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4D2D1" w14:textId="77777777" w:rsidR="00515BD0" w:rsidRPr="007C29E6" w:rsidRDefault="00515BD0" w:rsidP="00D64F4D">
      <w:pPr>
        <w:spacing w:after="0" w:line="240" w:lineRule="auto"/>
        <w:jc w:val="center"/>
        <w:rPr>
          <w:rFonts w:ascii="Tahoma" w:hAnsi="Tahoma" w:cs="Tahoma"/>
          <w:sz w:val="20"/>
          <w:szCs w:val="20"/>
          <w:lang w:val="en-US"/>
        </w:rPr>
      </w:pPr>
    </w:p>
    <w:p w14:paraId="1BF86C40" w14:textId="77777777" w:rsidR="00515BD0" w:rsidRDefault="00515BD0" w:rsidP="00D64F4D">
      <w:pPr>
        <w:spacing w:after="0" w:line="240" w:lineRule="auto"/>
        <w:jc w:val="center"/>
        <w:rPr>
          <w:rFonts w:ascii="Tahoma" w:hAnsi="Tahoma" w:cs="Tahoma"/>
          <w:sz w:val="20"/>
          <w:szCs w:val="20"/>
        </w:rPr>
      </w:pPr>
    </w:p>
    <w:p w14:paraId="245DA24D" w14:textId="77777777" w:rsidR="00515BD0" w:rsidRDefault="00515BD0" w:rsidP="00D64F4D">
      <w:pPr>
        <w:spacing w:after="0" w:line="240" w:lineRule="auto"/>
        <w:jc w:val="center"/>
        <w:rPr>
          <w:rFonts w:ascii="Tahoma" w:hAnsi="Tahoma" w:cs="Tahoma"/>
          <w:sz w:val="20"/>
          <w:szCs w:val="20"/>
        </w:rPr>
      </w:pPr>
    </w:p>
    <w:p w14:paraId="37282FA7" w14:textId="77777777" w:rsidR="00515BD0" w:rsidRDefault="00515BD0" w:rsidP="00D64F4D">
      <w:pPr>
        <w:spacing w:after="0" w:line="240" w:lineRule="auto"/>
        <w:jc w:val="center"/>
        <w:rPr>
          <w:rFonts w:ascii="Tahoma" w:hAnsi="Tahoma" w:cs="Tahoma"/>
          <w:sz w:val="20"/>
          <w:szCs w:val="20"/>
        </w:rPr>
      </w:pPr>
    </w:p>
    <w:p w14:paraId="1BB8DEAE" w14:textId="77777777" w:rsidR="00515BD0" w:rsidRDefault="00515BD0" w:rsidP="00D64F4D">
      <w:pPr>
        <w:spacing w:after="0" w:line="240" w:lineRule="auto"/>
        <w:jc w:val="center"/>
        <w:rPr>
          <w:rFonts w:ascii="Tahoma" w:hAnsi="Tahoma" w:cs="Tahoma"/>
          <w:sz w:val="20"/>
          <w:szCs w:val="20"/>
        </w:rPr>
      </w:pPr>
    </w:p>
    <w:p w14:paraId="1E4377DA" w14:textId="77777777" w:rsidR="00515BD0" w:rsidRDefault="00515BD0" w:rsidP="00D64F4D">
      <w:pPr>
        <w:spacing w:after="0" w:line="240" w:lineRule="auto"/>
        <w:jc w:val="center"/>
        <w:rPr>
          <w:rFonts w:ascii="Tahoma" w:hAnsi="Tahoma" w:cs="Tahoma"/>
          <w:sz w:val="20"/>
          <w:szCs w:val="20"/>
        </w:rPr>
      </w:pPr>
    </w:p>
    <w:p w14:paraId="0D44AE6A" w14:textId="77777777" w:rsidR="00D64F4D" w:rsidRDefault="00D64F4D" w:rsidP="00D64F4D">
      <w:pPr>
        <w:spacing w:after="0" w:line="240" w:lineRule="auto"/>
        <w:jc w:val="center"/>
        <w:rPr>
          <w:rFonts w:ascii="Tahoma" w:hAnsi="Tahoma" w:cs="Tahoma"/>
          <w:sz w:val="20"/>
          <w:szCs w:val="20"/>
        </w:rPr>
      </w:pPr>
    </w:p>
    <w:p w14:paraId="5AE28940" w14:textId="77777777" w:rsidR="00515BD0" w:rsidRDefault="00515BD0" w:rsidP="00D64F4D">
      <w:pPr>
        <w:spacing w:after="0" w:line="240" w:lineRule="auto"/>
        <w:jc w:val="center"/>
        <w:rPr>
          <w:rFonts w:ascii="Tahoma" w:hAnsi="Tahoma" w:cs="Tahoma"/>
          <w:sz w:val="20"/>
          <w:szCs w:val="20"/>
        </w:rPr>
      </w:pPr>
    </w:p>
    <w:p w14:paraId="3FB8345E" w14:textId="77777777" w:rsidR="00515BD0" w:rsidRDefault="00515BD0" w:rsidP="00D64F4D">
      <w:pPr>
        <w:spacing w:after="0" w:line="240" w:lineRule="auto"/>
        <w:jc w:val="center"/>
        <w:rPr>
          <w:rFonts w:ascii="Tahoma" w:hAnsi="Tahoma" w:cs="Tahoma"/>
          <w:sz w:val="20"/>
          <w:szCs w:val="20"/>
        </w:rPr>
      </w:pPr>
    </w:p>
    <w:p w14:paraId="18BDC501" w14:textId="77777777" w:rsidR="00515BD0" w:rsidRDefault="00515BD0" w:rsidP="00D64F4D">
      <w:pPr>
        <w:spacing w:after="0" w:line="240" w:lineRule="auto"/>
        <w:jc w:val="center"/>
        <w:rPr>
          <w:rFonts w:ascii="Tahoma" w:hAnsi="Tahoma" w:cs="Tahoma"/>
          <w:sz w:val="20"/>
          <w:szCs w:val="20"/>
        </w:rPr>
      </w:pPr>
    </w:p>
    <w:p w14:paraId="433B7C73" w14:textId="77777777" w:rsidR="00515BD0" w:rsidRDefault="00515BD0" w:rsidP="00D64F4D">
      <w:pPr>
        <w:spacing w:after="0" w:line="240" w:lineRule="auto"/>
        <w:jc w:val="center"/>
        <w:rPr>
          <w:rFonts w:ascii="Tahoma" w:hAnsi="Tahoma" w:cs="Tahoma"/>
          <w:sz w:val="20"/>
          <w:szCs w:val="20"/>
        </w:rPr>
      </w:pPr>
    </w:p>
    <w:p w14:paraId="5C220D62" w14:textId="52E0DBC7" w:rsidR="00515BD0" w:rsidRPr="001259B5" w:rsidRDefault="00515BD0" w:rsidP="00D64F4D">
      <w:pPr>
        <w:spacing w:after="0" w:line="240" w:lineRule="auto"/>
        <w:jc w:val="center"/>
        <w:rPr>
          <w:rFonts w:ascii="Tahoma" w:hAnsi="Tahoma" w:cs="Tahoma"/>
          <w:sz w:val="28"/>
          <w:szCs w:val="28"/>
        </w:rPr>
      </w:pPr>
      <w:r w:rsidRPr="001259B5">
        <w:rPr>
          <w:rFonts w:ascii="Tahoma" w:hAnsi="Tahoma" w:cs="Tahoma"/>
          <w:sz w:val="28"/>
          <w:szCs w:val="28"/>
        </w:rPr>
        <w:t>РУКОВОДСТВО ПОЛЬЗОВАТЕЛЯ</w:t>
      </w:r>
    </w:p>
    <w:p w14:paraId="29B5DEAC" w14:textId="2271D327" w:rsidR="001259B5" w:rsidRPr="0099559F" w:rsidRDefault="001259B5" w:rsidP="0099559F">
      <w:pPr>
        <w:spacing w:after="0" w:line="240" w:lineRule="auto"/>
        <w:jc w:val="center"/>
        <w:rPr>
          <w:rFonts w:ascii="Tahoma" w:hAnsi="Tahoma" w:cs="Tahoma"/>
          <w:sz w:val="28"/>
          <w:szCs w:val="28"/>
        </w:rPr>
      </w:pPr>
      <w:r w:rsidRPr="001259B5">
        <w:rPr>
          <w:rFonts w:ascii="Tahoma" w:hAnsi="Tahoma" w:cs="Tahoma"/>
          <w:sz w:val="28"/>
          <w:szCs w:val="28"/>
        </w:rPr>
        <w:t xml:space="preserve">СНЕГОБОЛОТОХОДА </w:t>
      </w:r>
    </w:p>
    <w:p w14:paraId="51B769B3" w14:textId="66CCB1DF" w:rsidR="001259B5" w:rsidRPr="002F319E" w:rsidRDefault="002F319E" w:rsidP="001259B5">
      <w:pPr>
        <w:spacing w:before="120" w:after="0" w:line="240" w:lineRule="auto"/>
        <w:jc w:val="center"/>
        <w:rPr>
          <w:rFonts w:ascii="Tahoma" w:hAnsi="Tahoma" w:cs="Tahoma"/>
          <w:sz w:val="20"/>
          <w:szCs w:val="28"/>
          <w:lang w:val="en-US"/>
        </w:rPr>
      </w:pPr>
      <w:r w:rsidRPr="002F319E">
        <w:rPr>
          <w:rFonts w:ascii="Tahoma" w:hAnsi="Tahoma" w:cs="Tahoma"/>
          <w:sz w:val="20"/>
          <w:szCs w:val="28"/>
          <w:lang w:val="en-US"/>
        </w:rPr>
        <w:t>CFORCE 650 EPS</w:t>
      </w:r>
      <w:r w:rsidR="001259B5" w:rsidRPr="002F319E">
        <w:rPr>
          <w:rFonts w:ascii="Tahoma" w:hAnsi="Tahoma" w:cs="Tahoma"/>
          <w:sz w:val="20"/>
          <w:szCs w:val="28"/>
          <w:lang w:val="en-US"/>
        </w:rPr>
        <w:t xml:space="preserve"> (</w:t>
      </w:r>
      <w:r w:rsidR="001259B5" w:rsidRPr="002F319E">
        <w:rPr>
          <w:rFonts w:ascii="Tahoma" w:hAnsi="Tahoma" w:cs="Tahoma"/>
          <w:sz w:val="20"/>
          <w:szCs w:val="28"/>
        </w:rPr>
        <w:t>тип</w:t>
      </w:r>
      <w:r w:rsidR="001259B5" w:rsidRPr="002F319E">
        <w:rPr>
          <w:rFonts w:ascii="Tahoma" w:hAnsi="Tahoma" w:cs="Tahoma"/>
          <w:sz w:val="20"/>
          <w:szCs w:val="28"/>
          <w:lang w:val="en-US"/>
        </w:rPr>
        <w:t xml:space="preserve"> CF6</w:t>
      </w:r>
      <w:r w:rsidR="0099559F" w:rsidRPr="002F319E">
        <w:rPr>
          <w:rFonts w:ascii="Tahoma" w:hAnsi="Tahoma" w:cs="Tahoma"/>
          <w:sz w:val="20"/>
          <w:szCs w:val="28"/>
          <w:lang w:val="en-US"/>
        </w:rPr>
        <w:t>5</w:t>
      </w:r>
      <w:r w:rsidR="001259B5" w:rsidRPr="002F319E">
        <w:rPr>
          <w:rFonts w:ascii="Tahoma" w:hAnsi="Tahoma" w:cs="Tahoma"/>
          <w:sz w:val="20"/>
          <w:szCs w:val="28"/>
          <w:lang w:val="en-US"/>
        </w:rPr>
        <w:t>0A</w:t>
      </w:r>
      <w:r w:rsidR="0099559F" w:rsidRPr="002F319E">
        <w:rPr>
          <w:rFonts w:ascii="Tahoma" w:hAnsi="Tahoma" w:cs="Tahoma"/>
          <w:sz w:val="20"/>
          <w:szCs w:val="28"/>
          <w:lang w:val="en-US"/>
        </w:rPr>
        <w:t>Z-</w:t>
      </w:r>
      <w:r w:rsidR="001259B5" w:rsidRPr="002F319E">
        <w:rPr>
          <w:rFonts w:ascii="Tahoma" w:hAnsi="Tahoma" w:cs="Tahoma"/>
          <w:sz w:val="20"/>
          <w:szCs w:val="28"/>
          <w:lang w:val="en-US"/>
        </w:rPr>
        <w:t xml:space="preserve">L) </w:t>
      </w:r>
    </w:p>
    <w:p w14:paraId="045EE7D3" w14:textId="77777777" w:rsidR="001259B5" w:rsidRPr="002F319E" w:rsidRDefault="001259B5" w:rsidP="001259B5">
      <w:pPr>
        <w:spacing w:after="0" w:line="240" w:lineRule="auto"/>
        <w:jc w:val="center"/>
        <w:rPr>
          <w:sz w:val="28"/>
          <w:szCs w:val="28"/>
          <w:lang w:val="en-US"/>
        </w:rPr>
      </w:pPr>
      <w:r w:rsidRPr="002F319E">
        <w:rPr>
          <w:sz w:val="28"/>
          <w:szCs w:val="28"/>
          <w:lang w:val="en-US"/>
        </w:rPr>
        <w:t xml:space="preserve"> </w:t>
      </w:r>
    </w:p>
    <w:p w14:paraId="47F03D6D" w14:textId="77777777" w:rsidR="001259B5" w:rsidRPr="002F319E" w:rsidRDefault="001259B5" w:rsidP="001259B5">
      <w:pPr>
        <w:spacing w:after="0" w:line="240" w:lineRule="auto"/>
        <w:jc w:val="center"/>
        <w:rPr>
          <w:sz w:val="28"/>
          <w:szCs w:val="28"/>
          <w:lang w:val="en-US"/>
        </w:rPr>
      </w:pPr>
    </w:p>
    <w:p w14:paraId="66716C24" w14:textId="77777777" w:rsidR="001259B5" w:rsidRPr="002F319E" w:rsidRDefault="001259B5" w:rsidP="001259B5">
      <w:pPr>
        <w:spacing w:after="0" w:line="240" w:lineRule="auto"/>
        <w:jc w:val="center"/>
        <w:rPr>
          <w:sz w:val="28"/>
          <w:szCs w:val="28"/>
          <w:lang w:val="en-US"/>
        </w:rPr>
      </w:pPr>
    </w:p>
    <w:p w14:paraId="03BE4202" w14:textId="77777777" w:rsidR="0099559F" w:rsidRPr="002F319E" w:rsidRDefault="0099559F" w:rsidP="001259B5">
      <w:pPr>
        <w:spacing w:after="0" w:line="240" w:lineRule="auto"/>
        <w:jc w:val="center"/>
        <w:rPr>
          <w:sz w:val="28"/>
          <w:szCs w:val="28"/>
          <w:lang w:val="en-US"/>
        </w:rPr>
      </w:pPr>
    </w:p>
    <w:p w14:paraId="284E9059" w14:textId="77777777" w:rsidR="001259B5" w:rsidRPr="002F319E" w:rsidRDefault="001259B5" w:rsidP="001259B5">
      <w:pPr>
        <w:spacing w:after="0" w:line="240" w:lineRule="auto"/>
        <w:jc w:val="center"/>
        <w:rPr>
          <w:rFonts w:ascii="Tahoma" w:hAnsi="Tahoma" w:cs="Tahoma"/>
          <w:sz w:val="20"/>
          <w:szCs w:val="20"/>
          <w:lang w:val="en-US"/>
        </w:rPr>
      </w:pPr>
    </w:p>
    <w:p w14:paraId="6904760E" w14:textId="77777777" w:rsidR="001259B5" w:rsidRPr="002F319E" w:rsidRDefault="001259B5" w:rsidP="001259B5">
      <w:pPr>
        <w:spacing w:after="0" w:line="240" w:lineRule="auto"/>
        <w:jc w:val="center"/>
        <w:rPr>
          <w:rFonts w:ascii="Tahoma" w:hAnsi="Tahoma" w:cs="Tahoma"/>
          <w:sz w:val="20"/>
          <w:szCs w:val="20"/>
          <w:lang w:val="en-US"/>
        </w:rPr>
      </w:pPr>
    </w:p>
    <w:p w14:paraId="6B31DB1D" w14:textId="77777777" w:rsidR="001259B5" w:rsidRPr="002F319E" w:rsidRDefault="001259B5" w:rsidP="001259B5">
      <w:pPr>
        <w:spacing w:after="0" w:line="240" w:lineRule="auto"/>
        <w:jc w:val="center"/>
        <w:rPr>
          <w:rFonts w:ascii="Tahoma" w:hAnsi="Tahoma" w:cs="Tahoma"/>
          <w:sz w:val="20"/>
          <w:szCs w:val="20"/>
          <w:lang w:val="en-US"/>
        </w:rPr>
      </w:pPr>
    </w:p>
    <w:p w14:paraId="72AFD42E" w14:textId="77777777" w:rsidR="001259B5" w:rsidRPr="002F319E" w:rsidRDefault="001259B5" w:rsidP="001259B5">
      <w:pPr>
        <w:spacing w:after="0" w:line="240" w:lineRule="auto"/>
        <w:jc w:val="center"/>
        <w:rPr>
          <w:rFonts w:ascii="Tahoma" w:hAnsi="Tahoma" w:cs="Tahoma"/>
          <w:sz w:val="20"/>
          <w:szCs w:val="20"/>
          <w:lang w:val="en-US"/>
        </w:rPr>
      </w:pPr>
    </w:p>
    <w:p w14:paraId="5E6BD13C" w14:textId="77777777" w:rsidR="001259B5" w:rsidRPr="002F319E" w:rsidRDefault="001259B5" w:rsidP="001259B5">
      <w:pPr>
        <w:spacing w:after="0" w:line="240" w:lineRule="auto"/>
        <w:jc w:val="center"/>
        <w:rPr>
          <w:rFonts w:ascii="Tahoma" w:hAnsi="Tahoma" w:cs="Tahoma"/>
          <w:sz w:val="20"/>
          <w:szCs w:val="20"/>
          <w:lang w:val="en-US"/>
        </w:rPr>
      </w:pPr>
    </w:p>
    <w:p w14:paraId="6946D39F" w14:textId="77777777" w:rsidR="001259B5" w:rsidRPr="002F319E" w:rsidRDefault="001259B5" w:rsidP="001259B5">
      <w:pPr>
        <w:spacing w:after="0" w:line="240" w:lineRule="auto"/>
        <w:jc w:val="center"/>
        <w:rPr>
          <w:rFonts w:ascii="Tahoma" w:hAnsi="Tahoma" w:cs="Tahoma"/>
          <w:sz w:val="20"/>
          <w:szCs w:val="20"/>
          <w:lang w:val="en-US"/>
        </w:rPr>
      </w:pPr>
    </w:p>
    <w:p w14:paraId="5D315905" w14:textId="1E905A64" w:rsidR="001259B5" w:rsidRPr="001259B5" w:rsidRDefault="0099559F" w:rsidP="001259B5">
      <w:pPr>
        <w:spacing w:after="0" w:line="240" w:lineRule="auto"/>
        <w:jc w:val="center"/>
        <w:rPr>
          <w:rFonts w:ascii="Tahoma" w:hAnsi="Tahoma" w:cs="Tahoma"/>
          <w:sz w:val="20"/>
          <w:szCs w:val="20"/>
          <w:lang w:val="en-US"/>
        </w:rPr>
      </w:pPr>
      <w:r>
        <w:rPr>
          <w:rFonts w:ascii="Tahoma" w:hAnsi="Tahoma" w:cs="Tahoma"/>
          <w:sz w:val="20"/>
          <w:szCs w:val="20"/>
          <w:lang w:val="en-US"/>
        </w:rPr>
        <w:t>202</w:t>
      </w:r>
      <w:r>
        <w:rPr>
          <w:rFonts w:ascii="Tahoma" w:hAnsi="Tahoma" w:cs="Tahoma"/>
          <w:sz w:val="20"/>
          <w:szCs w:val="20"/>
        </w:rPr>
        <w:t>6</w:t>
      </w:r>
      <w:r w:rsidR="001259B5" w:rsidRPr="001259B5">
        <w:rPr>
          <w:rFonts w:ascii="Tahoma" w:hAnsi="Tahoma" w:cs="Tahoma"/>
          <w:sz w:val="20"/>
          <w:szCs w:val="20"/>
          <w:lang w:val="en-US"/>
        </w:rPr>
        <w:t xml:space="preserve"> </w:t>
      </w:r>
      <w:r w:rsidR="001259B5" w:rsidRPr="001259B5">
        <w:rPr>
          <w:rFonts w:ascii="Tahoma" w:hAnsi="Tahoma" w:cs="Tahoma"/>
          <w:sz w:val="20"/>
          <w:szCs w:val="20"/>
        </w:rPr>
        <w:t>г</w:t>
      </w:r>
      <w:r w:rsidR="001259B5" w:rsidRPr="001259B5">
        <w:rPr>
          <w:rFonts w:ascii="Tahoma" w:hAnsi="Tahoma" w:cs="Tahoma"/>
          <w:sz w:val="20"/>
          <w:szCs w:val="20"/>
          <w:lang w:val="en-US"/>
        </w:rPr>
        <w:t>.</w:t>
      </w:r>
    </w:p>
    <w:sdt>
      <w:sdtPr>
        <w:rPr>
          <w:rFonts w:asciiTheme="minorHAnsi" w:eastAsiaTheme="minorHAnsi" w:hAnsiTheme="minorHAnsi" w:cstheme="minorBidi"/>
          <w:color w:val="auto"/>
          <w:sz w:val="22"/>
          <w:szCs w:val="22"/>
          <w:lang w:eastAsia="en-US"/>
        </w:rPr>
        <w:id w:val="364263628"/>
        <w:docPartObj>
          <w:docPartGallery w:val="Table of Contents"/>
          <w:docPartUnique/>
        </w:docPartObj>
      </w:sdtPr>
      <w:sdtEndPr>
        <w:rPr>
          <w:b/>
          <w:bCs/>
        </w:rPr>
      </w:sdtEndPr>
      <w:sdtContent>
        <w:p w14:paraId="5D76E4BC" w14:textId="1C4AA9CB" w:rsidR="000E2332" w:rsidRPr="000258BF" w:rsidRDefault="00C72341" w:rsidP="000258BF">
          <w:pPr>
            <w:pStyle w:val="af1"/>
            <w:spacing w:before="0" w:line="240" w:lineRule="auto"/>
            <w:jc w:val="center"/>
            <w:rPr>
              <w:rFonts w:ascii="Tahoma" w:hAnsi="Tahoma" w:cs="Tahoma"/>
              <w:b/>
              <w:color w:val="000000" w:themeColor="text1"/>
            </w:rPr>
          </w:pPr>
          <w:r w:rsidRPr="000258BF">
            <w:rPr>
              <w:rFonts w:ascii="Tahoma" w:hAnsi="Tahoma" w:cs="Tahoma"/>
              <w:b/>
              <w:color w:val="000000" w:themeColor="text1"/>
            </w:rPr>
            <w:t>Содержание</w:t>
          </w:r>
        </w:p>
        <w:p w14:paraId="6385E369" w14:textId="77777777" w:rsidR="00755641" w:rsidRPr="00755641" w:rsidRDefault="000E2332" w:rsidP="00755641">
          <w:pPr>
            <w:pStyle w:val="12"/>
            <w:tabs>
              <w:tab w:val="right" w:leader="dot" w:pos="10457"/>
            </w:tabs>
            <w:spacing w:before="60" w:after="60"/>
            <w:rPr>
              <w:rFonts w:ascii="Tahoma" w:eastAsiaTheme="minorEastAsia" w:hAnsi="Tahoma" w:cs="Tahoma"/>
              <w:noProof/>
              <w:sz w:val="20"/>
              <w:szCs w:val="20"/>
              <w:lang w:eastAsia="ru-RU"/>
            </w:rPr>
          </w:pPr>
          <w:r w:rsidRPr="000258BF">
            <w:fldChar w:fldCharType="begin"/>
          </w:r>
          <w:r w:rsidRPr="000258BF">
            <w:instrText xml:space="preserve"> TOC \o "1-3" \h \z \u </w:instrText>
          </w:r>
          <w:r w:rsidRPr="000258BF">
            <w:fldChar w:fldCharType="separate"/>
          </w:r>
          <w:hyperlink w:anchor="_Toc168056023" w:history="1">
            <w:r w:rsidR="00755641" w:rsidRPr="00755641">
              <w:rPr>
                <w:rStyle w:val="a3"/>
                <w:rFonts w:ascii="Tahoma" w:hAnsi="Tahoma" w:cs="Tahoma"/>
                <w:caps/>
                <w:noProof/>
                <w:sz w:val="20"/>
                <w:szCs w:val="20"/>
              </w:rPr>
              <w:t>Предисловие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w:t>
            </w:r>
            <w:r w:rsidR="00755641" w:rsidRPr="00755641">
              <w:rPr>
                <w:rFonts w:ascii="Tahoma" w:hAnsi="Tahoma" w:cs="Tahoma"/>
                <w:noProof/>
                <w:webHidden/>
                <w:sz w:val="20"/>
                <w:szCs w:val="20"/>
              </w:rPr>
              <w:fldChar w:fldCharType="end"/>
            </w:r>
          </w:hyperlink>
        </w:p>
        <w:p w14:paraId="227217B3"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24" w:history="1">
            <w:r w:rsidR="00755641" w:rsidRPr="00755641">
              <w:rPr>
                <w:rStyle w:val="a3"/>
                <w:rFonts w:ascii="Tahoma" w:hAnsi="Tahoma" w:cs="Tahoma"/>
                <w:noProof/>
                <w:sz w:val="20"/>
                <w:szCs w:val="20"/>
              </w:rPr>
              <w:t>Система улавливания топливных паров (EVAP)</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7</w:t>
            </w:r>
            <w:r w:rsidR="00755641" w:rsidRPr="00755641">
              <w:rPr>
                <w:rFonts w:ascii="Tahoma" w:hAnsi="Tahoma" w:cs="Tahoma"/>
                <w:noProof/>
                <w:webHidden/>
                <w:sz w:val="20"/>
                <w:szCs w:val="20"/>
              </w:rPr>
              <w:fldChar w:fldCharType="end"/>
            </w:r>
          </w:hyperlink>
        </w:p>
        <w:p w14:paraId="0E03FEBA"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25" w:history="1">
            <w:r w:rsidR="00755641" w:rsidRPr="00755641">
              <w:rPr>
                <w:rStyle w:val="a3"/>
                <w:rFonts w:ascii="Tahoma" w:hAnsi="Tahoma" w:cs="Tahoma"/>
                <w:noProof/>
                <w:sz w:val="20"/>
                <w:szCs w:val="20"/>
              </w:rPr>
              <w:t>Сигнальные слова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8</w:t>
            </w:r>
            <w:r w:rsidR="00755641" w:rsidRPr="00755641">
              <w:rPr>
                <w:rFonts w:ascii="Tahoma" w:hAnsi="Tahoma" w:cs="Tahoma"/>
                <w:noProof/>
                <w:webHidden/>
                <w:sz w:val="20"/>
                <w:szCs w:val="20"/>
              </w:rPr>
              <w:fldChar w:fldCharType="end"/>
            </w:r>
          </w:hyperlink>
        </w:p>
        <w:p w14:paraId="4A4FF119"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26" w:history="1">
            <w:r w:rsidR="00755641" w:rsidRPr="00755641">
              <w:rPr>
                <w:rStyle w:val="a3"/>
                <w:rFonts w:ascii="Tahoma" w:hAnsi="Tahoma" w:cs="Tahoma"/>
                <w:caps/>
                <w:noProof/>
                <w:sz w:val="20"/>
                <w:szCs w:val="20"/>
              </w:rPr>
              <w:t>Введение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w:t>
            </w:r>
            <w:r w:rsidR="00755641" w:rsidRPr="00755641">
              <w:rPr>
                <w:rFonts w:ascii="Tahoma" w:hAnsi="Tahoma" w:cs="Tahoma"/>
                <w:noProof/>
                <w:webHidden/>
                <w:sz w:val="20"/>
                <w:szCs w:val="20"/>
              </w:rPr>
              <w:fldChar w:fldCharType="end"/>
            </w:r>
          </w:hyperlink>
        </w:p>
        <w:p w14:paraId="77E12984"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27" w:history="1">
            <w:r w:rsidR="00755641" w:rsidRPr="00755641">
              <w:rPr>
                <w:rStyle w:val="a3"/>
                <w:rFonts w:ascii="Tahoma" w:hAnsi="Tahoma" w:cs="Tahoma"/>
                <w:caps/>
                <w:noProof/>
                <w:sz w:val="20"/>
                <w:szCs w:val="20"/>
              </w:rPr>
              <w:t>Идентификационные номера транспортного средства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14</w:t>
            </w:r>
            <w:r w:rsidR="00755641" w:rsidRPr="00755641">
              <w:rPr>
                <w:rFonts w:ascii="Tahoma" w:hAnsi="Tahoma" w:cs="Tahoma"/>
                <w:noProof/>
                <w:webHidden/>
                <w:sz w:val="20"/>
                <w:szCs w:val="20"/>
              </w:rPr>
              <w:fldChar w:fldCharType="end"/>
            </w:r>
          </w:hyperlink>
        </w:p>
        <w:p w14:paraId="14029A34"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28" w:history="1">
            <w:r w:rsidR="00755641" w:rsidRPr="00755641">
              <w:rPr>
                <w:rStyle w:val="a3"/>
                <w:rFonts w:ascii="Tahoma" w:hAnsi="Tahoma" w:cs="Tahoma"/>
                <w:caps/>
                <w:noProof/>
                <w:sz w:val="20"/>
                <w:szCs w:val="20"/>
              </w:rPr>
              <w:t>Технические характеристики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w:t>
            </w:r>
            <w:r w:rsidR="00755641" w:rsidRPr="00755641">
              <w:rPr>
                <w:rFonts w:ascii="Tahoma" w:hAnsi="Tahoma" w:cs="Tahoma"/>
                <w:noProof/>
                <w:webHidden/>
                <w:sz w:val="20"/>
                <w:szCs w:val="20"/>
              </w:rPr>
              <w:fldChar w:fldCharType="end"/>
            </w:r>
          </w:hyperlink>
        </w:p>
        <w:p w14:paraId="42E26A13"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29" w:history="1">
            <w:r w:rsidR="00755641" w:rsidRPr="00755641">
              <w:rPr>
                <w:rStyle w:val="a3"/>
                <w:rFonts w:ascii="Tahoma" w:hAnsi="Tahoma" w:cs="Tahoma"/>
                <w:caps/>
                <w:noProof/>
                <w:sz w:val="20"/>
                <w:szCs w:val="20"/>
              </w:rPr>
              <w:t>Безопасная эксплуатация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_Toc168056029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20</w:t>
            </w:r>
            <w:r w:rsidR="00755641" w:rsidRPr="00755641">
              <w:rPr>
                <w:rFonts w:ascii="Tahoma" w:hAnsi="Tahoma" w:cs="Tahoma"/>
                <w:noProof/>
                <w:webHidden/>
                <w:sz w:val="20"/>
                <w:szCs w:val="20"/>
              </w:rPr>
              <w:fldChar w:fldCharType="end"/>
            </w:r>
          </w:hyperlink>
        </w:p>
        <w:p w14:paraId="030C22B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0" w:history="1">
            <w:r w:rsidR="00755641" w:rsidRPr="00755641">
              <w:rPr>
                <w:rStyle w:val="a3"/>
                <w:rFonts w:ascii="Tahoma" w:hAnsi="Tahoma" w:cs="Tahoma"/>
                <w:noProof/>
                <w:sz w:val="20"/>
                <w:szCs w:val="20"/>
              </w:rPr>
              <w:t>Внесение изменений в конструкцию мотовездехода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21</w:t>
            </w:r>
            <w:r w:rsidR="00755641" w:rsidRPr="00755641">
              <w:rPr>
                <w:rFonts w:ascii="Tahoma" w:hAnsi="Tahoma" w:cs="Tahoma"/>
                <w:noProof/>
                <w:webHidden/>
                <w:sz w:val="20"/>
                <w:szCs w:val="20"/>
              </w:rPr>
              <w:fldChar w:fldCharType="end"/>
            </w:r>
          </w:hyperlink>
        </w:p>
        <w:p w14:paraId="039B6DDE"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1" w:history="1">
            <w:r w:rsidR="00755641" w:rsidRPr="00755641">
              <w:rPr>
                <w:rStyle w:val="a3"/>
                <w:rFonts w:ascii="Tahoma" w:hAnsi="Tahoma" w:cs="Tahoma"/>
                <w:noProof/>
                <w:sz w:val="20"/>
                <w:szCs w:val="20"/>
              </w:rPr>
              <w:t>Инструктаж по технике безопасности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22</w:t>
            </w:r>
            <w:r w:rsidR="00755641" w:rsidRPr="00755641">
              <w:rPr>
                <w:rFonts w:ascii="Tahoma" w:hAnsi="Tahoma" w:cs="Tahoma"/>
                <w:noProof/>
                <w:webHidden/>
                <w:sz w:val="20"/>
                <w:szCs w:val="20"/>
              </w:rPr>
              <w:fldChar w:fldCharType="end"/>
            </w:r>
          </w:hyperlink>
        </w:p>
        <w:p w14:paraId="7CD28C67"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2" w:history="1">
            <w:r w:rsidR="00755641" w:rsidRPr="00755641">
              <w:rPr>
                <w:rStyle w:val="a3"/>
                <w:rFonts w:ascii="Tahoma" w:hAnsi="Tahoma" w:cs="Tahoma"/>
                <w:noProof/>
                <w:sz w:val="20"/>
                <w:szCs w:val="20"/>
              </w:rPr>
              <w:t>Предупреждения о потенциальной опасности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26</w:t>
            </w:r>
            <w:r w:rsidR="00755641" w:rsidRPr="00755641">
              <w:rPr>
                <w:rFonts w:ascii="Tahoma" w:hAnsi="Tahoma" w:cs="Tahoma"/>
                <w:noProof/>
                <w:webHidden/>
                <w:sz w:val="20"/>
                <w:szCs w:val="20"/>
              </w:rPr>
              <w:fldChar w:fldCharType="end"/>
            </w:r>
          </w:hyperlink>
        </w:p>
        <w:p w14:paraId="3461497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3" w:history="1">
            <w:r w:rsidR="00755641" w:rsidRPr="00755641">
              <w:rPr>
                <w:rStyle w:val="a3"/>
                <w:rFonts w:ascii="Tahoma" w:eastAsiaTheme="majorEastAsia" w:hAnsi="Tahoma" w:cs="Tahoma"/>
                <w:noProof/>
                <w:sz w:val="20"/>
                <w:szCs w:val="20"/>
              </w:rPr>
              <w:t>Защитная экипировка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46</w:t>
            </w:r>
            <w:r w:rsidR="00755641" w:rsidRPr="00755641">
              <w:rPr>
                <w:rFonts w:ascii="Tahoma" w:hAnsi="Tahoma" w:cs="Tahoma"/>
                <w:noProof/>
                <w:webHidden/>
                <w:sz w:val="20"/>
                <w:szCs w:val="20"/>
              </w:rPr>
              <w:fldChar w:fldCharType="end"/>
            </w:r>
          </w:hyperlink>
        </w:p>
        <w:p w14:paraId="134B2C53"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34" w:history="1">
            <w:r w:rsidR="00755641" w:rsidRPr="00755641">
              <w:rPr>
                <w:rStyle w:val="a3"/>
                <w:rFonts w:ascii="Tahoma" w:hAnsi="Tahoma" w:cs="Tahoma"/>
                <w:caps/>
                <w:noProof/>
                <w:sz w:val="20"/>
                <w:szCs w:val="20"/>
              </w:rPr>
              <w:t>Расположение предупреждающих наклеек</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49</w:t>
            </w:r>
            <w:r w:rsidR="00755641" w:rsidRPr="00755641">
              <w:rPr>
                <w:rFonts w:ascii="Tahoma" w:hAnsi="Tahoma" w:cs="Tahoma"/>
                <w:noProof/>
                <w:webHidden/>
                <w:sz w:val="20"/>
                <w:szCs w:val="20"/>
              </w:rPr>
              <w:fldChar w:fldCharType="end"/>
            </w:r>
          </w:hyperlink>
        </w:p>
        <w:p w14:paraId="45F02F70"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35" w:history="1">
            <w:r w:rsidR="00755641" w:rsidRPr="00755641">
              <w:rPr>
                <w:rStyle w:val="a3"/>
                <w:rFonts w:ascii="Tahoma" w:hAnsi="Tahoma" w:cs="Tahoma"/>
                <w:noProof/>
                <w:sz w:val="20"/>
                <w:szCs w:val="20"/>
              </w:rPr>
              <w:t>ОРГАНЫ УПРАВЛЕНИЯ И ОБОРУДОВАНИЕ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56</w:t>
            </w:r>
            <w:r w:rsidR="00755641" w:rsidRPr="00755641">
              <w:rPr>
                <w:rFonts w:ascii="Tahoma" w:hAnsi="Tahoma" w:cs="Tahoma"/>
                <w:noProof/>
                <w:webHidden/>
                <w:sz w:val="20"/>
                <w:szCs w:val="20"/>
              </w:rPr>
              <w:fldChar w:fldCharType="end"/>
            </w:r>
          </w:hyperlink>
        </w:p>
        <w:p w14:paraId="2A58B9E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6" w:history="1">
            <w:r w:rsidR="00755641" w:rsidRPr="00755641">
              <w:rPr>
                <w:rStyle w:val="a3"/>
                <w:rFonts w:ascii="Tahoma" w:hAnsi="Tahoma" w:cs="Tahoma"/>
                <w:noProof/>
                <w:sz w:val="20"/>
                <w:szCs w:val="20"/>
              </w:rPr>
              <w:t>Органы управления левой рукоятки руля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56</w:t>
            </w:r>
            <w:r w:rsidR="00755641" w:rsidRPr="00755641">
              <w:rPr>
                <w:rFonts w:ascii="Tahoma" w:hAnsi="Tahoma" w:cs="Tahoma"/>
                <w:noProof/>
                <w:webHidden/>
                <w:sz w:val="20"/>
                <w:szCs w:val="20"/>
              </w:rPr>
              <w:fldChar w:fldCharType="end"/>
            </w:r>
          </w:hyperlink>
        </w:p>
        <w:p w14:paraId="28DF8637"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7" w:history="1">
            <w:r w:rsidR="00755641" w:rsidRPr="00755641">
              <w:rPr>
                <w:rStyle w:val="a3"/>
                <w:rFonts w:ascii="Tahoma" w:hAnsi="Tahoma" w:cs="Tahoma"/>
                <w:noProof/>
                <w:sz w:val="20"/>
                <w:szCs w:val="20"/>
              </w:rPr>
              <w:t>Органы управления правой рукоятки руля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60</w:t>
            </w:r>
            <w:r w:rsidR="00755641" w:rsidRPr="00755641">
              <w:rPr>
                <w:rFonts w:ascii="Tahoma" w:hAnsi="Tahoma" w:cs="Tahoma"/>
                <w:noProof/>
                <w:webHidden/>
                <w:sz w:val="20"/>
                <w:szCs w:val="20"/>
              </w:rPr>
              <w:fldChar w:fldCharType="end"/>
            </w:r>
          </w:hyperlink>
        </w:p>
        <w:p w14:paraId="222CBC88"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8" w:history="1">
            <w:r w:rsidR="00755641" w:rsidRPr="00755641">
              <w:rPr>
                <w:rStyle w:val="a3"/>
                <w:rFonts w:ascii="Tahoma" w:hAnsi="Tahoma" w:cs="Tahoma"/>
                <w:noProof/>
                <w:sz w:val="20"/>
                <w:szCs w:val="20"/>
              </w:rPr>
              <w:t>Педаль тормоза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65</w:t>
            </w:r>
            <w:r w:rsidR="00755641" w:rsidRPr="00755641">
              <w:rPr>
                <w:rFonts w:ascii="Tahoma" w:hAnsi="Tahoma" w:cs="Tahoma"/>
                <w:noProof/>
                <w:webHidden/>
                <w:sz w:val="20"/>
                <w:szCs w:val="20"/>
              </w:rPr>
              <w:fldChar w:fldCharType="end"/>
            </w:r>
          </w:hyperlink>
        </w:p>
        <w:p w14:paraId="29496B0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39" w:history="1">
            <w:r w:rsidR="00755641" w:rsidRPr="00755641">
              <w:rPr>
                <w:rStyle w:val="a3"/>
                <w:rFonts w:ascii="Tahoma" w:hAnsi="Tahoma" w:cs="Tahoma"/>
                <w:noProof/>
                <w:sz w:val="20"/>
                <w:szCs w:val="20"/>
              </w:rPr>
              <w:t>Топливный бак</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_Toc168056039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67</w:t>
            </w:r>
            <w:r w:rsidR="00755641" w:rsidRPr="00755641">
              <w:rPr>
                <w:rFonts w:ascii="Tahoma" w:hAnsi="Tahoma" w:cs="Tahoma"/>
                <w:noProof/>
                <w:webHidden/>
                <w:sz w:val="20"/>
                <w:szCs w:val="20"/>
              </w:rPr>
              <w:fldChar w:fldCharType="end"/>
            </w:r>
          </w:hyperlink>
        </w:p>
        <w:p w14:paraId="009A9E52"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0" w:history="1">
            <w:r w:rsidR="00755641" w:rsidRPr="00755641">
              <w:rPr>
                <w:rStyle w:val="a3"/>
                <w:rFonts w:ascii="Tahoma" w:hAnsi="Tahoma" w:cs="Tahoma"/>
                <w:noProof/>
                <w:sz w:val="20"/>
                <w:szCs w:val="20"/>
              </w:rPr>
              <w:t>Техника безопасности при работе с топливом</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68</w:t>
            </w:r>
            <w:r w:rsidR="00755641" w:rsidRPr="00755641">
              <w:rPr>
                <w:rFonts w:ascii="Tahoma" w:hAnsi="Tahoma" w:cs="Tahoma"/>
                <w:noProof/>
                <w:webHidden/>
                <w:sz w:val="20"/>
                <w:szCs w:val="20"/>
              </w:rPr>
              <w:fldChar w:fldCharType="end"/>
            </w:r>
          </w:hyperlink>
        </w:p>
        <w:p w14:paraId="46B84F8F"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1" w:history="1">
            <w:r w:rsidR="00755641" w:rsidRPr="00755641">
              <w:rPr>
                <w:rStyle w:val="a3"/>
                <w:rFonts w:ascii="Tahoma" w:hAnsi="Tahoma" w:cs="Tahoma"/>
                <w:noProof/>
                <w:sz w:val="20"/>
                <w:szCs w:val="20"/>
              </w:rPr>
              <w:t>Рычаг переключения передач</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69</w:t>
            </w:r>
            <w:r w:rsidR="00755641" w:rsidRPr="00755641">
              <w:rPr>
                <w:rFonts w:ascii="Tahoma" w:hAnsi="Tahoma" w:cs="Tahoma"/>
                <w:noProof/>
                <w:webHidden/>
                <w:sz w:val="20"/>
                <w:szCs w:val="20"/>
              </w:rPr>
              <w:fldChar w:fldCharType="end"/>
            </w:r>
          </w:hyperlink>
        </w:p>
        <w:p w14:paraId="27D0FB64"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2" w:history="1">
            <w:r w:rsidR="00755641" w:rsidRPr="00755641">
              <w:rPr>
                <w:rStyle w:val="a3"/>
                <w:rFonts w:ascii="Tahoma" w:hAnsi="Tahoma" w:cs="Tahoma"/>
                <w:noProof/>
                <w:sz w:val="20"/>
                <w:szCs w:val="20"/>
              </w:rPr>
              <w:t>Вариатор</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71</w:t>
            </w:r>
            <w:r w:rsidR="00755641" w:rsidRPr="00755641">
              <w:rPr>
                <w:rFonts w:ascii="Tahoma" w:hAnsi="Tahoma" w:cs="Tahoma"/>
                <w:noProof/>
                <w:webHidden/>
                <w:sz w:val="20"/>
                <w:szCs w:val="20"/>
              </w:rPr>
              <w:fldChar w:fldCharType="end"/>
            </w:r>
          </w:hyperlink>
        </w:p>
        <w:p w14:paraId="1748F37D"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3" w:history="1">
            <w:r w:rsidR="00755641" w:rsidRPr="00755641">
              <w:rPr>
                <w:rStyle w:val="a3"/>
                <w:rFonts w:ascii="Tahoma" w:hAnsi="Tahoma" w:cs="Tahoma"/>
                <w:noProof/>
                <w:sz w:val="20"/>
                <w:szCs w:val="20"/>
              </w:rPr>
              <w:t>Система торможения двигателем</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72</w:t>
            </w:r>
            <w:r w:rsidR="00755641" w:rsidRPr="00755641">
              <w:rPr>
                <w:rFonts w:ascii="Tahoma" w:hAnsi="Tahoma" w:cs="Tahoma"/>
                <w:noProof/>
                <w:webHidden/>
                <w:sz w:val="20"/>
                <w:szCs w:val="20"/>
              </w:rPr>
              <w:fldChar w:fldCharType="end"/>
            </w:r>
          </w:hyperlink>
        </w:p>
        <w:p w14:paraId="64B1B2D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4" w:history="1">
            <w:r w:rsidR="00755641" w:rsidRPr="00755641">
              <w:rPr>
                <w:rStyle w:val="a3"/>
                <w:rFonts w:ascii="Tahoma" w:hAnsi="Tahoma" w:cs="Tahoma"/>
                <w:noProof/>
                <w:sz w:val="20"/>
                <w:szCs w:val="20"/>
              </w:rPr>
              <w:t>Приборы и оборудование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75</w:t>
            </w:r>
            <w:r w:rsidR="00755641" w:rsidRPr="00755641">
              <w:rPr>
                <w:rFonts w:ascii="Tahoma" w:hAnsi="Tahoma" w:cs="Tahoma"/>
                <w:noProof/>
                <w:webHidden/>
                <w:sz w:val="20"/>
                <w:szCs w:val="20"/>
              </w:rPr>
              <w:fldChar w:fldCharType="end"/>
            </w:r>
          </w:hyperlink>
        </w:p>
        <w:p w14:paraId="1025BC71"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5" w:history="1">
            <w:r w:rsidR="00755641" w:rsidRPr="00755641">
              <w:rPr>
                <w:rStyle w:val="a3"/>
                <w:rFonts w:ascii="Tahoma" w:hAnsi="Tahoma" w:cs="Tahoma"/>
                <w:noProof/>
                <w:sz w:val="20"/>
                <w:szCs w:val="20"/>
              </w:rPr>
              <w:t>Панель приборов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82</w:t>
            </w:r>
            <w:r w:rsidR="00755641" w:rsidRPr="00755641">
              <w:rPr>
                <w:rFonts w:ascii="Tahoma" w:hAnsi="Tahoma" w:cs="Tahoma"/>
                <w:noProof/>
                <w:webHidden/>
                <w:sz w:val="20"/>
                <w:szCs w:val="20"/>
              </w:rPr>
              <w:fldChar w:fldCharType="end"/>
            </w:r>
          </w:hyperlink>
        </w:p>
        <w:p w14:paraId="12BAFD97"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46" w:history="1">
            <w:r w:rsidR="00755641" w:rsidRPr="00755641">
              <w:rPr>
                <w:rStyle w:val="a3"/>
                <w:rFonts w:ascii="Tahoma" w:hAnsi="Tahoma" w:cs="Tahoma"/>
                <w:caps/>
                <w:noProof/>
                <w:sz w:val="20"/>
                <w:szCs w:val="20"/>
              </w:rPr>
              <w:t>Эксплуатация транспортного средства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91</w:t>
            </w:r>
            <w:r w:rsidR="00755641" w:rsidRPr="00755641">
              <w:rPr>
                <w:rFonts w:ascii="Tahoma" w:hAnsi="Tahoma" w:cs="Tahoma"/>
                <w:noProof/>
                <w:webHidden/>
                <w:sz w:val="20"/>
                <w:szCs w:val="20"/>
              </w:rPr>
              <w:fldChar w:fldCharType="end"/>
            </w:r>
          </w:hyperlink>
        </w:p>
        <w:p w14:paraId="2A9F48B9"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7" w:history="1">
            <w:r w:rsidR="00755641" w:rsidRPr="00755641">
              <w:rPr>
                <w:rStyle w:val="a3"/>
                <w:rFonts w:ascii="Tahoma" w:hAnsi="Tahoma" w:cs="Tahoma"/>
                <w:noProof/>
                <w:sz w:val="20"/>
                <w:szCs w:val="20"/>
              </w:rPr>
              <w:t>Период обкатки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91</w:t>
            </w:r>
            <w:r w:rsidR="00755641" w:rsidRPr="00755641">
              <w:rPr>
                <w:rFonts w:ascii="Tahoma" w:hAnsi="Tahoma" w:cs="Tahoma"/>
                <w:noProof/>
                <w:webHidden/>
                <w:sz w:val="20"/>
                <w:szCs w:val="20"/>
              </w:rPr>
              <w:fldChar w:fldCharType="end"/>
            </w:r>
          </w:hyperlink>
        </w:p>
        <w:p w14:paraId="3BB5A3E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8" w:history="1">
            <w:r w:rsidR="00755641" w:rsidRPr="00755641">
              <w:rPr>
                <w:rStyle w:val="a3"/>
                <w:rFonts w:ascii="Tahoma" w:hAnsi="Tahoma" w:cs="Tahoma"/>
                <w:noProof/>
                <w:sz w:val="20"/>
                <w:szCs w:val="20"/>
              </w:rPr>
              <w:t>Проверка перед поездкой</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93</w:t>
            </w:r>
            <w:r w:rsidR="00755641" w:rsidRPr="00755641">
              <w:rPr>
                <w:rFonts w:ascii="Tahoma" w:hAnsi="Tahoma" w:cs="Tahoma"/>
                <w:noProof/>
                <w:webHidden/>
                <w:sz w:val="20"/>
                <w:szCs w:val="20"/>
              </w:rPr>
              <w:fldChar w:fldCharType="end"/>
            </w:r>
          </w:hyperlink>
        </w:p>
        <w:p w14:paraId="425D54FE"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49" w:history="1">
            <w:r w:rsidR="00755641" w:rsidRPr="00755641">
              <w:rPr>
                <w:rStyle w:val="a3"/>
                <w:rFonts w:ascii="Tahoma" w:hAnsi="Tahoma" w:cs="Tahoma"/>
                <w:noProof/>
                <w:sz w:val="20"/>
                <w:szCs w:val="20"/>
              </w:rPr>
              <w:t>Запуск двигателя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_Toc168056049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94</w:t>
            </w:r>
            <w:r w:rsidR="00755641" w:rsidRPr="00755641">
              <w:rPr>
                <w:rFonts w:ascii="Tahoma" w:hAnsi="Tahoma" w:cs="Tahoma"/>
                <w:noProof/>
                <w:webHidden/>
                <w:sz w:val="20"/>
                <w:szCs w:val="20"/>
              </w:rPr>
              <w:fldChar w:fldCharType="end"/>
            </w:r>
          </w:hyperlink>
        </w:p>
        <w:p w14:paraId="1192751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0" w:history="1">
            <w:r w:rsidR="00755641" w:rsidRPr="00755641">
              <w:rPr>
                <w:rStyle w:val="a3"/>
                <w:rFonts w:ascii="Tahoma" w:hAnsi="Tahoma" w:cs="Tahoma"/>
                <w:noProof/>
                <w:sz w:val="20"/>
                <w:szCs w:val="20"/>
              </w:rPr>
              <w:t>Переключение передач</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96</w:t>
            </w:r>
            <w:r w:rsidR="00755641" w:rsidRPr="00755641">
              <w:rPr>
                <w:rFonts w:ascii="Tahoma" w:hAnsi="Tahoma" w:cs="Tahoma"/>
                <w:noProof/>
                <w:webHidden/>
                <w:sz w:val="20"/>
                <w:szCs w:val="20"/>
              </w:rPr>
              <w:fldChar w:fldCharType="end"/>
            </w:r>
          </w:hyperlink>
        </w:p>
        <w:p w14:paraId="3AA2742E"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1" w:history="1">
            <w:r w:rsidR="00755641" w:rsidRPr="00755641">
              <w:rPr>
                <w:rStyle w:val="a3"/>
                <w:rFonts w:ascii="Tahoma" w:hAnsi="Tahoma" w:cs="Tahoma"/>
                <w:noProof/>
                <w:sz w:val="20"/>
                <w:szCs w:val="20"/>
              </w:rPr>
              <w:t>Перевозка и буксировка грузов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99</w:t>
            </w:r>
            <w:r w:rsidR="00755641" w:rsidRPr="00755641">
              <w:rPr>
                <w:rFonts w:ascii="Tahoma" w:hAnsi="Tahoma" w:cs="Tahoma"/>
                <w:noProof/>
                <w:webHidden/>
                <w:sz w:val="20"/>
                <w:szCs w:val="20"/>
              </w:rPr>
              <w:fldChar w:fldCharType="end"/>
            </w:r>
          </w:hyperlink>
        </w:p>
        <w:p w14:paraId="054FE27B"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2" w:history="1">
            <w:r w:rsidR="00755641" w:rsidRPr="00755641">
              <w:rPr>
                <w:rStyle w:val="a3"/>
                <w:rFonts w:ascii="Tahoma" w:hAnsi="Tahoma" w:cs="Tahoma"/>
                <w:noProof/>
                <w:sz w:val="20"/>
                <w:szCs w:val="20"/>
              </w:rPr>
              <w:t>Безопасное вождение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102</w:t>
            </w:r>
            <w:r w:rsidR="00755641" w:rsidRPr="00755641">
              <w:rPr>
                <w:rFonts w:ascii="Tahoma" w:hAnsi="Tahoma" w:cs="Tahoma"/>
                <w:noProof/>
                <w:webHidden/>
                <w:sz w:val="20"/>
                <w:szCs w:val="20"/>
              </w:rPr>
              <w:fldChar w:fldCharType="end"/>
            </w:r>
          </w:hyperlink>
        </w:p>
        <w:p w14:paraId="64B02D06"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3" w:history="1">
            <w:r w:rsidR="00755641" w:rsidRPr="00755641">
              <w:rPr>
                <w:rStyle w:val="a3"/>
                <w:rFonts w:ascii="Tahoma" w:hAnsi="Tahoma" w:cs="Tahoma"/>
                <w:noProof/>
                <w:sz w:val="20"/>
                <w:szCs w:val="20"/>
              </w:rPr>
              <w:t>Техника вождения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104</w:t>
            </w:r>
            <w:r w:rsidR="00755641" w:rsidRPr="00755641">
              <w:rPr>
                <w:rFonts w:ascii="Tahoma" w:hAnsi="Tahoma" w:cs="Tahoma"/>
                <w:noProof/>
                <w:webHidden/>
                <w:sz w:val="20"/>
                <w:szCs w:val="20"/>
              </w:rPr>
              <w:fldChar w:fldCharType="end"/>
            </w:r>
          </w:hyperlink>
        </w:p>
        <w:p w14:paraId="55BC1CB0"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54" w:history="1">
            <w:r w:rsidR="00755641" w:rsidRPr="00755641">
              <w:rPr>
                <w:rStyle w:val="a3"/>
                <w:rFonts w:ascii="Tahoma" w:hAnsi="Tahoma" w:cs="Tahoma"/>
                <w:caps/>
                <w:noProof/>
                <w:sz w:val="20"/>
                <w:szCs w:val="20"/>
              </w:rPr>
              <w:t>Регламент технического обслуживания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119</w:t>
            </w:r>
            <w:r w:rsidR="00755641" w:rsidRPr="00755641">
              <w:rPr>
                <w:rFonts w:ascii="Tahoma" w:hAnsi="Tahoma" w:cs="Tahoma"/>
                <w:noProof/>
                <w:webHidden/>
                <w:sz w:val="20"/>
                <w:szCs w:val="20"/>
              </w:rPr>
              <w:fldChar w:fldCharType="end"/>
            </w:r>
          </w:hyperlink>
        </w:p>
        <w:p w14:paraId="2CA58027"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5" w:history="1">
            <w:r w:rsidR="00755641" w:rsidRPr="00755641">
              <w:rPr>
                <w:rStyle w:val="a3"/>
                <w:rFonts w:ascii="Tahoma" w:hAnsi="Tahoma" w:cs="Tahoma"/>
                <w:noProof/>
                <w:sz w:val="20"/>
                <w:szCs w:val="20"/>
              </w:rPr>
              <w:t>Общие рекомендации по смазке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120</w:t>
            </w:r>
            <w:r w:rsidR="00755641" w:rsidRPr="00755641">
              <w:rPr>
                <w:rFonts w:ascii="Tahoma" w:hAnsi="Tahoma" w:cs="Tahoma"/>
                <w:noProof/>
                <w:webHidden/>
                <w:sz w:val="20"/>
                <w:szCs w:val="20"/>
              </w:rPr>
              <w:fldChar w:fldCharType="end"/>
            </w:r>
          </w:hyperlink>
        </w:p>
        <w:p w14:paraId="64322771"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6" w:history="1">
            <w:r w:rsidR="00755641" w:rsidRPr="00755641">
              <w:rPr>
                <w:rStyle w:val="a3"/>
                <w:rFonts w:ascii="Tahoma" w:hAnsi="Tahoma" w:cs="Tahoma"/>
                <w:noProof/>
                <w:sz w:val="20"/>
                <w:szCs w:val="20"/>
              </w:rPr>
              <w:t>Проверка перед поездкой</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121</w:t>
            </w:r>
            <w:r w:rsidR="00755641" w:rsidRPr="00755641">
              <w:rPr>
                <w:rFonts w:ascii="Tahoma" w:hAnsi="Tahoma" w:cs="Tahoma"/>
                <w:noProof/>
                <w:webHidden/>
                <w:sz w:val="20"/>
                <w:szCs w:val="20"/>
              </w:rPr>
              <w:fldChar w:fldCharType="end"/>
            </w:r>
          </w:hyperlink>
        </w:p>
        <w:p w14:paraId="731FFAA1"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7" w:history="1">
            <w:r w:rsidR="00755641" w:rsidRPr="00755641">
              <w:rPr>
                <w:rStyle w:val="a3"/>
                <w:rFonts w:ascii="Tahoma" w:hAnsi="Tahoma" w:cs="Tahoma"/>
                <w:noProof/>
                <w:sz w:val="20"/>
                <w:szCs w:val="20"/>
              </w:rPr>
              <w:t>Техническое обслуживание в период обкатки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123</w:t>
            </w:r>
            <w:r w:rsidR="00755641" w:rsidRPr="00755641">
              <w:rPr>
                <w:rFonts w:ascii="Tahoma" w:hAnsi="Tahoma" w:cs="Tahoma"/>
                <w:noProof/>
                <w:webHidden/>
                <w:sz w:val="20"/>
                <w:szCs w:val="20"/>
              </w:rPr>
              <w:fldChar w:fldCharType="end"/>
            </w:r>
          </w:hyperlink>
        </w:p>
        <w:p w14:paraId="2CDEF7DD"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58" w:history="1">
            <w:r w:rsidR="00755641" w:rsidRPr="00755641">
              <w:rPr>
                <w:rStyle w:val="a3"/>
                <w:rFonts w:ascii="Tahoma" w:hAnsi="Tahoma" w:cs="Tahoma"/>
                <w:noProof/>
                <w:sz w:val="20"/>
                <w:szCs w:val="20"/>
              </w:rPr>
              <w:t>Техническое обслуживание после периода обкатки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125</w:t>
            </w:r>
            <w:r w:rsidR="00755641" w:rsidRPr="00755641">
              <w:rPr>
                <w:rFonts w:ascii="Tahoma" w:hAnsi="Tahoma" w:cs="Tahoma"/>
                <w:noProof/>
                <w:webHidden/>
                <w:sz w:val="20"/>
                <w:szCs w:val="20"/>
              </w:rPr>
              <w:fldChar w:fldCharType="end"/>
            </w:r>
          </w:hyperlink>
        </w:p>
        <w:p w14:paraId="00D7990E"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59" w:history="1">
            <w:r w:rsidR="00755641" w:rsidRPr="00755641">
              <w:rPr>
                <w:rStyle w:val="a3"/>
                <w:rFonts w:ascii="Tahoma" w:hAnsi="Tahoma" w:cs="Tahoma"/>
                <w:caps/>
                <w:noProof/>
                <w:sz w:val="20"/>
                <w:szCs w:val="20"/>
              </w:rPr>
              <w:t>ТЕХНИЧЕСКОЕ ОБСЛУЖИВАНИЕ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_Toc168056059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132</w:t>
            </w:r>
            <w:r w:rsidR="00755641" w:rsidRPr="00755641">
              <w:rPr>
                <w:rFonts w:ascii="Tahoma" w:hAnsi="Tahoma" w:cs="Tahoma"/>
                <w:noProof/>
                <w:webHidden/>
                <w:sz w:val="20"/>
                <w:szCs w:val="20"/>
              </w:rPr>
              <w:fldChar w:fldCharType="end"/>
            </w:r>
          </w:hyperlink>
        </w:p>
        <w:p w14:paraId="6A17514D"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0" w:history="1">
            <w:r w:rsidR="00755641" w:rsidRPr="00755641">
              <w:rPr>
                <w:rStyle w:val="a3"/>
                <w:rFonts w:ascii="Tahoma" w:hAnsi="Tahoma" w:cs="Tahoma"/>
                <w:noProof/>
                <w:sz w:val="20"/>
                <w:szCs w:val="20"/>
              </w:rPr>
              <w:t>Моторное масло и масляный фильтр</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132</w:t>
            </w:r>
            <w:r w:rsidR="00755641" w:rsidRPr="00755641">
              <w:rPr>
                <w:rFonts w:ascii="Tahoma" w:hAnsi="Tahoma" w:cs="Tahoma"/>
                <w:noProof/>
                <w:webHidden/>
                <w:sz w:val="20"/>
                <w:szCs w:val="20"/>
              </w:rPr>
              <w:fldChar w:fldCharType="end"/>
            </w:r>
          </w:hyperlink>
        </w:p>
        <w:p w14:paraId="1B96DF0D"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1" w:history="1">
            <w:r w:rsidR="00755641" w:rsidRPr="00755641">
              <w:rPr>
                <w:rStyle w:val="a3"/>
                <w:rFonts w:ascii="Tahoma" w:hAnsi="Tahoma" w:cs="Tahoma"/>
                <w:noProof/>
                <w:sz w:val="20"/>
                <w:szCs w:val="20"/>
              </w:rPr>
              <w:t>Регулировка тепловых зазоров клапанов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135</w:t>
            </w:r>
            <w:r w:rsidR="00755641" w:rsidRPr="00755641">
              <w:rPr>
                <w:rFonts w:ascii="Tahoma" w:hAnsi="Tahoma" w:cs="Tahoma"/>
                <w:noProof/>
                <w:webHidden/>
                <w:sz w:val="20"/>
                <w:szCs w:val="20"/>
              </w:rPr>
              <w:fldChar w:fldCharType="end"/>
            </w:r>
          </w:hyperlink>
        </w:p>
        <w:p w14:paraId="05F7C021"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2" w:history="1">
            <w:r w:rsidR="00755641" w:rsidRPr="00755641">
              <w:rPr>
                <w:rStyle w:val="a3"/>
                <w:rFonts w:ascii="Tahoma" w:eastAsiaTheme="majorEastAsia" w:hAnsi="Tahoma" w:cs="Tahoma"/>
                <w:noProof/>
                <w:sz w:val="20"/>
                <w:szCs w:val="20"/>
              </w:rPr>
              <w:t>Трансмиссионное масло в переднем и заднем редукторах</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136</w:t>
            </w:r>
            <w:r w:rsidR="00755641" w:rsidRPr="00755641">
              <w:rPr>
                <w:rFonts w:ascii="Tahoma" w:hAnsi="Tahoma" w:cs="Tahoma"/>
                <w:noProof/>
                <w:webHidden/>
                <w:sz w:val="20"/>
                <w:szCs w:val="20"/>
              </w:rPr>
              <w:fldChar w:fldCharType="end"/>
            </w:r>
          </w:hyperlink>
        </w:p>
        <w:p w14:paraId="0C9273A1"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3" w:history="1">
            <w:r w:rsidR="00755641" w:rsidRPr="00755641">
              <w:rPr>
                <w:rStyle w:val="a3"/>
                <w:rFonts w:ascii="Tahoma" w:hAnsi="Tahoma" w:cs="Tahoma"/>
                <w:noProof/>
                <w:sz w:val="20"/>
                <w:szCs w:val="20"/>
              </w:rPr>
              <w:t>Система охлаждения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138</w:t>
            </w:r>
            <w:r w:rsidR="00755641" w:rsidRPr="00755641">
              <w:rPr>
                <w:rFonts w:ascii="Tahoma" w:hAnsi="Tahoma" w:cs="Tahoma"/>
                <w:noProof/>
                <w:webHidden/>
                <w:sz w:val="20"/>
                <w:szCs w:val="20"/>
              </w:rPr>
              <w:fldChar w:fldCharType="end"/>
            </w:r>
          </w:hyperlink>
        </w:p>
        <w:p w14:paraId="696A9F7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4" w:history="1">
            <w:r w:rsidR="00755641" w:rsidRPr="00755641">
              <w:rPr>
                <w:rStyle w:val="a3"/>
                <w:rFonts w:ascii="Tahoma" w:hAnsi="Tahoma" w:cs="Tahoma"/>
                <w:noProof/>
                <w:sz w:val="20"/>
                <w:szCs w:val="20"/>
              </w:rPr>
              <w:t>Пыльники ШРУСов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142</w:t>
            </w:r>
            <w:r w:rsidR="00755641" w:rsidRPr="00755641">
              <w:rPr>
                <w:rFonts w:ascii="Tahoma" w:hAnsi="Tahoma" w:cs="Tahoma"/>
                <w:noProof/>
                <w:webHidden/>
                <w:sz w:val="20"/>
                <w:szCs w:val="20"/>
              </w:rPr>
              <w:fldChar w:fldCharType="end"/>
            </w:r>
          </w:hyperlink>
        </w:p>
        <w:p w14:paraId="3A743FA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5" w:history="1">
            <w:r w:rsidR="00755641" w:rsidRPr="00755641">
              <w:rPr>
                <w:rStyle w:val="a3"/>
                <w:rFonts w:ascii="Tahoma" w:hAnsi="Tahoma" w:cs="Tahoma"/>
                <w:noProof/>
                <w:sz w:val="20"/>
                <w:szCs w:val="20"/>
              </w:rPr>
              <w:t>Проверка свечи зажигания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143</w:t>
            </w:r>
            <w:r w:rsidR="00755641" w:rsidRPr="00755641">
              <w:rPr>
                <w:rFonts w:ascii="Tahoma" w:hAnsi="Tahoma" w:cs="Tahoma"/>
                <w:noProof/>
                <w:webHidden/>
                <w:sz w:val="20"/>
                <w:szCs w:val="20"/>
              </w:rPr>
              <w:fldChar w:fldCharType="end"/>
            </w:r>
          </w:hyperlink>
        </w:p>
        <w:p w14:paraId="18BA6540"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6" w:history="1">
            <w:r w:rsidR="00755641" w:rsidRPr="00755641">
              <w:rPr>
                <w:rStyle w:val="a3"/>
                <w:rFonts w:ascii="Tahoma" w:hAnsi="Tahoma" w:cs="Tahoma"/>
                <w:noProof/>
                <w:sz w:val="20"/>
                <w:szCs w:val="20"/>
              </w:rPr>
              <w:t>Воздушный фильтр</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148</w:t>
            </w:r>
            <w:r w:rsidR="00755641" w:rsidRPr="00755641">
              <w:rPr>
                <w:rFonts w:ascii="Tahoma" w:hAnsi="Tahoma" w:cs="Tahoma"/>
                <w:noProof/>
                <w:webHidden/>
                <w:sz w:val="20"/>
                <w:szCs w:val="20"/>
              </w:rPr>
              <w:fldChar w:fldCharType="end"/>
            </w:r>
          </w:hyperlink>
        </w:p>
        <w:p w14:paraId="41CB0697"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7" w:history="1">
            <w:r w:rsidR="00755641" w:rsidRPr="00755641">
              <w:rPr>
                <w:rStyle w:val="a3"/>
                <w:rFonts w:ascii="Tahoma" w:hAnsi="Tahoma" w:cs="Tahoma"/>
                <w:noProof/>
                <w:sz w:val="20"/>
                <w:szCs w:val="20"/>
              </w:rPr>
              <w:t>Искрогаситель</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151</w:t>
            </w:r>
            <w:r w:rsidR="00755641" w:rsidRPr="00755641">
              <w:rPr>
                <w:rFonts w:ascii="Tahoma" w:hAnsi="Tahoma" w:cs="Tahoma"/>
                <w:noProof/>
                <w:webHidden/>
                <w:sz w:val="20"/>
                <w:szCs w:val="20"/>
              </w:rPr>
              <w:fldChar w:fldCharType="end"/>
            </w:r>
          </w:hyperlink>
        </w:p>
        <w:p w14:paraId="24C8AD7E"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8" w:history="1">
            <w:r w:rsidR="00755641" w:rsidRPr="00755641">
              <w:rPr>
                <w:rStyle w:val="a3"/>
                <w:rFonts w:ascii="Tahoma" w:hAnsi="Tahoma" w:cs="Tahoma"/>
                <w:noProof/>
                <w:sz w:val="20"/>
                <w:szCs w:val="20"/>
              </w:rPr>
              <w:t>Дренажный резервуар выпускного воздуховода вариатора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152</w:t>
            </w:r>
            <w:r w:rsidR="00755641" w:rsidRPr="00755641">
              <w:rPr>
                <w:rFonts w:ascii="Tahoma" w:hAnsi="Tahoma" w:cs="Tahoma"/>
                <w:noProof/>
                <w:webHidden/>
                <w:sz w:val="20"/>
                <w:szCs w:val="20"/>
              </w:rPr>
              <w:fldChar w:fldCharType="end"/>
            </w:r>
          </w:hyperlink>
        </w:p>
        <w:p w14:paraId="41B47E0F"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69" w:history="1">
            <w:r w:rsidR="00755641" w:rsidRPr="00755641">
              <w:rPr>
                <w:rStyle w:val="a3"/>
                <w:rFonts w:ascii="Tahoma" w:hAnsi="Tahoma" w:cs="Tahoma"/>
                <w:noProof/>
                <w:sz w:val="20"/>
                <w:szCs w:val="20"/>
              </w:rPr>
              <w:t>Болт сливного отверстия крышки вариатора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_Toc168056069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152</w:t>
            </w:r>
            <w:r w:rsidR="00755641" w:rsidRPr="00755641">
              <w:rPr>
                <w:rFonts w:ascii="Tahoma" w:hAnsi="Tahoma" w:cs="Tahoma"/>
                <w:noProof/>
                <w:webHidden/>
                <w:sz w:val="20"/>
                <w:szCs w:val="20"/>
              </w:rPr>
              <w:fldChar w:fldCharType="end"/>
            </w:r>
          </w:hyperlink>
        </w:p>
        <w:p w14:paraId="4454E3A2"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0" w:history="1">
            <w:r w:rsidR="00755641" w:rsidRPr="00755641">
              <w:rPr>
                <w:rStyle w:val="a3"/>
                <w:rFonts w:ascii="Tahoma" w:hAnsi="Tahoma" w:cs="Tahoma"/>
                <w:noProof/>
                <w:sz w:val="20"/>
                <w:szCs w:val="20"/>
              </w:rPr>
              <w:t>Проверка тормозных колодок и дисков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153</w:t>
            </w:r>
            <w:r w:rsidR="00755641" w:rsidRPr="00755641">
              <w:rPr>
                <w:rFonts w:ascii="Tahoma" w:hAnsi="Tahoma" w:cs="Tahoma"/>
                <w:noProof/>
                <w:webHidden/>
                <w:sz w:val="20"/>
                <w:szCs w:val="20"/>
              </w:rPr>
              <w:fldChar w:fldCharType="end"/>
            </w:r>
          </w:hyperlink>
        </w:p>
        <w:p w14:paraId="07ADA40F"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1" w:history="1">
            <w:r w:rsidR="00755641" w:rsidRPr="00755641">
              <w:rPr>
                <w:rStyle w:val="a3"/>
                <w:rFonts w:ascii="Tahoma" w:hAnsi="Tahoma" w:cs="Tahoma"/>
                <w:noProof/>
                <w:sz w:val="20"/>
                <w:szCs w:val="20"/>
              </w:rPr>
              <w:t>Проверка тормозной системы</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154</w:t>
            </w:r>
            <w:r w:rsidR="00755641" w:rsidRPr="00755641">
              <w:rPr>
                <w:rFonts w:ascii="Tahoma" w:hAnsi="Tahoma" w:cs="Tahoma"/>
                <w:noProof/>
                <w:webHidden/>
                <w:sz w:val="20"/>
                <w:szCs w:val="20"/>
              </w:rPr>
              <w:fldChar w:fldCharType="end"/>
            </w:r>
          </w:hyperlink>
        </w:p>
        <w:p w14:paraId="2B7B7DA3"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2" w:history="1">
            <w:r w:rsidR="00755641" w:rsidRPr="00755641">
              <w:rPr>
                <w:rStyle w:val="a3"/>
                <w:rFonts w:ascii="Tahoma" w:hAnsi="Tahoma" w:cs="Tahoma"/>
                <w:noProof/>
                <w:sz w:val="20"/>
                <w:szCs w:val="20"/>
              </w:rPr>
              <w:t>Проверка и смазка тросов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159</w:t>
            </w:r>
            <w:r w:rsidR="00755641" w:rsidRPr="00755641">
              <w:rPr>
                <w:rFonts w:ascii="Tahoma" w:hAnsi="Tahoma" w:cs="Tahoma"/>
                <w:noProof/>
                <w:webHidden/>
                <w:sz w:val="20"/>
                <w:szCs w:val="20"/>
              </w:rPr>
              <w:fldChar w:fldCharType="end"/>
            </w:r>
          </w:hyperlink>
        </w:p>
        <w:p w14:paraId="3B8F93CE"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3" w:history="1">
            <w:r w:rsidR="00755641" w:rsidRPr="00755641">
              <w:rPr>
                <w:rStyle w:val="a3"/>
                <w:rFonts w:ascii="Tahoma" w:hAnsi="Tahoma" w:cs="Tahoma"/>
                <w:noProof/>
                <w:sz w:val="20"/>
                <w:szCs w:val="20"/>
              </w:rPr>
              <w:t>Смазка втулок стабилизатора поперечной устойчивости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159</w:t>
            </w:r>
            <w:r w:rsidR="00755641" w:rsidRPr="00755641">
              <w:rPr>
                <w:rFonts w:ascii="Tahoma" w:hAnsi="Tahoma" w:cs="Tahoma"/>
                <w:noProof/>
                <w:webHidden/>
                <w:sz w:val="20"/>
                <w:szCs w:val="20"/>
              </w:rPr>
              <w:fldChar w:fldCharType="end"/>
            </w:r>
          </w:hyperlink>
        </w:p>
        <w:p w14:paraId="0E262B84"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4" w:history="1">
            <w:r w:rsidR="00755641" w:rsidRPr="00755641">
              <w:rPr>
                <w:rStyle w:val="a3"/>
                <w:rFonts w:ascii="Tahoma" w:eastAsiaTheme="majorEastAsia" w:hAnsi="Tahoma" w:cs="Tahoma"/>
                <w:noProof/>
                <w:sz w:val="20"/>
                <w:szCs w:val="20"/>
              </w:rPr>
              <w:t>Смазка холдеров задней подвески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160</w:t>
            </w:r>
            <w:r w:rsidR="00755641" w:rsidRPr="00755641">
              <w:rPr>
                <w:rFonts w:ascii="Tahoma" w:hAnsi="Tahoma" w:cs="Tahoma"/>
                <w:noProof/>
                <w:webHidden/>
                <w:sz w:val="20"/>
                <w:szCs w:val="20"/>
              </w:rPr>
              <w:fldChar w:fldCharType="end"/>
            </w:r>
          </w:hyperlink>
        </w:p>
        <w:p w14:paraId="69602D1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5" w:history="1">
            <w:r w:rsidR="00755641" w:rsidRPr="00755641">
              <w:rPr>
                <w:rStyle w:val="a3"/>
                <w:rFonts w:ascii="Tahoma" w:hAnsi="Tahoma" w:cs="Tahoma"/>
                <w:noProof/>
                <w:sz w:val="20"/>
                <w:szCs w:val="20"/>
              </w:rPr>
              <w:t>Колеса и шины</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161</w:t>
            </w:r>
            <w:r w:rsidR="00755641" w:rsidRPr="00755641">
              <w:rPr>
                <w:rFonts w:ascii="Tahoma" w:hAnsi="Tahoma" w:cs="Tahoma"/>
                <w:noProof/>
                <w:webHidden/>
                <w:sz w:val="20"/>
                <w:szCs w:val="20"/>
              </w:rPr>
              <w:fldChar w:fldCharType="end"/>
            </w:r>
          </w:hyperlink>
        </w:p>
        <w:p w14:paraId="29AE7F6F"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6" w:history="1">
            <w:r w:rsidR="00755641" w:rsidRPr="00755641">
              <w:rPr>
                <w:rStyle w:val="a3"/>
                <w:rFonts w:ascii="Tahoma" w:hAnsi="Tahoma" w:cs="Tahoma"/>
                <w:noProof/>
                <w:sz w:val="20"/>
                <w:szCs w:val="20"/>
              </w:rPr>
              <w:t>Аккумуляторная батарея</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163</w:t>
            </w:r>
            <w:r w:rsidR="00755641" w:rsidRPr="00755641">
              <w:rPr>
                <w:rFonts w:ascii="Tahoma" w:hAnsi="Tahoma" w:cs="Tahoma"/>
                <w:noProof/>
                <w:webHidden/>
                <w:sz w:val="20"/>
                <w:szCs w:val="20"/>
              </w:rPr>
              <w:fldChar w:fldCharType="end"/>
            </w:r>
          </w:hyperlink>
        </w:p>
        <w:p w14:paraId="265B8205"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7" w:history="1">
            <w:r w:rsidR="00755641" w:rsidRPr="00755641">
              <w:rPr>
                <w:rStyle w:val="a3"/>
                <w:rFonts w:ascii="Tahoma" w:hAnsi="Tahoma" w:cs="Tahoma"/>
                <w:noProof/>
                <w:sz w:val="20"/>
                <w:szCs w:val="20"/>
              </w:rPr>
              <w:t>Замена реле/предохранителей</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168</w:t>
            </w:r>
            <w:r w:rsidR="00755641" w:rsidRPr="00755641">
              <w:rPr>
                <w:rFonts w:ascii="Tahoma" w:hAnsi="Tahoma" w:cs="Tahoma"/>
                <w:noProof/>
                <w:webHidden/>
                <w:sz w:val="20"/>
                <w:szCs w:val="20"/>
              </w:rPr>
              <w:fldChar w:fldCharType="end"/>
            </w:r>
          </w:hyperlink>
        </w:p>
        <w:p w14:paraId="1F97B23D"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8" w:history="1">
            <w:r w:rsidR="00755641" w:rsidRPr="00755641">
              <w:rPr>
                <w:rStyle w:val="a3"/>
                <w:rFonts w:ascii="Tahoma" w:hAnsi="Tahoma" w:cs="Tahoma"/>
                <w:noProof/>
                <w:sz w:val="20"/>
                <w:szCs w:val="20"/>
              </w:rPr>
              <w:t>Регулировка света фар</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170</w:t>
            </w:r>
            <w:r w:rsidR="00755641" w:rsidRPr="00755641">
              <w:rPr>
                <w:rFonts w:ascii="Tahoma" w:hAnsi="Tahoma" w:cs="Tahoma"/>
                <w:noProof/>
                <w:webHidden/>
                <w:sz w:val="20"/>
                <w:szCs w:val="20"/>
              </w:rPr>
              <w:fldChar w:fldCharType="end"/>
            </w:r>
          </w:hyperlink>
        </w:p>
        <w:p w14:paraId="199D9F63"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79" w:history="1">
            <w:r w:rsidR="00755641" w:rsidRPr="00755641">
              <w:rPr>
                <w:rStyle w:val="a3"/>
                <w:rFonts w:ascii="Tahoma" w:hAnsi="Tahoma" w:cs="Tahoma"/>
                <w:noProof/>
                <w:sz w:val="20"/>
                <w:szCs w:val="20"/>
              </w:rPr>
              <w:t>Регулировка предварительного натяжения пружин амортизаторов</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_Toc168056079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171</w:t>
            </w:r>
            <w:r w:rsidR="00755641" w:rsidRPr="00755641">
              <w:rPr>
                <w:rFonts w:ascii="Tahoma" w:hAnsi="Tahoma" w:cs="Tahoma"/>
                <w:noProof/>
                <w:webHidden/>
                <w:sz w:val="20"/>
                <w:szCs w:val="20"/>
              </w:rPr>
              <w:fldChar w:fldCharType="end"/>
            </w:r>
          </w:hyperlink>
        </w:p>
        <w:p w14:paraId="4EF8488B"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80" w:history="1">
            <w:r w:rsidR="00755641" w:rsidRPr="00755641">
              <w:rPr>
                <w:rStyle w:val="a3"/>
                <w:rFonts w:ascii="Tahoma" w:hAnsi="Tahoma" w:cs="Tahoma"/>
                <w:caps/>
                <w:noProof/>
                <w:sz w:val="20"/>
                <w:szCs w:val="20"/>
              </w:rPr>
              <w:t>МОЙКА И ХРАНЕНИЕ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_Toc168056080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172</w:t>
            </w:r>
            <w:r w:rsidR="00755641" w:rsidRPr="00755641">
              <w:rPr>
                <w:rFonts w:ascii="Tahoma" w:hAnsi="Tahoma" w:cs="Tahoma"/>
                <w:noProof/>
                <w:webHidden/>
                <w:sz w:val="20"/>
                <w:szCs w:val="20"/>
              </w:rPr>
              <w:fldChar w:fldCharType="end"/>
            </w:r>
          </w:hyperlink>
        </w:p>
        <w:p w14:paraId="2603E373"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81" w:history="1">
            <w:r w:rsidR="00755641" w:rsidRPr="00755641">
              <w:rPr>
                <w:rStyle w:val="a3"/>
                <w:rFonts w:ascii="Tahoma" w:hAnsi="Tahoma" w:cs="Tahoma"/>
                <w:noProof/>
                <w:sz w:val="20"/>
                <w:szCs w:val="20"/>
              </w:rPr>
              <w:t>Мойка мотовездехода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_Toc168056081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172</w:t>
            </w:r>
            <w:r w:rsidR="00755641" w:rsidRPr="00755641">
              <w:rPr>
                <w:rFonts w:ascii="Tahoma" w:hAnsi="Tahoma" w:cs="Tahoma"/>
                <w:noProof/>
                <w:webHidden/>
                <w:sz w:val="20"/>
                <w:szCs w:val="20"/>
              </w:rPr>
              <w:fldChar w:fldCharType="end"/>
            </w:r>
          </w:hyperlink>
        </w:p>
        <w:p w14:paraId="7E397C47"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82" w:history="1">
            <w:r w:rsidR="00755641" w:rsidRPr="00755641">
              <w:rPr>
                <w:rStyle w:val="a3"/>
                <w:rFonts w:ascii="Tahoma" w:hAnsi="Tahoma" w:cs="Tahoma"/>
                <w:noProof/>
                <w:sz w:val="20"/>
                <w:szCs w:val="20"/>
              </w:rPr>
              <w:t>Хранение</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_Toc168056082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173</w:t>
            </w:r>
            <w:r w:rsidR="00755641" w:rsidRPr="00755641">
              <w:rPr>
                <w:rFonts w:ascii="Tahoma" w:hAnsi="Tahoma" w:cs="Tahoma"/>
                <w:noProof/>
                <w:webHidden/>
                <w:sz w:val="20"/>
                <w:szCs w:val="20"/>
              </w:rPr>
              <w:fldChar w:fldCharType="end"/>
            </w:r>
          </w:hyperlink>
        </w:p>
        <w:p w14:paraId="7E61B743" w14:textId="77777777" w:rsidR="00755641" w:rsidRPr="00755641" w:rsidRDefault="0099559F" w:rsidP="00755641">
          <w:pPr>
            <w:pStyle w:val="22"/>
            <w:tabs>
              <w:tab w:val="right" w:leader="dot" w:pos="10457"/>
            </w:tabs>
            <w:spacing w:before="60" w:after="60"/>
            <w:rPr>
              <w:rFonts w:ascii="Tahoma" w:eastAsiaTheme="minorEastAsia" w:hAnsi="Tahoma" w:cs="Tahoma"/>
              <w:noProof/>
              <w:sz w:val="20"/>
              <w:szCs w:val="20"/>
              <w:lang w:eastAsia="ru-RU"/>
            </w:rPr>
          </w:pPr>
          <w:hyperlink w:anchor="_Toc168056083" w:history="1">
            <w:r w:rsidR="00755641" w:rsidRPr="00755641">
              <w:rPr>
                <w:rStyle w:val="a3"/>
                <w:rFonts w:ascii="Tahoma" w:hAnsi="Tahoma" w:cs="Tahoma"/>
                <w:noProof/>
                <w:sz w:val="20"/>
                <w:szCs w:val="20"/>
              </w:rPr>
              <w:t>Транспортировка мотовездехода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_Toc168056083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176</w:t>
            </w:r>
            <w:r w:rsidR="00755641" w:rsidRPr="00755641">
              <w:rPr>
                <w:rFonts w:ascii="Tahoma" w:hAnsi="Tahoma" w:cs="Tahoma"/>
                <w:noProof/>
                <w:webHidden/>
                <w:sz w:val="20"/>
                <w:szCs w:val="20"/>
              </w:rPr>
              <w:fldChar w:fldCharType="end"/>
            </w:r>
          </w:hyperlink>
        </w:p>
        <w:p w14:paraId="05C06EC5"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84" w:history="1">
            <w:r w:rsidR="00755641" w:rsidRPr="00755641">
              <w:rPr>
                <w:rStyle w:val="a3"/>
                <w:rFonts w:ascii="Tahoma" w:hAnsi="Tahoma" w:cs="Tahoma"/>
                <w:noProof/>
                <w:sz w:val="20"/>
                <w:szCs w:val="20"/>
              </w:rPr>
              <w:t>ПОИСК И УСТРАНЕНИЕ НЕИСПРАВНОСТЕЙ</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_Toc168056084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177</w:t>
            </w:r>
            <w:r w:rsidR="00755641" w:rsidRPr="00755641">
              <w:rPr>
                <w:rFonts w:ascii="Tahoma" w:hAnsi="Tahoma" w:cs="Tahoma"/>
                <w:noProof/>
                <w:webHidden/>
                <w:sz w:val="20"/>
                <w:szCs w:val="20"/>
              </w:rPr>
              <w:fldChar w:fldCharType="end"/>
            </w:r>
          </w:hyperlink>
        </w:p>
        <w:p w14:paraId="42661E8F"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85" w:history="1">
            <w:r w:rsidR="00755641" w:rsidRPr="00755641">
              <w:rPr>
                <w:rStyle w:val="a3"/>
                <w:rFonts w:ascii="Tahoma" w:eastAsiaTheme="majorEastAsia" w:hAnsi="Tahoma" w:cs="Tahoma"/>
                <w:caps/>
                <w:noProof/>
                <w:sz w:val="20"/>
                <w:szCs w:val="20"/>
              </w:rPr>
              <w:t>ГАРАНТИЙНЫЕ ОБЯЗАТЕЛЬСТВА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_Toc168056085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185</w:t>
            </w:r>
            <w:r w:rsidR="00755641" w:rsidRPr="00755641">
              <w:rPr>
                <w:rFonts w:ascii="Tahoma" w:hAnsi="Tahoma" w:cs="Tahoma"/>
                <w:noProof/>
                <w:webHidden/>
                <w:sz w:val="20"/>
                <w:szCs w:val="20"/>
              </w:rPr>
              <w:fldChar w:fldCharType="end"/>
            </w:r>
          </w:hyperlink>
        </w:p>
        <w:p w14:paraId="62AF271E"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86" w:history="1">
            <w:r w:rsidR="00755641" w:rsidRPr="00755641">
              <w:rPr>
                <w:rStyle w:val="a3"/>
                <w:rFonts w:ascii="Tahoma" w:hAnsi="Tahoma" w:cs="Tahoma"/>
                <w:caps/>
                <w:noProof/>
                <w:sz w:val="20"/>
                <w:szCs w:val="20"/>
              </w:rPr>
              <w:t>Инструкция по Установке и эксплуатации лебедки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_Toc168056086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189</w:t>
            </w:r>
            <w:r w:rsidR="00755641" w:rsidRPr="00755641">
              <w:rPr>
                <w:rFonts w:ascii="Tahoma" w:hAnsi="Tahoma" w:cs="Tahoma"/>
                <w:noProof/>
                <w:webHidden/>
                <w:sz w:val="20"/>
                <w:szCs w:val="20"/>
              </w:rPr>
              <w:fldChar w:fldCharType="end"/>
            </w:r>
          </w:hyperlink>
        </w:p>
        <w:p w14:paraId="747C9B90" w14:textId="77777777" w:rsidR="00755641" w:rsidRPr="00755641" w:rsidRDefault="0099559F" w:rsidP="00755641">
          <w:pPr>
            <w:pStyle w:val="12"/>
            <w:tabs>
              <w:tab w:val="right" w:leader="dot" w:pos="10457"/>
            </w:tabs>
            <w:spacing w:before="60" w:after="60"/>
            <w:rPr>
              <w:rFonts w:ascii="Tahoma" w:eastAsiaTheme="minorEastAsia" w:hAnsi="Tahoma" w:cs="Tahoma"/>
              <w:noProof/>
              <w:sz w:val="20"/>
              <w:szCs w:val="20"/>
              <w:lang w:eastAsia="ru-RU"/>
            </w:rPr>
          </w:pPr>
          <w:hyperlink w:anchor="_Toc168056087" w:history="1">
            <w:r w:rsidR="00755641" w:rsidRPr="00755641">
              <w:rPr>
                <w:rStyle w:val="a3"/>
                <w:rFonts w:ascii="Tahoma" w:hAnsi="Tahoma" w:cs="Tahoma"/>
                <w:caps/>
                <w:noProof/>
                <w:sz w:val="20"/>
                <w:szCs w:val="20"/>
              </w:rPr>
              <w:t>Инструкция по эксплуатации аккумуляторной батареи</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_Toc168056087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213</w:t>
            </w:r>
            <w:r w:rsidR="00755641" w:rsidRPr="00755641">
              <w:rPr>
                <w:rFonts w:ascii="Tahoma" w:hAnsi="Tahoma" w:cs="Tahoma"/>
                <w:noProof/>
                <w:webHidden/>
                <w:sz w:val="20"/>
                <w:szCs w:val="20"/>
              </w:rPr>
              <w:fldChar w:fldCharType="end"/>
            </w:r>
          </w:hyperlink>
        </w:p>
        <w:p w14:paraId="6B68D234" w14:textId="77777777" w:rsidR="00755641" w:rsidRDefault="0099559F" w:rsidP="00755641">
          <w:pPr>
            <w:pStyle w:val="12"/>
            <w:tabs>
              <w:tab w:val="right" w:leader="dot" w:pos="10457"/>
            </w:tabs>
            <w:spacing w:before="60" w:after="60"/>
            <w:rPr>
              <w:rFonts w:eastAsiaTheme="minorEastAsia"/>
              <w:noProof/>
              <w:lang w:eastAsia="ru-RU"/>
            </w:rPr>
          </w:pPr>
          <w:hyperlink w:anchor="_Toc168056088" w:history="1">
            <w:r w:rsidR="00755641" w:rsidRPr="00755641">
              <w:rPr>
                <w:rStyle w:val="a3"/>
                <w:rFonts w:ascii="Tahoma" w:hAnsi="Tahoma" w:cs="Tahoma"/>
                <w:caps/>
                <w:noProof/>
                <w:sz w:val="20"/>
                <w:szCs w:val="20"/>
              </w:rPr>
              <w:t>Электрическая схема</w:t>
            </w:r>
            <w:r w:rsidR="00755641" w:rsidRPr="00755641">
              <w:rPr>
                <w:rFonts w:ascii="Tahoma" w:hAnsi="Tahoma" w:cs="Tahoma"/>
                <w:noProof/>
                <w:webHidden/>
                <w:sz w:val="20"/>
                <w:szCs w:val="20"/>
              </w:rPr>
              <w:tab/>
            </w:r>
            <w:r w:rsidR="00755641" w:rsidRPr="00755641">
              <w:rPr>
                <w:rFonts w:ascii="Tahoma" w:hAnsi="Tahoma" w:cs="Tahoma"/>
                <w:noProof/>
                <w:webHidden/>
                <w:sz w:val="20"/>
                <w:szCs w:val="20"/>
              </w:rPr>
              <w:fldChar w:fldCharType="begin"/>
            </w:r>
            <w:r w:rsidR="00755641" w:rsidRPr="00755641">
              <w:rPr>
                <w:rFonts w:ascii="Tahoma" w:hAnsi="Tahoma" w:cs="Tahoma"/>
                <w:noProof/>
                <w:webHidden/>
                <w:sz w:val="20"/>
                <w:szCs w:val="20"/>
              </w:rPr>
              <w:instrText xml:space="preserve"> PAGEREF _Toc168056088 \h </w:instrText>
            </w:r>
            <w:r w:rsidR="00755641" w:rsidRPr="00755641">
              <w:rPr>
                <w:rFonts w:ascii="Tahoma" w:hAnsi="Tahoma" w:cs="Tahoma"/>
                <w:noProof/>
                <w:webHidden/>
                <w:sz w:val="20"/>
                <w:szCs w:val="20"/>
              </w:rPr>
            </w:r>
            <w:r w:rsidR="00755641" w:rsidRPr="00755641">
              <w:rPr>
                <w:rFonts w:ascii="Tahoma" w:hAnsi="Tahoma" w:cs="Tahoma"/>
                <w:noProof/>
                <w:webHidden/>
                <w:sz w:val="20"/>
                <w:szCs w:val="20"/>
              </w:rPr>
              <w:fldChar w:fldCharType="separate"/>
            </w:r>
            <w:r w:rsidR="00080284">
              <w:rPr>
                <w:rFonts w:ascii="Tahoma" w:hAnsi="Tahoma" w:cs="Tahoma"/>
                <w:noProof/>
                <w:webHidden/>
                <w:sz w:val="20"/>
                <w:szCs w:val="20"/>
              </w:rPr>
              <w:t>216</w:t>
            </w:r>
            <w:r w:rsidR="00755641" w:rsidRPr="00755641">
              <w:rPr>
                <w:rFonts w:ascii="Tahoma" w:hAnsi="Tahoma" w:cs="Tahoma"/>
                <w:noProof/>
                <w:webHidden/>
                <w:sz w:val="20"/>
                <w:szCs w:val="20"/>
              </w:rPr>
              <w:fldChar w:fldCharType="end"/>
            </w:r>
          </w:hyperlink>
        </w:p>
        <w:p w14:paraId="508C5812" w14:textId="31E38867" w:rsidR="009548B2" w:rsidRDefault="000E2332" w:rsidP="000258BF">
          <w:pPr>
            <w:spacing w:after="0" w:line="240" w:lineRule="auto"/>
          </w:pPr>
          <w:r w:rsidRPr="000258BF">
            <w:rPr>
              <w:bCs/>
            </w:rPr>
            <w:fldChar w:fldCharType="end"/>
          </w:r>
        </w:p>
      </w:sdtContent>
    </w:sdt>
    <w:p w14:paraId="277CAEE5" w14:textId="040A8E79" w:rsidR="00736FF0" w:rsidRDefault="007B3477" w:rsidP="00736FF0">
      <w:r>
        <w:br/>
      </w:r>
    </w:p>
    <w:p w14:paraId="24086404" w14:textId="77777777" w:rsidR="007B3477" w:rsidRDefault="007B3477" w:rsidP="00736FF0"/>
    <w:p w14:paraId="70F1BFCC" w14:textId="77777777" w:rsidR="007B3477" w:rsidRDefault="007B3477" w:rsidP="00736FF0"/>
    <w:p w14:paraId="0557E6DB" w14:textId="77777777" w:rsidR="007B3477" w:rsidRDefault="007B3477" w:rsidP="00736FF0"/>
    <w:p w14:paraId="184008D9" w14:textId="77777777" w:rsidR="007B3477" w:rsidRDefault="007B3477" w:rsidP="00736FF0"/>
    <w:p w14:paraId="6BA02387" w14:textId="77777777" w:rsidR="007B3477" w:rsidRDefault="007B3477" w:rsidP="00736FF0"/>
    <w:p w14:paraId="797FE2CF" w14:textId="77777777" w:rsidR="007B3477" w:rsidRDefault="007B3477" w:rsidP="00736FF0"/>
    <w:p w14:paraId="03849875" w14:textId="77777777" w:rsidR="006107C4" w:rsidRDefault="006107C4" w:rsidP="00736FF0"/>
    <w:p w14:paraId="6C82DD90" w14:textId="77777777" w:rsidR="00F653FE" w:rsidRPr="00587BA9" w:rsidRDefault="00F653FE" w:rsidP="00331E06">
      <w:pPr>
        <w:pStyle w:val="1"/>
        <w:spacing w:before="0" w:after="20" w:line="240" w:lineRule="auto"/>
        <w:jc w:val="center"/>
        <w:rPr>
          <w:rFonts w:ascii="Tahoma" w:hAnsi="Tahoma" w:cs="Tahoma"/>
          <w:b/>
          <w:caps/>
          <w:color w:val="000000" w:themeColor="text1"/>
          <w:sz w:val="20"/>
          <w:szCs w:val="20"/>
        </w:rPr>
      </w:pPr>
      <w:bookmarkStart w:id="0" w:name="_Toc168056023"/>
      <w:r w:rsidRPr="00587BA9">
        <w:rPr>
          <w:rFonts w:ascii="Tahoma" w:hAnsi="Tahoma" w:cs="Tahoma"/>
          <w:b/>
          <w:caps/>
          <w:color w:val="000000" w:themeColor="text1"/>
          <w:sz w:val="20"/>
          <w:szCs w:val="20"/>
        </w:rPr>
        <w:lastRenderedPageBreak/>
        <w:t>Предисловие</w:t>
      </w:r>
      <w:bookmarkEnd w:id="0"/>
    </w:p>
    <w:p w14:paraId="4D566934" w14:textId="77777777" w:rsidR="0099559F" w:rsidRPr="00515BD0" w:rsidRDefault="0099559F" w:rsidP="0099559F">
      <w:pPr>
        <w:spacing w:after="80" w:line="240" w:lineRule="auto"/>
        <w:jc w:val="both"/>
        <w:rPr>
          <w:rFonts w:ascii="Tahoma" w:hAnsi="Tahoma" w:cs="Tahoma"/>
          <w:sz w:val="20"/>
          <w:szCs w:val="20"/>
        </w:rPr>
      </w:pPr>
      <w:r w:rsidRPr="00515BD0">
        <w:rPr>
          <w:rFonts w:ascii="Tahoma" w:hAnsi="Tahoma" w:cs="Tahoma"/>
          <w:sz w:val="20"/>
          <w:szCs w:val="20"/>
        </w:rPr>
        <w:t xml:space="preserve">Благодарим Вас за выбор CFMOTO и добро пожаловать во всемирную семью владельцев техники CFMOTO. Обязательно посетите наш </w:t>
      </w:r>
      <w:r>
        <w:rPr>
          <w:rFonts w:ascii="Tahoma" w:hAnsi="Tahoma" w:cs="Tahoma"/>
          <w:sz w:val="20"/>
          <w:szCs w:val="20"/>
        </w:rPr>
        <w:t xml:space="preserve">официальный </w:t>
      </w:r>
      <w:r w:rsidRPr="00515BD0">
        <w:rPr>
          <w:rFonts w:ascii="Tahoma" w:hAnsi="Tahoma" w:cs="Tahoma"/>
          <w:sz w:val="20"/>
          <w:szCs w:val="20"/>
        </w:rPr>
        <w:t xml:space="preserve">сайт по адресу </w:t>
      </w:r>
      <w:hyperlink r:id="rId8" w:history="1">
        <w:r w:rsidRPr="00515BD0">
          <w:rPr>
            <w:rStyle w:val="a3"/>
            <w:rFonts w:ascii="Tahoma" w:hAnsi="Tahoma" w:cs="Tahoma"/>
            <w:sz w:val="20"/>
            <w:szCs w:val="20"/>
          </w:rPr>
          <w:t>www.cfmoto.</w:t>
        </w:r>
        <w:proofErr w:type="spellStart"/>
        <w:r w:rsidRPr="00515BD0">
          <w:rPr>
            <w:rStyle w:val="a3"/>
            <w:rFonts w:ascii="Tahoma" w:hAnsi="Tahoma" w:cs="Tahoma"/>
            <w:sz w:val="20"/>
            <w:szCs w:val="20"/>
            <w:lang w:val="en-US"/>
          </w:rPr>
          <w:t>su</w:t>
        </w:r>
        <w:proofErr w:type="spellEnd"/>
      </w:hyperlink>
      <w:r w:rsidRPr="00515BD0">
        <w:rPr>
          <w:rFonts w:ascii="Tahoma" w:hAnsi="Tahoma" w:cs="Tahoma"/>
          <w:sz w:val="20"/>
          <w:szCs w:val="20"/>
        </w:rPr>
        <w:t xml:space="preserve">, </w:t>
      </w:r>
      <w:r>
        <w:rPr>
          <w:rFonts w:ascii="Tahoma" w:hAnsi="Tahoma" w:cs="Tahoma"/>
          <w:sz w:val="20"/>
          <w:szCs w:val="20"/>
        </w:rPr>
        <w:t>где В</w:t>
      </w:r>
      <w:r w:rsidRPr="00515BD0">
        <w:rPr>
          <w:rFonts w:ascii="Tahoma" w:hAnsi="Tahoma" w:cs="Tahoma"/>
          <w:sz w:val="20"/>
          <w:szCs w:val="20"/>
        </w:rPr>
        <w:t>ы найдете последние новости, презентацию новых продуктов, информацию о предстоящих событиях и много другой интересной информации.</w:t>
      </w:r>
    </w:p>
    <w:p w14:paraId="070EC0BE" w14:textId="77777777" w:rsidR="0099559F" w:rsidRPr="00515BD0" w:rsidRDefault="0099559F" w:rsidP="0099559F">
      <w:pPr>
        <w:spacing w:after="80" w:line="240" w:lineRule="auto"/>
        <w:jc w:val="both"/>
        <w:rPr>
          <w:rFonts w:ascii="Tahoma" w:hAnsi="Tahoma" w:cs="Tahoma"/>
          <w:sz w:val="20"/>
          <w:szCs w:val="20"/>
        </w:rPr>
      </w:pPr>
      <w:r w:rsidRPr="000D131B">
        <w:rPr>
          <w:rFonts w:ascii="Tahoma" w:hAnsi="Tahoma" w:cs="Tahoma"/>
          <w:sz w:val="20"/>
          <w:szCs w:val="20"/>
        </w:rPr>
        <w:t xml:space="preserve">Компания CFMOTO успешно разрабатывает, производит, реализует и поставляет мотовездеходы, утилитарные транспортные средства, мотоциклы и комплектующие. Компания CFMOTO, основанная в 1989 году, нацелена на развитие собственного бренда и создание инновационных разработок. Продукция компании CFMOTO представлена более чем у 2000 партнеров в </w:t>
      </w:r>
      <w:r>
        <w:rPr>
          <w:rFonts w:ascii="Tahoma" w:hAnsi="Tahoma" w:cs="Tahoma"/>
          <w:sz w:val="20"/>
          <w:szCs w:val="20"/>
        </w:rPr>
        <w:t>более чем 100 странах и регионах</w:t>
      </w:r>
      <w:r w:rsidRPr="000D131B">
        <w:rPr>
          <w:rFonts w:ascii="Tahoma" w:hAnsi="Tahoma" w:cs="Tahoma"/>
          <w:sz w:val="20"/>
          <w:szCs w:val="20"/>
        </w:rPr>
        <w:t>. Компания CFMOTO входит в число ведущих компаний мира в индустрии техники для активного отдыха и нацелена на поставку первоклассных изделий своим дилерам и поклонникам по всему миру.</w:t>
      </w:r>
    </w:p>
    <w:p w14:paraId="5C04EC20" w14:textId="77777777" w:rsidR="0099559F" w:rsidRDefault="0099559F" w:rsidP="0099559F">
      <w:pPr>
        <w:spacing w:after="80" w:line="240" w:lineRule="auto"/>
        <w:jc w:val="both"/>
        <w:rPr>
          <w:rFonts w:ascii="Tahoma" w:hAnsi="Tahoma" w:cs="Tahoma"/>
          <w:sz w:val="20"/>
          <w:szCs w:val="20"/>
        </w:rPr>
      </w:pPr>
      <w:r w:rsidRPr="00B655D2">
        <w:rPr>
          <w:rFonts w:ascii="Tahoma" w:hAnsi="Tahoma" w:cs="Tahoma"/>
          <w:sz w:val="20"/>
          <w:szCs w:val="20"/>
        </w:rPr>
        <w:t>Конструкция и качество продукции постоянно улучшаются, поэтому характеристики и описания, приведенные в настоящем Руководстве, могут отличаться от фактической конструкции приобретенного Вами транспортного средства. Пользоваться данными этого Руководства следует только в качестве справочной информации. Информация верная на момент публикации. Самую последнюю версию руководства Вы можете найти на нашем сайте www.cfmoto.su. CFMOTO оставляет за собой право вносить любые изменения в конструкцию мотовездехода и данное Руководство без предварительного уведомления и каких-либо обязательств перед покупателем. Все права защищены. Ни одна часть этого документа не может бы</w:t>
      </w:r>
      <w:r>
        <w:rPr>
          <w:rFonts w:ascii="Tahoma" w:hAnsi="Tahoma" w:cs="Tahoma"/>
          <w:sz w:val="20"/>
          <w:szCs w:val="20"/>
        </w:rPr>
        <w:t>ть воспроизведена или передана</w:t>
      </w:r>
      <w:r w:rsidRPr="00B655D2">
        <w:rPr>
          <w:rFonts w:ascii="Tahoma" w:hAnsi="Tahoma" w:cs="Tahoma"/>
          <w:sz w:val="20"/>
          <w:szCs w:val="20"/>
        </w:rPr>
        <w:t xml:space="preserve"> каким-либо образом, электронным, механическим, методом фотокопирования, записи и т.п. без письменного разрешения CFMOTO. Инструкции, приведенные в данном Руководстве, не имеют юридической силы. Претензии, связанные с отсутствием каких-либо инструкций или их неточностью, с ошибками или опечатками в данном Руководстве, а также несоответствием ожидаемой комплектации не принимаются.</w:t>
      </w:r>
    </w:p>
    <w:p w14:paraId="43E35CD2" w14:textId="77777777" w:rsidR="0099559F" w:rsidRPr="00E84A5C" w:rsidRDefault="0099559F" w:rsidP="0099559F">
      <w:pPr>
        <w:spacing w:before="60" w:after="0" w:line="240" w:lineRule="auto"/>
        <w:jc w:val="both"/>
        <w:rPr>
          <w:rFonts w:ascii="Tahoma" w:hAnsi="Tahoma" w:cs="Tahoma"/>
          <w:sz w:val="20"/>
          <w:szCs w:val="20"/>
          <w:lang w:val="en-US"/>
        </w:rPr>
      </w:pPr>
      <w:r w:rsidRPr="00E84A5C">
        <w:rPr>
          <w:rFonts w:ascii="Tahoma" w:hAnsi="Tahoma" w:cs="Tahoma"/>
          <w:sz w:val="20"/>
          <w:szCs w:val="20"/>
        </w:rPr>
        <w:t>Изготовитель</w:t>
      </w:r>
      <w:r w:rsidRPr="00E84A5C">
        <w:rPr>
          <w:rFonts w:ascii="Tahoma" w:hAnsi="Tahoma" w:cs="Tahoma"/>
          <w:sz w:val="20"/>
          <w:szCs w:val="20"/>
          <w:lang w:val="en-US"/>
        </w:rPr>
        <w:t xml:space="preserve">: ZHEJIANG CFMOTO POWER </w:t>
      </w:r>
      <w:proofErr w:type="gramStart"/>
      <w:r w:rsidRPr="00E84A5C">
        <w:rPr>
          <w:rFonts w:ascii="Tahoma" w:hAnsi="Tahoma" w:cs="Tahoma"/>
          <w:sz w:val="20"/>
          <w:szCs w:val="20"/>
          <w:lang w:val="en-US"/>
        </w:rPr>
        <w:t>CO.,LTD</w:t>
      </w:r>
      <w:proofErr w:type="gramEnd"/>
      <w:r w:rsidRPr="00E84A5C">
        <w:rPr>
          <w:rFonts w:ascii="Tahoma" w:hAnsi="Tahoma" w:cs="Tahoma"/>
          <w:sz w:val="20"/>
          <w:szCs w:val="20"/>
          <w:lang w:val="en-US"/>
        </w:rPr>
        <w:t xml:space="preserve"> </w:t>
      </w:r>
    </w:p>
    <w:p w14:paraId="046CABED" w14:textId="77777777" w:rsidR="0099559F" w:rsidRPr="00E84A5C" w:rsidRDefault="0099559F" w:rsidP="0099559F">
      <w:pPr>
        <w:spacing w:after="0" w:line="240" w:lineRule="auto"/>
        <w:jc w:val="both"/>
        <w:rPr>
          <w:rFonts w:ascii="Tahoma" w:hAnsi="Tahoma" w:cs="Tahoma"/>
          <w:sz w:val="20"/>
          <w:szCs w:val="20"/>
          <w:lang w:val="en-US"/>
        </w:rPr>
      </w:pPr>
      <w:r w:rsidRPr="00E84A5C">
        <w:rPr>
          <w:rFonts w:ascii="Tahoma" w:hAnsi="Tahoma" w:cs="Tahoma"/>
          <w:sz w:val="20"/>
          <w:szCs w:val="20"/>
        </w:rPr>
        <w:t>Адрес</w:t>
      </w:r>
      <w:r w:rsidRPr="00E84A5C">
        <w:rPr>
          <w:rFonts w:ascii="Tahoma" w:hAnsi="Tahoma" w:cs="Tahoma"/>
          <w:sz w:val="20"/>
          <w:szCs w:val="20"/>
          <w:lang w:val="en-US"/>
        </w:rPr>
        <w:t xml:space="preserve">: No 116, </w:t>
      </w:r>
      <w:proofErr w:type="spellStart"/>
      <w:r w:rsidRPr="00E84A5C">
        <w:rPr>
          <w:rFonts w:ascii="Tahoma" w:hAnsi="Tahoma" w:cs="Tahoma"/>
          <w:sz w:val="20"/>
          <w:szCs w:val="20"/>
          <w:lang w:val="en-US"/>
        </w:rPr>
        <w:t>Wuzhou</w:t>
      </w:r>
      <w:proofErr w:type="spellEnd"/>
      <w:r w:rsidRPr="00E84A5C">
        <w:rPr>
          <w:rFonts w:ascii="Tahoma" w:hAnsi="Tahoma" w:cs="Tahoma"/>
          <w:sz w:val="20"/>
          <w:szCs w:val="20"/>
          <w:lang w:val="en-US"/>
        </w:rPr>
        <w:t xml:space="preserve"> Road, </w:t>
      </w:r>
      <w:proofErr w:type="spellStart"/>
      <w:r w:rsidRPr="00E84A5C">
        <w:rPr>
          <w:rFonts w:ascii="Tahoma" w:hAnsi="Tahoma" w:cs="Tahoma"/>
          <w:sz w:val="20"/>
          <w:szCs w:val="20"/>
          <w:lang w:val="en-US"/>
        </w:rPr>
        <w:t>Yuhang</w:t>
      </w:r>
      <w:proofErr w:type="spellEnd"/>
      <w:r w:rsidRPr="00E84A5C">
        <w:rPr>
          <w:rFonts w:ascii="Tahoma" w:hAnsi="Tahoma" w:cs="Tahoma"/>
          <w:sz w:val="20"/>
          <w:szCs w:val="20"/>
          <w:lang w:val="en-US"/>
        </w:rPr>
        <w:t xml:space="preserve"> Economic Development Zone, Hangzhou, 311100, Zhejiang Province, </w:t>
      </w:r>
      <w:r w:rsidRPr="00E84A5C">
        <w:rPr>
          <w:rFonts w:ascii="Tahoma" w:hAnsi="Tahoma" w:cs="Tahoma"/>
          <w:sz w:val="20"/>
          <w:szCs w:val="20"/>
        </w:rPr>
        <w:t>Китай</w:t>
      </w:r>
    </w:p>
    <w:p w14:paraId="580C4916" w14:textId="77777777" w:rsidR="0099559F" w:rsidRPr="00E84A5C" w:rsidRDefault="0099559F" w:rsidP="0099559F">
      <w:pPr>
        <w:spacing w:after="0" w:line="240" w:lineRule="auto"/>
        <w:jc w:val="both"/>
        <w:rPr>
          <w:rFonts w:ascii="Tahoma" w:hAnsi="Tahoma" w:cs="Tahoma"/>
          <w:sz w:val="20"/>
          <w:szCs w:val="20"/>
        </w:rPr>
      </w:pPr>
      <w:r w:rsidRPr="00E84A5C">
        <w:rPr>
          <w:rFonts w:ascii="Tahoma" w:hAnsi="Tahoma" w:cs="Tahoma"/>
          <w:sz w:val="20"/>
          <w:szCs w:val="20"/>
        </w:rPr>
        <w:t>Импортер (Уполномоченное изготовителем лицо): ООО "АВМ-ТРЕЙД"</w:t>
      </w:r>
    </w:p>
    <w:p w14:paraId="6A5CAE5A" w14:textId="77777777" w:rsidR="0099559F" w:rsidRDefault="0099559F" w:rsidP="0099559F">
      <w:pPr>
        <w:spacing w:after="0" w:line="240" w:lineRule="auto"/>
        <w:jc w:val="both"/>
        <w:rPr>
          <w:rFonts w:ascii="Tahoma" w:hAnsi="Tahoma" w:cs="Tahoma"/>
          <w:sz w:val="20"/>
          <w:szCs w:val="20"/>
        </w:rPr>
      </w:pPr>
      <w:r>
        <w:rPr>
          <w:rFonts w:ascii="Tahoma" w:hAnsi="Tahoma" w:cs="Tahoma"/>
          <w:sz w:val="20"/>
          <w:szCs w:val="20"/>
        </w:rPr>
        <w:t>А</w:t>
      </w:r>
      <w:r w:rsidRPr="00E84A5C">
        <w:rPr>
          <w:rFonts w:ascii="Tahoma" w:hAnsi="Tahoma" w:cs="Tahoma"/>
          <w:sz w:val="20"/>
          <w:szCs w:val="20"/>
        </w:rPr>
        <w:t>дрес: 195197, город Санкт-Петербург, проспект Маршала Блюхера, дом 12, корпус 7, литер А, помещение 611, Российская Федерация</w:t>
      </w:r>
      <w:r>
        <w:rPr>
          <w:rFonts w:ascii="Tahoma" w:hAnsi="Tahoma" w:cs="Tahoma"/>
          <w:sz w:val="20"/>
          <w:szCs w:val="20"/>
        </w:rPr>
        <w:t xml:space="preserve">. </w:t>
      </w:r>
      <w:r w:rsidRPr="00E84A5C">
        <w:rPr>
          <w:rFonts w:ascii="Tahoma" w:hAnsi="Tahoma" w:cs="Tahoma"/>
          <w:sz w:val="20"/>
          <w:szCs w:val="20"/>
        </w:rPr>
        <w:t>Телефон: +7 (812) 317-17-88</w:t>
      </w:r>
      <w:r>
        <w:rPr>
          <w:rFonts w:ascii="Tahoma" w:hAnsi="Tahoma" w:cs="Tahoma"/>
          <w:sz w:val="20"/>
          <w:szCs w:val="20"/>
        </w:rPr>
        <w:t xml:space="preserve">. </w:t>
      </w:r>
      <w:r w:rsidRPr="00E84A5C">
        <w:rPr>
          <w:rFonts w:ascii="Tahoma" w:hAnsi="Tahoma" w:cs="Tahoma"/>
          <w:sz w:val="20"/>
          <w:szCs w:val="20"/>
        </w:rPr>
        <w:t>Адрес электронной почты: info@awm-trade.ru</w:t>
      </w:r>
    </w:p>
    <w:p w14:paraId="78DEC2E8" w14:textId="77777777" w:rsidR="00515BD0" w:rsidRDefault="00515BD0" w:rsidP="00D64F4D">
      <w:pPr>
        <w:spacing w:after="0" w:line="240" w:lineRule="auto"/>
        <w:jc w:val="center"/>
        <w:rPr>
          <w:rFonts w:ascii="Tahoma" w:hAnsi="Tahoma" w:cs="Tahoma"/>
          <w:b/>
          <w:caps/>
          <w:sz w:val="20"/>
          <w:szCs w:val="20"/>
        </w:rPr>
      </w:pPr>
      <w:r w:rsidRPr="00515BD0">
        <w:rPr>
          <w:rFonts w:ascii="Tahoma" w:hAnsi="Tahoma" w:cs="Tahoma"/>
          <w:b/>
          <w:caps/>
          <w:sz w:val="20"/>
          <w:szCs w:val="20"/>
        </w:rPr>
        <w:lastRenderedPageBreak/>
        <w:t>Предисловие</w:t>
      </w:r>
    </w:p>
    <w:p w14:paraId="1EE3DD4B" w14:textId="77777777" w:rsidR="00D64F4D" w:rsidRPr="00515BD0" w:rsidRDefault="00D64F4D" w:rsidP="00D64F4D">
      <w:pPr>
        <w:spacing w:after="0" w:line="240" w:lineRule="auto"/>
        <w:jc w:val="center"/>
        <w:rPr>
          <w:rFonts w:ascii="Tahoma" w:hAnsi="Tahoma" w:cs="Tahoma"/>
          <w:b/>
          <w:caps/>
          <w:sz w:val="20"/>
          <w:szCs w:val="20"/>
        </w:rPr>
      </w:pPr>
    </w:p>
    <w:p w14:paraId="10E8440B" w14:textId="77777777" w:rsidR="00E07CB6" w:rsidRPr="0099559F" w:rsidRDefault="009C6A7F" w:rsidP="0099559F">
      <w:pPr>
        <w:rPr>
          <w:rFonts w:ascii="Tahoma" w:hAnsi="Tahoma" w:cs="Tahoma"/>
          <w:b/>
          <w:sz w:val="20"/>
          <w:szCs w:val="20"/>
        </w:rPr>
      </w:pPr>
      <w:bookmarkStart w:id="1" w:name="_Toc58419138"/>
      <w:r w:rsidRPr="0099559F">
        <w:rPr>
          <w:rFonts w:ascii="Tahoma" w:hAnsi="Tahoma" w:cs="Tahoma"/>
          <w:b/>
          <w:sz w:val="20"/>
          <w:szCs w:val="20"/>
        </w:rPr>
        <w:t>Каталитический нейтрализатор</w:t>
      </w:r>
      <w:bookmarkEnd w:id="1"/>
    </w:p>
    <w:p w14:paraId="09EBCC1A" w14:textId="7051C295" w:rsidR="009C6A7F" w:rsidRPr="00E07CB6" w:rsidRDefault="00E07CB6" w:rsidP="00551084">
      <w:pPr>
        <w:spacing w:after="60"/>
        <w:rPr>
          <w:rFonts w:ascii="Tahoma" w:hAnsi="Tahoma" w:cs="Tahoma"/>
          <w:b/>
        </w:rPr>
      </w:pPr>
      <w:r w:rsidRPr="00E07CB6">
        <w:rPr>
          <w:rFonts w:ascii="Tahoma" w:hAnsi="Tahoma" w:cs="Tahoma"/>
          <w:sz w:val="20"/>
          <w:szCs w:val="20"/>
        </w:rPr>
        <w:t>Важно соблюдать</w:t>
      </w:r>
      <w:r w:rsidR="009C6A7F" w:rsidRPr="00CA2B5E">
        <w:rPr>
          <w:rFonts w:ascii="Tahoma" w:hAnsi="Tahoma" w:cs="Tahoma"/>
          <w:sz w:val="20"/>
          <w:szCs w:val="20"/>
        </w:rPr>
        <w:t xml:space="preserve"> следующие рекомендации, чтобы не вывести из стр</w:t>
      </w:r>
      <w:r>
        <w:rPr>
          <w:rFonts w:ascii="Tahoma" w:hAnsi="Tahoma" w:cs="Tahoma"/>
          <w:sz w:val="20"/>
          <w:szCs w:val="20"/>
        </w:rPr>
        <w:t>оя каталитический нейтрализатор:</w:t>
      </w:r>
    </w:p>
    <w:p w14:paraId="02680A96" w14:textId="42139C23" w:rsidR="00F5765B" w:rsidRPr="00F5765B" w:rsidRDefault="00F5765B" w:rsidP="00096A3A">
      <w:pPr>
        <w:pStyle w:val="a5"/>
        <w:numPr>
          <w:ilvl w:val="0"/>
          <w:numId w:val="75"/>
        </w:numPr>
        <w:jc w:val="both"/>
        <w:rPr>
          <w:rFonts w:ascii="Tahoma" w:hAnsi="Tahoma" w:cs="Tahoma"/>
          <w:sz w:val="20"/>
          <w:szCs w:val="20"/>
        </w:rPr>
      </w:pPr>
      <w:r w:rsidRPr="00F5765B">
        <w:rPr>
          <w:rFonts w:ascii="Tahoma" w:hAnsi="Tahoma" w:cs="Tahoma"/>
          <w:sz w:val="20"/>
          <w:szCs w:val="20"/>
        </w:rPr>
        <w:t xml:space="preserve">Используйте только неэтилированный бензин. Даже незначительное </w:t>
      </w:r>
      <w:r>
        <w:rPr>
          <w:rFonts w:ascii="Tahoma" w:hAnsi="Tahoma" w:cs="Tahoma"/>
          <w:sz w:val="20"/>
          <w:szCs w:val="20"/>
        </w:rPr>
        <w:t xml:space="preserve">присутствие </w:t>
      </w:r>
      <w:r w:rsidRPr="00F5765B">
        <w:rPr>
          <w:rFonts w:ascii="Tahoma" w:hAnsi="Tahoma" w:cs="Tahoma"/>
          <w:sz w:val="20"/>
          <w:szCs w:val="20"/>
        </w:rPr>
        <w:t>присадок с содержанием свинца может привести к повреждению каталитического нейтрализатора.</w:t>
      </w:r>
    </w:p>
    <w:p w14:paraId="794A61A1" w14:textId="1339D1A5" w:rsidR="009C6A7F" w:rsidRPr="00F5765B" w:rsidRDefault="00F5765B" w:rsidP="00096A3A">
      <w:pPr>
        <w:pStyle w:val="a5"/>
        <w:numPr>
          <w:ilvl w:val="0"/>
          <w:numId w:val="75"/>
        </w:numPr>
        <w:jc w:val="both"/>
        <w:rPr>
          <w:rFonts w:ascii="Tahoma" w:hAnsi="Tahoma" w:cs="Tahoma"/>
          <w:sz w:val="20"/>
          <w:szCs w:val="20"/>
        </w:rPr>
      </w:pPr>
      <w:r w:rsidRPr="00F5765B">
        <w:rPr>
          <w:rFonts w:ascii="Tahoma" w:hAnsi="Tahoma" w:cs="Tahoma"/>
          <w:sz w:val="20"/>
          <w:szCs w:val="20"/>
        </w:rPr>
        <w:t>Не допускайте попадания масла в систему выпуска отработавших газов во избежание повреждения каталитического нейтрализатора.</w:t>
      </w:r>
    </w:p>
    <w:p w14:paraId="5727A476" w14:textId="77777777" w:rsidR="00E07CB6" w:rsidRDefault="00E07CB6" w:rsidP="009C6A7F">
      <w:pPr>
        <w:spacing w:after="0" w:line="240" w:lineRule="auto"/>
        <w:jc w:val="both"/>
        <w:rPr>
          <w:rFonts w:ascii="Tahoma" w:hAnsi="Tahoma" w:cs="Tahoma"/>
          <w:sz w:val="20"/>
          <w:szCs w:val="20"/>
        </w:rPr>
      </w:pPr>
    </w:p>
    <w:p w14:paraId="66C45EE7" w14:textId="77777777" w:rsidR="0099559F" w:rsidRDefault="0099559F" w:rsidP="009C6A7F">
      <w:pPr>
        <w:spacing w:after="0" w:line="240" w:lineRule="auto"/>
        <w:jc w:val="both"/>
        <w:rPr>
          <w:rFonts w:ascii="Tahoma" w:hAnsi="Tahoma" w:cs="Tahoma"/>
          <w:sz w:val="20"/>
          <w:szCs w:val="20"/>
        </w:rPr>
      </w:pPr>
    </w:p>
    <w:p w14:paraId="7D2AD87F" w14:textId="77777777" w:rsidR="0099559F" w:rsidRDefault="0099559F" w:rsidP="009C6A7F">
      <w:pPr>
        <w:spacing w:after="0" w:line="240" w:lineRule="auto"/>
        <w:jc w:val="both"/>
        <w:rPr>
          <w:rFonts w:ascii="Tahoma" w:hAnsi="Tahoma" w:cs="Tahoma"/>
          <w:sz w:val="20"/>
          <w:szCs w:val="20"/>
        </w:rPr>
      </w:pPr>
    </w:p>
    <w:p w14:paraId="6FC08009" w14:textId="77777777" w:rsidR="0099559F" w:rsidRDefault="0099559F" w:rsidP="009C6A7F">
      <w:pPr>
        <w:spacing w:after="0" w:line="240" w:lineRule="auto"/>
        <w:jc w:val="both"/>
        <w:rPr>
          <w:rFonts w:ascii="Tahoma" w:hAnsi="Tahoma" w:cs="Tahoma"/>
          <w:sz w:val="20"/>
          <w:szCs w:val="20"/>
        </w:rPr>
      </w:pPr>
    </w:p>
    <w:p w14:paraId="46FCDBDF" w14:textId="77777777" w:rsidR="0099559F" w:rsidRDefault="0099559F" w:rsidP="009C6A7F">
      <w:pPr>
        <w:spacing w:after="0" w:line="240" w:lineRule="auto"/>
        <w:jc w:val="both"/>
        <w:rPr>
          <w:rFonts w:ascii="Tahoma" w:hAnsi="Tahoma" w:cs="Tahoma"/>
          <w:sz w:val="20"/>
          <w:szCs w:val="20"/>
        </w:rPr>
      </w:pPr>
    </w:p>
    <w:p w14:paraId="6D8BC490" w14:textId="77777777" w:rsidR="0099559F" w:rsidRDefault="0099559F" w:rsidP="009C6A7F">
      <w:pPr>
        <w:spacing w:after="0" w:line="240" w:lineRule="auto"/>
        <w:jc w:val="both"/>
        <w:rPr>
          <w:rFonts w:ascii="Tahoma" w:hAnsi="Tahoma" w:cs="Tahoma"/>
          <w:sz w:val="20"/>
          <w:szCs w:val="20"/>
        </w:rPr>
      </w:pPr>
    </w:p>
    <w:p w14:paraId="2600BE40" w14:textId="77777777" w:rsidR="0099559F" w:rsidRDefault="0099559F" w:rsidP="009C6A7F">
      <w:pPr>
        <w:spacing w:after="0" w:line="240" w:lineRule="auto"/>
        <w:jc w:val="both"/>
        <w:rPr>
          <w:rFonts w:ascii="Tahoma" w:hAnsi="Tahoma" w:cs="Tahoma"/>
          <w:sz w:val="20"/>
          <w:szCs w:val="20"/>
        </w:rPr>
      </w:pPr>
    </w:p>
    <w:p w14:paraId="058F737F" w14:textId="77777777" w:rsidR="0099559F" w:rsidRDefault="0099559F" w:rsidP="009C6A7F">
      <w:pPr>
        <w:spacing w:after="0" w:line="240" w:lineRule="auto"/>
        <w:jc w:val="both"/>
        <w:rPr>
          <w:rFonts w:ascii="Tahoma" w:hAnsi="Tahoma" w:cs="Tahoma"/>
          <w:sz w:val="20"/>
          <w:szCs w:val="20"/>
        </w:rPr>
      </w:pPr>
    </w:p>
    <w:p w14:paraId="6B4E853C" w14:textId="77777777" w:rsidR="0099559F" w:rsidRDefault="0099559F" w:rsidP="009C6A7F">
      <w:pPr>
        <w:spacing w:after="0" w:line="240" w:lineRule="auto"/>
        <w:jc w:val="both"/>
        <w:rPr>
          <w:rFonts w:ascii="Tahoma" w:hAnsi="Tahoma" w:cs="Tahoma"/>
          <w:sz w:val="20"/>
          <w:szCs w:val="20"/>
        </w:rPr>
      </w:pPr>
    </w:p>
    <w:p w14:paraId="3E5A2E2E" w14:textId="77777777" w:rsidR="0099559F" w:rsidRDefault="0099559F" w:rsidP="009C6A7F">
      <w:pPr>
        <w:spacing w:after="0" w:line="240" w:lineRule="auto"/>
        <w:jc w:val="both"/>
        <w:rPr>
          <w:rFonts w:ascii="Tahoma" w:hAnsi="Tahoma" w:cs="Tahoma"/>
          <w:sz w:val="20"/>
          <w:szCs w:val="20"/>
        </w:rPr>
      </w:pPr>
    </w:p>
    <w:p w14:paraId="24AA7D65" w14:textId="77777777" w:rsidR="0099559F" w:rsidRDefault="0099559F" w:rsidP="009C6A7F">
      <w:pPr>
        <w:spacing w:after="0" w:line="240" w:lineRule="auto"/>
        <w:jc w:val="both"/>
        <w:rPr>
          <w:rFonts w:ascii="Tahoma" w:hAnsi="Tahoma" w:cs="Tahoma"/>
          <w:sz w:val="20"/>
          <w:szCs w:val="20"/>
        </w:rPr>
      </w:pPr>
    </w:p>
    <w:p w14:paraId="3B9947A2" w14:textId="77777777" w:rsidR="0099559F" w:rsidRDefault="0099559F" w:rsidP="009C6A7F">
      <w:pPr>
        <w:spacing w:after="0" w:line="240" w:lineRule="auto"/>
        <w:jc w:val="both"/>
        <w:rPr>
          <w:rFonts w:ascii="Tahoma" w:hAnsi="Tahoma" w:cs="Tahoma"/>
          <w:sz w:val="20"/>
          <w:szCs w:val="20"/>
        </w:rPr>
      </w:pPr>
    </w:p>
    <w:p w14:paraId="025DF7AF" w14:textId="77777777" w:rsidR="0099559F" w:rsidRDefault="0099559F" w:rsidP="009C6A7F">
      <w:pPr>
        <w:spacing w:after="0" w:line="240" w:lineRule="auto"/>
        <w:jc w:val="both"/>
        <w:rPr>
          <w:rFonts w:ascii="Tahoma" w:hAnsi="Tahoma" w:cs="Tahoma"/>
          <w:sz w:val="20"/>
          <w:szCs w:val="20"/>
        </w:rPr>
      </w:pPr>
    </w:p>
    <w:p w14:paraId="69F3A247" w14:textId="77777777" w:rsidR="0099559F" w:rsidRDefault="0099559F" w:rsidP="009C6A7F">
      <w:pPr>
        <w:spacing w:after="0" w:line="240" w:lineRule="auto"/>
        <w:jc w:val="both"/>
        <w:rPr>
          <w:rFonts w:ascii="Tahoma" w:hAnsi="Tahoma" w:cs="Tahoma"/>
          <w:sz w:val="20"/>
          <w:szCs w:val="20"/>
        </w:rPr>
      </w:pPr>
    </w:p>
    <w:p w14:paraId="42A5765B" w14:textId="77777777" w:rsidR="0099559F" w:rsidRDefault="0099559F" w:rsidP="009C6A7F">
      <w:pPr>
        <w:spacing w:after="0" w:line="240" w:lineRule="auto"/>
        <w:jc w:val="both"/>
        <w:rPr>
          <w:rFonts w:ascii="Tahoma" w:hAnsi="Tahoma" w:cs="Tahoma"/>
          <w:sz w:val="20"/>
          <w:szCs w:val="20"/>
        </w:rPr>
      </w:pPr>
    </w:p>
    <w:p w14:paraId="60BA5580" w14:textId="77777777" w:rsidR="0099559F" w:rsidRDefault="0099559F" w:rsidP="009C6A7F">
      <w:pPr>
        <w:spacing w:after="0" w:line="240" w:lineRule="auto"/>
        <w:jc w:val="both"/>
        <w:rPr>
          <w:rFonts w:ascii="Tahoma" w:hAnsi="Tahoma" w:cs="Tahoma"/>
          <w:sz w:val="20"/>
          <w:szCs w:val="20"/>
        </w:rPr>
      </w:pPr>
    </w:p>
    <w:p w14:paraId="676F0489" w14:textId="77777777" w:rsidR="0099559F" w:rsidRPr="00515BD0" w:rsidRDefault="0099559F" w:rsidP="009C6A7F">
      <w:pPr>
        <w:spacing w:after="0" w:line="240" w:lineRule="auto"/>
        <w:jc w:val="both"/>
        <w:rPr>
          <w:rFonts w:ascii="Tahoma" w:hAnsi="Tahoma" w:cs="Tahoma"/>
          <w:sz w:val="20"/>
          <w:szCs w:val="20"/>
        </w:rPr>
      </w:pPr>
    </w:p>
    <w:p w14:paraId="21AA14DC" w14:textId="77777777" w:rsidR="00C61A3B" w:rsidRDefault="00C61A3B" w:rsidP="00D64F4D">
      <w:pPr>
        <w:spacing w:after="0" w:line="240" w:lineRule="auto"/>
        <w:jc w:val="center"/>
        <w:rPr>
          <w:rFonts w:ascii="Tahoma" w:hAnsi="Tahoma" w:cs="Tahoma"/>
          <w:b/>
          <w:caps/>
          <w:sz w:val="20"/>
          <w:szCs w:val="20"/>
        </w:rPr>
      </w:pPr>
      <w:r w:rsidRPr="00515BD0">
        <w:rPr>
          <w:rFonts w:ascii="Tahoma" w:hAnsi="Tahoma" w:cs="Tahoma"/>
          <w:b/>
          <w:caps/>
          <w:sz w:val="20"/>
          <w:szCs w:val="20"/>
        </w:rPr>
        <w:lastRenderedPageBreak/>
        <w:t>Предисловие</w:t>
      </w:r>
    </w:p>
    <w:p w14:paraId="2FAA737A" w14:textId="77777777" w:rsidR="00C61A3B" w:rsidRDefault="00C61A3B" w:rsidP="00D64F4D">
      <w:pPr>
        <w:spacing w:after="0" w:line="240" w:lineRule="auto"/>
        <w:rPr>
          <w:rFonts w:ascii="Tahoma" w:hAnsi="Tahoma" w:cs="Tahoma"/>
          <w:b/>
          <w:sz w:val="20"/>
          <w:szCs w:val="20"/>
        </w:rPr>
      </w:pPr>
    </w:p>
    <w:p w14:paraId="53AF4892" w14:textId="77777777" w:rsidR="00E0019F" w:rsidRPr="00587BA9" w:rsidRDefault="00E0019F" w:rsidP="00587BA9">
      <w:pPr>
        <w:pStyle w:val="2"/>
        <w:rPr>
          <w:rFonts w:ascii="Tahoma" w:hAnsi="Tahoma" w:cs="Tahoma"/>
          <w:b/>
          <w:sz w:val="22"/>
          <w:szCs w:val="20"/>
        </w:rPr>
      </w:pPr>
      <w:bookmarkStart w:id="2" w:name="_Toc168056025"/>
      <w:r w:rsidRPr="00587BA9">
        <w:rPr>
          <w:rFonts w:ascii="Tahoma" w:hAnsi="Tahoma" w:cs="Tahoma"/>
          <w:b/>
          <w:color w:val="000000" w:themeColor="text1"/>
          <w:sz w:val="22"/>
          <w:szCs w:val="20"/>
        </w:rPr>
        <w:t>Сигнальные слова</w:t>
      </w:r>
      <w:bookmarkEnd w:id="2"/>
    </w:p>
    <w:p w14:paraId="6C782AA5" w14:textId="77777777" w:rsidR="0099559F" w:rsidRPr="009B18BE" w:rsidRDefault="0099559F" w:rsidP="0099559F">
      <w:pPr>
        <w:spacing w:after="0" w:line="240" w:lineRule="auto"/>
        <w:jc w:val="both"/>
        <w:rPr>
          <w:rFonts w:ascii="Tahoma" w:hAnsi="Tahoma" w:cs="Tahoma"/>
          <w:sz w:val="20"/>
          <w:szCs w:val="20"/>
        </w:rPr>
      </w:pPr>
      <w:r w:rsidRPr="009B18BE">
        <w:rPr>
          <w:rFonts w:ascii="Tahoma" w:hAnsi="Tahoma" w:cs="Tahoma"/>
          <w:sz w:val="20"/>
          <w:szCs w:val="20"/>
        </w:rPr>
        <w:t xml:space="preserve">Сигнальные слова и предупреждающие знаки обращают внимание на сообщения о потенциальных угрозах различного уровня опасности. В данном руководстве сигнальными являются следующие слова: </w:t>
      </w:r>
      <w:r w:rsidRPr="009B18BE">
        <w:rPr>
          <w:rFonts w:ascii="Tahoma" w:hAnsi="Tahoma" w:cs="Tahoma"/>
          <w:caps/>
          <w:sz w:val="20"/>
          <w:szCs w:val="20"/>
        </w:rPr>
        <w:t>Предостережение, ОСТОРОЖНО, ВНИМАНИЕ</w:t>
      </w:r>
      <w:r w:rsidRPr="009B18BE">
        <w:rPr>
          <w:rFonts w:ascii="Tahoma" w:hAnsi="Tahoma" w:cs="Tahoma"/>
          <w:sz w:val="20"/>
          <w:szCs w:val="20"/>
        </w:rPr>
        <w:t xml:space="preserve"> и ПРИМЕЧАНИЕ.</w:t>
      </w:r>
    </w:p>
    <w:p w14:paraId="5908E3DE" w14:textId="77777777" w:rsidR="0099559F" w:rsidRPr="009B18BE" w:rsidRDefault="0099559F" w:rsidP="0099559F">
      <w:pPr>
        <w:spacing w:after="0" w:line="240" w:lineRule="auto"/>
        <w:jc w:val="both"/>
        <w:rPr>
          <w:rFonts w:ascii="Tahoma" w:hAnsi="Tahoma" w:cs="Tahoma"/>
          <w:sz w:val="20"/>
          <w:szCs w:val="20"/>
        </w:rPr>
      </w:pPr>
    </w:p>
    <w:p w14:paraId="451A9317" w14:textId="77777777" w:rsidR="0099559F" w:rsidRPr="009B18BE" w:rsidRDefault="0099559F" w:rsidP="0099559F">
      <w:pPr>
        <w:spacing w:after="0" w:line="240" w:lineRule="auto"/>
        <w:jc w:val="both"/>
        <w:rPr>
          <w:rFonts w:ascii="Tahoma" w:hAnsi="Tahoma" w:cs="Tahoma"/>
          <w:sz w:val="20"/>
          <w:szCs w:val="20"/>
        </w:rPr>
      </w:pPr>
      <w:r w:rsidRPr="009B18BE">
        <w:rPr>
          <w:rFonts w:ascii="Tahoma" w:hAnsi="Tahoma" w:cs="Tahoma"/>
          <w:sz w:val="20"/>
          <w:szCs w:val="20"/>
        </w:rPr>
        <w:t>Следующие сигнальные слова присутствуют и на Вашем транспортном средстве. Данные слова предупреждают Вас о потенциальных угрозах. Ознакомьтесь с их значением перед прочтением данного Руководства:</w:t>
      </w:r>
    </w:p>
    <w:p w14:paraId="2789B239" w14:textId="77777777" w:rsidR="0099559F" w:rsidRPr="009B18BE" w:rsidRDefault="0099559F" w:rsidP="0099559F">
      <w:pPr>
        <w:spacing w:after="0" w:line="240" w:lineRule="auto"/>
        <w:rPr>
          <w:rFonts w:ascii="Tahoma" w:hAnsi="Tahoma" w:cs="Tahoma"/>
          <w:sz w:val="20"/>
          <w:szCs w:val="20"/>
        </w:rPr>
      </w:pPr>
    </w:p>
    <w:p w14:paraId="6886F884" w14:textId="77777777" w:rsidR="0099559F" w:rsidRPr="009B18BE" w:rsidRDefault="0099559F" w:rsidP="0099559F">
      <w:pPr>
        <w:spacing w:after="0" w:line="240" w:lineRule="auto"/>
        <w:ind w:firstLine="567"/>
        <w:rPr>
          <w:rFonts w:ascii="Tahoma" w:hAnsi="Tahoma" w:cs="Tahoma"/>
          <w:b/>
          <w:sz w:val="20"/>
          <w:szCs w:val="20"/>
        </w:rPr>
      </w:pPr>
      <w:r w:rsidRPr="009B18BE">
        <w:rPr>
          <w:rFonts w:ascii="Tahoma" w:hAnsi="Tahoma" w:cs="Tahoma"/>
          <w:noProof/>
          <w:sz w:val="20"/>
          <w:szCs w:val="20"/>
          <w:lang w:eastAsia="ru-RU"/>
        </w:rPr>
        <w:drawing>
          <wp:inline distT="0" distB="0" distL="0" distR="0" wp14:anchorId="65D5BF58" wp14:editId="541A8383">
            <wp:extent cx="159327" cy="141502"/>
            <wp:effectExtent l="0" t="0" r="0" b="0"/>
            <wp:docPr id="205089" name="Рисунок 20508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9B18BE">
        <w:rPr>
          <w:rFonts w:ascii="Tahoma" w:hAnsi="Tahoma" w:cs="Tahoma"/>
          <w:sz w:val="20"/>
          <w:szCs w:val="20"/>
        </w:rPr>
        <w:t xml:space="preserve"> </w:t>
      </w:r>
      <w:r w:rsidRPr="009B18BE">
        <w:rPr>
          <w:rFonts w:ascii="Tahoma" w:hAnsi="Tahoma" w:cs="Tahoma"/>
          <w:b/>
          <w:caps/>
          <w:sz w:val="20"/>
          <w:szCs w:val="20"/>
        </w:rPr>
        <w:t>Предостережение</w:t>
      </w:r>
    </w:p>
    <w:p w14:paraId="1CF8C88E" w14:textId="77777777" w:rsidR="0099559F" w:rsidRPr="009B18BE" w:rsidRDefault="0099559F" w:rsidP="0099559F">
      <w:pPr>
        <w:spacing w:after="0" w:line="240" w:lineRule="auto"/>
        <w:jc w:val="both"/>
        <w:rPr>
          <w:rFonts w:ascii="Tahoma" w:hAnsi="Tahoma" w:cs="Tahoma"/>
          <w:sz w:val="20"/>
          <w:szCs w:val="20"/>
        </w:rPr>
      </w:pPr>
      <w:r w:rsidRPr="009B18BE">
        <w:rPr>
          <w:rFonts w:ascii="Tahoma" w:hAnsi="Tahoma" w:cs="Tahoma"/>
          <w:sz w:val="20"/>
          <w:szCs w:val="20"/>
        </w:rPr>
        <w:t>Этот знак и сигнальное слово указывают на потенциальную угрозу получения серьезной травмы или гибели</w:t>
      </w:r>
      <w:r w:rsidRPr="009B18BE">
        <w:t xml:space="preserve"> </w:t>
      </w:r>
      <w:r w:rsidRPr="009B18BE">
        <w:rPr>
          <w:rFonts w:ascii="Tahoma" w:hAnsi="Tahoma" w:cs="Tahoma"/>
          <w:sz w:val="20"/>
          <w:szCs w:val="20"/>
        </w:rPr>
        <w:t>при несоблюдении изложенных инструкций.</w:t>
      </w:r>
    </w:p>
    <w:p w14:paraId="0F32B8F2" w14:textId="77777777" w:rsidR="0099559F" w:rsidRPr="009B18BE" w:rsidRDefault="0099559F" w:rsidP="0099559F">
      <w:pPr>
        <w:spacing w:after="0" w:line="240" w:lineRule="auto"/>
        <w:rPr>
          <w:rFonts w:ascii="Tahoma" w:hAnsi="Tahoma" w:cs="Tahoma"/>
          <w:sz w:val="20"/>
          <w:szCs w:val="20"/>
        </w:rPr>
      </w:pPr>
    </w:p>
    <w:p w14:paraId="27EDC8B9" w14:textId="77777777" w:rsidR="0099559F" w:rsidRPr="009B18BE" w:rsidRDefault="0099559F" w:rsidP="0099559F">
      <w:pPr>
        <w:spacing w:after="0" w:line="240" w:lineRule="auto"/>
        <w:ind w:firstLine="567"/>
        <w:rPr>
          <w:rFonts w:ascii="Tahoma" w:hAnsi="Tahoma" w:cs="Tahoma"/>
          <w:b/>
          <w:caps/>
          <w:sz w:val="20"/>
          <w:szCs w:val="20"/>
        </w:rPr>
      </w:pPr>
      <w:r w:rsidRPr="009B18BE">
        <w:rPr>
          <w:rFonts w:ascii="Tahoma" w:hAnsi="Tahoma" w:cs="Tahoma"/>
          <w:noProof/>
          <w:sz w:val="20"/>
          <w:szCs w:val="20"/>
          <w:lang w:eastAsia="ru-RU"/>
        </w:rPr>
        <w:drawing>
          <wp:inline distT="0" distB="0" distL="0" distR="0" wp14:anchorId="18340BB0" wp14:editId="1FB12346">
            <wp:extent cx="159327" cy="141502"/>
            <wp:effectExtent l="0" t="0" r="0" b="0"/>
            <wp:docPr id="205102" name="Рисунок 20510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9B18BE">
        <w:rPr>
          <w:rFonts w:ascii="Tahoma" w:hAnsi="Tahoma" w:cs="Tahoma"/>
          <w:caps/>
          <w:sz w:val="20"/>
          <w:szCs w:val="20"/>
        </w:rPr>
        <w:t xml:space="preserve"> </w:t>
      </w:r>
      <w:r w:rsidRPr="009B18BE">
        <w:rPr>
          <w:rFonts w:ascii="Tahoma" w:hAnsi="Tahoma" w:cs="Tahoma"/>
          <w:b/>
          <w:caps/>
          <w:sz w:val="20"/>
          <w:szCs w:val="20"/>
        </w:rPr>
        <w:t>ОСТОРОЖНО</w:t>
      </w:r>
    </w:p>
    <w:p w14:paraId="683A2C82" w14:textId="77777777" w:rsidR="0099559F" w:rsidRPr="009B18BE" w:rsidRDefault="0099559F" w:rsidP="0099559F">
      <w:pPr>
        <w:spacing w:after="0" w:line="240" w:lineRule="auto"/>
        <w:jc w:val="both"/>
        <w:rPr>
          <w:rFonts w:ascii="Tahoma" w:hAnsi="Tahoma" w:cs="Tahoma"/>
          <w:sz w:val="20"/>
          <w:szCs w:val="20"/>
        </w:rPr>
      </w:pPr>
      <w:r w:rsidRPr="009B18BE">
        <w:rPr>
          <w:rFonts w:ascii="Tahoma" w:hAnsi="Tahoma" w:cs="Tahoma"/>
          <w:sz w:val="20"/>
          <w:szCs w:val="20"/>
        </w:rPr>
        <w:t>Этот знак и сигнальное слово указывают на потенциальную угрозу получения травмы легкой или средней степеней тяжести и/или повреждения транспортного средства</w:t>
      </w:r>
      <w:r w:rsidRPr="009B18BE">
        <w:t xml:space="preserve"> </w:t>
      </w:r>
      <w:r w:rsidRPr="009B18BE">
        <w:rPr>
          <w:rFonts w:ascii="Tahoma" w:hAnsi="Tahoma" w:cs="Tahoma"/>
          <w:sz w:val="20"/>
          <w:szCs w:val="20"/>
        </w:rPr>
        <w:t>при несоблюдении изложенных инструкций.</w:t>
      </w:r>
    </w:p>
    <w:p w14:paraId="1ACA661F" w14:textId="77777777" w:rsidR="0099559F" w:rsidRPr="009B18BE" w:rsidRDefault="0099559F" w:rsidP="0099559F">
      <w:pPr>
        <w:spacing w:after="0" w:line="240" w:lineRule="auto"/>
        <w:rPr>
          <w:rFonts w:ascii="Tahoma" w:hAnsi="Tahoma" w:cs="Tahoma"/>
          <w:sz w:val="20"/>
          <w:szCs w:val="20"/>
        </w:rPr>
      </w:pPr>
    </w:p>
    <w:p w14:paraId="61BC8681" w14:textId="77777777" w:rsidR="0099559F" w:rsidRPr="009B18BE" w:rsidRDefault="0099559F" w:rsidP="0099559F">
      <w:pPr>
        <w:spacing w:after="0" w:line="240" w:lineRule="auto"/>
        <w:ind w:firstLine="567"/>
        <w:rPr>
          <w:rFonts w:ascii="Tahoma" w:hAnsi="Tahoma" w:cs="Tahoma"/>
          <w:sz w:val="20"/>
          <w:szCs w:val="20"/>
        </w:rPr>
      </w:pPr>
      <w:r w:rsidRPr="009B18BE">
        <w:rPr>
          <w:rFonts w:ascii="Tahoma" w:hAnsi="Tahoma" w:cs="Tahoma"/>
          <w:b/>
          <w:caps/>
          <w:noProof/>
          <w:sz w:val="20"/>
          <w:szCs w:val="20"/>
          <w:lang w:eastAsia="ru-RU"/>
        </w:rPr>
        <w:drawing>
          <wp:inline distT="0" distB="0" distL="0" distR="0" wp14:anchorId="69A30114" wp14:editId="2D6D5580">
            <wp:extent cx="158750" cy="14033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50" cy="140335"/>
                    </a:xfrm>
                    <a:prstGeom prst="rect">
                      <a:avLst/>
                    </a:prstGeom>
                    <a:noFill/>
                  </pic:spPr>
                </pic:pic>
              </a:graphicData>
            </a:graphic>
          </wp:inline>
        </w:drawing>
      </w:r>
      <w:r w:rsidRPr="009B18BE">
        <w:rPr>
          <w:rFonts w:ascii="Tahoma" w:hAnsi="Tahoma" w:cs="Tahoma"/>
          <w:b/>
          <w:caps/>
          <w:sz w:val="20"/>
          <w:szCs w:val="20"/>
        </w:rPr>
        <w:t xml:space="preserve"> ВНИМАНИЕ</w:t>
      </w:r>
    </w:p>
    <w:p w14:paraId="1880FB80" w14:textId="77777777" w:rsidR="0099559F" w:rsidRPr="009B18BE" w:rsidRDefault="0099559F" w:rsidP="0099559F">
      <w:pPr>
        <w:spacing w:after="0" w:line="240" w:lineRule="auto"/>
        <w:jc w:val="both"/>
        <w:rPr>
          <w:rFonts w:ascii="Tahoma" w:hAnsi="Tahoma" w:cs="Tahoma"/>
          <w:sz w:val="20"/>
          <w:szCs w:val="20"/>
        </w:rPr>
      </w:pPr>
      <w:r w:rsidRPr="009B18BE">
        <w:rPr>
          <w:rFonts w:ascii="Tahoma" w:hAnsi="Tahoma" w:cs="Tahoma"/>
          <w:sz w:val="20"/>
          <w:szCs w:val="20"/>
        </w:rPr>
        <w:t>Этот знак и сигнальное слово указывают на потенциальную угрозу повреждения транспортного средства</w:t>
      </w:r>
      <w:r w:rsidRPr="009B18BE">
        <w:t xml:space="preserve"> </w:t>
      </w:r>
      <w:r w:rsidRPr="009B18BE">
        <w:rPr>
          <w:rFonts w:ascii="Tahoma" w:hAnsi="Tahoma" w:cs="Tahoma"/>
          <w:sz w:val="20"/>
          <w:szCs w:val="20"/>
        </w:rPr>
        <w:t xml:space="preserve">при несоблюдении изложенных инструкций. </w:t>
      </w:r>
    </w:p>
    <w:p w14:paraId="273D21E9" w14:textId="77777777" w:rsidR="0099559F" w:rsidRPr="009B18BE" w:rsidRDefault="0099559F" w:rsidP="0099559F">
      <w:pPr>
        <w:spacing w:after="0" w:line="240" w:lineRule="auto"/>
        <w:rPr>
          <w:rFonts w:ascii="Tahoma" w:hAnsi="Tahoma" w:cs="Tahoma"/>
          <w:sz w:val="20"/>
          <w:szCs w:val="20"/>
        </w:rPr>
      </w:pPr>
    </w:p>
    <w:p w14:paraId="6F4ABB43" w14:textId="77777777" w:rsidR="0099559F" w:rsidRPr="009B18BE" w:rsidRDefault="0099559F" w:rsidP="0099559F">
      <w:pPr>
        <w:spacing w:after="0" w:line="240" w:lineRule="auto"/>
        <w:ind w:firstLine="567"/>
        <w:rPr>
          <w:rFonts w:ascii="Tahoma" w:hAnsi="Tahoma" w:cs="Tahoma"/>
          <w:b/>
          <w:sz w:val="20"/>
          <w:szCs w:val="20"/>
        </w:rPr>
      </w:pPr>
      <w:r w:rsidRPr="009B18BE">
        <w:rPr>
          <w:rFonts w:ascii="Tahoma" w:hAnsi="Tahoma" w:cs="Tahoma"/>
          <w:b/>
          <w:sz w:val="20"/>
          <w:szCs w:val="20"/>
        </w:rPr>
        <w:t>ПРИМЕЧАНИЕ:</w:t>
      </w:r>
    </w:p>
    <w:p w14:paraId="20FEEE74" w14:textId="77777777" w:rsidR="0099559F" w:rsidRPr="009B18BE" w:rsidRDefault="0099559F" w:rsidP="0099559F">
      <w:pPr>
        <w:spacing w:after="0" w:line="240" w:lineRule="auto"/>
        <w:rPr>
          <w:rFonts w:ascii="Tahoma" w:hAnsi="Tahoma" w:cs="Tahoma"/>
          <w:sz w:val="20"/>
          <w:szCs w:val="20"/>
        </w:rPr>
      </w:pPr>
      <w:r w:rsidRPr="009B18BE">
        <w:rPr>
          <w:rFonts w:ascii="Tahoma" w:hAnsi="Tahoma" w:cs="Tahoma"/>
          <w:sz w:val="20"/>
          <w:szCs w:val="20"/>
        </w:rPr>
        <w:t>Это сигнальное слово служит для привлечения внимания к важной информации или инструкциям.</w:t>
      </w:r>
    </w:p>
    <w:p w14:paraId="6F0EAE61" w14:textId="77777777" w:rsidR="0099559F" w:rsidRDefault="0099559F" w:rsidP="0099559F">
      <w:pPr>
        <w:rPr>
          <w:rFonts w:ascii="Tahoma" w:hAnsi="Tahoma" w:cs="Tahoma"/>
          <w:sz w:val="20"/>
          <w:szCs w:val="20"/>
        </w:rPr>
      </w:pPr>
    </w:p>
    <w:p w14:paraId="2144C211" w14:textId="77777777" w:rsidR="0099559F" w:rsidRDefault="0099559F" w:rsidP="0099559F">
      <w:pPr>
        <w:spacing w:after="0" w:line="240" w:lineRule="auto"/>
        <w:jc w:val="center"/>
        <w:rPr>
          <w:rFonts w:ascii="Tahoma" w:hAnsi="Tahoma" w:cs="Tahoma"/>
          <w:sz w:val="20"/>
          <w:szCs w:val="20"/>
        </w:rPr>
      </w:pPr>
    </w:p>
    <w:p w14:paraId="08E5BC57" w14:textId="77777777" w:rsidR="00CD1933" w:rsidRDefault="00CD1933" w:rsidP="00CD1933">
      <w:pPr>
        <w:spacing w:after="0" w:line="240" w:lineRule="auto"/>
        <w:jc w:val="center"/>
        <w:rPr>
          <w:rFonts w:ascii="Tahoma" w:hAnsi="Tahoma" w:cs="Tahoma"/>
          <w:b/>
          <w:caps/>
          <w:sz w:val="20"/>
          <w:szCs w:val="20"/>
        </w:rPr>
      </w:pPr>
      <w:r w:rsidRPr="00515BD0">
        <w:rPr>
          <w:rFonts w:ascii="Tahoma" w:hAnsi="Tahoma" w:cs="Tahoma"/>
          <w:b/>
          <w:caps/>
          <w:sz w:val="20"/>
          <w:szCs w:val="20"/>
        </w:rPr>
        <w:lastRenderedPageBreak/>
        <w:t>Предисловие</w:t>
      </w:r>
    </w:p>
    <w:p w14:paraId="70771597" w14:textId="77777777" w:rsidR="00CD1933" w:rsidRPr="00515BD0" w:rsidRDefault="00CD1933" w:rsidP="00CD1933">
      <w:pPr>
        <w:spacing w:after="0" w:line="240" w:lineRule="auto"/>
        <w:rPr>
          <w:rFonts w:ascii="Tahoma" w:hAnsi="Tahoma" w:cs="Tahoma"/>
          <w:sz w:val="20"/>
          <w:szCs w:val="20"/>
        </w:rPr>
      </w:pPr>
    </w:p>
    <w:p w14:paraId="238446B5" w14:textId="76366A33" w:rsidR="00CD1933" w:rsidRDefault="00CD1933" w:rsidP="00CD1933">
      <w:pPr>
        <w:spacing w:after="0" w:line="240" w:lineRule="auto"/>
        <w:jc w:val="center"/>
        <w:rPr>
          <w:rFonts w:ascii="Tahoma" w:hAnsi="Tahoma" w:cs="Tahoma"/>
          <w:sz w:val="36"/>
          <w:szCs w:val="20"/>
        </w:rPr>
      </w:pPr>
      <w:r w:rsidRPr="00AC1408">
        <w:rPr>
          <w:noProof/>
          <w:lang w:eastAsia="ru-RU"/>
        </w:rPr>
        <w:drawing>
          <wp:inline distT="0" distB="0" distL="0" distR="0" wp14:anchorId="03EF2832" wp14:editId="52007286">
            <wp:extent cx="281940" cy="243840"/>
            <wp:effectExtent l="0" t="0" r="3810" b="381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Pr>
          <w:rFonts w:ascii="Tahoma" w:hAnsi="Tahoma" w:cs="Tahoma"/>
          <w:sz w:val="20"/>
          <w:szCs w:val="20"/>
        </w:rPr>
        <w:t xml:space="preserve"> </w:t>
      </w:r>
      <w:r w:rsidRPr="00CD1933">
        <w:rPr>
          <w:rFonts w:ascii="Tahoma" w:hAnsi="Tahoma" w:cs="Tahoma"/>
          <w:b/>
          <w:sz w:val="36"/>
          <w:szCs w:val="20"/>
        </w:rPr>
        <w:t>Предостережение</w:t>
      </w:r>
    </w:p>
    <w:p w14:paraId="26B302BF" w14:textId="5675E54B" w:rsidR="00CD1933" w:rsidRDefault="00995B63" w:rsidP="0099559F">
      <w:pPr>
        <w:spacing w:after="0" w:line="240" w:lineRule="auto"/>
        <w:jc w:val="center"/>
        <w:rPr>
          <w:rFonts w:ascii="Tahoma" w:hAnsi="Tahoma" w:cs="Tahoma"/>
          <w:b/>
          <w:szCs w:val="20"/>
        </w:rPr>
      </w:pPr>
      <w:r w:rsidRPr="00995B63">
        <w:rPr>
          <w:rFonts w:ascii="Tahoma" w:hAnsi="Tahoma" w:cs="Tahoma"/>
          <w:b/>
          <w:szCs w:val="20"/>
        </w:rPr>
        <w:t xml:space="preserve"> </w:t>
      </w:r>
    </w:p>
    <w:p w14:paraId="03EA4744" w14:textId="77777777" w:rsidR="0099559F" w:rsidRPr="00515BD0" w:rsidRDefault="0099559F" w:rsidP="0099559F">
      <w:pPr>
        <w:spacing w:after="0" w:line="240" w:lineRule="auto"/>
        <w:jc w:val="center"/>
        <w:rPr>
          <w:rFonts w:ascii="Tahoma" w:hAnsi="Tahoma" w:cs="Tahoma"/>
          <w:sz w:val="20"/>
          <w:szCs w:val="20"/>
        </w:rPr>
      </w:pPr>
    </w:p>
    <w:p w14:paraId="3C7D145B" w14:textId="77777777" w:rsidR="00CD1933" w:rsidRDefault="00CD1933" w:rsidP="00CD1933">
      <w:pPr>
        <w:spacing w:after="0" w:line="240" w:lineRule="auto"/>
        <w:jc w:val="both"/>
        <w:rPr>
          <w:rFonts w:ascii="Tahoma" w:hAnsi="Tahoma" w:cs="Tahoma"/>
          <w:sz w:val="20"/>
          <w:szCs w:val="20"/>
        </w:rPr>
      </w:pPr>
      <w:r w:rsidRPr="00515BD0">
        <w:rPr>
          <w:rFonts w:ascii="Tahoma" w:hAnsi="Tahoma" w:cs="Tahoma"/>
          <w:sz w:val="20"/>
          <w:szCs w:val="20"/>
        </w:rPr>
        <w:t xml:space="preserve">Неправильное использование транспортного средства может привести к </w:t>
      </w:r>
      <w:r>
        <w:rPr>
          <w:rFonts w:ascii="Tahoma" w:hAnsi="Tahoma" w:cs="Tahoma"/>
          <w:caps/>
          <w:sz w:val="20"/>
          <w:szCs w:val="20"/>
        </w:rPr>
        <w:t>серьЕ</w:t>
      </w:r>
      <w:r w:rsidRPr="00C61A3B">
        <w:rPr>
          <w:rFonts w:ascii="Tahoma" w:hAnsi="Tahoma" w:cs="Tahoma"/>
          <w:caps/>
          <w:sz w:val="20"/>
          <w:szCs w:val="20"/>
        </w:rPr>
        <w:t>зным травмам</w:t>
      </w:r>
      <w:r w:rsidRPr="00515BD0">
        <w:rPr>
          <w:rFonts w:ascii="Tahoma" w:hAnsi="Tahoma" w:cs="Tahoma"/>
          <w:sz w:val="20"/>
          <w:szCs w:val="20"/>
        </w:rPr>
        <w:t xml:space="preserve"> или </w:t>
      </w:r>
      <w:r w:rsidRPr="00C61A3B">
        <w:rPr>
          <w:rFonts w:ascii="Tahoma" w:hAnsi="Tahoma" w:cs="Tahoma"/>
          <w:caps/>
          <w:sz w:val="20"/>
          <w:szCs w:val="20"/>
        </w:rPr>
        <w:t>гибели</w:t>
      </w:r>
      <w:r w:rsidRPr="00515BD0">
        <w:rPr>
          <w:rFonts w:ascii="Tahoma" w:hAnsi="Tahoma" w:cs="Tahoma"/>
          <w:sz w:val="20"/>
          <w:szCs w:val="20"/>
        </w:rPr>
        <w:t>.</w:t>
      </w:r>
    </w:p>
    <w:p w14:paraId="2582BF07" w14:textId="77777777" w:rsidR="00CD1933" w:rsidRDefault="00CD1933" w:rsidP="00CD1933">
      <w:pPr>
        <w:spacing w:after="0" w:line="240" w:lineRule="auto"/>
        <w:jc w:val="center"/>
        <w:rPr>
          <w:rFonts w:ascii="Tahoma" w:hAnsi="Tahoma" w:cs="Tahoma"/>
          <w:sz w:val="20"/>
          <w:szCs w:val="20"/>
        </w:rPr>
      </w:pPr>
    </w:p>
    <w:p w14:paraId="23E72C76" w14:textId="77777777" w:rsidR="00CD1933" w:rsidRDefault="00CD1933" w:rsidP="00CD1933">
      <w:pPr>
        <w:spacing w:after="0" w:line="240" w:lineRule="auto"/>
        <w:jc w:val="center"/>
        <w:rPr>
          <w:rFonts w:ascii="Tahoma" w:hAnsi="Tahoma" w:cs="Tahoma"/>
          <w:sz w:val="20"/>
          <w:szCs w:val="20"/>
        </w:rPr>
      </w:pPr>
    </w:p>
    <w:p w14:paraId="76A17831" w14:textId="77777777" w:rsidR="00CD1933" w:rsidRPr="00515BD0" w:rsidRDefault="00CD1933" w:rsidP="00CD1933">
      <w:pPr>
        <w:spacing w:after="0" w:line="240" w:lineRule="auto"/>
        <w:jc w:val="center"/>
        <w:rPr>
          <w:rFonts w:ascii="Tahoma" w:hAnsi="Tahoma" w:cs="Tahoma"/>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2579"/>
        <w:gridCol w:w="2578"/>
        <w:gridCol w:w="2579"/>
      </w:tblGrid>
      <w:tr w:rsidR="00CD1933" w:rsidRPr="00515BD0" w14:paraId="3EF56766" w14:textId="77777777" w:rsidTr="00CD1933">
        <w:tc>
          <w:tcPr>
            <w:tcW w:w="2578" w:type="dxa"/>
          </w:tcPr>
          <w:p w14:paraId="2B8CDB06" w14:textId="77777777" w:rsidR="00CD1933" w:rsidRPr="00515BD0" w:rsidRDefault="00CD1933" w:rsidP="00CD1933">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B4AB16F" wp14:editId="1B859FE1">
                  <wp:extent cx="1028700" cy="10058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005840"/>
                          </a:xfrm>
                          <a:prstGeom prst="rect">
                            <a:avLst/>
                          </a:prstGeom>
                          <a:noFill/>
                          <a:ln>
                            <a:noFill/>
                          </a:ln>
                        </pic:spPr>
                      </pic:pic>
                    </a:graphicData>
                  </a:graphic>
                </wp:inline>
              </w:drawing>
            </w:r>
          </w:p>
        </w:tc>
        <w:tc>
          <w:tcPr>
            <w:tcW w:w="2579" w:type="dxa"/>
          </w:tcPr>
          <w:p w14:paraId="55BB4C52" w14:textId="77777777" w:rsidR="00CD1933" w:rsidRPr="00515BD0" w:rsidRDefault="00CD1933" w:rsidP="00CD1933">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0534930" wp14:editId="462B9718">
                  <wp:extent cx="1059180" cy="998220"/>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9180" cy="998220"/>
                          </a:xfrm>
                          <a:prstGeom prst="rect">
                            <a:avLst/>
                          </a:prstGeom>
                          <a:noFill/>
                          <a:ln>
                            <a:noFill/>
                          </a:ln>
                        </pic:spPr>
                      </pic:pic>
                    </a:graphicData>
                  </a:graphic>
                </wp:inline>
              </w:drawing>
            </w:r>
          </w:p>
        </w:tc>
        <w:tc>
          <w:tcPr>
            <w:tcW w:w="2578" w:type="dxa"/>
          </w:tcPr>
          <w:p w14:paraId="0D6BC926" w14:textId="77777777" w:rsidR="00CD1933" w:rsidRPr="00515BD0" w:rsidRDefault="00CD1933" w:rsidP="00CD1933">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15059D9" wp14:editId="5293A369">
                  <wp:extent cx="967740" cy="1013460"/>
                  <wp:effectExtent l="0" t="0" r="381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7740" cy="1013460"/>
                          </a:xfrm>
                          <a:prstGeom prst="rect">
                            <a:avLst/>
                          </a:prstGeom>
                          <a:noFill/>
                          <a:ln>
                            <a:noFill/>
                          </a:ln>
                        </pic:spPr>
                      </pic:pic>
                    </a:graphicData>
                  </a:graphic>
                </wp:inline>
              </w:drawing>
            </w:r>
          </w:p>
        </w:tc>
        <w:tc>
          <w:tcPr>
            <w:tcW w:w="2579" w:type="dxa"/>
          </w:tcPr>
          <w:p w14:paraId="7B1064BC" w14:textId="77777777" w:rsidR="00CD1933" w:rsidRPr="00515BD0" w:rsidRDefault="00CD1933" w:rsidP="00CD1933">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04F0DB39" wp14:editId="2716D8A6">
                  <wp:extent cx="1028700" cy="1005840"/>
                  <wp:effectExtent l="0" t="0" r="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1005840"/>
                          </a:xfrm>
                          <a:prstGeom prst="rect">
                            <a:avLst/>
                          </a:prstGeom>
                          <a:noFill/>
                          <a:ln>
                            <a:noFill/>
                          </a:ln>
                        </pic:spPr>
                      </pic:pic>
                    </a:graphicData>
                  </a:graphic>
                </wp:inline>
              </w:drawing>
            </w:r>
          </w:p>
        </w:tc>
      </w:tr>
      <w:tr w:rsidR="00CD1933" w:rsidRPr="00515BD0" w14:paraId="0A305DDA" w14:textId="77777777" w:rsidTr="00CD1933">
        <w:tc>
          <w:tcPr>
            <w:tcW w:w="2578" w:type="dxa"/>
          </w:tcPr>
          <w:p w14:paraId="678C8B7E" w14:textId="77777777" w:rsidR="00CD1933" w:rsidRPr="00515BD0" w:rsidRDefault="00CD1933" w:rsidP="00CD1933">
            <w:pPr>
              <w:jc w:val="center"/>
              <w:rPr>
                <w:rFonts w:ascii="Tahoma" w:hAnsi="Tahoma" w:cs="Tahoma"/>
                <w:sz w:val="20"/>
                <w:szCs w:val="20"/>
              </w:rPr>
            </w:pPr>
            <w:r w:rsidRPr="00515BD0">
              <w:rPr>
                <w:rFonts w:ascii="Tahoma" w:hAnsi="Tahoma" w:cs="Tahoma"/>
                <w:sz w:val="20"/>
                <w:szCs w:val="20"/>
              </w:rPr>
              <w:t>Всегда надевайте сертифицированный шлем и защитную экипировку</w:t>
            </w:r>
          </w:p>
        </w:tc>
        <w:tc>
          <w:tcPr>
            <w:tcW w:w="2579" w:type="dxa"/>
          </w:tcPr>
          <w:p w14:paraId="15D06001" w14:textId="3477F5DE" w:rsidR="00CD1933" w:rsidRPr="00515BD0" w:rsidRDefault="00C36FD1" w:rsidP="00CD1933">
            <w:pPr>
              <w:jc w:val="center"/>
              <w:rPr>
                <w:rFonts w:ascii="Tahoma" w:hAnsi="Tahoma" w:cs="Tahoma"/>
                <w:sz w:val="20"/>
                <w:szCs w:val="20"/>
              </w:rPr>
            </w:pPr>
            <w:r w:rsidRPr="00C36FD1">
              <w:rPr>
                <w:rFonts w:ascii="Tahoma" w:hAnsi="Tahoma" w:cs="Tahoma"/>
                <w:sz w:val="20"/>
                <w:szCs w:val="20"/>
              </w:rPr>
              <w:t>Избегайте движения по дорогам общего пользования</w:t>
            </w:r>
          </w:p>
        </w:tc>
        <w:tc>
          <w:tcPr>
            <w:tcW w:w="2578" w:type="dxa"/>
          </w:tcPr>
          <w:p w14:paraId="75FFCA2C" w14:textId="77777777" w:rsidR="00CD1933" w:rsidRPr="00515BD0" w:rsidRDefault="00CD1933" w:rsidP="00CD1933">
            <w:pPr>
              <w:jc w:val="center"/>
              <w:rPr>
                <w:rFonts w:ascii="Tahoma" w:hAnsi="Tahoma" w:cs="Tahoma"/>
                <w:sz w:val="20"/>
                <w:szCs w:val="20"/>
              </w:rPr>
            </w:pPr>
            <w:r w:rsidRPr="00515BD0">
              <w:rPr>
                <w:rFonts w:ascii="Tahoma" w:hAnsi="Tahoma" w:cs="Tahoma"/>
                <w:sz w:val="20"/>
                <w:szCs w:val="20"/>
              </w:rPr>
              <w:t>Не перевозите более одного пассажира</w:t>
            </w:r>
          </w:p>
        </w:tc>
        <w:tc>
          <w:tcPr>
            <w:tcW w:w="2579" w:type="dxa"/>
          </w:tcPr>
          <w:p w14:paraId="70FBE295" w14:textId="53FF3BE4" w:rsidR="00CD1933" w:rsidRPr="00515BD0" w:rsidRDefault="00CD1933" w:rsidP="00CD1933">
            <w:pPr>
              <w:jc w:val="center"/>
              <w:rPr>
                <w:rFonts w:ascii="Tahoma" w:hAnsi="Tahoma" w:cs="Tahoma"/>
                <w:sz w:val="20"/>
                <w:szCs w:val="20"/>
              </w:rPr>
            </w:pPr>
            <w:r w:rsidRPr="00515BD0">
              <w:rPr>
                <w:rFonts w:ascii="Tahoma" w:hAnsi="Tahoma" w:cs="Tahoma"/>
                <w:sz w:val="20"/>
                <w:szCs w:val="20"/>
              </w:rPr>
              <w:t xml:space="preserve">Не управляйте транспортным средством </w:t>
            </w:r>
            <w:r w:rsidR="00995B63" w:rsidRPr="00995B63">
              <w:rPr>
                <w:rFonts w:ascii="Tahoma" w:hAnsi="Tahoma" w:cs="Tahoma"/>
                <w:sz w:val="20"/>
                <w:szCs w:val="20"/>
              </w:rPr>
              <w:t>в состоянии наркотического или алкогольного опьянения</w:t>
            </w:r>
          </w:p>
        </w:tc>
      </w:tr>
    </w:tbl>
    <w:p w14:paraId="7C8D2113" w14:textId="77777777" w:rsidR="00CD1933" w:rsidRPr="00515BD0" w:rsidRDefault="00CD1933" w:rsidP="00CD1933">
      <w:pPr>
        <w:spacing w:after="0" w:line="240" w:lineRule="auto"/>
        <w:rPr>
          <w:rFonts w:ascii="Tahoma" w:hAnsi="Tahoma" w:cs="Tahoma"/>
          <w:sz w:val="20"/>
          <w:szCs w:val="20"/>
        </w:rPr>
      </w:pPr>
    </w:p>
    <w:p w14:paraId="4D3ACE89" w14:textId="77777777" w:rsidR="00CD1933" w:rsidRPr="00515BD0" w:rsidRDefault="00CD1933" w:rsidP="00CD1933">
      <w:pPr>
        <w:spacing w:after="0" w:line="240" w:lineRule="auto"/>
        <w:rPr>
          <w:rFonts w:ascii="Tahoma" w:hAnsi="Tahoma" w:cs="Tahoma"/>
          <w:sz w:val="20"/>
          <w:szCs w:val="20"/>
        </w:rPr>
      </w:pPr>
    </w:p>
    <w:p w14:paraId="641248B1" w14:textId="77777777" w:rsidR="00CD1933" w:rsidRPr="00515BD0" w:rsidRDefault="00CD1933" w:rsidP="00CD1933">
      <w:pPr>
        <w:spacing w:after="0" w:line="240" w:lineRule="auto"/>
        <w:rPr>
          <w:rFonts w:ascii="Tahoma" w:hAnsi="Tahoma" w:cs="Tahoma"/>
          <w:sz w:val="20"/>
          <w:szCs w:val="20"/>
        </w:rPr>
      </w:pPr>
    </w:p>
    <w:p w14:paraId="2C7B8FDC" w14:textId="77777777" w:rsidR="00CD1933" w:rsidRPr="00515BD0" w:rsidRDefault="00CD1933" w:rsidP="00CD1933">
      <w:pPr>
        <w:spacing w:after="0" w:line="240" w:lineRule="auto"/>
        <w:rPr>
          <w:rFonts w:ascii="Tahoma" w:hAnsi="Tahoma" w:cs="Tahoma"/>
          <w:sz w:val="20"/>
          <w:szCs w:val="20"/>
        </w:rPr>
      </w:pPr>
    </w:p>
    <w:p w14:paraId="5E745179" w14:textId="77777777" w:rsidR="00C969C6" w:rsidRPr="00515BD0" w:rsidRDefault="00C969C6" w:rsidP="00D64F4D">
      <w:pPr>
        <w:spacing w:after="0" w:line="240" w:lineRule="auto"/>
        <w:rPr>
          <w:rFonts w:ascii="Tahoma" w:hAnsi="Tahoma" w:cs="Tahoma"/>
          <w:sz w:val="20"/>
          <w:szCs w:val="20"/>
        </w:rPr>
      </w:pPr>
    </w:p>
    <w:p w14:paraId="033596EB" w14:textId="77777777" w:rsidR="00C61A3B" w:rsidRDefault="00C61A3B" w:rsidP="00D64F4D">
      <w:pPr>
        <w:spacing w:after="0" w:line="240" w:lineRule="auto"/>
        <w:jc w:val="center"/>
        <w:rPr>
          <w:rFonts w:ascii="Tahoma" w:hAnsi="Tahoma" w:cs="Tahoma"/>
          <w:b/>
          <w:caps/>
          <w:sz w:val="20"/>
          <w:szCs w:val="20"/>
        </w:rPr>
      </w:pPr>
      <w:r w:rsidRPr="00515BD0">
        <w:rPr>
          <w:rFonts w:ascii="Tahoma" w:hAnsi="Tahoma" w:cs="Tahoma"/>
          <w:b/>
          <w:caps/>
          <w:sz w:val="20"/>
          <w:szCs w:val="20"/>
        </w:rPr>
        <w:lastRenderedPageBreak/>
        <w:t>Предисловие</w:t>
      </w:r>
    </w:p>
    <w:p w14:paraId="189AA0BA" w14:textId="77777777" w:rsidR="00C969C6" w:rsidRPr="00515BD0" w:rsidRDefault="00C969C6" w:rsidP="00D64F4D">
      <w:pPr>
        <w:spacing w:after="0" w:line="240" w:lineRule="auto"/>
        <w:rPr>
          <w:rFonts w:ascii="Tahoma" w:hAnsi="Tahoma" w:cs="Tahoma"/>
          <w:sz w:val="20"/>
          <w:szCs w:val="20"/>
        </w:rPr>
      </w:pPr>
    </w:p>
    <w:p w14:paraId="073E2005" w14:textId="77777777" w:rsidR="0099559F" w:rsidRPr="00C61A3B" w:rsidRDefault="0099559F" w:rsidP="0099559F">
      <w:pPr>
        <w:spacing w:after="120" w:line="240" w:lineRule="auto"/>
        <w:rPr>
          <w:rFonts w:ascii="Tahoma" w:hAnsi="Tahoma" w:cs="Tahoma"/>
          <w:b/>
          <w:caps/>
          <w:sz w:val="20"/>
          <w:szCs w:val="20"/>
        </w:rPr>
      </w:pPr>
      <w:r w:rsidRPr="00C61A3B">
        <w:rPr>
          <w:rFonts w:ascii="Tahoma" w:hAnsi="Tahoma" w:cs="Tahoma"/>
          <w:b/>
          <w:caps/>
          <w:sz w:val="20"/>
          <w:szCs w:val="20"/>
        </w:rPr>
        <w:t>Никогда:</w:t>
      </w:r>
    </w:p>
    <w:p w14:paraId="755F11F1" w14:textId="77777777" w:rsidR="0099559F" w:rsidRPr="00FD5190" w:rsidRDefault="0099559F" w:rsidP="00096A3A">
      <w:pPr>
        <w:pStyle w:val="a5"/>
        <w:numPr>
          <w:ilvl w:val="0"/>
          <w:numId w:val="27"/>
        </w:numPr>
        <w:spacing w:after="0" w:line="360" w:lineRule="auto"/>
        <w:ind w:left="714" w:hanging="357"/>
        <w:jc w:val="both"/>
        <w:rPr>
          <w:rFonts w:ascii="Tahoma" w:hAnsi="Tahoma" w:cs="Tahoma"/>
          <w:sz w:val="20"/>
          <w:szCs w:val="20"/>
        </w:rPr>
      </w:pPr>
      <w:r w:rsidRPr="00FD5190">
        <w:rPr>
          <w:rFonts w:ascii="Tahoma" w:hAnsi="Tahoma" w:cs="Tahoma"/>
          <w:sz w:val="20"/>
          <w:szCs w:val="20"/>
        </w:rPr>
        <w:t>Не используйте мотовездеход без надлежащей подготовки или обучения.</w:t>
      </w:r>
    </w:p>
    <w:p w14:paraId="5B40383F" w14:textId="77777777" w:rsidR="0099559F" w:rsidRPr="00FD5190" w:rsidRDefault="0099559F" w:rsidP="00096A3A">
      <w:pPr>
        <w:pStyle w:val="a5"/>
        <w:numPr>
          <w:ilvl w:val="0"/>
          <w:numId w:val="27"/>
        </w:numPr>
        <w:spacing w:after="0" w:line="360" w:lineRule="auto"/>
        <w:ind w:left="714" w:hanging="357"/>
        <w:jc w:val="both"/>
        <w:rPr>
          <w:rFonts w:ascii="Tahoma" w:hAnsi="Tahoma" w:cs="Tahoma"/>
          <w:sz w:val="20"/>
          <w:szCs w:val="20"/>
        </w:rPr>
      </w:pPr>
      <w:r w:rsidRPr="00FD5190">
        <w:rPr>
          <w:rFonts w:ascii="Tahoma" w:hAnsi="Tahoma" w:cs="Tahoma"/>
          <w:sz w:val="20"/>
          <w:szCs w:val="20"/>
        </w:rPr>
        <w:t>Не управляйте мотовездеходом на скорости слишком высокой</w:t>
      </w:r>
      <w:r>
        <w:rPr>
          <w:rFonts w:ascii="Tahoma" w:hAnsi="Tahoma" w:cs="Tahoma"/>
          <w:sz w:val="20"/>
          <w:szCs w:val="20"/>
        </w:rPr>
        <w:t xml:space="preserve"> для В</w:t>
      </w:r>
      <w:r w:rsidRPr="00FD5190">
        <w:rPr>
          <w:rFonts w:ascii="Tahoma" w:hAnsi="Tahoma" w:cs="Tahoma"/>
          <w:sz w:val="20"/>
          <w:szCs w:val="20"/>
        </w:rPr>
        <w:t xml:space="preserve">аших навыков или условий движения. </w:t>
      </w:r>
    </w:p>
    <w:p w14:paraId="49BA9FBA" w14:textId="77777777" w:rsidR="0099559F" w:rsidRPr="00FD5190" w:rsidRDefault="0099559F" w:rsidP="00096A3A">
      <w:pPr>
        <w:pStyle w:val="a5"/>
        <w:numPr>
          <w:ilvl w:val="0"/>
          <w:numId w:val="27"/>
        </w:numPr>
        <w:spacing w:after="0" w:line="360" w:lineRule="auto"/>
        <w:ind w:left="714" w:hanging="357"/>
        <w:jc w:val="both"/>
        <w:rPr>
          <w:rFonts w:ascii="Tahoma" w:hAnsi="Tahoma" w:cs="Tahoma"/>
          <w:sz w:val="20"/>
          <w:szCs w:val="20"/>
        </w:rPr>
      </w:pPr>
      <w:r w:rsidRPr="00FD5190">
        <w:rPr>
          <w:rFonts w:ascii="Tahoma" w:hAnsi="Tahoma" w:cs="Tahoma"/>
          <w:sz w:val="20"/>
          <w:szCs w:val="20"/>
        </w:rPr>
        <w:t xml:space="preserve">Не </w:t>
      </w:r>
      <w:r>
        <w:rPr>
          <w:rFonts w:ascii="Tahoma" w:hAnsi="Tahoma" w:cs="Tahoma"/>
          <w:sz w:val="20"/>
          <w:szCs w:val="20"/>
        </w:rPr>
        <w:t>перевозите</w:t>
      </w:r>
      <w:r w:rsidRPr="00EC7053">
        <w:rPr>
          <w:rFonts w:ascii="Tahoma" w:hAnsi="Tahoma" w:cs="Tahoma"/>
          <w:sz w:val="20"/>
          <w:szCs w:val="20"/>
        </w:rPr>
        <w:t xml:space="preserve"> </w:t>
      </w:r>
      <w:r w:rsidRPr="00FD5190">
        <w:rPr>
          <w:rFonts w:ascii="Tahoma" w:hAnsi="Tahoma" w:cs="Tahoma"/>
          <w:sz w:val="20"/>
          <w:szCs w:val="20"/>
        </w:rPr>
        <w:t>более одного пассажира.</w:t>
      </w:r>
    </w:p>
    <w:p w14:paraId="178E906B" w14:textId="77777777" w:rsidR="0099559F" w:rsidRPr="00FD5190" w:rsidRDefault="0099559F" w:rsidP="00096A3A">
      <w:pPr>
        <w:pStyle w:val="a5"/>
        <w:numPr>
          <w:ilvl w:val="0"/>
          <w:numId w:val="27"/>
        </w:numPr>
        <w:spacing w:after="0" w:line="360" w:lineRule="auto"/>
        <w:ind w:left="714" w:hanging="357"/>
        <w:rPr>
          <w:rFonts w:ascii="Tahoma" w:hAnsi="Tahoma" w:cs="Tahoma"/>
          <w:sz w:val="20"/>
          <w:szCs w:val="20"/>
        </w:rPr>
      </w:pPr>
      <w:r w:rsidRPr="00FD5190">
        <w:rPr>
          <w:rFonts w:ascii="Tahoma" w:hAnsi="Tahoma" w:cs="Tahoma"/>
          <w:sz w:val="20"/>
          <w:szCs w:val="20"/>
        </w:rPr>
        <w:t xml:space="preserve">Не употребляйте алкоголь или наркотики </w:t>
      </w:r>
      <w:proofErr w:type="gramStart"/>
      <w:r w:rsidRPr="00FD5190">
        <w:rPr>
          <w:rFonts w:ascii="Tahoma" w:hAnsi="Tahoma" w:cs="Tahoma"/>
          <w:sz w:val="20"/>
          <w:szCs w:val="20"/>
        </w:rPr>
        <w:t>до</w:t>
      </w:r>
      <w:proofErr w:type="gramEnd"/>
      <w:r w:rsidRPr="00FD5190">
        <w:rPr>
          <w:rFonts w:ascii="Tahoma" w:hAnsi="Tahoma" w:cs="Tahoma"/>
          <w:sz w:val="20"/>
          <w:szCs w:val="20"/>
        </w:rPr>
        <w:t xml:space="preserve"> или во время вождения.</w:t>
      </w:r>
    </w:p>
    <w:p w14:paraId="53471749" w14:textId="77777777" w:rsidR="0099559F" w:rsidRPr="00515BD0" w:rsidRDefault="0099559F" w:rsidP="0099559F">
      <w:pPr>
        <w:spacing w:after="0" w:line="240" w:lineRule="auto"/>
        <w:rPr>
          <w:rFonts w:ascii="Tahoma" w:hAnsi="Tahoma" w:cs="Tahoma"/>
          <w:sz w:val="20"/>
          <w:szCs w:val="20"/>
        </w:rPr>
      </w:pPr>
    </w:p>
    <w:p w14:paraId="6955311F" w14:textId="77777777" w:rsidR="0099559F" w:rsidRPr="00C61A3B" w:rsidRDefault="0099559F" w:rsidP="0099559F">
      <w:pPr>
        <w:spacing w:after="120" w:line="240" w:lineRule="auto"/>
        <w:rPr>
          <w:rFonts w:ascii="Tahoma" w:hAnsi="Tahoma" w:cs="Tahoma"/>
          <w:b/>
          <w:caps/>
          <w:sz w:val="20"/>
          <w:szCs w:val="20"/>
        </w:rPr>
      </w:pPr>
      <w:r w:rsidRPr="00C61A3B">
        <w:rPr>
          <w:rFonts w:ascii="Tahoma" w:hAnsi="Tahoma" w:cs="Tahoma"/>
          <w:b/>
          <w:caps/>
          <w:sz w:val="20"/>
          <w:szCs w:val="20"/>
        </w:rPr>
        <w:t>Всегда:</w:t>
      </w:r>
    </w:p>
    <w:p w14:paraId="044A57CB" w14:textId="77777777" w:rsidR="0099559F" w:rsidRPr="00C36FD1" w:rsidRDefault="0099559F" w:rsidP="00096A3A">
      <w:pPr>
        <w:pStyle w:val="a5"/>
        <w:numPr>
          <w:ilvl w:val="0"/>
          <w:numId w:val="28"/>
        </w:numPr>
        <w:spacing w:after="0" w:line="360" w:lineRule="auto"/>
        <w:ind w:left="709"/>
        <w:jc w:val="both"/>
        <w:rPr>
          <w:rFonts w:ascii="Tahoma" w:hAnsi="Tahoma" w:cs="Tahoma"/>
          <w:sz w:val="20"/>
          <w:szCs w:val="20"/>
        </w:rPr>
      </w:pPr>
      <w:r w:rsidRPr="005715DC">
        <w:rPr>
          <w:rFonts w:ascii="Tahoma" w:hAnsi="Tahoma" w:cs="Tahoma"/>
          <w:sz w:val="20"/>
          <w:szCs w:val="20"/>
        </w:rPr>
        <w:t>Старайтесь избегать движения по дорогам общего пользования. Может произойти ДТП с другими участниками движения.</w:t>
      </w:r>
    </w:p>
    <w:p w14:paraId="3316BEF2" w14:textId="77777777" w:rsidR="0099559F" w:rsidRPr="00FD5190" w:rsidRDefault="0099559F" w:rsidP="00096A3A">
      <w:pPr>
        <w:pStyle w:val="a5"/>
        <w:numPr>
          <w:ilvl w:val="0"/>
          <w:numId w:val="28"/>
        </w:numPr>
        <w:spacing w:after="0" w:line="360" w:lineRule="auto"/>
        <w:ind w:left="714" w:hanging="357"/>
        <w:jc w:val="both"/>
        <w:rPr>
          <w:rFonts w:ascii="Tahoma" w:hAnsi="Tahoma" w:cs="Tahoma"/>
          <w:sz w:val="20"/>
          <w:szCs w:val="20"/>
        </w:rPr>
      </w:pPr>
      <w:r w:rsidRPr="00FD5190">
        <w:rPr>
          <w:rFonts w:ascii="Tahoma" w:hAnsi="Tahoma" w:cs="Tahoma"/>
          <w:sz w:val="20"/>
          <w:szCs w:val="20"/>
        </w:rPr>
        <w:t>Избегайте движения по дорогам с твердым покрытием – на таких поверхностях управляемость</w:t>
      </w:r>
      <w:r>
        <w:rPr>
          <w:rFonts w:ascii="Tahoma" w:hAnsi="Tahoma" w:cs="Tahoma"/>
          <w:sz w:val="20"/>
          <w:szCs w:val="20"/>
        </w:rPr>
        <w:t xml:space="preserve"> мотовездехода</w:t>
      </w:r>
      <w:r w:rsidRPr="00FD5190">
        <w:rPr>
          <w:rFonts w:ascii="Tahoma" w:hAnsi="Tahoma" w:cs="Tahoma"/>
          <w:sz w:val="20"/>
          <w:szCs w:val="20"/>
        </w:rPr>
        <w:t xml:space="preserve"> может быть существенно снижена.</w:t>
      </w:r>
    </w:p>
    <w:p w14:paraId="0AA8063C" w14:textId="77777777" w:rsidR="0099559F" w:rsidRPr="00FD5190" w:rsidRDefault="0099559F" w:rsidP="00096A3A">
      <w:pPr>
        <w:pStyle w:val="a5"/>
        <w:numPr>
          <w:ilvl w:val="0"/>
          <w:numId w:val="28"/>
        </w:numPr>
        <w:spacing w:after="0" w:line="360" w:lineRule="auto"/>
        <w:ind w:left="714" w:hanging="357"/>
        <w:jc w:val="both"/>
        <w:rPr>
          <w:rFonts w:ascii="Tahoma" w:hAnsi="Tahoma" w:cs="Tahoma"/>
          <w:sz w:val="20"/>
          <w:szCs w:val="20"/>
        </w:rPr>
      </w:pPr>
      <w:r w:rsidRPr="00FD5190">
        <w:rPr>
          <w:rFonts w:ascii="Tahoma" w:hAnsi="Tahoma" w:cs="Tahoma"/>
          <w:sz w:val="20"/>
          <w:szCs w:val="20"/>
        </w:rPr>
        <w:t xml:space="preserve">Выбирайте правильные приемы вождения, чтобы избежать опрокидывания при </w:t>
      </w:r>
      <w:r>
        <w:rPr>
          <w:rFonts w:ascii="Tahoma" w:hAnsi="Tahoma" w:cs="Tahoma"/>
          <w:sz w:val="20"/>
          <w:szCs w:val="20"/>
        </w:rPr>
        <w:t>движении</w:t>
      </w:r>
      <w:r w:rsidRPr="00FD5190">
        <w:rPr>
          <w:rFonts w:ascii="Tahoma" w:hAnsi="Tahoma" w:cs="Tahoma"/>
          <w:sz w:val="20"/>
          <w:szCs w:val="20"/>
        </w:rPr>
        <w:t xml:space="preserve"> по пересеченной и холмистой местности, а также при поворотах.</w:t>
      </w:r>
    </w:p>
    <w:p w14:paraId="6B03E7BD" w14:textId="77777777" w:rsidR="0099559F" w:rsidRPr="00FD5190" w:rsidRDefault="0099559F" w:rsidP="00096A3A">
      <w:pPr>
        <w:pStyle w:val="a5"/>
        <w:numPr>
          <w:ilvl w:val="0"/>
          <w:numId w:val="28"/>
        </w:numPr>
        <w:spacing w:after="0" w:line="360" w:lineRule="auto"/>
        <w:ind w:left="714" w:hanging="357"/>
        <w:jc w:val="both"/>
        <w:rPr>
          <w:rFonts w:ascii="Tahoma" w:hAnsi="Tahoma" w:cs="Tahoma"/>
          <w:sz w:val="20"/>
          <w:szCs w:val="20"/>
        </w:rPr>
      </w:pPr>
      <w:r w:rsidRPr="00FD5190">
        <w:rPr>
          <w:rFonts w:ascii="Tahoma" w:hAnsi="Tahoma" w:cs="Tahoma"/>
          <w:sz w:val="20"/>
          <w:szCs w:val="20"/>
        </w:rPr>
        <w:t>Надевайте сертифицированный шлем, защиту органов зрения и прочую защитную экипировку.</w:t>
      </w:r>
    </w:p>
    <w:p w14:paraId="0FDE237E" w14:textId="77777777" w:rsidR="0099559F" w:rsidRDefault="0099559F" w:rsidP="0099559F">
      <w:pPr>
        <w:spacing w:after="0" w:line="240" w:lineRule="auto"/>
        <w:jc w:val="center"/>
        <w:rPr>
          <w:rFonts w:ascii="Tahoma" w:hAnsi="Tahoma" w:cs="Tahoma"/>
          <w:sz w:val="20"/>
          <w:szCs w:val="20"/>
        </w:rPr>
      </w:pPr>
    </w:p>
    <w:p w14:paraId="7998B022" w14:textId="77777777" w:rsidR="00BB333F" w:rsidRDefault="00BB333F" w:rsidP="00D64F4D">
      <w:pPr>
        <w:spacing w:after="0" w:line="240" w:lineRule="auto"/>
        <w:jc w:val="center"/>
        <w:rPr>
          <w:rFonts w:ascii="Tahoma" w:hAnsi="Tahoma" w:cs="Tahoma"/>
          <w:sz w:val="20"/>
          <w:szCs w:val="20"/>
        </w:rPr>
      </w:pPr>
    </w:p>
    <w:p w14:paraId="5804468E" w14:textId="77777777" w:rsidR="0099559F" w:rsidRDefault="0099559F" w:rsidP="00D64F4D">
      <w:pPr>
        <w:spacing w:after="0" w:line="240" w:lineRule="auto"/>
        <w:jc w:val="center"/>
        <w:rPr>
          <w:rFonts w:ascii="Tahoma" w:hAnsi="Tahoma" w:cs="Tahoma"/>
          <w:sz w:val="20"/>
          <w:szCs w:val="20"/>
        </w:rPr>
      </w:pPr>
    </w:p>
    <w:p w14:paraId="37138EC0" w14:textId="77777777" w:rsidR="0099559F" w:rsidRDefault="0099559F" w:rsidP="00D64F4D">
      <w:pPr>
        <w:spacing w:after="0" w:line="240" w:lineRule="auto"/>
        <w:jc w:val="center"/>
        <w:rPr>
          <w:rFonts w:ascii="Tahoma" w:hAnsi="Tahoma" w:cs="Tahoma"/>
          <w:sz w:val="20"/>
          <w:szCs w:val="20"/>
        </w:rPr>
      </w:pPr>
    </w:p>
    <w:p w14:paraId="04583B70" w14:textId="77777777" w:rsidR="0099559F" w:rsidRPr="00515BD0" w:rsidRDefault="0099559F" w:rsidP="00D64F4D">
      <w:pPr>
        <w:spacing w:after="0" w:line="240" w:lineRule="auto"/>
        <w:jc w:val="center"/>
        <w:rPr>
          <w:rFonts w:ascii="Tahoma" w:hAnsi="Tahoma" w:cs="Tahoma"/>
          <w:sz w:val="20"/>
          <w:szCs w:val="20"/>
        </w:rPr>
      </w:pPr>
    </w:p>
    <w:p w14:paraId="0C84DFFC" w14:textId="77777777" w:rsidR="00D64F4D" w:rsidRDefault="00FD5190" w:rsidP="00D64F4D">
      <w:pPr>
        <w:spacing w:after="0" w:line="240" w:lineRule="auto"/>
        <w:jc w:val="center"/>
        <w:rPr>
          <w:rFonts w:ascii="Tahoma" w:hAnsi="Tahoma" w:cs="Tahoma"/>
          <w:b/>
          <w:caps/>
          <w:sz w:val="20"/>
          <w:szCs w:val="20"/>
        </w:rPr>
      </w:pPr>
      <w:r w:rsidRPr="00515BD0">
        <w:rPr>
          <w:rFonts w:ascii="Tahoma" w:hAnsi="Tahoma" w:cs="Tahoma"/>
          <w:b/>
          <w:caps/>
          <w:sz w:val="20"/>
          <w:szCs w:val="20"/>
        </w:rPr>
        <w:lastRenderedPageBreak/>
        <w:t>Предисловие</w:t>
      </w:r>
    </w:p>
    <w:p w14:paraId="2D9EE0D7" w14:textId="77777777" w:rsidR="00D64F4D" w:rsidRDefault="00D64F4D" w:rsidP="00D64F4D">
      <w:pPr>
        <w:spacing w:after="0" w:line="240" w:lineRule="auto"/>
        <w:jc w:val="center"/>
        <w:rPr>
          <w:rFonts w:ascii="Tahoma" w:hAnsi="Tahoma" w:cs="Tahoma"/>
          <w:sz w:val="20"/>
          <w:szCs w:val="20"/>
        </w:rPr>
      </w:pPr>
    </w:p>
    <w:p w14:paraId="6751991F" w14:textId="60918004" w:rsidR="00FD5190" w:rsidRDefault="00FD5190" w:rsidP="00D64F4D">
      <w:pPr>
        <w:spacing w:after="0" w:line="240" w:lineRule="auto"/>
        <w:jc w:val="center"/>
        <w:rPr>
          <w:rFonts w:ascii="Tahoma" w:hAnsi="Tahoma" w:cs="Tahoma"/>
          <w:sz w:val="20"/>
          <w:szCs w:val="20"/>
        </w:rPr>
      </w:pPr>
      <w:r w:rsidRPr="00515BD0">
        <w:rPr>
          <w:rFonts w:ascii="Tahoma" w:hAnsi="Tahoma" w:cs="Tahoma"/>
          <w:sz w:val="20"/>
          <w:szCs w:val="20"/>
        </w:rPr>
        <w:t xml:space="preserve"> </w:t>
      </w:r>
    </w:p>
    <w:p w14:paraId="5CD34143" w14:textId="406C34EB" w:rsidR="004B78C1" w:rsidRDefault="004B78C1" w:rsidP="00D64F4D">
      <w:pPr>
        <w:spacing w:after="0" w:line="240" w:lineRule="auto"/>
        <w:jc w:val="center"/>
        <w:rPr>
          <w:rFonts w:ascii="Tahoma" w:hAnsi="Tahoma" w:cs="Tahoma"/>
          <w:b/>
          <w:sz w:val="24"/>
          <w:szCs w:val="20"/>
        </w:rPr>
      </w:pPr>
      <w:r w:rsidRPr="00FD5190">
        <w:rPr>
          <w:rFonts w:ascii="Tahoma" w:hAnsi="Tahoma" w:cs="Tahoma"/>
          <w:b/>
          <w:sz w:val="24"/>
          <w:szCs w:val="20"/>
        </w:rPr>
        <w:t>ВНИМАТЕЛЬНО ПРОЧИТАЙТЕ ДАННОЕ РУКОВОДСТВО.</w:t>
      </w:r>
    </w:p>
    <w:p w14:paraId="48E8FF81" w14:textId="77777777" w:rsidR="00D64F4D" w:rsidRPr="00FD5190" w:rsidRDefault="00D64F4D" w:rsidP="00D64F4D">
      <w:pPr>
        <w:spacing w:after="0" w:line="240" w:lineRule="auto"/>
        <w:jc w:val="center"/>
        <w:rPr>
          <w:rFonts w:ascii="Tahoma" w:hAnsi="Tahoma" w:cs="Tahoma"/>
          <w:b/>
          <w:sz w:val="24"/>
          <w:szCs w:val="20"/>
        </w:rPr>
      </w:pPr>
    </w:p>
    <w:p w14:paraId="2F7B926A" w14:textId="77777777" w:rsidR="004B78C1" w:rsidRPr="00FD5190" w:rsidRDefault="004B78C1" w:rsidP="00D64F4D">
      <w:pPr>
        <w:spacing w:after="0" w:line="240" w:lineRule="auto"/>
        <w:jc w:val="center"/>
        <w:rPr>
          <w:rFonts w:ascii="Tahoma" w:hAnsi="Tahoma" w:cs="Tahoma"/>
          <w:b/>
          <w:sz w:val="20"/>
          <w:szCs w:val="20"/>
        </w:rPr>
      </w:pPr>
      <w:r w:rsidRPr="00FD5190">
        <w:rPr>
          <w:rFonts w:ascii="Tahoma" w:hAnsi="Tahoma" w:cs="Tahoma"/>
          <w:b/>
          <w:sz w:val="24"/>
          <w:szCs w:val="20"/>
        </w:rPr>
        <w:t xml:space="preserve">СОБЛЮДАЙТЕ ВСЕ ИНСТРУКЦИИ </w:t>
      </w:r>
      <w:r w:rsidRPr="00FD5190">
        <w:rPr>
          <w:rFonts w:ascii="Tahoma" w:hAnsi="Tahoma" w:cs="Tahoma"/>
          <w:b/>
          <w:caps/>
          <w:sz w:val="24"/>
          <w:szCs w:val="20"/>
        </w:rPr>
        <w:t>и предостережения</w:t>
      </w:r>
      <w:r w:rsidRPr="00FD5190">
        <w:rPr>
          <w:rFonts w:ascii="Tahoma" w:hAnsi="Tahoma" w:cs="Tahoma"/>
          <w:b/>
          <w:sz w:val="20"/>
          <w:szCs w:val="20"/>
        </w:rPr>
        <w:t>.</w:t>
      </w:r>
    </w:p>
    <w:p w14:paraId="1237027A" w14:textId="77777777" w:rsidR="00FD5190" w:rsidRDefault="00FD5190" w:rsidP="00D64F4D">
      <w:pPr>
        <w:spacing w:after="0" w:line="240" w:lineRule="auto"/>
        <w:jc w:val="center"/>
        <w:rPr>
          <w:rFonts w:ascii="Tahoma" w:hAnsi="Tahoma" w:cs="Tahoma"/>
          <w:sz w:val="20"/>
          <w:szCs w:val="20"/>
        </w:rPr>
      </w:pPr>
    </w:p>
    <w:p w14:paraId="6366B366" w14:textId="77777777" w:rsidR="00FD5190" w:rsidRPr="00515BD0" w:rsidRDefault="00FD5190" w:rsidP="00D64F4D">
      <w:pPr>
        <w:spacing w:after="0" w:line="240" w:lineRule="auto"/>
        <w:jc w:val="center"/>
        <w:rPr>
          <w:rFonts w:ascii="Tahoma" w:hAnsi="Tahoma" w:cs="Tahoma"/>
          <w:sz w:val="20"/>
          <w:szCs w:val="20"/>
        </w:rPr>
      </w:pPr>
    </w:p>
    <w:tbl>
      <w:tblPr>
        <w:tblStyle w:val="a4"/>
        <w:tblW w:w="0" w:type="auto"/>
        <w:tblLook w:val="04A0" w:firstRow="1" w:lastRow="0" w:firstColumn="1" w:lastColumn="0" w:noHBand="0" w:noVBand="1"/>
      </w:tblPr>
      <w:tblGrid>
        <w:gridCol w:w="10457"/>
      </w:tblGrid>
      <w:tr w:rsidR="004B78C1" w:rsidRPr="00515BD0" w14:paraId="26C112D8" w14:textId="77777777" w:rsidTr="00FD5190">
        <w:tc>
          <w:tcPr>
            <w:tcW w:w="10457" w:type="dxa"/>
            <w:shd w:val="clear" w:color="auto" w:fill="D0CECE" w:themeFill="background2" w:themeFillShade="E6"/>
          </w:tcPr>
          <w:p w14:paraId="32ACB5A4" w14:textId="77777777" w:rsidR="004B78C1" w:rsidRPr="00515BD0" w:rsidRDefault="004D3497" w:rsidP="00D64F4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259391D" wp14:editId="03F0D70B">
                  <wp:extent cx="194998" cy="173182"/>
                  <wp:effectExtent l="0" t="0" r="0" b="0"/>
                  <wp:docPr id="2" name="Рисунок 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caps/>
                <w:sz w:val="20"/>
                <w:szCs w:val="20"/>
              </w:rPr>
              <w:t xml:space="preserve"> </w:t>
            </w:r>
            <w:r w:rsidRPr="00FD5190">
              <w:rPr>
                <w:rFonts w:ascii="Tahoma" w:hAnsi="Tahoma" w:cs="Tahoma"/>
                <w:b/>
                <w:caps/>
                <w:sz w:val="24"/>
                <w:szCs w:val="20"/>
              </w:rPr>
              <w:t>Предостережение</w:t>
            </w:r>
          </w:p>
        </w:tc>
      </w:tr>
      <w:tr w:rsidR="004B78C1" w:rsidRPr="00515BD0" w14:paraId="0CB47113" w14:textId="77777777" w:rsidTr="004B78C1">
        <w:tc>
          <w:tcPr>
            <w:tcW w:w="10457" w:type="dxa"/>
          </w:tcPr>
          <w:p w14:paraId="1663C620" w14:textId="12915E0F" w:rsidR="004B78C1" w:rsidRPr="00515BD0" w:rsidRDefault="004B78C1" w:rsidP="003C2825">
            <w:pPr>
              <w:jc w:val="both"/>
              <w:rPr>
                <w:rFonts w:ascii="Tahoma" w:hAnsi="Tahoma" w:cs="Tahoma"/>
                <w:sz w:val="20"/>
                <w:szCs w:val="20"/>
              </w:rPr>
            </w:pPr>
            <w:r w:rsidRPr="00515BD0">
              <w:rPr>
                <w:rFonts w:ascii="Tahoma" w:hAnsi="Tahoma" w:cs="Tahoma"/>
                <w:sz w:val="20"/>
                <w:szCs w:val="20"/>
              </w:rPr>
              <w:t>Внимательно прочитайте, поймите и следуйте всем инструкциям и пред</w:t>
            </w:r>
            <w:r w:rsidR="00DD78B3" w:rsidRPr="00515BD0">
              <w:rPr>
                <w:rFonts w:ascii="Tahoma" w:hAnsi="Tahoma" w:cs="Tahoma"/>
                <w:sz w:val="20"/>
                <w:szCs w:val="20"/>
              </w:rPr>
              <w:t>остереже</w:t>
            </w:r>
            <w:r w:rsidRPr="00515BD0">
              <w:rPr>
                <w:rFonts w:ascii="Tahoma" w:hAnsi="Tahoma" w:cs="Tahoma"/>
                <w:sz w:val="20"/>
                <w:szCs w:val="20"/>
              </w:rPr>
              <w:t>ниям по безопасности,</w:t>
            </w:r>
            <w:r w:rsidR="003C2825">
              <w:rPr>
                <w:rFonts w:ascii="Tahoma" w:hAnsi="Tahoma" w:cs="Tahoma"/>
                <w:sz w:val="20"/>
                <w:szCs w:val="20"/>
              </w:rPr>
              <w:t xml:space="preserve"> </w:t>
            </w:r>
            <w:r w:rsidRPr="00515BD0">
              <w:rPr>
                <w:rFonts w:ascii="Tahoma" w:hAnsi="Tahoma" w:cs="Tahoma"/>
                <w:sz w:val="20"/>
                <w:szCs w:val="20"/>
              </w:rPr>
              <w:t>которые приведены в настоящем Руководстве и на предупреждающих наклейках, размещенных на мотовездеходе. Несоблюдение правил безопасности может привести к серьезным травмам или гибели.</w:t>
            </w:r>
          </w:p>
        </w:tc>
      </w:tr>
    </w:tbl>
    <w:p w14:paraId="0162A944" w14:textId="77777777" w:rsidR="004B78C1" w:rsidRDefault="004B78C1" w:rsidP="00D64F4D">
      <w:pPr>
        <w:spacing w:after="0" w:line="240" w:lineRule="auto"/>
        <w:rPr>
          <w:rFonts w:ascii="Tahoma" w:hAnsi="Tahoma" w:cs="Tahoma"/>
          <w:sz w:val="20"/>
          <w:szCs w:val="20"/>
        </w:rPr>
      </w:pPr>
    </w:p>
    <w:p w14:paraId="797D2B91" w14:textId="77777777" w:rsidR="00FD5190" w:rsidRDefault="00FD5190" w:rsidP="00D64F4D">
      <w:pPr>
        <w:spacing w:after="0" w:line="240" w:lineRule="auto"/>
        <w:rPr>
          <w:rFonts w:ascii="Tahoma" w:hAnsi="Tahoma" w:cs="Tahoma"/>
          <w:sz w:val="20"/>
          <w:szCs w:val="20"/>
        </w:rPr>
      </w:pPr>
    </w:p>
    <w:p w14:paraId="51FD4067" w14:textId="77777777" w:rsidR="00FD5190" w:rsidRPr="00515BD0" w:rsidRDefault="00FD5190" w:rsidP="00D64F4D">
      <w:pPr>
        <w:spacing w:after="0" w:line="240" w:lineRule="auto"/>
        <w:rPr>
          <w:rFonts w:ascii="Tahoma" w:hAnsi="Tahoma" w:cs="Tahoma"/>
          <w:sz w:val="20"/>
          <w:szCs w:val="20"/>
        </w:rPr>
      </w:pPr>
    </w:p>
    <w:tbl>
      <w:tblPr>
        <w:tblStyle w:val="a4"/>
        <w:tblW w:w="0" w:type="auto"/>
        <w:tblLook w:val="04A0" w:firstRow="1" w:lastRow="0" w:firstColumn="1" w:lastColumn="0" w:noHBand="0" w:noVBand="1"/>
      </w:tblPr>
      <w:tblGrid>
        <w:gridCol w:w="10457"/>
      </w:tblGrid>
      <w:tr w:rsidR="004B78C1" w:rsidRPr="00515BD0" w14:paraId="5E2A47DB" w14:textId="77777777" w:rsidTr="00FD5190">
        <w:tc>
          <w:tcPr>
            <w:tcW w:w="10457" w:type="dxa"/>
            <w:shd w:val="clear" w:color="auto" w:fill="D0CECE" w:themeFill="background2" w:themeFillShade="E6"/>
          </w:tcPr>
          <w:p w14:paraId="4104547E" w14:textId="77777777" w:rsidR="004B78C1" w:rsidRPr="00515BD0" w:rsidRDefault="004D3497" w:rsidP="00D64F4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9767BBD" wp14:editId="6175EB15">
                  <wp:extent cx="194998" cy="173182"/>
                  <wp:effectExtent l="0" t="0" r="0" b="0"/>
                  <wp:docPr id="4" name="Рисунок 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w:t>
            </w:r>
            <w:r w:rsidRPr="00FD5190">
              <w:rPr>
                <w:rFonts w:ascii="Tahoma" w:hAnsi="Tahoma" w:cs="Tahoma"/>
                <w:b/>
                <w:caps/>
                <w:sz w:val="24"/>
                <w:szCs w:val="20"/>
              </w:rPr>
              <w:t>Предостережение</w:t>
            </w:r>
          </w:p>
        </w:tc>
      </w:tr>
      <w:tr w:rsidR="004B78C1" w:rsidRPr="00515BD0" w14:paraId="4C42E27C" w14:textId="77777777" w:rsidTr="004B78C1">
        <w:tc>
          <w:tcPr>
            <w:tcW w:w="10457" w:type="dxa"/>
          </w:tcPr>
          <w:p w14:paraId="4BF9E13E" w14:textId="276ABFDD" w:rsidR="004B78C1" w:rsidRPr="00515BD0" w:rsidRDefault="004B78C1" w:rsidP="00134417">
            <w:pPr>
              <w:jc w:val="both"/>
              <w:rPr>
                <w:rFonts w:ascii="Tahoma" w:hAnsi="Tahoma" w:cs="Tahoma"/>
                <w:sz w:val="20"/>
                <w:szCs w:val="20"/>
              </w:rPr>
            </w:pPr>
            <w:r w:rsidRPr="00515BD0">
              <w:rPr>
                <w:rFonts w:ascii="Tahoma" w:hAnsi="Tahoma" w:cs="Tahoma"/>
                <w:sz w:val="20"/>
                <w:szCs w:val="20"/>
              </w:rPr>
              <w:t>Отработавшие газы двигателя соде</w:t>
            </w:r>
            <w:r w:rsidR="003C2825">
              <w:rPr>
                <w:rFonts w:ascii="Tahoma" w:hAnsi="Tahoma" w:cs="Tahoma"/>
                <w:sz w:val="20"/>
                <w:szCs w:val="20"/>
              </w:rPr>
              <w:t xml:space="preserve">ржат смертельно опасный угарный </w:t>
            </w:r>
            <w:r w:rsidRPr="00515BD0">
              <w:rPr>
                <w:rFonts w:ascii="Tahoma" w:hAnsi="Tahoma" w:cs="Tahoma"/>
                <w:sz w:val="20"/>
                <w:szCs w:val="20"/>
              </w:rPr>
              <w:t>газ, который может вызывать головную боль, головокруже</w:t>
            </w:r>
            <w:r w:rsidR="001629DB">
              <w:rPr>
                <w:rFonts w:ascii="Tahoma" w:hAnsi="Tahoma" w:cs="Tahoma"/>
                <w:sz w:val="20"/>
                <w:szCs w:val="20"/>
              </w:rPr>
              <w:t>ние, тошноту, потерю сознания и даже привести</w:t>
            </w:r>
            <w:r w:rsidRPr="00515BD0">
              <w:rPr>
                <w:rFonts w:ascii="Tahoma" w:hAnsi="Tahoma" w:cs="Tahoma"/>
                <w:sz w:val="20"/>
                <w:szCs w:val="20"/>
              </w:rPr>
              <w:t xml:space="preserve"> к летальному исходу.</w:t>
            </w:r>
          </w:p>
        </w:tc>
      </w:tr>
    </w:tbl>
    <w:p w14:paraId="3CF79C85" w14:textId="77777777" w:rsidR="004B78C1" w:rsidRPr="00515BD0" w:rsidRDefault="004B78C1" w:rsidP="00D64F4D">
      <w:pPr>
        <w:spacing w:after="0" w:line="240" w:lineRule="auto"/>
        <w:rPr>
          <w:rFonts w:ascii="Tahoma" w:hAnsi="Tahoma" w:cs="Tahoma"/>
          <w:sz w:val="20"/>
          <w:szCs w:val="20"/>
        </w:rPr>
      </w:pPr>
    </w:p>
    <w:p w14:paraId="023C5C42" w14:textId="77777777" w:rsidR="004B78C1" w:rsidRPr="00515BD0" w:rsidRDefault="004B78C1" w:rsidP="00D64F4D">
      <w:pPr>
        <w:spacing w:after="0" w:line="240" w:lineRule="auto"/>
        <w:rPr>
          <w:rFonts w:ascii="Tahoma" w:hAnsi="Tahoma" w:cs="Tahoma"/>
          <w:sz w:val="20"/>
          <w:szCs w:val="20"/>
        </w:rPr>
      </w:pPr>
    </w:p>
    <w:p w14:paraId="60ABFD75" w14:textId="77777777" w:rsidR="004B78C1" w:rsidRPr="00515BD0" w:rsidRDefault="004B78C1" w:rsidP="00D64F4D">
      <w:pPr>
        <w:spacing w:after="0" w:line="240" w:lineRule="auto"/>
        <w:rPr>
          <w:rFonts w:ascii="Tahoma" w:hAnsi="Tahoma" w:cs="Tahoma"/>
          <w:sz w:val="20"/>
          <w:szCs w:val="20"/>
        </w:rPr>
      </w:pPr>
    </w:p>
    <w:p w14:paraId="41275529" w14:textId="77777777" w:rsidR="004B78C1" w:rsidRPr="00515BD0" w:rsidRDefault="004B78C1" w:rsidP="00D64F4D">
      <w:pPr>
        <w:spacing w:after="0" w:line="240" w:lineRule="auto"/>
        <w:rPr>
          <w:rFonts w:ascii="Tahoma" w:hAnsi="Tahoma" w:cs="Tahoma"/>
          <w:sz w:val="20"/>
          <w:szCs w:val="20"/>
        </w:rPr>
      </w:pPr>
    </w:p>
    <w:p w14:paraId="1CFAE6B4" w14:textId="77777777" w:rsidR="004B78C1" w:rsidRPr="00515BD0" w:rsidRDefault="004B78C1" w:rsidP="00D64F4D">
      <w:pPr>
        <w:spacing w:after="0" w:line="240" w:lineRule="auto"/>
        <w:rPr>
          <w:rFonts w:ascii="Tahoma" w:hAnsi="Tahoma" w:cs="Tahoma"/>
          <w:sz w:val="20"/>
          <w:szCs w:val="20"/>
        </w:rPr>
      </w:pPr>
    </w:p>
    <w:p w14:paraId="607154F1" w14:textId="77777777" w:rsidR="00C969C6" w:rsidRPr="00515BD0" w:rsidRDefault="00C969C6" w:rsidP="00D64F4D">
      <w:pPr>
        <w:spacing w:after="0" w:line="240" w:lineRule="auto"/>
        <w:rPr>
          <w:rFonts w:ascii="Tahoma" w:hAnsi="Tahoma" w:cs="Tahoma"/>
          <w:sz w:val="20"/>
          <w:szCs w:val="20"/>
        </w:rPr>
      </w:pPr>
    </w:p>
    <w:p w14:paraId="76D47B50" w14:textId="77777777" w:rsidR="00C969C6" w:rsidRPr="00515BD0" w:rsidRDefault="00C969C6" w:rsidP="00D64F4D">
      <w:pPr>
        <w:spacing w:after="0" w:line="240" w:lineRule="auto"/>
        <w:rPr>
          <w:rFonts w:ascii="Tahoma" w:hAnsi="Tahoma" w:cs="Tahoma"/>
          <w:sz w:val="20"/>
          <w:szCs w:val="20"/>
        </w:rPr>
      </w:pPr>
    </w:p>
    <w:p w14:paraId="5EC8BE97" w14:textId="77777777" w:rsidR="004B78C1" w:rsidRPr="00A111B6" w:rsidRDefault="004D3497" w:rsidP="00A111B6">
      <w:pPr>
        <w:pStyle w:val="1"/>
        <w:jc w:val="center"/>
        <w:rPr>
          <w:rFonts w:ascii="Tahoma" w:hAnsi="Tahoma" w:cs="Tahoma"/>
          <w:b/>
          <w:caps/>
          <w:sz w:val="20"/>
          <w:szCs w:val="20"/>
        </w:rPr>
      </w:pPr>
      <w:bookmarkStart w:id="3" w:name="_Toc168056026"/>
      <w:r w:rsidRPr="00A111B6">
        <w:rPr>
          <w:rFonts w:ascii="Tahoma" w:hAnsi="Tahoma" w:cs="Tahoma"/>
          <w:b/>
          <w:caps/>
          <w:color w:val="000000" w:themeColor="text1"/>
          <w:sz w:val="20"/>
          <w:szCs w:val="20"/>
        </w:rPr>
        <w:lastRenderedPageBreak/>
        <w:t>Введение</w:t>
      </w:r>
      <w:bookmarkEnd w:id="3"/>
    </w:p>
    <w:p w14:paraId="564498AC" w14:textId="77777777" w:rsidR="00DD78B3" w:rsidRPr="00515BD0" w:rsidRDefault="00DD78B3" w:rsidP="00D64F4D">
      <w:pPr>
        <w:spacing w:after="0" w:line="240" w:lineRule="auto"/>
        <w:rPr>
          <w:rFonts w:ascii="Tahoma" w:hAnsi="Tahoma" w:cs="Tahoma"/>
          <w:sz w:val="20"/>
          <w:szCs w:val="20"/>
        </w:rPr>
      </w:pPr>
    </w:p>
    <w:p w14:paraId="65035CFE" w14:textId="3379D0DC" w:rsidR="007D6C84" w:rsidRDefault="00331E06" w:rsidP="003C2825">
      <w:pPr>
        <w:spacing w:after="0" w:line="240" w:lineRule="auto"/>
        <w:jc w:val="both"/>
        <w:rPr>
          <w:rFonts w:ascii="Tahoma" w:hAnsi="Tahoma" w:cs="Tahoma"/>
          <w:sz w:val="20"/>
          <w:szCs w:val="20"/>
        </w:rPr>
      </w:pPr>
      <w:r w:rsidRPr="00331E06">
        <w:rPr>
          <w:rFonts w:ascii="Tahoma" w:hAnsi="Tahoma" w:cs="Tahoma"/>
          <w:sz w:val="20"/>
          <w:szCs w:val="20"/>
        </w:rPr>
        <w:t>Поздравляем Вас с покупкой и добро пожаловать во всемирную семью владельцев техники CFMOTO.</w:t>
      </w:r>
    </w:p>
    <w:p w14:paraId="634E4E21" w14:textId="77777777" w:rsidR="00331E06" w:rsidRDefault="00331E06" w:rsidP="003C2825">
      <w:pPr>
        <w:spacing w:after="0" w:line="240" w:lineRule="auto"/>
        <w:jc w:val="both"/>
        <w:rPr>
          <w:rFonts w:ascii="Tahoma" w:hAnsi="Tahoma" w:cs="Tahoma"/>
          <w:sz w:val="20"/>
          <w:szCs w:val="20"/>
        </w:rPr>
      </w:pPr>
    </w:p>
    <w:p w14:paraId="3FC9BA3D" w14:textId="2CA17471" w:rsidR="002032D5" w:rsidRDefault="002032D5" w:rsidP="002032D5">
      <w:pPr>
        <w:spacing w:after="0" w:line="240" w:lineRule="auto"/>
        <w:jc w:val="both"/>
      </w:pPr>
      <w:r w:rsidRPr="00515BD0">
        <w:rPr>
          <w:rFonts w:ascii="Tahoma" w:hAnsi="Tahoma" w:cs="Tahoma"/>
          <w:sz w:val="20"/>
          <w:szCs w:val="20"/>
        </w:rPr>
        <w:t>Чтобы эксплуатация транспортного средства была безопасной и приносила удовольствие</w:t>
      </w:r>
      <w:r>
        <w:rPr>
          <w:rFonts w:ascii="Tahoma" w:hAnsi="Tahoma" w:cs="Tahoma"/>
          <w:sz w:val="20"/>
          <w:szCs w:val="20"/>
        </w:rPr>
        <w:t xml:space="preserve">, следуйте </w:t>
      </w:r>
      <w:r w:rsidR="00804691">
        <w:rPr>
          <w:rFonts w:ascii="Tahoma" w:hAnsi="Tahoma" w:cs="Tahoma"/>
          <w:sz w:val="20"/>
          <w:szCs w:val="20"/>
        </w:rPr>
        <w:t>инструкциям и рекомендациям</w:t>
      </w:r>
      <w:r w:rsidR="00804691" w:rsidRPr="00804691">
        <w:rPr>
          <w:rFonts w:ascii="Tahoma" w:hAnsi="Tahoma" w:cs="Tahoma"/>
          <w:sz w:val="20"/>
          <w:szCs w:val="20"/>
        </w:rPr>
        <w:t>, изложенным в данном Руководстве</w:t>
      </w:r>
      <w:r>
        <w:rPr>
          <w:rFonts w:ascii="Tahoma" w:hAnsi="Tahoma" w:cs="Tahoma"/>
          <w:sz w:val="20"/>
          <w:szCs w:val="20"/>
        </w:rPr>
        <w:t xml:space="preserve">. </w:t>
      </w:r>
      <w:r w:rsidRPr="00515BD0">
        <w:rPr>
          <w:rFonts w:ascii="Tahoma" w:hAnsi="Tahoma" w:cs="Tahoma"/>
          <w:sz w:val="20"/>
          <w:szCs w:val="20"/>
        </w:rPr>
        <w:t>Ремонт техники должен проводиться только квалифицированными техническими спец</w:t>
      </w:r>
      <w:r w:rsidR="00804691">
        <w:rPr>
          <w:rFonts w:ascii="Tahoma" w:hAnsi="Tahoma" w:cs="Tahoma"/>
          <w:sz w:val="20"/>
          <w:szCs w:val="20"/>
        </w:rPr>
        <w:t>иалистами авторизованного дилерского центра</w:t>
      </w:r>
      <w:r w:rsidRPr="00515BD0">
        <w:rPr>
          <w:rFonts w:ascii="Tahoma" w:hAnsi="Tahoma" w:cs="Tahoma"/>
          <w:sz w:val="20"/>
          <w:szCs w:val="20"/>
        </w:rPr>
        <w:t xml:space="preserve"> CFMOTO. Обращайтесь к Вашему дилеру по всем вопросам ремонта и обслуживания техники CFMOTO</w:t>
      </w:r>
      <w:r>
        <w:rPr>
          <w:rFonts w:ascii="Tahoma" w:hAnsi="Tahoma" w:cs="Tahoma"/>
          <w:sz w:val="20"/>
          <w:szCs w:val="20"/>
        </w:rPr>
        <w:t xml:space="preserve"> </w:t>
      </w:r>
      <w:r w:rsidR="003843E3">
        <w:rPr>
          <w:rFonts w:ascii="Tahoma" w:hAnsi="Tahoma" w:cs="Tahoma"/>
          <w:sz w:val="20"/>
          <w:szCs w:val="20"/>
        </w:rPr>
        <w:t xml:space="preserve">как </w:t>
      </w:r>
      <w:proofErr w:type="gramStart"/>
      <w:r>
        <w:rPr>
          <w:rFonts w:ascii="Tahoma" w:hAnsi="Tahoma" w:cs="Tahoma"/>
          <w:sz w:val="20"/>
          <w:szCs w:val="20"/>
        </w:rPr>
        <w:t>во время</w:t>
      </w:r>
      <w:proofErr w:type="gramEnd"/>
      <w:r w:rsidR="003843E3">
        <w:rPr>
          <w:rFonts w:ascii="Tahoma" w:hAnsi="Tahoma" w:cs="Tahoma"/>
          <w:sz w:val="20"/>
          <w:szCs w:val="20"/>
        </w:rPr>
        <w:t>, так</w:t>
      </w:r>
      <w:r>
        <w:rPr>
          <w:rFonts w:ascii="Tahoma" w:hAnsi="Tahoma" w:cs="Tahoma"/>
          <w:sz w:val="20"/>
          <w:szCs w:val="20"/>
        </w:rPr>
        <w:t xml:space="preserve"> и по истечении гарантийного периода</w:t>
      </w:r>
      <w:r w:rsidRPr="00515BD0">
        <w:rPr>
          <w:rFonts w:ascii="Tahoma" w:hAnsi="Tahoma" w:cs="Tahoma"/>
          <w:sz w:val="20"/>
          <w:szCs w:val="20"/>
        </w:rPr>
        <w:t>.</w:t>
      </w:r>
      <w:r w:rsidR="003843E3" w:rsidRPr="003843E3">
        <w:t xml:space="preserve"> </w:t>
      </w:r>
    </w:p>
    <w:p w14:paraId="4E182965" w14:textId="77777777" w:rsidR="00331E06" w:rsidRDefault="00331E06" w:rsidP="002032D5">
      <w:pPr>
        <w:spacing w:after="0" w:line="240" w:lineRule="auto"/>
        <w:jc w:val="both"/>
      </w:pPr>
    </w:p>
    <w:p w14:paraId="0014A7EC" w14:textId="77777777" w:rsidR="00331E06" w:rsidRPr="00331E06" w:rsidRDefault="00331E06" w:rsidP="00331E06">
      <w:pPr>
        <w:spacing w:after="0" w:line="240" w:lineRule="auto"/>
        <w:jc w:val="both"/>
        <w:rPr>
          <w:rFonts w:ascii="Tahoma" w:hAnsi="Tahoma" w:cs="Tahoma"/>
          <w:sz w:val="20"/>
          <w:szCs w:val="20"/>
        </w:rPr>
      </w:pPr>
      <w:r w:rsidRPr="00331E06">
        <w:rPr>
          <w:rFonts w:ascii="Tahoma" w:hAnsi="Tahoma" w:cs="Tahoma"/>
          <w:sz w:val="20"/>
          <w:szCs w:val="20"/>
        </w:rPr>
        <w:t>Некоторые характеристики, описанные в данном Руководстве, могут быть изменены или недоступны ввиду требований и / или норм местного законодательства.</w:t>
      </w:r>
    </w:p>
    <w:p w14:paraId="337AB47E" w14:textId="77777777" w:rsidR="00331E06" w:rsidRPr="00331E06" w:rsidRDefault="00331E06" w:rsidP="00331E06">
      <w:pPr>
        <w:spacing w:after="0" w:line="240" w:lineRule="auto"/>
        <w:jc w:val="both"/>
        <w:rPr>
          <w:rFonts w:ascii="Tahoma" w:hAnsi="Tahoma" w:cs="Tahoma"/>
          <w:sz w:val="20"/>
          <w:szCs w:val="20"/>
        </w:rPr>
      </w:pPr>
    </w:p>
    <w:p w14:paraId="36EEBD66" w14:textId="056B229D" w:rsidR="00331E06" w:rsidRDefault="00331E06" w:rsidP="00331E06">
      <w:pPr>
        <w:spacing w:after="0" w:line="240" w:lineRule="auto"/>
        <w:jc w:val="both"/>
        <w:rPr>
          <w:rFonts w:ascii="Tahoma" w:hAnsi="Tahoma" w:cs="Tahoma"/>
          <w:sz w:val="20"/>
          <w:szCs w:val="20"/>
        </w:rPr>
      </w:pPr>
      <w:r w:rsidRPr="00331E06">
        <w:rPr>
          <w:rFonts w:ascii="Tahoma" w:hAnsi="Tahoma" w:cs="Tahoma"/>
          <w:sz w:val="20"/>
          <w:szCs w:val="20"/>
        </w:rPr>
        <w:t>Некоторые функции, описанные в данном Руководстве, зависят от комплектации мотовездехода, поставляемого на конкретный рынок сбыта. В связи с этим проверяйте комплектацию приобретаемого Вами транспортного средства у авторизованного дилера до покупки.</w:t>
      </w:r>
    </w:p>
    <w:p w14:paraId="3CB9B73C" w14:textId="77777777" w:rsidR="003843E3" w:rsidRPr="00515BD0" w:rsidRDefault="003843E3" w:rsidP="002032D5">
      <w:pPr>
        <w:spacing w:after="0" w:line="240" w:lineRule="auto"/>
        <w:jc w:val="both"/>
        <w:rPr>
          <w:rFonts w:ascii="Tahoma" w:hAnsi="Tahoma" w:cs="Tahoma"/>
          <w:sz w:val="20"/>
          <w:szCs w:val="20"/>
        </w:rPr>
      </w:pPr>
    </w:p>
    <w:p w14:paraId="7C2607B1" w14:textId="3D53BCA6" w:rsidR="002032D5" w:rsidRDefault="000E1388" w:rsidP="002032D5">
      <w:pPr>
        <w:spacing w:after="0" w:line="240" w:lineRule="auto"/>
        <w:jc w:val="both"/>
        <w:rPr>
          <w:rFonts w:ascii="Tahoma" w:hAnsi="Tahoma" w:cs="Tahoma"/>
          <w:sz w:val="20"/>
          <w:szCs w:val="20"/>
        </w:rPr>
      </w:pPr>
      <w:r>
        <w:rPr>
          <w:rFonts w:ascii="Tahoma" w:hAnsi="Tahoma" w:cs="Tahoma"/>
          <w:sz w:val="20"/>
          <w:szCs w:val="20"/>
        </w:rPr>
        <w:t>Если у В</w:t>
      </w:r>
      <w:r w:rsidR="002032D5">
        <w:rPr>
          <w:rFonts w:ascii="Tahoma" w:hAnsi="Tahoma" w:cs="Tahoma"/>
          <w:sz w:val="20"/>
          <w:szCs w:val="20"/>
        </w:rPr>
        <w:t>а</w:t>
      </w:r>
      <w:r w:rsidR="003843E3">
        <w:rPr>
          <w:rFonts w:ascii="Tahoma" w:hAnsi="Tahoma" w:cs="Tahoma"/>
          <w:sz w:val="20"/>
          <w:szCs w:val="20"/>
        </w:rPr>
        <w:t>с есть вопросы по эксплуатации В</w:t>
      </w:r>
      <w:r w:rsidR="002032D5">
        <w:rPr>
          <w:rFonts w:ascii="Tahoma" w:hAnsi="Tahoma" w:cs="Tahoma"/>
          <w:sz w:val="20"/>
          <w:szCs w:val="20"/>
        </w:rPr>
        <w:t>ашего мотовездехода, о</w:t>
      </w:r>
      <w:r w:rsidR="002032D5" w:rsidRPr="00515BD0">
        <w:rPr>
          <w:rFonts w:ascii="Tahoma" w:hAnsi="Tahoma" w:cs="Tahoma"/>
          <w:sz w:val="20"/>
          <w:szCs w:val="20"/>
        </w:rPr>
        <w:t xml:space="preserve">бращайтесь к </w:t>
      </w:r>
      <w:r w:rsidR="009037B7">
        <w:rPr>
          <w:rFonts w:ascii="Tahoma" w:hAnsi="Tahoma" w:cs="Tahoma"/>
          <w:sz w:val="20"/>
          <w:szCs w:val="20"/>
        </w:rPr>
        <w:t>авторизованн</w:t>
      </w:r>
      <w:r w:rsidR="002032D5">
        <w:rPr>
          <w:rFonts w:ascii="Tahoma" w:hAnsi="Tahoma" w:cs="Tahoma"/>
          <w:sz w:val="20"/>
          <w:szCs w:val="20"/>
        </w:rPr>
        <w:t>ому</w:t>
      </w:r>
      <w:r w:rsidR="002032D5" w:rsidRPr="00515BD0">
        <w:rPr>
          <w:rFonts w:ascii="Tahoma" w:hAnsi="Tahoma" w:cs="Tahoma"/>
          <w:sz w:val="20"/>
          <w:szCs w:val="20"/>
        </w:rPr>
        <w:t xml:space="preserve"> дилеру</w:t>
      </w:r>
      <w:r w:rsidR="002032D5" w:rsidRPr="001629DB">
        <w:rPr>
          <w:rFonts w:ascii="Tahoma" w:hAnsi="Tahoma" w:cs="Tahoma"/>
          <w:sz w:val="20"/>
          <w:szCs w:val="20"/>
        </w:rPr>
        <w:t xml:space="preserve"> </w:t>
      </w:r>
      <w:r w:rsidR="002032D5" w:rsidRPr="00515BD0">
        <w:rPr>
          <w:rFonts w:ascii="Tahoma" w:hAnsi="Tahoma" w:cs="Tahoma"/>
          <w:sz w:val="20"/>
          <w:szCs w:val="20"/>
        </w:rPr>
        <w:t>CFMOTO.</w:t>
      </w:r>
      <w:r w:rsidR="002032D5">
        <w:rPr>
          <w:rFonts w:ascii="Tahoma" w:hAnsi="Tahoma" w:cs="Tahoma"/>
          <w:sz w:val="20"/>
          <w:szCs w:val="20"/>
        </w:rPr>
        <w:t xml:space="preserve"> </w:t>
      </w:r>
      <w:r w:rsidR="002032D5" w:rsidRPr="00515BD0">
        <w:rPr>
          <w:rFonts w:ascii="Tahoma" w:hAnsi="Tahoma" w:cs="Tahoma"/>
          <w:sz w:val="20"/>
          <w:szCs w:val="20"/>
        </w:rPr>
        <w:t>Официальный дилер обладает знаниями и оборудованием, необходимым</w:t>
      </w:r>
      <w:r w:rsidR="003843E3">
        <w:rPr>
          <w:rFonts w:ascii="Tahoma" w:hAnsi="Tahoma" w:cs="Tahoma"/>
          <w:sz w:val="20"/>
          <w:szCs w:val="20"/>
        </w:rPr>
        <w:t>и</w:t>
      </w:r>
      <w:r w:rsidR="002032D5" w:rsidRPr="00515BD0">
        <w:rPr>
          <w:rFonts w:ascii="Tahoma" w:hAnsi="Tahoma" w:cs="Tahoma"/>
          <w:sz w:val="20"/>
          <w:szCs w:val="20"/>
        </w:rPr>
        <w:t xml:space="preserve"> для обслуживания и ремонта Вашей техники. Он заинтересован в наиболее полном удовлетворении Ваших потребностей. </w:t>
      </w:r>
    </w:p>
    <w:p w14:paraId="5A020105" w14:textId="77777777" w:rsidR="002032D5" w:rsidRDefault="002032D5" w:rsidP="002032D5">
      <w:pPr>
        <w:spacing w:after="0" w:line="240" w:lineRule="auto"/>
        <w:jc w:val="both"/>
        <w:rPr>
          <w:rFonts w:ascii="Tahoma" w:hAnsi="Tahoma" w:cs="Tahoma"/>
          <w:sz w:val="20"/>
          <w:szCs w:val="20"/>
        </w:rPr>
      </w:pPr>
    </w:p>
    <w:p w14:paraId="19EDF010" w14:textId="03B279F4" w:rsidR="002032D5" w:rsidRDefault="002032D5" w:rsidP="002032D5">
      <w:pPr>
        <w:spacing w:after="0" w:line="240" w:lineRule="auto"/>
        <w:jc w:val="both"/>
        <w:rPr>
          <w:rFonts w:ascii="Tahoma" w:hAnsi="Tahoma" w:cs="Tahoma"/>
          <w:sz w:val="20"/>
          <w:szCs w:val="20"/>
        </w:rPr>
      </w:pPr>
      <w:r w:rsidRPr="006157CA">
        <w:rPr>
          <w:rFonts w:ascii="Tahoma" w:hAnsi="Tahoma" w:cs="Tahoma"/>
          <w:sz w:val="20"/>
          <w:szCs w:val="20"/>
        </w:rPr>
        <w:t>При необходимости Вы также можете обратиться на горячую линию CFMOTO по телефону 8 800</w:t>
      </w:r>
      <w:r>
        <w:rPr>
          <w:rFonts w:ascii="Tahoma" w:hAnsi="Tahoma" w:cs="Tahoma"/>
          <w:sz w:val="20"/>
          <w:szCs w:val="20"/>
        </w:rPr>
        <w:t> 555 1422 или электронной почте</w:t>
      </w:r>
      <w:r w:rsidRPr="006157CA">
        <w:rPr>
          <w:rFonts w:ascii="Tahoma" w:hAnsi="Tahoma" w:cs="Tahoma"/>
          <w:sz w:val="20"/>
          <w:szCs w:val="20"/>
        </w:rPr>
        <w:t xml:space="preserve"> info@awm-trade.ru. </w:t>
      </w:r>
    </w:p>
    <w:p w14:paraId="6CC44BCF" w14:textId="47E8D867" w:rsidR="004D3497" w:rsidRDefault="004D3497" w:rsidP="003C2825">
      <w:pPr>
        <w:spacing w:after="0" w:line="240" w:lineRule="auto"/>
        <w:jc w:val="both"/>
        <w:rPr>
          <w:rStyle w:val="a3"/>
          <w:rFonts w:ascii="Tahoma" w:hAnsi="Tahoma" w:cs="Tahoma"/>
          <w:sz w:val="20"/>
          <w:szCs w:val="20"/>
        </w:rPr>
      </w:pPr>
    </w:p>
    <w:p w14:paraId="1376321E" w14:textId="77777777" w:rsidR="002032D5" w:rsidRDefault="002032D5" w:rsidP="003C2825">
      <w:pPr>
        <w:spacing w:after="0" w:line="240" w:lineRule="auto"/>
        <w:jc w:val="both"/>
        <w:rPr>
          <w:rStyle w:val="a3"/>
          <w:rFonts w:ascii="Tahoma" w:hAnsi="Tahoma" w:cs="Tahoma"/>
          <w:sz w:val="20"/>
          <w:szCs w:val="20"/>
        </w:rPr>
      </w:pPr>
    </w:p>
    <w:p w14:paraId="386D71E1" w14:textId="77777777" w:rsidR="002032D5" w:rsidRDefault="002032D5" w:rsidP="003C2825">
      <w:pPr>
        <w:spacing w:after="0" w:line="240" w:lineRule="auto"/>
        <w:jc w:val="both"/>
        <w:rPr>
          <w:rStyle w:val="a3"/>
          <w:rFonts w:ascii="Tahoma" w:hAnsi="Tahoma" w:cs="Tahoma"/>
          <w:sz w:val="20"/>
          <w:szCs w:val="20"/>
        </w:rPr>
      </w:pPr>
    </w:p>
    <w:p w14:paraId="59B69B6E" w14:textId="77777777" w:rsidR="002032D5" w:rsidRDefault="002032D5" w:rsidP="003C2825">
      <w:pPr>
        <w:spacing w:after="0" w:line="240" w:lineRule="auto"/>
        <w:jc w:val="both"/>
        <w:rPr>
          <w:rStyle w:val="a3"/>
          <w:rFonts w:ascii="Tahoma" w:hAnsi="Tahoma" w:cs="Tahoma"/>
          <w:sz w:val="20"/>
          <w:szCs w:val="20"/>
        </w:rPr>
      </w:pPr>
    </w:p>
    <w:p w14:paraId="22061059" w14:textId="77777777" w:rsidR="004B78C1" w:rsidRPr="00A111B6" w:rsidRDefault="00EB4F2F" w:rsidP="00A111B6">
      <w:pPr>
        <w:pStyle w:val="2"/>
        <w:jc w:val="center"/>
        <w:rPr>
          <w:rFonts w:ascii="Tahoma" w:hAnsi="Tahoma" w:cs="Tahoma"/>
          <w:b/>
          <w:caps/>
          <w:sz w:val="20"/>
          <w:szCs w:val="20"/>
        </w:rPr>
      </w:pPr>
      <w:bookmarkStart w:id="4" w:name="_Toc168056027"/>
      <w:r w:rsidRPr="00A111B6">
        <w:rPr>
          <w:rFonts w:ascii="Tahoma" w:hAnsi="Tahoma" w:cs="Tahoma"/>
          <w:b/>
          <w:caps/>
          <w:color w:val="000000" w:themeColor="text1"/>
          <w:sz w:val="20"/>
          <w:szCs w:val="20"/>
        </w:rPr>
        <w:lastRenderedPageBreak/>
        <w:t>Идентификационные номера транспортного средства</w:t>
      </w:r>
      <w:bookmarkEnd w:id="4"/>
    </w:p>
    <w:p w14:paraId="5DADF00F" w14:textId="77777777" w:rsidR="00EB4F2F" w:rsidRPr="00515BD0" w:rsidRDefault="00EB4F2F" w:rsidP="00D64F4D">
      <w:pPr>
        <w:spacing w:after="0" w:line="240" w:lineRule="auto"/>
        <w:rPr>
          <w:rFonts w:ascii="Tahoma" w:hAnsi="Tahoma" w:cs="Tahoma"/>
          <w:sz w:val="20"/>
          <w:szCs w:val="20"/>
        </w:rPr>
      </w:pPr>
    </w:p>
    <w:p w14:paraId="74DF6575" w14:textId="0163C15C" w:rsidR="004B78C1" w:rsidRPr="000B3CFE" w:rsidRDefault="000B3CFE" w:rsidP="005D049D">
      <w:pPr>
        <w:spacing w:after="0" w:line="240" w:lineRule="auto"/>
        <w:jc w:val="both"/>
        <w:rPr>
          <w:rFonts w:ascii="Tahoma" w:hAnsi="Tahoma" w:cs="Tahoma"/>
          <w:sz w:val="20"/>
          <w:szCs w:val="20"/>
        </w:rPr>
      </w:pPr>
      <w:r w:rsidRPr="000B3CFE">
        <w:rPr>
          <w:rFonts w:ascii="Tahoma" w:hAnsi="Tahoma" w:cs="Tahoma"/>
          <w:sz w:val="20"/>
          <w:szCs w:val="20"/>
        </w:rPr>
        <w:t>Запишите идентификационные номера Вашего транспортного средства в приведенных ниже полях. Храните запасной ключ NFC в надежном месте. В случае утраты обоих ключей NFC необходимо будет приобретать новый и программировать его у авторизованного дилера.</w:t>
      </w:r>
    </w:p>
    <w:p w14:paraId="39443CEE" w14:textId="77777777" w:rsidR="00857425" w:rsidRPr="00515BD0" w:rsidRDefault="00857425" w:rsidP="00D64F4D">
      <w:pPr>
        <w:spacing w:after="0" w:line="240" w:lineRule="auto"/>
        <w:rPr>
          <w:rFonts w:ascii="Tahoma" w:hAnsi="Tahoma" w:cs="Tahoma"/>
          <w:sz w:val="20"/>
          <w:szCs w:val="20"/>
        </w:rPr>
      </w:pPr>
    </w:p>
    <w:p w14:paraId="605B3949" w14:textId="552BB74C" w:rsidR="003E7C87" w:rsidRPr="007D6C84" w:rsidRDefault="0099559F" w:rsidP="00D64F4D">
      <w:pPr>
        <w:spacing w:after="0" w:line="240" w:lineRule="auto"/>
        <w:rPr>
          <w:rFonts w:ascii="Tahoma" w:hAnsi="Tahoma" w:cs="Tahoma"/>
          <w:sz w:val="16"/>
          <w:szCs w:val="16"/>
        </w:rPr>
      </w:pPr>
      <w:r w:rsidRPr="0099559F">
        <w:rPr>
          <w:rFonts w:ascii="Tahoma" w:hAnsi="Tahoma" w:cs="Tahoma"/>
          <w:sz w:val="16"/>
          <w:szCs w:val="16"/>
        </w:rPr>
        <w:drawing>
          <wp:inline distT="0" distB="0" distL="0" distR="0" wp14:anchorId="0923CDE2" wp14:editId="6D44C544">
            <wp:extent cx="6646545" cy="1597660"/>
            <wp:effectExtent l="0" t="0" r="1905" b="254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46545" cy="1597660"/>
                    </a:xfrm>
                    <a:prstGeom prst="rect">
                      <a:avLst/>
                    </a:prstGeom>
                  </pic:spPr>
                </pic:pic>
              </a:graphicData>
            </a:graphic>
          </wp:inline>
        </w:drawing>
      </w:r>
    </w:p>
    <w:p w14:paraId="26B18761" w14:textId="77777777" w:rsidR="004B78C1" w:rsidRPr="007D6C84" w:rsidRDefault="004B78C1" w:rsidP="00D64F4D">
      <w:pPr>
        <w:spacing w:after="0" w:line="240" w:lineRule="auto"/>
        <w:rPr>
          <w:rFonts w:ascii="Tahoma" w:hAnsi="Tahoma" w:cs="Tahoma"/>
          <w:sz w:val="16"/>
          <w:szCs w:val="16"/>
        </w:rPr>
      </w:pPr>
    </w:p>
    <w:p w14:paraId="03A35BB9" w14:textId="21FCFB50" w:rsidR="00857425" w:rsidRPr="00515BD0" w:rsidRDefault="00857425" w:rsidP="000B3CFE">
      <w:pPr>
        <w:pStyle w:val="a5"/>
        <w:numPr>
          <w:ilvl w:val="0"/>
          <w:numId w:val="1"/>
        </w:numPr>
        <w:spacing w:after="120" w:line="240" w:lineRule="auto"/>
        <w:ind w:left="714" w:hanging="357"/>
        <w:contextualSpacing w:val="0"/>
        <w:rPr>
          <w:rFonts w:ascii="Tahoma" w:hAnsi="Tahoma" w:cs="Tahoma"/>
          <w:sz w:val="20"/>
          <w:szCs w:val="20"/>
        </w:rPr>
      </w:pPr>
      <w:r w:rsidRPr="00515BD0">
        <w:rPr>
          <w:rFonts w:ascii="Tahoma" w:hAnsi="Tahoma" w:cs="Tahoma"/>
          <w:sz w:val="20"/>
          <w:szCs w:val="20"/>
        </w:rPr>
        <w:t>Идентификационный номер транспортного средства (VIN): ____________</w:t>
      </w:r>
      <w:r w:rsidR="007D6C84">
        <w:rPr>
          <w:rFonts w:ascii="Tahoma" w:hAnsi="Tahoma" w:cs="Tahoma"/>
          <w:sz w:val="20"/>
          <w:szCs w:val="20"/>
        </w:rPr>
        <w:t>_</w:t>
      </w:r>
      <w:r w:rsidRPr="00515BD0">
        <w:rPr>
          <w:rFonts w:ascii="Tahoma" w:hAnsi="Tahoma" w:cs="Tahoma"/>
          <w:sz w:val="20"/>
          <w:szCs w:val="20"/>
        </w:rPr>
        <w:t>________________________</w:t>
      </w:r>
    </w:p>
    <w:p w14:paraId="2D0286A0" w14:textId="5AB46748" w:rsidR="00857425" w:rsidRPr="00515BD0" w:rsidRDefault="00DD7EE7" w:rsidP="000B3CFE">
      <w:pPr>
        <w:pStyle w:val="a5"/>
        <w:numPr>
          <w:ilvl w:val="0"/>
          <w:numId w:val="1"/>
        </w:numPr>
        <w:spacing w:after="120" w:line="240" w:lineRule="auto"/>
        <w:ind w:left="714" w:hanging="357"/>
        <w:contextualSpacing w:val="0"/>
        <w:rPr>
          <w:rFonts w:ascii="Tahoma" w:hAnsi="Tahoma" w:cs="Tahoma"/>
          <w:sz w:val="20"/>
          <w:szCs w:val="20"/>
        </w:rPr>
      </w:pPr>
      <w:r>
        <w:rPr>
          <w:rFonts w:ascii="Tahoma" w:hAnsi="Tahoma" w:cs="Tahoma"/>
          <w:sz w:val="20"/>
          <w:szCs w:val="20"/>
        </w:rPr>
        <w:t>Информационная табличка</w:t>
      </w:r>
    </w:p>
    <w:p w14:paraId="54F3675D" w14:textId="36A731F2" w:rsidR="00857425" w:rsidRDefault="00857425" w:rsidP="000B3CFE">
      <w:pPr>
        <w:pStyle w:val="a5"/>
        <w:numPr>
          <w:ilvl w:val="0"/>
          <w:numId w:val="1"/>
        </w:numPr>
        <w:spacing w:after="120" w:line="240" w:lineRule="auto"/>
        <w:ind w:left="714" w:hanging="357"/>
        <w:contextualSpacing w:val="0"/>
        <w:rPr>
          <w:rFonts w:ascii="Tahoma" w:hAnsi="Tahoma" w:cs="Tahoma"/>
          <w:sz w:val="20"/>
          <w:szCs w:val="20"/>
        </w:rPr>
      </w:pPr>
      <w:r w:rsidRPr="00515BD0">
        <w:rPr>
          <w:rFonts w:ascii="Tahoma" w:hAnsi="Tahoma" w:cs="Tahoma"/>
          <w:sz w:val="20"/>
          <w:szCs w:val="20"/>
        </w:rPr>
        <w:t>Серийный номер двигателя</w:t>
      </w:r>
      <w:r w:rsidR="00E04011">
        <w:rPr>
          <w:rFonts w:ascii="Tahoma" w:hAnsi="Tahoma" w:cs="Tahoma"/>
          <w:sz w:val="20"/>
          <w:szCs w:val="20"/>
        </w:rPr>
        <w:t xml:space="preserve"> (</w:t>
      </w:r>
      <w:r w:rsidR="00E04011">
        <w:rPr>
          <w:rFonts w:ascii="Tahoma" w:hAnsi="Tahoma" w:cs="Tahoma"/>
          <w:sz w:val="20"/>
          <w:szCs w:val="20"/>
          <w:lang w:val="en-US"/>
        </w:rPr>
        <w:t>EIN)</w:t>
      </w:r>
      <w:r w:rsidRPr="00515BD0">
        <w:rPr>
          <w:rFonts w:ascii="Tahoma" w:hAnsi="Tahoma" w:cs="Tahoma"/>
          <w:sz w:val="20"/>
          <w:szCs w:val="20"/>
        </w:rPr>
        <w:t>: __</w:t>
      </w:r>
      <w:r w:rsidR="00E04011">
        <w:rPr>
          <w:rFonts w:ascii="Tahoma" w:hAnsi="Tahoma" w:cs="Tahoma"/>
          <w:sz w:val="20"/>
          <w:szCs w:val="20"/>
        </w:rPr>
        <w:t>____________________________</w:t>
      </w:r>
      <w:r w:rsidRPr="00515BD0">
        <w:rPr>
          <w:rFonts w:ascii="Tahoma" w:hAnsi="Tahoma" w:cs="Tahoma"/>
          <w:sz w:val="20"/>
          <w:szCs w:val="20"/>
        </w:rPr>
        <w:t>____________________________</w:t>
      </w:r>
    </w:p>
    <w:p w14:paraId="0250AA75" w14:textId="77777777" w:rsidR="0099559F" w:rsidRDefault="0099559F" w:rsidP="0099559F">
      <w:pPr>
        <w:spacing w:after="0" w:line="240" w:lineRule="auto"/>
        <w:rPr>
          <w:rFonts w:ascii="Tahoma" w:hAnsi="Tahoma" w:cs="Tahoma"/>
          <w:sz w:val="20"/>
          <w:szCs w:val="20"/>
        </w:rPr>
      </w:pPr>
    </w:p>
    <w:p w14:paraId="2D088BD3" w14:textId="77777777" w:rsidR="0099559F" w:rsidRDefault="0099559F" w:rsidP="0099559F">
      <w:pPr>
        <w:spacing w:after="0" w:line="240" w:lineRule="auto"/>
        <w:rPr>
          <w:rFonts w:ascii="Tahoma" w:hAnsi="Tahoma" w:cs="Tahoma"/>
          <w:sz w:val="20"/>
          <w:szCs w:val="20"/>
        </w:rPr>
      </w:pPr>
    </w:p>
    <w:p w14:paraId="1848BBCC" w14:textId="77777777" w:rsidR="0099559F" w:rsidRDefault="0099559F" w:rsidP="0099559F">
      <w:pPr>
        <w:spacing w:after="0" w:line="240" w:lineRule="auto"/>
        <w:rPr>
          <w:rFonts w:ascii="Tahoma" w:hAnsi="Tahoma" w:cs="Tahoma"/>
          <w:sz w:val="20"/>
          <w:szCs w:val="20"/>
        </w:rPr>
      </w:pPr>
    </w:p>
    <w:p w14:paraId="78612D18" w14:textId="77777777" w:rsidR="0099559F" w:rsidRDefault="0099559F" w:rsidP="0099559F">
      <w:pPr>
        <w:spacing w:after="0" w:line="240" w:lineRule="auto"/>
        <w:rPr>
          <w:rFonts w:ascii="Tahoma" w:hAnsi="Tahoma" w:cs="Tahoma"/>
          <w:sz w:val="20"/>
          <w:szCs w:val="20"/>
        </w:rPr>
      </w:pPr>
    </w:p>
    <w:p w14:paraId="1B9ABD53" w14:textId="77777777" w:rsidR="0099559F" w:rsidRPr="0099559F" w:rsidRDefault="0099559F" w:rsidP="0099559F">
      <w:pPr>
        <w:spacing w:after="0" w:line="240" w:lineRule="auto"/>
        <w:rPr>
          <w:rFonts w:ascii="Tahoma" w:hAnsi="Tahoma" w:cs="Tahoma"/>
          <w:sz w:val="20"/>
          <w:szCs w:val="20"/>
        </w:rPr>
      </w:pPr>
    </w:p>
    <w:p w14:paraId="2A8E122A" w14:textId="77777777" w:rsidR="00E04011" w:rsidRPr="00DE2921" w:rsidRDefault="00E04011" w:rsidP="00E04011">
      <w:pPr>
        <w:pStyle w:val="1"/>
        <w:spacing w:before="0" w:after="120"/>
        <w:jc w:val="center"/>
        <w:rPr>
          <w:rFonts w:ascii="Tahoma" w:hAnsi="Tahoma" w:cs="Tahoma"/>
          <w:b/>
          <w:caps/>
          <w:color w:val="auto"/>
          <w:sz w:val="20"/>
          <w:szCs w:val="20"/>
        </w:rPr>
      </w:pPr>
      <w:bookmarkStart w:id="5" w:name="_Toc168056028"/>
      <w:r w:rsidRPr="00DE2921">
        <w:rPr>
          <w:rFonts w:ascii="Tahoma" w:hAnsi="Tahoma" w:cs="Tahoma"/>
          <w:b/>
          <w:caps/>
          <w:color w:val="auto"/>
          <w:sz w:val="20"/>
          <w:szCs w:val="20"/>
        </w:rPr>
        <w:lastRenderedPageBreak/>
        <w:t>Технические характеристики</w:t>
      </w:r>
      <w:bookmarkEnd w:id="5"/>
    </w:p>
    <w:tbl>
      <w:tblPr>
        <w:tblStyle w:val="a4"/>
        <w:tblW w:w="0" w:type="auto"/>
        <w:tblLook w:val="04A0" w:firstRow="1" w:lastRow="0" w:firstColumn="1" w:lastColumn="0" w:noHBand="0" w:noVBand="1"/>
      </w:tblPr>
      <w:tblGrid>
        <w:gridCol w:w="5783"/>
        <w:gridCol w:w="4674"/>
      </w:tblGrid>
      <w:tr w:rsidR="00F277AF" w:rsidRPr="00EF469A" w14:paraId="7C012348" w14:textId="77777777" w:rsidTr="006A17C9">
        <w:tc>
          <w:tcPr>
            <w:tcW w:w="5783" w:type="dxa"/>
            <w:shd w:val="clear" w:color="auto" w:fill="D0CECE" w:themeFill="background2" w:themeFillShade="E6"/>
            <w:vAlign w:val="center"/>
          </w:tcPr>
          <w:p w14:paraId="275B9254" w14:textId="77777777" w:rsidR="00F277AF" w:rsidRPr="00CC639D" w:rsidRDefault="00F277AF" w:rsidP="00DC195D">
            <w:pPr>
              <w:jc w:val="center"/>
              <w:rPr>
                <w:rFonts w:ascii="Tahoma" w:hAnsi="Tahoma" w:cs="Tahoma"/>
                <w:b/>
                <w:sz w:val="20"/>
                <w:szCs w:val="20"/>
              </w:rPr>
            </w:pPr>
            <w:r>
              <w:rPr>
                <w:rFonts w:ascii="Tahoma" w:hAnsi="Tahoma" w:cs="Tahoma"/>
                <w:b/>
                <w:sz w:val="20"/>
                <w:szCs w:val="20"/>
              </w:rPr>
              <w:t>Наименование</w:t>
            </w:r>
          </w:p>
        </w:tc>
        <w:tc>
          <w:tcPr>
            <w:tcW w:w="4674" w:type="dxa"/>
            <w:shd w:val="clear" w:color="auto" w:fill="D0CECE" w:themeFill="background2" w:themeFillShade="E6"/>
          </w:tcPr>
          <w:p w14:paraId="46E5E14D" w14:textId="2C06DED8" w:rsidR="00F277AF" w:rsidRPr="00F277AF" w:rsidRDefault="00F277AF" w:rsidP="00F277AF">
            <w:pPr>
              <w:jc w:val="center"/>
              <w:rPr>
                <w:rFonts w:ascii="Tahoma" w:hAnsi="Tahoma" w:cs="Tahoma"/>
                <w:b/>
                <w:sz w:val="20"/>
                <w:szCs w:val="20"/>
                <w:lang w:val="en-US"/>
              </w:rPr>
            </w:pPr>
            <w:r>
              <w:rPr>
                <w:rFonts w:ascii="Tahoma" w:hAnsi="Tahoma" w:cs="Tahoma"/>
                <w:b/>
                <w:sz w:val="20"/>
                <w:szCs w:val="20"/>
                <w:lang w:val="en-US"/>
              </w:rPr>
              <w:t>CF650AZ-L</w:t>
            </w:r>
          </w:p>
        </w:tc>
      </w:tr>
      <w:tr w:rsidR="00F277AF" w:rsidRPr="00EF469A" w14:paraId="1C75F595" w14:textId="77777777" w:rsidTr="006A17C9">
        <w:tc>
          <w:tcPr>
            <w:tcW w:w="5783" w:type="dxa"/>
          </w:tcPr>
          <w:p w14:paraId="52B378F7" w14:textId="77777777" w:rsidR="00F277AF" w:rsidRPr="00EF469A" w:rsidRDefault="00F277AF" w:rsidP="00DC195D">
            <w:pPr>
              <w:rPr>
                <w:rFonts w:ascii="Tahoma" w:hAnsi="Tahoma" w:cs="Tahoma"/>
                <w:sz w:val="20"/>
                <w:szCs w:val="20"/>
              </w:rPr>
            </w:pPr>
            <w:r w:rsidRPr="00EF469A">
              <w:rPr>
                <w:rFonts w:ascii="Tahoma" w:hAnsi="Tahoma" w:cs="Tahoma"/>
                <w:sz w:val="20"/>
                <w:szCs w:val="20"/>
              </w:rPr>
              <w:t>Длина</w:t>
            </w:r>
          </w:p>
        </w:tc>
        <w:tc>
          <w:tcPr>
            <w:tcW w:w="4674" w:type="dxa"/>
          </w:tcPr>
          <w:p w14:paraId="5C1E9639" w14:textId="0AABC232" w:rsidR="00F277AF" w:rsidRPr="00EF469A" w:rsidRDefault="00F277AF" w:rsidP="00F277AF">
            <w:pPr>
              <w:jc w:val="center"/>
              <w:rPr>
                <w:rFonts w:ascii="Tahoma" w:hAnsi="Tahoma" w:cs="Tahoma"/>
                <w:sz w:val="20"/>
                <w:szCs w:val="20"/>
              </w:rPr>
            </w:pPr>
            <w:r>
              <w:rPr>
                <w:rFonts w:ascii="Tahoma" w:hAnsi="Tahoma" w:cs="Tahoma"/>
                <w:sz w:val="20"/>
                <w:szCs w:val="20"/>
              </w:rPr>
              <w:t>2</w:t>
            </w:r>
            <w:r>
              <w:rPr>
                <w:rFonts w:ascii="Tahoma" w:hAnsi="Tahoma" w:cs="Tahoma"/>
                <w:sz w:val="20"/>
                <w:szCs w:val="20"/>
                <w:lang w:val="en-US"/>
              </w:rPr>
              <w:t xml:space="preserve">338 </w:t>
            </w:r>
            <w:r>
              <w:rPr>
                <w:rFonts w:ascii="Tahoma" w:hAnsi="Tahoma" w:cs="Tahoma"/>
                <w:sz w:val="20"/>
                <w:szCs w:val="20"/>
              </w:rPr>
              <w:t>мм</w:t>
            </w:r>
          </w:p>
        </w:tc>
      </w:tr>
      <w:tr w:rsidR="00E04011" w:rsidRPr="00EF469A" w14:paraId="0C939BEA" w14:textId="77777777" w:rsidTr="00DC195D">
        <w:tc>
          <w:tcPr>
            <w:tcW w:w="5783" w:type="dxa"/>
          </w:tcPr>
          <w:p w14:paraId="745B05AE" w14:textId="77777777" w:rsidR="00E04011" w:rsidRPr="00EF469A" w:rsidRDefault="00E04011" w:rsidP="00DC195D">
            <w:pPr>
              <w:rPr>
                <w:rFonts w:ascii="Tahoma" w:hAnsi="Tahoma" w:cs="Tahoma"/>
                <w:sz w:val="20"/>
                <w:szCs w:val="20"/>
              </w:rPr>
            </w:pPr>
            <w:r w:rsidRPr="00EF469A">
              <w:rPr>
                <w:rFonts w:ascii="Tahoma" w:hAnsi="Tahoma" w:cs="Tahoma"/>
                <w:sz w:val="20"/>
                <w:szCs w:val="20"/>
              </w:rPr>
              <w:t>Ширина</w:t>
            </w:r>
          </w:p>
        </w:tc>
        <w:tc>
          <w:tcPr>
            <w:tcW w:w="4674" w:type="dxa"/>
          </w:tcPr>
          <w:p w14:paraId="62F5D906" w14:textId="3AE8E751" w:rsidR="00E04011" w:rsidRPr="00EF469A" w:rsidRDefault="00F277AF" w:rsidP="00DC195D">
            <w:pPr>
              <w:jc w:val="center"/>
              <w:rPr>
                <w:rFonts w:ascii="Tahoma" w:hAnsi="Tahoma" w:cs="Tahoma"/>
                <w:sz w:val="20"/>
                <w:szCs w:val="20"/>
              </w:rPr>
            </w:pPr>
            <w:r>
              <w:rPr>
                <w:rFonts w:ascii="Tahoma" w:hAnsi="Tahoma" w:cs="Tahoma"/>
                <w:sz w:val="20"/>
                <w:szCs w:val="20"/>
              </w:rPr>
              <w:t>1</w:t>
            </w:r>
            <w:r>
              <w:rPr>
                <w:rFonts w:ascii="Tahoma" w:hAnsi="Tahoma" w:cs="Tahoma"/>
                <w:sz w:val="20"/>
                <w:szCs w:val="20"/>
                <w:lang w:val="en-US"/>
              </w:rPr>
              <w:t>258</w:t>
            </w:r>
            <w:r w:rsidR="004537AB">
              <w:rPr>
                <w:rFonts w:ascii="Tahoma" w:hAnsi="Tahoma" w:cs="Tahoma"/>
                <w:sz w:val="20"/>
                <w:szCs w:val="20"/>
                <w:lang w:val="en-US"/>
              </w:rPr>
              <w:t xml:space="preserve"> </w:t>
            </w:r>
            <w:r w:rsidR="00E04011" w:rsidRPr="00EF469A">
              <w:rPr>
                <w:rFonts w:ascii="Tahoma" w:hAnsi="Tahoma" w:cs="Tahoma"/>
                <w:sz w:val="20"/>
                <w:szCs w:val="20"/>
              </w:rPr>
              <w:t>мм</w:t>
            </w:r>
          </w:p>
        </w:tc>
      </w:tr>
      <w:tr w:rsidR="00F277AF" w:rsidRPr="00EF469A" w14:paraId="42B360BA" w14:textId="77777777" w:rsidTr="006A17C9">
        <w:tc>
          <w:tcPr>
            <w:tcW w:w="5783" w:type="dxa"/>
          </w:tcPr>
          <w:p w14:paraId="15D12698" w14:textId="77777777" w:rsidR="00F277AF" w:rsidRPr="00EF469A" w:rsidRDefault="00F277AF" w:rsidP="00DC195D">
            <w:pPr>
              <w:rPr>
                <w:rFonts w:ascii="Tahoma" w:hAnsi="Tahoma" w:cs="Tahoma"/>
                <w:sz w:val="20"/>
                <w:szCs w:val="20"/>
              </w:rPr>
            </w:pPr>
            <w:r w:rsidRPr="00EF469A">
              <w:rPr>
                <w:rFonts w:ascii="Tahoma" w:hAnsi="Tahoma" w:cs="Tahoma"/>
                <w:sz w:val="20"/>
                <w:szCs w:val="20"/>
              </w:rPr>
              <w:t>Высота</w:t>
            </w:r>
          </w:p>
        </w:tc>
        <w:tc>
          <w:tcPr>
            <w:tcW w:w="4674" w:type="dxa"/>
          </w:tcPr>
          <w:p w14:paraId="2006DF5B" w14:textId="27724E6E" w:rsidR="00F277AF" w:rsidRPr="00EF469A" w:rsidRDefault="00F277AF" w:rsidP="00F277AF">
            <w:pPr>
              <w:jc w:val="center"/>
              <w:rPr>
                <w:rFonts w:ascii="Tahoma" w:hAnsi="Tahoma" w:cs="Tahoma"/>
                <w:sz w:val="20"/>
                <w:szCs w:val="20"/>
              </w:rPr>
            </w:pPr>
            <w:r>
              <w:rPr>
                <w:rFonts w:ascii="Tahoma" w:hAnsi="Tahoma" w:cs="Tahoma"/>
                <w:sz w:val="20"/>
                <w:szCs w:val="20"/>
              </w:rPr>
              <w:t>1</w:t>
            </w:r>
            <w:r>
              <w:rPr>
                <w:rFonts w:ascii="Tahoma" w:hAnsi="Tahoma" w:cs="Tahoma"/>
                <w:sz w:val="20"/>
                <w:szCs w:val="20"/>
                <w:lang w:val="en-US"/>
              </w:rPr>
              <w:t xml:space="preserve">417 </w:t>
            </w:r>
            <w:r w:rsidRPr="00EF469A">
              <w:rPr>
                <w:rFonts w:ascii="Tahoma" w:hAnsi="Tahoma" w:cs="Tahoma"/>
                <w:sz w:val="20"/>
                <w:szCs w:val="20"/>
              </w:rPr>
              <w:t>мм</w:t>
            </w:r>
          </w:p>
        </w:tc>
      </w:tr>
      <w:tr w:rsidR="00F277AF" w:rsidRPr="00EF469A" w14:paraId="07BA29EB" w14:textId="77777777" w:rsidTr="006A17C9">
        <w:tc>
          <w:tcPr>
            <w:tcW w:w="5783" w:type="dxa"/>
          </w:tcPr>
          <w:p w14:paraId="7692A206" w14:textId="77777777" w:rsidR="00F277AF" w:rsidRPr="00EF469A" w:rsidRDefault="00F277AF" w:rsidP="00DC195D">
            <w:pPr>
              <w:rPr>
                <w:rFonts w:ascii="Tahoma" w:hAnsi="Tahoma" w:cs="Tahoma"/>
                <w:sz w:val="20"/>
                <w:szCs w:val="20"/>
              </w:rPr>
            </w:pPr>
            <w:r w:rsidRPr="00EF469A">
              <w:rPr>
                <w:rFonts w:ascii="Tahoma" w:hAnsi="Tahoma" w:cs="Tahoma"/>
                <w:sz w:val="20"/>
                <w:szCs w:val="20"/>
              </w:rPr>
              <w:t>Колесная база</w:t>
            </w:r>
          </w:p>
        </w:tc>
        <w:tc>
          <w:tcPr>
            <w:tcW w:w="4674" w:type="dxa"/>
          </w:tcPr>
          <w:p w14:paraId="362A16D1" w14:textId="7654D1BE" w:rsidR="00F277AF" w:rsidRPr="00EF469A" w:rsidRDefault="00F277AF" w:rsidP="00DC195D">
            <w:pPr>
              <w:jc w:val="center"/>
              <w:rPr>
                <w:rFonts w:ascii="Tahoma" w:hAnsi="Tahoma" w:cs="Tahoma"/>
                <w:sz w:val="20"/>
                <w:szCs w:val="20"/>
              </w:rPr>
            </w:pPr>
            <w:r w:rsidRPr="00EF469A">
              <w:rPr>
                <w:rFonts w:ascii="Tahoma" w:hAnsi="Tahoma" w:cs="Tahoma"/>
                <w:sz w:val="20"/>
                <w:szCs w:val="20"/>
              </w:rPr>
              <w:t>1</w:t>
            </w:r>
            <w:r>
              <w:rPr>
                <w:rFonts w:ascii="Tahoma" w:hAnsi="Tahoma" w:cs="Tahoma"/>
                <w:sz w:val="20"/>
                <w:szCs w:val="20"/>
                <w:lang w:val="en-US"/>
              </w:rPr>
              <w:t>51</w:t>
            </w:r>
            <w:r w:rsidRPr="00EF469A">
              <w:rPr>
                <w:rFonts w:ascii="Tahoma" w:hAnsi="Tahoma" w:cs="Tahoma"/>
                <w:sz w:val="20"/>
                <w:szCs w:val="20"/>
              </w:rPr>
              <w:t>0</w:t>
            </w:r>
            <w:r>
              <w:rPr>
                <w:rFonts w:ascii="Tahoma" w:hAnsi="Tahoma" w:cs="Tahoma"/>
                <w:sz w:val="20"/>
                <w:szCs w:val="20"/>
                <w:lang w:val="en-US"/>
              </w:rPr>
              <w:t xml:space="preserve"> </w:t>
            </w:r>
            <w:r w:rsidRPr="00EF469A">
              <w:rPr>
                <w:rFonts w:ascii="Tahoma" w:hAnsi="Tahoma" w:cs="Tahoma"/>
                <w:sz w:val="20"/>
                <w:szCs w:val="20"/>
              </w:rPr>
              <w:t>мм</w:t>
            </w:r>
          </w:p>
        </w:tc>
      </w:tr>
      <w:tr w:rsidR="00E04011" w:rsidRPr="00EF469A" w14:paraId="1095CCD6" w14:textId="77777777" w:rsidTr="00DC195D">
        <w:tc>
          <w:tcPr>
            <w:tcW w:w="5783" w:type="dxa"/>
          </w:tcPr>
          <w:p w14:paraId="0BE6D59F" w14:textId="77777777" w:rsidR="00E04011" w:rsidRPr="00EF469A" w:rsidRDefault="00E04011" w:rsidP="00DC195D">
            <w:pPr>
              <w:rPr>
                <w:rFonts w:ascii="Tahoma" w:hAnsi="Tahoma" w:cs="Tahoma"/>
                <w:sz w:val="20"/>
                <w:szCs w:val="20"/>
              </w:rPr>
            </w:pPr>
            <w:r w:rsidRPr="00EF469A">
              <w:rPr>
                <w:rFonts w:ascii="Tahoma" w:hAnsi="Tahoma" w:cs="Tahoma"/>
                <w:sz w:val="20"/>
                <w:szCs w:val="20"/>
              </w:rPr>
              <w:t>Дорожный просвет</w:t>
            </w:r>
          </w:p>
        </w:tc>
        <w:tc>
          <w:tcPr>
            <w:tcW w:w="4674" w:type="dxa"/>
          </w:tcPr>
          <w:p w14:paraId="319DDF8C" w14:textId="56FC226B" w:rsidR="00E04011" w:rsidRPr="00EF469A" w:rsidRDefault="00EF03A9" w:rsidP="00DC195D">
            <w:pPr>
              <w:jc w:val="center"/>
              <w:rPr>
                <w:rFonts w:ascii="Tahoma" w:hAnsi="Tahoma" w:cs="Tahoma"/>
                <w:sz w:val="20"/>
                <w:szCs w:val="20"/>
              </w:rPr>
            </w:pPr>
            <w:r>
              <w:rPr>
                <w:rFonts w:ascii="Tahoma" w:hAnsi="Tahoma" w:cs="Tahoma"/>
                <w:sz w:val="20"/>
                <w:szCs w:val="20"/>
                <w:lang w:val="en-US"/>
              </w:rPr>
              <w:t>30</w:t>
            </w:r>
            <w:r w:rsidR="00E04011" w:rsidRPr="00EF469A">
              <w:rPr>
                <w:rFonts w:ascii="Tahoma" w:hAnsi="Tahoma" w:cs="Tahoma"/>
                <w:sz w:val="20"/>
                <w:szCs w:val="20"/>
              </w:rPr>
              <w:t>0</w:t>
            </w:r>
            <w:r w:rsidR="004537AB">
              <w:rPr>
                <w:rFonts w:ascii="Tahoma" w:hAnsi="Tahoma" w:cs="Tahoma"/>
                <w:sz w:val="20"/>
                <w:szCs w:val="20"/>
                <w:lang w:val="en-US"/>
              </w:rPr>
              <w:t xml:space="preserve"> </w:t>
            </w:r>
            <w:r w:rsidR="00E04011" w:rsidRPr="00EF469A">
              <w:rPr>
                <w:rFonts w:ascii="Tahoma" w:hAnsi="Tahoma" w:cs="Tahoma"/>
                <w:sz w:val="20"/>
                <w:szCs w:val="20"/>
              </w:rPr>
              <w:t>мм</w:t>
            </w:r>
          </w:p>
        </w:tc>
      </w:tr>
      <w:tr w:rsidR="00F277AF" w:rsidRPr="00EF469A" w14:paraId="4B387068" w14:textId="77777777" w:rsidTr="006A17C9">
        <w:tc>
          <w:tcPr>
            <w:tcW w:w="5783" w:type="dxa"/>
          </w:tcPr>
          <w:p w14:paraId="5DDFF273" w14:textId="77777777" w:rsidR="00F277AF" w:rsidRPr="00EF469A" w:rsidRDefault="00F277AF" w:rsidP="00DC195D">
            <w:pPr>
              <w:rPr>
                <w:rFonts w:ascii="Tahoma" w:hAnsi="Tahoma" w:cs="Tahoma"/>
                <w:sz w:val="20"/>
                <w:szCs w:val="20"/>
              </w:rPr>
            </w:pPr>
            <w:r w:rsidRPr="00EF469A">
              <w:rPr>
                <w:rFonts w:ascii="Tahoma" w:hAnsi="Tahoma" w:cs="Tahoma"/>
                <w:sz w:val="20"/>
                <w:szCs w:val="20"/>
              </w:rPr>
              <w:t>Минимальный радиус поворота</w:t>
            </w:r>
          </w:p>
        </w:tc>
        <w:tc>
          <w:tcPr>
            <w:tcW w:w="4674" w:type="dxa"/>
          </w:tcPr>
          <w:p w14:paraId="07EDDCB3" w14:textId="423EDF0B" w:rsidR="00F277AF" w:rsidRPr="00EF469A" w:rsidRDefault="00EF03A9" w:rsidP="00DC195D">
            <w:pPr>
              <w:jc w:val="center"/>
              <w:rPr>
                <w:rFonts w:ascii="Tahoma" w:hAnsi="Tahoma" w:cs="Tahoma"/>
                <w:sz w:val="20"/>
                <w:szCs w:val="20"/>
              </w:rPr>
            </w:pPr>
            <w:r>
              <w:rPr>
                <w:rFonts w:ascii="Tahoma" w:hAnsi="Tahoma" w:cs="Tahoma"/>
                <w:sz w:val="20"/>
                <w:szCs w:val="20"/>
                <w:lang w:val="en-US"/>
              </w:rPr>
              <w:t>32</w:t>
            </w:r>
            <w:r w:rsidR="00F277AF" w:rsidRPr="00EF469A">
              <w:rPr>
                <w:rFonts w:ascii="Tahoma" w:hAnsi="Tahoma" w:cs="Tahoma"/>
                <w:sz w:val="20"/>
                <w:szCs w:val="20"/>
              </w:rPr>
              <w:t>00</w:t>
            </w:r>
            <w:r w:rsidR="00F277AF">
              <w:rPr>
                <w:rFonts w:ascii="Tahoma" w:hAnsi="Tahoma" w:cs="Tahoma"/>
                <w:sz w:val="20"/>
                <w:szCs w:val="20"/>
                <w:lang w:val="en-US"/>
              </w:rPr>
              <w:t xml:space="preserve"> </w:t>
            </w:r>
            <w:r w:rsidR="00F277AF" w:rsidRPr="00EF469A">
              <w:rPr>
                <w:rFonts w:ascii="Tahoma" w:hAnsi="Tahoma" w:cs="Tahoma"/>
                <w:sz w:val="20"/>
                <w:szCs w:val="20"/>
              </w:rPr>
              <w:t>мм</w:t>
            </w:r>
          </w:p>
        </w:tc>
      </w:tr>
      <w:tr w:rsidR="00F277AF" w:rsidRPr="00EF469A" w14:paraId="2E8422AF" w14:textId="77777777" w:rsidTr="006A17C9">
        <w:tc>
          <w:tcPr>
            <w:tcW w:w="5783" w:type="dxa"/>
          </w:tcPr>
          <w:p w14:paraId="4F3D1428" w14:textId="77777777" w:rsidR="00F277AF" w:rsidRPr="00EF469A" w:rsidRDefault="00F277AF" w:rsidP="00DC195D">
            <w:pPr>
              <w:rPr>
                <w:rFonts w:ascii="Tahoma" w:hAnsi="Tahoma" w:cs="Tahoma"/>
                <w:sz w:val="20"/>
                <w:szCs w:val="20"/>
              </w:rPr>
            </w:pPr>
            <w:r w:rsidRPr="00EF469A">
              <w:rPr>
                <w:rFonts w:ascii="Tahoma" w:hAnsi="Tahoma" w:cs="Tahoma"/>
                <w:sz w:val="20"/>
                <w:szCs w:val="20"/>
              </w:rPr>
              <w:t>Сухая масса</w:t>
            </w:r>
          </w:p>
        </w:tc>
        <w:tc>
          <w:tcPr>
            <w:tcW w:w="4674" w:type="dxa"/>
          </w:tcPr>
          <w:p w14:paraId="77B67A70" w14:textId="1A4E64F3" w:rsidR="00F277AF" w:rsidRPr="00095C23" w:rsidRDefault="00F277AF" w:rsidP="00DC195D">
            <w:pPr>
              <w:jc w:val="center"/>
              <w:rPr>
                <w:rFonts w:ascii="Tahoma" w:hAnsi="Tahoma" w:cs="Tahoma"/>
                <w:sz w:val="20"/>
                <w:szCs w:val="20"/>
              </w:rPr>
            </w:pPr>
            <w:r w:rsidRPr="00EF03A9">
              <w:rPr>
                <w:rFonts w:ascii="Tahoma" w:hAnsi="Tahoma" w:cs="Tahoma"/>
                <w:sz w:val="20"/>
                <w:szCs w:val="20"/>
                <w:highlight w:val="yellow"/>
                <w:lang w:val="en-US"/>
              </w:rPr>
              <w:t>386</w:t>
            </w:r>
            <w:r w:rsidRPr="00EF03A9">
              <w:rPr>
                <w:rFonts w:ascii="Tahoma" w:hAnsi="Tahoma" w:cs="Tahoma"/>
                <w:sz w:val="20"/>
                <w:szCs w:val="20"/>
                <w:highlight w:val="yellow"/>
              </w:rPr>
              <w:t xml:space="preserve"> кг</w:t>
            </w:r>
          </w:p>
        </w:tc>
      </w:tr>
      <w:tr w:rsidR="00F277AF" w:rsidRPr="00EF469A" w14:paraId="09E8BB25" w14:textId="77777777" w:rsidTr="006A17C9">
        <w:tc>
          <w:tcPr>
            <w:tcW w:w="5783" w:type="dxa"/>
          </w:tcPr>
          <w:p w14:paraId="123CAE67" w14:textId="4601F434" w:rsidR="00F277AF" w:rsidRPr="004537AB" w:rsidRDefault="00F277AF" w:rsidP="00DC195D">
            <w:pPr>
              <w:rPr>
                <w:rFonts w:ascii="Tahoma" w:hAnsi="Tahoma" w:cs="Tahoma"/>
                <w:sz w:val="20"/>
                <w:szCs w:val="20"/>
              </w:rPr>
            </w:pPr>
            <w:r>
              <w:rPr>
                <w:rFonts w:ascii="Tahoma" w:hAnsi="Tahoma" w:cs="Tahoma"/>
                <w:sz w:val="20"/>
                <w:szCs w:val="20"/>
              </w:rPr>
              <w:t>Снаряженная масса (без водителя)</w:t>
            </w:r>
          </w:p>
        </w:tc>
        <w:tc>
          <w:tcPr>
            <w:tcW w:w="4674" w:type="dxa"/>
          </w:tcPr>
          <w:p w14:paraId="10FE6155" w14:textId="44A8CE2F" w:rsidR="00F277AF" w:rsidRPr="00095C23" w:rsidRDefault="00F277AF" w:rsidP="00EF03A9">
            <w:pPr>
              <w:jc w:val="center"/>
              <w:rPr>
                <w:rFonts w:ascii="Tahoma" w:hAnsi="Tahoma" w:cs="Tahoma"/>
                <w:sz w:val="20"/>
                <w:szCs w:val="20"/>
              </w:rPr>
            </w:pPr>
            <w:r w:rsidRPr="00095C23">
              <w:rPr>
                <w:rFonts w:ascii="Tahoma" w:hAnsi="Tahoma" w:cs="Tahoma"/>
                <w:sz w:val="20"/>
                <w:szCs w:val="20"/>
              </w:rPr>
              <w:t>4</w:t>
            </w:r>
            <w:r w:rsidR="00EF03A9">
              <w:rPr>
                <w:rFonts w:ascii="Tahoma" w:hAnsi="Tahoma" w:cs="Tahoma"/>
                <w:sz w:val="20"/>
                <w:szCs w:val="20"/>
                <w:lang w:val="en-US"/>
              </w:rPr>
              <w:t>60</w:t>
            </w:r>
            <w:r w:rsidRPr="00095C23">
              <w:rPr>
                <w:rFonts w:ascii="Tahoma" w:hAnsi="Tahoma" w:cs="Tahoma"/>
                <w:sz w:val="20"/>
                <w:szCs w:val="20"/>
              </w:rPr>
              <w:t xml:space="preserve"> кг</w:t>
            </w:r>
          </w:p>
        </w:tc>
      </w:tr>
      <w:tr w:rsidR="00E04011" w:rsidRPr="00EF469A" w14:paraId="12F6E109" w14:textId="77777777" w:rsidTr="00DC195D">
        <w:tc>
          <w:tcPr>
            <w:tcW w:w="5783" w:type="dxa"/>
          </w:tcPr>
          <w:p w14:paraId="1E336121" w14:textId="68B5677F" w:rsidR="00E04011" w:rsidRPr="00EF469A" w:rsidRDefault="00E04011" w:rsidP="00DC195D">
            <w:pPr>
              <w:rPr>
                <w:rFonts w:ascii="Tahoma" w:hAnsi="Tahoma" w:cs="Tahoma"/>
                <w:sz w:val="20"/>
                <w:szCs w:val="20"/>
              </w:rPr>
            </w:pPr>
            <w:r w:rsidRPr="00EF469A">
              <w:rPr>
                <w:rFonts w:ascii="Tahoma" w:hAnsi="Tahoma" w:cs="Tahoma"/>
                <w:sz w:val="20"/>
                <w:szCs w:val="20"/>
              </w:rPr>
              <w:t>Максимальная нагрузка на п</w:t>
            </w:r>
            <w:r w:rsidR="001A0DC0">
              <w:rPr>
                <w:rFonts w:ascii="Tahoma" w:hAnsi="Tahoma" w:cs="Tahoma"/>
                <w:sz w:val="20"/>
                <w:szCs w:val="20"/>
              </w:rPr>
              <w:t>ереднюю багажную площадку</w:t>
            </w:r>
          </w:p>
        </w:tc>
        <w:tc>
          <w:tcPr>
            <w:tcW w:w="4674" w:type="dxa"/>
          </w:tcPr>
          <w:p w14:paraId="3421E264" w14:textId="1AFADCAD" w:rsidR="00E04011" w:rsidRPr="00095C23" w:rsidRDefault="00EF03A9" w:rsidP="00EF03A9">
            <w:pPr>
              <w:jc w:val="center"/>
              <w:rPr>
                <w:rFonts w:ascii="Tahoma" w:hAnsi="Tahoma" w:cs="Tahoma"/>
                <w:sz w:val="20"/>
                <w:szCs w:val="20"/>
              </w:rPr>
            </w:pPr>
            <w:r>
              <w:rPr>
                <w:rFonts w:ascii="Tahoma" w:hAnsi="Tahoma" w:cs="Tahoma"/>
                <w:sz w:val="20"/>
                <w:szCs w:val="20"/>
                <w:lang w:val="en-US"/>
              </w:rPr>
              <w:t>55</w:t>
            </w:r>
            <w:r w:rsidR="00962B4F" w:rsidRPr="00095C23">
              <w:rPr>
                <w:rFonts w:ascii="Tahoma" w:hAnsi="Tahoma" w:cs="Tahoma"/>
                <w:sz w:val="20"/>
                <w:szCs w:val="20"/>
              </w:rPr>
              <w:t xml:space="preserve"> </w:t>
            </w:r>
            <w:r w:rsidR="00E04011" w:rsidRPr="00095C23">
              <w:rPr>
                <w:rFonts w:ascii="Tahoma" w:hAnsi="Tahoma" w:cs="Tahoma"/>
                <w:sz w:val="20"/>
                <w:szCs w:val="20"/>
              </w:rPr>
              <w:t>кг</w:t>
            </w:r>
          </w:p>
        </w:tc>
      </w:tr>
      <w:tr w:rsidR="00E04011" w:rsidRPr="00EF469A" w14:paraId="7DDB3B7A" w14:textId="77777777" w:rsidTr="00EF03A9">
        <w:tc>
          <w:tcPr>
            <w:tcW w:w="5783" w:type="dxa"/>
          </w:tcPr>
          <w:p w14:paraId="2423CD6B" w14:textId="544DEAA5" w:rsidR="00E04011" w:rsidRPr="00EF03A9" w:rsidRDefault="00E04011" w:rsidP="00DC195D">
            <w:pPr>
              <w:rPr>
                <w:rFonts w:ascii="Tahoma" w:hAnsi="Tahoma" w:cs="Tahoma"/>
                <w:sz w:val="20"/>
                <w:szCs w:val="20"/>
              </w:rPr>
            </w:pPr>
            <w:r w:rsidRPr="00EF469A">
              <w:rPr>
                <w:rFonts w:ascii="Tahoma" w:hAnsi="Tahoma" w:cs="Tahoma"/>
                <w:sz w:val="20"/>
                <w:szCs w:val="20"/>
              </w:rPr>
              <w:t>Максимальная нагру</w:t>
            </w:r>
            <w:r w:rsidR="001A0DC0">
              <w:rPr>
                <w:rFonts w:ascii="Tahoma" w:hAnsi="Tahoma" w:cs="Tahoma"/>
                <w:sz w:val="20"/>
                <w:szCs w:val="20"/>
              </w:rPr>
              <w:t>зка на заднюю багажную площадку</w:t>
            </w:r>
            <w:r w:rsidR="00EF03A9" w:rsidRPr="00EF03A9">
              <w:rPr>
                <w:rFonts w:ascii="Tahoma" w:hAnsi="Tahoma" w:cs="Tahoma"/>
                <w:sz w:val="20"/>
                <w:szCs w:val="20"/>
              </w:rPr>
              <w:t xml:space="preserve"> (</w:t>
            </w:r>
            <w:r w:rsidR="00EF03A9">
              <w:rPr>
                <w:rFonts w:ascii="Tahoma" w:hAnsi="Tahoma" w:cs="Tahoma"/>
                <w:sz w:val="20"/>
                <w:szCs w:val="20"/>
              </w:rPr>
              <w:t>включая вертикальную нагрузку на сцепное устройство</w:t>
            </w:r>
            <w:r w:rsidR="00EF03A9" w:rsidRPr="00EF03A9">
              <w:rPr>
                <w:rFonts w:ascii="Tahoma" w:hAnsi="Tahoma" w:cs="Tahoma"/>
                <w:sz w:val="20"/>
                <w:szCs w:val="20"/>
              </w:rPr>
              <w:t>)</w:t>
            </w:r>
          </w:p>
        </w:tc>
        <w:tc>
          <w:tcPr>
            <w:tcW w:w="4674" w:type="dxa"/>
            <w:vAlign w:val="center"/>
          </w:tcPr>
          <w:p w14:paraId="0C8C4FBA" w14:textId="3F8F7C31" w:rsidR="00E04011" w:rsidRPr="00095C23" w:rsidRDefault="00EF03A9" w:rsidP="00DC195D">
            <w:pPr>
              <w:jc w:val="center"/>
              <w:rPr>
                <w:rFonts w:ascii="Tahoma" w:hAnsi="Tahoma" w:cs="Tahoma"/>
                <w:sz w:val="20"/>
                <w:szCs w:val="20"/>
              </w:rPr>
            </w:pPr>
            <w:r>
              <w:rPr>
                <w:rFonts w:ascii="Tahoma" w:hAnsi="Tahoma" w:cs="Tahoma"/>
                <w:sz w:val="20"/>
                <w:szCs w:val="20"/>
                <w:lang w:val="en-US"/>
              </w:rPr>
              <w:t>110</w:t>
            </w:r>
            <w:r w:rsidR="00962B4F" w:rsidRPr="00095C23">
              <w:rPr>
                <w:rFonts w:ascii="Tahoma" w:hAnsi="Tahoma" w:cs="Tahoma"/>
                <w:sz w:val="20"/>
                <w:szCs w:val="20"/>
              </w:rPr>
              <w:t xml:space="preserve"> </w:t>
            </w:r>
            <w:r w:rsidR="00E04011" w:rsidRPr="00095C23">
              <w:rPr>
                <w:rFonts w:ascii="Tahoma" w:hAnsi="Tahoma" w:cs="Tahoma"/>
                <w:sz w:val="20"/>
                <w:szCs w:val="20"/>
              </w:rPr>
              <w:t>кг</w:t>
            </w:r>
          </w:p>
        </w:tc>
      </w:tr>
      <w:tr w:rsidR="00F277AF" w:rsidRPr="00EF469A" w14:paraId="48B71D5B" w14:textId="77777777" w:rsidTr="006A17C9">
        <w:tc>
          <w:tcPr>
            <w:tcW w:w="5783" w:type="dxa"/>
          </w:tcPr>
          <w:p w14:paraId="5E85BE44" w14:textId="77777777" w:rsidR="00F277AF" w:rsidRPr="00EF469A" w:rsidRDefault="00F277AF" w:rsidP="00DC195D">
            <w:pPr>
              <w:rPr>
                <w:rFonts w:ascii="Tahoma" w:hAnsi="Tahoma" w:cs="Tahoma"/>
                <w:sz w:val="20"/>
                <w:szCs w:val="20"/>
              </w:rPr>
            </w:pPr>
            <w:r w:rsidRPr="00EF469A">
              <w:rPr>
                <w:rFonts w:ascii="Tahoma" w:hAnsi="Tahoma" w:cs="Tahoma"/>
                <w:sz w:val="20"/>
                <w:szCs w:val="20"/>
              </w:rPr>
              <w:t>Максимальная нагрузка на мотовездеход</w:t>
            </w:r>
          </w:p>
        </w:tc>
        <w:tc>
          <w:tcPr>
            <w:tcW w:w="4674" w:type="dxa"/>
          </w:tcPr>
          <w:p w14:paraId="150DAD1E" w14:textId="58B5C0DB" w:rsidR="00F277AF" w:rsidRPr="00095C23" w:rsidRDefault="00EF03A9" w:rsidP="00DC195D">
            <w:pPr>
              <w:jc w:val="center"/>
              <w:rPr>
                <w:rFonts w:ascii="Tahoma" w:hAnsi="Tahoma" w:cs="Tahoma"/>
                <w:sz w:val="20"/>
                <w:szCs w:val="20"/>
              </w:rPr>
            </w:pPr>
            <w:r w:rsidRPr="00EF03A9">
              <w:rPr>
                <w:rFonts w:ascii="Tahoma" w:hAnsi="Tahoma" w:cs="Tahoma"/>
                <w:sz w:val="20"/>
                <w:szCs w:val="20"/>
                <w:highlight w:val="yellow"/>
              </w:rPr>
              <w:t>38</w:t>
            </w:r>
            <w:r w:rsidR="00F277AF" w:rsidRPr="00EF03A9">
              <w:rPr>
                <w:rFonts w:ascii="Tahoma" w:hAnsi="Tahoma" w:cs="Tahoma"/>
                <w:sz w:val="20"/>
                <w:szCs w:val="20"/>
                <w:highlight w:val="yellow"/>
              </w:rPr>
              <w:t>0 кг</w:t>
            </w:r>
          </w:p>
        </w:tc>
      </w:tr>
      <w:tr w:rsidR="00E04011" w:rsidRPr="00EF469A" w14:paraId="3C2E9991" w14:textId="77777777" w:rsidTr="00DC195D">
        <w:tc>
          <w:tcPr>
            <w:tcW w:w="5783" w:type="dxa"/>
          </w:tcPr>
          <w:p w14:paraId="3A4EA524" w14:textId="2B7E1AFD" w:rsidR="008E0ABF" w:rsidRPr="00CC6232" w:rsidRDefault="00E04011" w:rsidP="00DC195D">
            <w:pPr>
              <w:rPr>
                <w:rFonts w:ascii="Tahoma" w:hAnsi="Tahoma" w:cs="Tahoma"/>
                <w:sz w:val="20"/>
                <w:szCs w:val="20"/>
              </w:rPr>
            </w:pPr>
            <w:r w:rsidRPr="00EF469A">
              <w:rPr>
                <w:rFonts w:ascii="Tahoma" w:hAnsi="Tahoma" w:cs="Tahoma"/>
                <w:sz w:val="20"/>
                <w:szCs w:val="20"/>
              </w:rPr>
              <w:t>Вертикальная на</w:t>
            </w:r>
            <w:r>
              <w:rPr>
                <w:rFonts w:ascii="Tahoma" w:hAnsi="Tahoma" w:cs="Tahoma"/>
                <w:sz w:val="20"/>
                <w:szCs w:val="20"/>
              </w:rPr>
              <w:t>грузка на сц</w:t>
            </w:r>
            <w:r w:rsidR="00CC6232">
              <w:rPr>
                <w:rFonts w:ascii="Tahoma" w:hAnsi="Tahoma" w:cs="Tahoma"/>
                <w:sz w:val="20"/>
                <w:szCs w:val="20"/>
              </w:rPr>
              <w:t>епное устройство</w:t>
            </w:r>
          </w:p>
        </w:tc>
        <w:tc>
          <w:tcPr>
            <w:tcW w:w="4674" w:type="dxa"/>
          </w:tcPr>
          <w:p w14:paraId="4B4549D7" w14:textId="1FDE165C" w:rsidR="00E04011" w:rsidRPr="008E0ABF" w:rsidRDefault="00EF03A9" w:rsidP="00CC6232">
            <w:pPr>
              <w:jc w:val="center"/>
              <w:rPr>
                <w:rFonts w:ascii="Tahoma" w:hAnsi="Tahoma" w:cs="Tahoma"/>
                <w:sz w:val="20"/>
                <w:szCs w:val="20"/>
              </w:rPr>
            </w:pPr>
            <w:r>
              <w:rPr>
                <w:rFonts w:ascii="Tahoma" w:hAnsi="Tahoma" w:cs="Tahoma"/>
                <w:sz w:val="20"/>
                <w:szCs w:val="20"/>
              </w:rPr>
              <w:t>50</w:t>
            </w:r>
            <w:r w:rsidR="00962B4F">
              <w:rPr>
                <w:rFonts w:ascii="Tahoma" w:hAnsi="Tahoma" w:cs="Tahoma"/>
                <w:sz w:val="20"/>
                <w:szCs w:val="20"/>
              </w:rPr>
              <w:t xml:space="preserve"> </w:t>
            </w:r>
            <w:r w:rsidR="00E04011" w:rsidRPr="00EF469A">
              <w:rPr>
                <w:rFonts w:ascii="Tahoma" w:hAnsi="Tahoma" w:cs="Tahoma"/>
                <w:sz w:val="20"/>
                <w:szCs w:val="20"/>
              </w:rPr>
              <w:t>кг</w:t>
            </w:r>
          </w:p>
        </w:tc>
      </w:tr>
      <w:tr w:rsidR="00CC6232" w:rsidRPr="00EF469A" w14:paraId="71A07249" w14:textId="77777777" w:rsidTr="00CC6232">
        <w:tc>
          <w:tcPr>
            <w:tcW w:w="5783" w:type="dxa"/>
          </w:tcPr>
          <w:p w14:paraId="509E0528" w14:textId="4AB0DAF6" w:rsidR="00CC6232" w:rsidRPr="00EF469A" w:rsidRDefault="00CC6232" w:rsidP="00DC195D">
            <w:pPr>
              <w:rPr>
                <w:rFonts w:ascii="Tahoma" w:hAnsi="Tahoma" w:cs="Tahoma"/>
                <w:sz w:val="20"/>
                <w:szCs w:val="20"/>
              </w:rPr>
            </w:pPr>
            <w:r w:rsidRPr="008E0ABF">
              <w:rPr>
                <w:rFonts w:ascii="Tahoma" w:hAnsi="Tahoma" w:cs="Tahoma"/>
                <w:spacing w:val="-2"/>
                <w:sz w:val="20"/>
                <w:szCs w:val="20"/>
              </w:rPr>
              <w:t>Максимальный</w:t>
            </w:r>
            <w:r>
              <w:rPr>
                <w:rFonts w:ascii="Tahoma" w:hAnsi="Tahoma" w:cs="Tahoma"/>
                <w:spacing w:val="-2"/>
                <w:sz w:val="20"/>
                <w:szCs w:val="20"/>
              </w:rPr>
              <w:t xml:space="preserve"> вес буксируемого груза (включая</w:t>
            </w:r>
            <w:r w:rsidRPr="008E0ABF">
              <w:rPr>
                <w:rFonts w:ascii="Tahoma" w:hAnsi="Tahoma" w:cs="Tahoma"/>
                <w:spacing w:val="-2"/>
                <w:sz w:val="20"/>
                <w:szCs w:val="20"/>
              </w:rPr>
              <w:t xml:space="preserve"> массу прицепа)</w:t>
            </w:r>
          </w:p>
        </w:tc>
        <w:tc>
          <w:tcPr>
            <w:tcW w:w="4674" w:type="dxa"/>
            <w:vAlign w:val="center"/>
          </w:tcPr>
          <w:p w14:paraId="5938C312" w14:textId="7C4514D7" w:rsidR="00CC6232" w:rsidRDefault="00CC6232" w:rsidP="00DC195D">
            <w:pPr>
              <w:jc w:val="center"/>
              <w:rPr>
                <w:rFonts w:ascii="Tahoma" w:hAnsi="Tahoma" w:cs="Tahoma"/>
                <w:sz w:val="20"/>
                <w:szCs w:val="20"/>
              </w:rPr>
            </w:pPr>
            <w:r>
              <w:rPr>
                <w:rFonts w:ascii="Tahoma" w:hAnsi="Tahoma" w:cs="Tahoma"/>
                <w:sz w:val="20"/>
                <w:szCs w:val="20"/>
              </w:rPr>
              <w:t xml:space="preserve">830 </w:t>
            </w:r>
            <w:r w:rsidRPr="00EF469A">
              <w:rPr>
                <w:rFonts w:ascii="Tahoma" w:hAnsi="Tahoma" w:cs="Tahoma"/>
                <w:sz w:val="20"/>
                <w:szCs w:val="20"/>
              </w:rPr>
              <w:t>кг</w:t>
            </w:r>
          </w:p>
        </w:tc>
      </w:tr>
      <w:tr w:rsidR="00E04011" w:rsidRPr="00EF469A" w14:paraId="70565A2E" w14:textId="77777777" w:rsidTr="00FF3DF8">
        <w:tc>
          <w:tcPr>
            <w:tcW w:w="5783" w:type="dxa"/>
            <w:vAlign w:val="center"/>
          </w:tcPr>
          <w:p w14:paraId="6808350D" w14:textId="5CA21E5B" w:rsidR="00E04011" w:rsidRPr="00EF469A" w:rsidRDefault="00E04011" w:rsidP="00DC195D">
            <w:pPr>
              <w:rPr>
                <w:rFonts w:ascii="Tahoma" w:hAnsi="Tahoma" w:cs="Tahoma"/>
                <w:sz w:val="20"/>
                <w:szCs w:val="20"/>
              </w:rPr>
            </w:pPr>
            <w:r>
              <w:rPr>
                <w:rFonts w:ascii="Tahoma" w:hAnsi="Tahoma" w:cs="Tahoma"/>
                <w:sz w:val="20"/>
                <w:szCs w:val="20"/>
              </w:rPr>
              <w:t>Тип двигателя</w:t>
            </w:r>
          </w:p>
        </w:tc>
        <w:tc>
          <w:tcPr>
            <w:tcW w:w="4674" w:type="dxa"/>
          </w:tcPr>
          <w:p w14:paraId="1DE8356D" w14:textId="27C9D5C7" w:rsidR="00E04011" w:rsidRPr="00EF469A" w:rsidRDefault="00E04011" w:rsidP="00CC6232">
            <w:pPr>
              <w:jc w:val="center"/>
              <w:rPr>
                <w:rFonts w:ascii="Tahoma" w:hAnsi="Tahoma" w:cs="Tahoma"/>
                <w:sz w:val="20"/>
                <w:szCs w:val="20"/>
              </w:rPr>
            </w:pPr>
            <w:r w:rsidRPr="00EF469A">
              <w:rPr>
                <w:rFonts w:ascii="Tahoma" w:hAnsi="Tahoma" w:cs="Tahoma"/>
                <w:sz w:val="20"/>
                <w:szCs w:val="20"/>
              </w:rPr>
              <w:t>Одноцилиндровый, жидкостн</w:t>
            </w:r>
            <w:r>
              <w:rPr>
                <w:rFonts w:ascii="Tahoma" w:hAnsi="Tahoma" w:cs="Tahoma"/>
                <w:sz w:val="20"/>
                <w:szCs w:val="20"/>
              </w:rPr>
              <w:t xml:space="preserve">ого охлаждения, четырехтактный, </w:t>
            </w:r>
            <w:r w:rsidRPr="00EF469A">
              <w:rPr>
                <w:rFonts w:ascii="Tahoma" w:hAnsi="Tahoma" w:cs="Tahoma"/>
                <w:sz w:val="20"/>
                <w:szCs w:val="20"/>
              </w:rPr>
              <w:t xml:space="preserve">4-клапанный, с </w:t>
            </w:r>
            <w:r w:rsidR="00CC6232">
              <w:rPr>
                <w:rFonts w:ascii="Tahoma" w:hAnsi="Tahoma" w:cs="Tahoma"/>
                <w:sz w:val="20"/>
                <w:szCs w:val="20"/>
              </w:rPr>
              <w:t>двумя</w:t>
            </w:r>
            <w:r w:rsidRPr="00EF469A">
              <w:rPr>
                <w:rFonts w:ascii="Tahoma" w:hAnsi="Tahoma" w:cs="Tahoma"/>
                <w:sz w:val="20"/>
                <w:szCs w:val="20"/>
              </w:rPr>
              <w:t xml:space="preserve"> распределительным</w:t>
            </w:r>
            <w:r w:rsidR="00CC6232">
              <w:rPr>
                <w:rFonts w:ascii="Tahoma" w:hAnsi="Tahoma" w:cs="Tahoma"/>
                <w:sz w:val="20"/>
                <w:szCs w:val="20"/>
              </w:rPr>
              <w:t>и валами</w:t>
            </w:r>
            <w:r w:rsidRPr="00EF469A">
              <w:rPr>
                <w:rFonts w:ascii="Tahoma" w:hAnsi="Tahoma" w:cs="Tahoma"/>
                <w:sz w:val="20"/>
                <w:szCs w:val="20"/>
              </w:rPr>
              <w:t xml:space="preserve"> верхнего расположения (</w:t>
            </w:r>
            <w:r w:rsidR="00CC6232">
              <w:rPr>
                <w:rFonts w:ascii="Tahoma" w:hAnsi="Tahoma" w:cs="Tahoma"/>
                <w:sz w:val="20"/>
                <w:szCs w:val="20"/>
                <w:lang w:val="en-US"/>
              </w:rPr>
              <w:t>D</w:t>
            </w:r>
            <w:r w:rsidRPr="00EF469A">
              <w:rPr>
                <w:rFonts w:ascii="Tahoma" w:hAnsi="Tahoma" w:cs="Tahoma"/>
                <w:sz w:val="20"/>
                <w:szCs w:val="20"/>
              </w:rPr>
              <w:t>OHC)</w:t>
            </w:r>
          </w:p>
        </w:tc>
      </w:tr>
      <w:tr w:rsidR="00E04011" w:rsidRPr="00EF469A" w14:paraId="287EC170" w14:textId="77777777" w:rsidTr="00DC195D">
        <w:tc>
          <w:tcPr>
            <w:tcW w:w="5783" w:type="dxa"/>
          </w:tcPr>
          <w:p w14:paraId="3BCE90C5" w14:textId="77777777" w:rsidR="00E04011" w:rsidRPr="00EF469A" w:rsidRDefault="00E04011" w:rsidP="00DC195D">
            <w:pPr>
              <w:rPr>
                <w:rFonts w:ascii="Tahoma" w:hAnsi="Tahoma" w:cs="Tahoma"/>
                <w:sz w:val="20"/>
                <w:szCs w:val="20"/>
              </w:rPr>
            </w:pPr>
            <w:r>
              <w:rPr>
                <w:rFonts w:ascii="Tahoma" w:hAnsi="Tahoma" w:cs="Tahoma"/>
                <w:sz w:val="20"/>
                <w:szCs w:val="20"/>
              </w:rPr>
              <w:t>Модель двигателя</w:t>
            </w:r>
          </w:p>
        </w:tc>
        <w:tc>
          <w:tcPr>
            <w:tcW w:w="4674" w:type="dxa"/>
          </w:tcPr>
          <w:p w14:paraId="7E94AB5B" w14:textId="4711083D" w:rsidR="00E04011" w:rsidRPr="00CC6232" w:rsidRDefault="00CC6232" w:rsidP="00DC195D">
            <w:pPr>
              <w:jc w:val="center"/>
              <w:rPr>
                <w:rFonts w:ascii="Tahoma" w:hAnsi="Tahoma" w:cs="Tahoma"/>
                <w:sz w:val="20"/>
                <w:szCs w:val="20"/>
              </w:rPr>
            </w:pPr>
            <w:r>
              <w:rPr>
                <w:rFonts w:ascii="Tahoma" w:hAnsi="Tahoma" w:cs="Tahoma"/>
                <w:sz w:val="20"/>
                <w:szCs w:val="20"/>
                <w:lang w:val="en-US"/>
              </w:rPr>
              <w:t>19</w:t>
            </w:r>
            <w:r>
              <w:rPr>
                <w:rFonts w:ascii="Tahoma" w:hAnsi="Tahoma" w:cs="Tahoma"/>
                <w:sz w:val="20"/>
                <w:szCs w:val="20"/>
              </w:rPr>
              <w:t>6</w:t>
            </w:r>
            <w:r>
              <w:rPr>
                <w:rFonts w:ascii="Tahoma" w:hAnsi="Tahoma" w:cs="Tahoma"/>
                <w:sz w:val="20"/>
                <w:szCs w:val="20"/>
                <w:lang w:val="en-US"/>
              </w:rPr>
              <w:t>T</w:t>
            </w:r>
          </w:p>
        </w:tc>
      </w:tr>
      <w:tr w:rsidR="00E04011" w:rsidRPr="00EF469A" w14:paraId="455CECAE" w14:textId="77777777" w:rsidTr="00DC195D">
        <w:tc>
          <w:tcPr>
            <w:tcW w:w="5783" w:type="dxa"/>
          </w:tcPr>
          <w:p w14:paraId="21CFB770" w14:textId="77777777" w:rsidR="00E04011" w:rsidRPr="00EF469A" w:rsidRDefault="00E04011" w:rsidP="00DC195D">
            <w:pPr>
              <w:rPr>
                <w:rFonts w:ascii="Tahoma" w:hAnsi="Tahoma" w:cs="Tahoma"/>
                <w:sz w:val="20"/>
                <w:szCs w:val="20"/>
              </w:rPr>
            </w:pPr>
            <w:r w:rsidRPr="00EF469A">
              <w:rPr>
                <w:rFonts w:ascii="Tahoma" w:hAnsi="Tahoma" w:cs="Tahoma"/>
                <w:sz w:val="20"/>
                <w:szCs w:val="20"/>
              </w:rPr>
              <w:t>Диаметр цилиндра × ход поршня</w:t>
            </w:r>
          </w:p>
        </w:tc>
        <w:tc>
          <w:tcPr>
            <w:tcW w:w="4674" w:type="dxa"/>
          </w:tcPr>
          <w:p w14:paraId="38BCFDAF" w14:textId="0F9D25A9" w:rsidR="00E04011" w:rsidRPr="00C90821" w:rsidRDefault="00E04011" w:rsidP="00CC6232">
            <w:pPr>
              <w:jc w:val="center"/>
              <w:rPr>
                <w:rFonts w:ascii="Tahoma" w:hAnsi="Tahoma" w:cs="Tahoma"/>
                <w:sz w:val="20"/>
                <w:szCs w:val="20"/>
              </w:rPr>
            </w:pPr>
            <w:r w:rsidRPr="00C90821">
              <w:rPr>
                <w:rFonts w:ascii="Tahoma" w:hAnsi="Tahoma" w:cs="Tahoma"/>
                <w:sz w:val="20"/>
                <w:szCs w:val="20"/>
              </w:rPr>
              <w:t>9</w:t>
            </w:r>
            <w:r w:rsidR="00CC6232">
              <w:rPr>
                <w:rFonts w:ascii="Tahoma" w:hAnsi="Tahoma" w:cs="Tahoma"/>
                <w:sz w:val="20"/>
                <w:szCs w:val="20"/>
              </w:rPr>
              <w:t>6</w:t>
            </w:r>
            <w:r w:rsidR="00962B4F" w:rsidRPr="00C90821">
              <w:rPr>
                <w:rFonts w:ascii="Tahoma" w:hAnsi="Tahoma" w:cs="Tahoma"/>
                <w:sz w:val="20"/>
                <w:szCs w:val="20"/>
              </w:rPr>
              <w:t xml:space="preserve"> </w:t>
            </w:r>
            <w:r w:rsidRPr="00C90821">
              <w:rPr>
                <w:rFonts w:ascii="Tahoma" w:hAnsi="Tahoma" w:cs="Tahoma"/>
                <w:sz w:val="20"/>
                <w:szCs w:val="20"/>
              </w:rPr>
              <w:t>мм х 89,</w:t>
            </w:r>
            <w:r w:rsidR="00CC6232">
              <w:rPr>
                <w:rFonts w:ascii="Tahoma" w:hAnsi="Tahoma" w:cs="Tahoma"/>
                <w:sz w:val="20"/>
                <w:szCs w:val="20"/>
              </w:rPr>
              <w:t>4</w:t>
            </w:r>
            <w:r w:rsidR="00962B4F" w:rsidRPr="00C90821">
              <w:rPr>
                <w:rFonts w:ascii="Tahoma" w:hAnsi="Tahoma" w:cs="Tahoma"/>
                <w:sz w:val="20"/>
                <w:szCs w:val="20"/>
              </w:rPr>
              <w:t xml:space="preserve"> </w:t>
            </w:r>
            <w:r w:rsidRPr="00C90821">
              <w:rPr>
                <w:rFonts w:ascii="Tahoma" w:hAnsi="Tahoma" w:cs="Tahoma"/>
                <w:sz w:val="20"/>
                <w:szCs w:val="20"/>
              </w:rPr>
              <w:t>мм</w:t>
            </w:r>
          </w:p>
        </w:tc>
      </w:tr>
      <w:tr w:rsidR="00E04011" w:rsidRPr="00EF469A" w14:paraId="24F52F17" w14:textId="77777777" w:rsidTr="00DC195D">
        <w:tc>
          <w:tcPr>
            <w:tcW w:w="5783" w:type="dxa"/>
          </w:tcPr>
          <w:p w14:paraId="18F09B57" w14:textId="77777777" w:rsidR="00E04011" w:rsidRPr="00EF469A" w:rsidRDefault="00E04011" w:rsidP="00DC195D">
            <w:pPr>
              <w:rPr>
                <w:rFonts w:ascii="Tahoma" w:hAnsi="Tahoma" w:cs="Tahoma"/>
                <w:sz w:val="20"/>
                <w:szCs w:val="20"/>
              </w:rPr>
            </w:pPr>
            <w:r w:rsidRPr="00EF469A">
              <w:rPr>
                <w:rFonts w:ascii="Tahoma" w:hAnsi="Tahoma" w:cs="Tahoma"/>
                <w:sz w:val="20"/>
                <w:szCs w:val="20"/>
              </w:rPr>
              <w:t>Рабочий объем</w:t>
            </w:r>
          </w:p>
        </w:tc>
        <w:tc>
          <w:tcPr>
            <w:tcW w:w="4674" w:type="dxa"/>
          </w:tcPr>
          <w:p w14:paraId="6184210F" w14:textId="7CF02F0E" w:rsidR="00E04011" w:rsidRPr="00C90821" w:rsidRDefault="00CC6232" w:rsidP="00DC195D">
            <w:pPr>
              <w:jc w:val="center"/>
              <w:rPr>
                <w:rFonts w:ascii="Tahoma" w:hAnsi="Tahoma" w:cs="Tahoma"/>
                <w:sz w:val="20"/>
                <w:szCs w:val="20"/>
              </w:rPr>
            </w:pPr>
            <w:r>
              <w:rPr>
                <w:rFonts w:ascii="Tahoma" w:hAnsi="Tahoma" w:cs="Tahoma"/>
                <w:sz w:val="20"/>
                <w:szCs w:val="20"/>
              </w:rPr>
              <w:t>647</w:t>
            </w:r>
            <w:r w:rsidR="00962B4F" w:rsidRPr="00C90821">
              <w:rPr>
                <w:rFonts w:ascii="Tahoma" w:hAnsi="Tahoma" w:cs="Tahoma"/>
                <w:sz w:val="20"/>
                <w:szCs w:val="20"/>
              </w:rPr>
              <w:t xml:space="preserve"> </w:t>
            </w:r>
            <w:r w:rsidR="00E04011" w:rsidRPr="00C90821">
              <w:rPr>
                <w:rFonts w:ascii="Tahoma" w:hAnsi="Tahoma" w:cs="Tahoma"/>
                <w:sz w:val="20"/>
                <w:szCs w:val="20"/>
              </w:rPr>
              <w:t>см</w:t>
            </w:r>
            <w:r w:rsidR="00E04011" w:rsidRPr="00C90821">
              <w:rPr>
                <w:rFonts w:ascii="Tahoma" w:hAnsi="Tahoma" w:cs="Tahoma"/>
                <w:sz w:val="20"/>
                <w:szCs w:val="20"/>
                <w:vertAlign w:val="superscript"/>
              </w:rPr>
              <w:t>3</w:t>
            </w:r>
          </w:p>
        </w:tc>
      </w:tr>
      <w:tr w:rsidR="00E04011" w:rsidRPr="00EF469A" w14:paraId="230A2E2A" w14:textId="77777777" w:rsidTr="00DC195D">
        <w:tc>
          <w:tcPr>
            <w:tcW w:w="5783" w:type="dxa"/>
          </w:tcPr>
          <w:p w14:paraId="6D1C5BBF" w14:textId="77777777" w:rsidR="00E04011" w:rsidRPr="00EF469A" w:rsidRDefault="00E04011" w:rsidP="00DC195D">
            <w:pPr>
              <w:rPr>
                <w:rFonts w:ascii="Tahoma" w:hAnsi="Tahoma" w:cs="Tahoma"/>
                <w:sz w:val="20"/>
                <w:szCs w:val="20"/>
              </w:rPr>
            </w:pPr>
            <w:r w:rsidRPr="00EF469A">
              <w:rPr>
                <w:rFonts w:ascii="Tahoma" w:hAnsi="Tahoma" w:cs="Tahoma"/>
                <w:sz w:val="20"/>
                <w:szCs w:val="20"/>
              </w:rPr>
              <w:t>Степень сжатия</w:t>
            </w:r>
          </w:p>
        </w:tc>
        <w:tc>
          <w:tcPr>
            <w:tcW w:w="4674" w:type="dxa"/>
          </w:tcPr>
          <w:p w14:paraId="73F898C8" w14:textId="2F39EF67" w:rsidR="00E04011" w:rsidRPr="00C90821" w:rsidRDefault="00CC6232" w:rsidP="00DC195D">
            <w:pPr>
              <w:jc w:val="center"/>
              <w:rPr>
                <w:rFonts w:ascii="Tahoma" w:hAnsi="Tahoma" w:cs="Tahoma"/>
                <w:sz w:val="20"/>
                <w:szCs w:val="20"/>
              </w:rPr>
            </w:pPr>
            <w:r>
              <w:rPr>
                <w:rFonts w:ascii="Tahoma" w:hAnsi="Tahoma" w:cs="Tahoma"/>
                <w:sz w:val="20"/>
                <w:szCs w:val="20"/>
              </w:rPr>
              <w:t>11</w:t>
            </w:r>
            <w:r w:rsidR="00962B4F" w:rsidRPr="00C90821">
              <w:rPr>
                <w:rFonts w:ascii="Tahoma" w:hAnsi="Tahoma" w:cs="Tahoma"/>
                <w:sz w:val="20"/>
                <w:szCs w:val="20"/>
              </w:rPr>
              <w:t xml:space="preserve"> </w:t>
            </w:r>
            <w:r w:rsidR="00E04011" w:rsidRPr="00C90821">
              <w:rPr>
                <w:rFonts w:ascii="Tahoma" w:hAnsi="Tahoma" w:cs="Tahoma"/>
                <w:sz w:val="20"/>
                <w:szCs w:val="20"/>
              </w:rPr>
              <w:t>:</w:t>
            </w:r>
            <w:r w:rsidR="00962B4F" w:rsidRPr="00C90821">
              <w:rPr>
                <w:rFonts w:ascii="Tahoma" w:hAnsi="Tahoma" w:cs="Tahoma"/>
                <w:sz w:val="20"/>
                <w:szCs w:val="20"/>
              </w:rPr>
              <w:t xml:space="preserve"> </w:t>
            </w:r>
            <w:r w:rsidR="00E04011" w:rsidRPr="00C90821">
              <w:rPr>
                <w:rFonts w:ascii="Tahoma" w:hAnsi="Tahoma" w:cs="Tahoma"/>
                <w:sz w:val="20"/>
                <w:szCs w:val="20"/>
              </w:rPr>
              <w:t>1</w:t>
            </w:r>
          </w:p>
        </w:tc>
      </w:tr>
    </w:tbl>
    <w:p w14:paraId="351FE4F1" w14:textId="77777777" w:rsidR="00AD6E83" w:rsidRDefault="00AD6E83" w:rsidP="00E04011">
      <w:pPr>
        <w:spacing w:after="120" w:line="240" w:lineRule="auto"/>
        <w:jc w:val="center"/>
        <w:rPr>
          <w:rFonts w:ascii="Tahoma" w:hAnsi="Tahoma" w:cs="Tahoma"/>
          <w:b/>
          <w:sz w:val="20"/>
          <w:szCs w:val="20"/>
        </w:rPr>
      </w:pPr>
    </w:p>
    <w:p w14:paraId="137CBD3B" w14:textId="77777777" w:rsidR="00E04011" w:rsidRPr="00A8285B" w:rsidRDefault="00E04011" w:rsidP="00E04011">
      <w:pPr>
        <w:spacing w:after="120" w:line="240" w:lineRule="auto"/>
        <w:jc w:val="center"/>
        <w:rPr>
          <w:rFonts w:ascii="Tahoma" w:hAnsi="Tahoma" w:cs="Tahoma"/>
          <w:b/>
          <w:sz w:val="20"/>
          <w:szCs w:val="20"/>
        </w:rPr>
      </w:pPr>
      <w:r w:rsidRPr="00DE2921">
        <w:rPr>
          <w:rFonts w:ascii="Tahoma" w:hAnsi="Tahoma" w:cs="Tahoma"/>
          <w:b/>
          <w:sz w:val="20"/>
          <w:szCs w:val="20"/>
        </w:rPr>
        <w:lastRenderedPageBreak/>
        <w:t>ТЕХНИЧЕСКИЕ ХАРАКТЕРИСТИКИ</w:t>
      </w:r>
    </w:p>
    <w:tbl>
      <w:tblPr>
        <w:tblStyle w:val="a4"/>
        <w:tblW w:w="0" w:type="auto"/>
        <w:tblLook w:val="04A0" w:firstRow="1" w:lastRow="0" w:firstColumn="1" w:lastColumn="0" w:noHBand="0" w:noVBand="1"/>
      </w:tblPr>
      <w:tblGrid>
        <w:gridCol w:w="5783"/>
        <w:gridCol w:w="4674"/>
      </w:tblGrid>
      <w:tr w:rsidR="00F277AF" w:rsidRPr="00EF469A" w14:paraId="1F02F4C8" w14:textId="77777777" w:rsidTr="006A17C9">
        <w:tc>
          <w:tcPr>
            <w:tcW w:w="5783" w:type="dxa"/>
            <w:shd w:val="clear" w:color="auto" w:fill="D0CECE" w:themeFill="background2" w:themeFillShade="E6"/>
            <w:vAlign w:val="center"/>
          </w:tcPr>
          <w:p w14:paraId="33742F6A" w14:textId="77777777" w:rsidR="00F277AF" w:rsidRPr="00CC639D" w:rsidRDefault="00F277AF" w:rsidP="00DC195D">
            <w:pPr>
              <w:jc w:val="center"/>
              <w:rPr>
                <w:rFonts w:ascii="Tahoma" w:hAnsi="Tahoma" w:cs="Tahoma"/>
                <w:b/>
                <w:sz w:val="20"/>
                <w:szCs w:val="20"/>
              </w:rPr>
            </w:pPr>
            <w:r>
              <w:rPr>
                <w:rFonts w:ascii="Tahoma" w:hAnsi="Tahoma" w:cs="Tahoma"/>
                <w:b/>
                <w:sz w:val="20"/>
                <w:szCs w:val="20"/>
              </w:rPr>
              <w:t>Наименование</w:t>
            </w:r>
          </w:p>
        </w:tc>
        <w:tc>
          <w:tcPr>
            <w:tcW w:w="4674" w:type="dxa"/>
            <w:shd w:val="clear" w:color="auto" w:fill="D0CECE" w:themeFill="background2" w:themeFillShade="E6"/>
          </w:tcPr>
          <w:p w14:paraId="0F287AFD" w14:textId="204E0100" w:rsidR="00F277AF" w:rsidRPr="00CC639D" w:rsidRDefault="00F277AF" w:rsidP="00DC195D">
            <w:pPr>
              <w:jc w:val="center"/>
              <w:rPr>
                <w:rFonts w:ascii="Tahoma" w:hAnsi="Tahoma" w:cs="Tahoma"/>
                <w:b/>
                <w:sz w:val="20"/>
                <w:szCs w:val="20"/>
              </w:rPr>
            </w:pPr>
          </w:p>
        </w:tc>
      </w:tr>
      <w:tr w:rsidR="00962B4F" w:rsidRPr="00EF469A" w14:paraId="3790BF62" w14:textId="77777777" w:rsidTr="00DC195D">
        <w:tc>
          <w:tcPr>
            <w:tcW w:w="5783" w:type="dxa"/>
          </w:tcPr>
          <w:p w14:paraId="72E34E07" w14:textId="003E7051" w:rsidR="00962B4F" w:rsidRDefault="00962B4F" w:rsidP="00962B4F">
            <w:pPr>
              <w:rPr>
                <w:rFonts w:ascii="Tahoma" w:hAnsi="Tahoma" w:cs="Tahoma"/>
                <w:sz w:val="20"/>
                <w:szCs w:val="20"/>
              </w:rPr>
            </w:pPr>
            <w:r>
              <w:rPr>
                <w:rFonts w:ascii="Tahoma" w:hAnsi="Tahoma" w:cs="Tahoma"/>
                <w:sz w:val="20"/>
                <w:szCs w:val="20"/>
              </w:rPr>
              <w:t>Максимальная мощность двигателя</w:t>
            </w:r>
          </w:p>
        </w:tc>
        <w:tc>
          <w:tcPr>
            <w:tcW w:w="4674" w:type="dxa"/>
          </w:tcPr>
          <w:p w14:paraId="1535447A" w14:textId="47EB0CAE" w:rsidR="00962B4F" w:rsidRPr="00CC6232" w:rsidRDefault="00744FB7" w:rsidP="000F65AF">
            <w:pPr>
              <w:jc w:val="center"/>
              <w:rPr>
                <w:rFonts w:ascii="Tahoma" w:hAnsi="Tahoma" w:cs="Tahoma"/>
                <w:sz w:val="20"/>
                <w:szCs w:val="20"/>
                <w:highlight w:val="yellow"/>
              </w:rPr>
            </w:pPr>
            <w:r w:rsidRPr="00CC6232">
              <w:rPr>
                <w:rFonts w:ascii="Tahoma" w:hAnsi="Tahoma" w:cs="Tahoma"/>
                <w:sz w:val="20"/>
                <w:szCs w:val="20"/>
                <w:highlight w:val="yellow"/>
              </w:rPr>
              <w:t>33</w:t>
            </w:r>
            <w:r w:rsidR="00962B4F" w:rsidRPr="00CC6232">
              <w:rPr>
                <w:rFonts w:ascii="Tahoma" w:hAnsi="Tahoma" w:cs="Tahoma"/>
                <w:sz w:val="20"/>
                <w:szCs w:val="20"/>
                <w:highlight w:val="yellow"/>
              </w:rPr>
              <w:t xml:space="preserve"> кВт (4</w:t>
            </w:r>
            <w:r w:rsidRPr="00CC6232">
              <w:rPr>
                <w:rFonts w:ascii="Tahoma" w:hAnsi="Tahoma" w:cs="Tahoma"/>
                <w:sz w:val="20"/>
                <w:szCs w:val="20"/>
                <w:highlight w:val="yellow"/>
              </w:rPr>
              <w:t>5</w:t>
            </w:r>
            <w:r w:rsidR="00962B4F" w:rsidRPr="00CC6232">
              <w:rPr>
                <w:rFonts w:ascii="Tahoma" w:hAnsi="Tahoma" w:cs="Tahoma"/>
                <w:sz w:val="20"/>
                <w:szCs w:val="20"/>
                <w:highlight w:val="yellow"/>
              </w:rPr>
              <w:t xml:space="preserve"> </w:t>
            </w:r>
            <w:proofErr w:type="spellStart"/>
            <w:r w:rsidR="00962B4F" w:rsidRPr="00CC6232">
              <w:rPr>
                <w:rFonts w:ascii="Tahoma" w:hAnsi="Tahoma" w:cs="Tahoma"/>
                <w:sz w:val="20"/>
                <w:szCs w:val="20"/>
                <w:highlight w:val="yellow"/>
              </w:rPr>
              <w:t>л.с</w:t>
            </w:r>
            <w:proofErr w:type="spellEnd"/>
            <w:r w:rsidR="00962B4F" w:rsidRPr="00CC6232">
              <w:rPr>
                <w:rFonts w:ascii="Tahoma" w:hAnsi="Tahoma" w:cs="Tahoma"/>
                <w:sz w:val="20"/>
                <w:szCs w:val="20"/>
                <w:highlight w:val="yellow"/>
              </w:rPr>
              <w:t>.) при 6</w:t>
            </w:r>
            <w:r w:rsidRPr="00CC6232">
              <w:rPr>
                <w:rFonts w:ascii="Tahoma" w:hAnsi="Tahoma" w:cs="Tahoma"/>
                <w:sz w:val="20"/>
                <w:szCs w:val="20"/>
                <w:highlight w:val="yellow"/>
              </w:rPr>
              <w:t>50</w:t>
            </w:r>
            <w:r w:rsidR="00962B4F" w:rsidRPr="00CC6232">
              <w:rPr>
                <w:rFonts w:ascii="Tahoma" w:hAnsi="Tahoma" w:cs="Tahoma"/>
                <w:sz w:val="20"/>
                <w:szCs w:val="20"/>
                <w:highlight w:val="yellow"/>
              </w:rPr>
              <w:t>0 об/мин</w:t>
            </w:r>
          </w:p>
        </w:tc>
      </w:tr>
      <w:tr w:rsidR="00962B4F" w:rsidRPr="00EF469A" w14:paraId="187D34C3" w14:textId="77777777" w:rsidTr="00400561">
        <w:tc>
          <w:tcPr>
            <w:tcW w:w="5783" w:type="dxa"/>
          </w:tcPr>
          <w:p w14:paraId="470ADBE2" w14:textId="53534570" w:rsidR="00962B4F" w:rsidRPr="00EF469A" w:rsidRDefault="00962B4F" w:rsidP="00962B4F">
            <w:pPr>
              <w:rPr>
                <w:rFonts w:ascii="Tahoma" w:hAnsi="Tahoma" w:cs="Tahoma"/>
                <w:sz w:val="20"/>
                <w:szCs w:val="20"/>
              </w:rPr>
            </w:pPr>
            <w:r>
              <w:rPr>
                <w:rFonts w:ascii="Tahoma" w:hAnsi="Tahoma" w:cs="Tahoma"/>
                <w:sz w:val="20"/>
                <w:szCs w:val="20"/>
              </w:rPr>
              <w:t>Максимальный крутящий момент</w:t>
            </w:r>
          </w:p>
        </w:tc>
        <w:tc>
          <w:tcPr>
            <w:tcW w:w="4674" w:type="dxa"/>
          </w:tcPr>
          <w:p w14:paraId="06A2394F" w14:textId="29A893AF" w:rsidR="00962B4F" w:rsidRPr="00CC6232" w:rsidRDefault="00744FB7" w:rsidP="000F65AF">
            <w:pPr>
              <w:jc w:val="center"/>
              <w:rPr>
                <w:rFonts w:ascii="Tahoma" w:hAnsi="Tahoma" w:cs="Tahoma"/>
                <w:sz w:val="20"/>
                <w:szCs w:val="20"/>
                <w:highlight w:val="yellow"/>
              </w:rPr>
            </w:pPr>
            <w:r w:rsidRPr="00CC6232">
              <w:rPr>
                <w:rFonts w:ascii="Tahoma" w:hAnsi="Tahoma" w:cs="Tahoma"/>
                <w:sz w:val="20"/>
                <w:szCs w:val="20"/>
                <w:highlight w:val="yellow"/>
              </w:rPr>
              <w:t>51</w:t>
            </w:r>
            <w:r w:rsidR="00962B4F" w:rsidRPr="00CC6232">
              <w:rPr>
                <w:rFonts w:ascii="Tahoma" w:hAnsi="Tahoma" w:cs="Tahoma"/>
                <w:sz w:val="20"/>
                <w:szCs w:val="20"/>
                <w:highlight w:val="yellow"/>
              </w:rPr>
              <w:t xml:space="preserve"> </w:t>
            </w:r>
            <w:proofErr w:type="spellStart"/>
            <w:r w:rsidR="00962B4F" w:rsidRPr="00CC6232">
              <w:rPr>
                <w:rFonts w:ascii="Tahoma" w:hAnsi="Tahoma" w:cs="Tahoma"/>
                <w:sz w:val="20"/>
                <w:szCs w:val="20"/>
                <w:highlight w:val="yellow"/>
              </w:rPr>
              <w:t>Н∙м</w:t>
            </w:r>
            <w:proofErr w:type="spellEnd"/>
            <w:r w:rsidR="00962B4F" w:rsidRPr="00CC6232">
              <w:rPr>
                <w:rFonts w:ascii="Tahoma" w:hAnsi="Tahoma" w:cs="Tahoma"/>
                <w:sz w:val="20"/>
                <w:szCs w:val="20"/>
                <w:highlight w:val="yellow"/>
              </w:rPr>
              <w:t xml:space="preserve"> при </w:t>
            </w:r>
            <w:r w:rsidRPr="00CC6232">
              <w:rPr>
                <w:rFonts w:ascii="Tahoma" w:hAnsi="Tahoma" w:cs="Tahoma"/>
                <w:sz w:val="20"/>
                <w:szCs w:val="20"/>
                <w:highlight w:val="yellow"/>
              </w:rPr>
              <w:t>600</w:t>
            </w:r>
            <w:r w:rsidR="00962B4F" w:rsidRPr="00CC6232">
              <w:rPr>
                <w:rFonts w:ascii="Tahoma" w:hAnsi="Tahoma" w:cs="Tahoma"/>
                <w:sz w:val="20"/>
                <w:szCs w:val="20"/>
                <w:highlight w:val="yellow"/>
              </w:rPr>
              <w:t>0 об/мин</w:t>
            </w:r>
          </w:p>
        </w:tc>
      </w:tr>
      <w:tr w:rsidR="00962B4F" w:rsidRPr="00EF469A" w14:paraId="75E1E408" w14:textId="77777777" w:rsidTr="00DC195D">
        <w:tc>
          <w:tcPr>
            <w:tcW w:w="5783" w:type="dxa"/>
          </w:tcPr>
          <w:p w14:paraId="63272617" w14:textId="77777777" w:rsidR="00962B4F" w:rsidRDefault="00962B4F" w:rsidP="00962B4F">
            <w:pPr>
              <w:rPr>
                <w:rFonts w:ascii="Tahoma" w:hAnsi="Tahoma" w:cs="Tahoma"/>
                <w:sz w:val="20"/>
                <w:szCs w:val="20"/>
              </w:rPr>
            </w:pPr>
            <w:r w:rsidRPr="00EF469A">
              <w:rPr>
                <w:rFonts w:ascii="Tahoma" w:hAnsi="Tahoma" w:cs="Tahoma"/>
                <w:sz w:val="20"/>
                <w:szCs w:val="20"/>
              </w:rPr>
              <w:t>Система запуска</w:t>
            </w:r>
          </w:p>
        </w:tc>
        <w:tc>
          <w:tcPr>
            <w:tcW w:w="4674" w:type="dxa"/>
          </w:tcPr>
          <w:p w14:paraId="6FED18EB" w14:textId="77777777" w:rsidR="00962B4F" w:rsidRDefault="00962B4F" w:rsidP="000F65AF">
            <w:pPr>
              <w:jc w:val="center"/>
              <w:rPr>
                <w:rFonts w:ascii="Tahoma" w:hAnsi="Tahoma" w:cs="Tahoma"/>
                <w:sz w:val="20"/>
                <w:szCs w:val="20"/>
              </w:rPr>
            </w:pPr>
            <w:r w:rsidRPr="00EF469A">
              <w:rPr>
                <w:rFonts w:ascii="Tahoma" w:hAnsi="Tahoma" w:cs="Tahoma"/>
                <w:sz w:val="20"/>
                <w:szCs w:val="20"/>
              </w:rPr>
              <w:t>Электрический стартер</w:t>
            </w:r>
          </w:p>
        </w:tc>
      </w:tr>
      <w:tr w:rsidR="00962B4F" w:rsidRPr="00EF469A" w14:paraId="734BCC14" w14:textId="77777777" w:rsidTr="00DC195D">
        <w:tc>
          <w:tcPr>
            <w:tcW w:w="5783" w:type="dxa"/>
          </w:tcPr>
          <w:p w14:paraId="75F60010" w14:textId="77777777" w:rsidR="00962B4F" w:rsidRPr="00EF469A" w:rsidRDefault="00962B4F" w:rsidP="00962B4F">
            <w:pPr>
              <w:rPr>
                <w:rFonts w:ascii="Tahoma" w:hAnsi="Tahoma" w:cs="Tahoma"/>
                <w:sz w:val="20"/>
                <w:szCs w:val="20"/>
              </w:rPr>
            </w:pPr>
            <w:r w:rsidRPr="00EF469A">
              <w:rPr>
                <w:rFonts w:ascii="Tahoma" w:hAnsi="Tahoma" w:cs="Tahoma"/>
                <w:sz w:val="20"/>
                <w:szCs w:val="20"/>
              </w:rPr>
              <w:t>Система смазки</w:t>
            </w:r>
          </w:p>
        </w:tc>
        <w:tc>
          <w:tcPr>
            <w:tcW w:w="4674" w:type="dxa"/>
          </w:tcPr>
          <w:p w14:paraId="796D5B12" w14:textId="77777777" w:rsidR="00962B4F" w:rsidRPr="00EF469A" w:rsidRDefault="00962B4F" w:rsidP="000F65AF">
            <w:pPr>
              <w:jc w:val="center"/>
              <w:rPr>
                <w:rFonts w:ascii="Tahoma" w:hAnsi="Tahoma" w:cs="Tahoma"/>
                <w:sz w:val="20"/>
                <w:szCs w:val="20"/>
              </w:rPr>
            </w:pPr>
            <w:r w:rsidRPr="00EF469A">
              <w:rPr>
                <w:rFonts w:ascii="Tahoma" w:hAnsi="Tahoma" w:cs="Tahoma"/>
                <w:sz w:val="20"/>
                <w:szCs w:val="20"/>
              </w:rPr>
              <w:t>Под давлением и разбрызгиванием</w:t>
            </w:r>
          </w:p>
        </w:tc>
      </w:tr>
      <w:tr w:rsidR="00962B4F" w:rsidRPr="00EF469A" w14:paraId="36DEEE71" w14:textId="77777777" w:rsidTr="00DC195D">
        <w:tc>
          <w:tcPr>
            <w:tcW w:w="5783" w:type="dxa"/>
          </w:tcPr>
          <w:p w14:paraId="3DE115EC" w14:textId="77777777" w:rsidR="00962B4F" w:rsidRPr="00EF469A" w:rsidRDefault="00962B4F" w:rsidP="00962B4F">
            <w:pPr>
              <w:rPr>
                <w:rFonts w:ascii="Tahoma" w:hAnsi="Tahoma" w:cs="Tahoma"/>
                <w:sz w:val="20"/>
                <w:szCs w:val="20"/>
              </w:rPr>
            </w:pPr>
            <w:r w:rsidRPr="00EF469A">
              <w:rPr>
                <w:rFonts w:ascii="Tahoma" w:hAnsi="Tahoma" w:cs="Tahoma"/>
                <w:sz w:val="20"/>
                <w:szCs w:val="20"/>
              </w:rPr>
              <w:t>Охлаждающая жидкость:</w:t>
            </w:r>
          </w:p>
          <w:p w14:paraId="7F12E5E8" w14:textId="77777777" w:rsidR="00962B4F" w:rsidRPr="00EF469A" w:rsidRDefault="00962B4F" w:rsidP="00962B4F">
            <w:pPr>
              <w:rPr>
                <w:rFonts w:ascii="Tahoma" w:hAnsi="Tahoma" w:cs="Tahoma"/>
                <w:sz w:val="20"/>
                <w:szCs w:val="20"/>
              </w:rPr>
            </w:pPr>
            <w:r w:rsidRPr="00EF469A">
              <w:rPr>
                <w:rFonts w:ascii="Tahoma" w:hAnsi="Tahoma" w:cs="Tahoma"/>
                <w:sz w:val="20"/>
                <w:szCs w:val="20"/>
              </w:rPr>
              <w:t>Тип жидкости</w:t>
            </w:r>
          </w:p>
          <w:p w14:paraId="2879C419" w14:textId="77777777" w:rsidR="00EA3998" w:rsidRDefault="00EA3998" w:rsidP="00962B4F">
            <w:pPr>
              <w:rPr>
                <w:rFonts w:ascii="Tahoma" w:hAnsi="Tahoma" w:cs="Tahoma"/>
                <w:sz w:val="20"/>
                <w:szCs w:val="20"/>
              </w:rPr>
            </w:pPr>
          </w:p>
          <w:p w14:paraId="130AFA0F" w14:textId="0A2A1E92" w:rsidR="00962B4F" w:rsidRPr="009865F0" w:rsidRDefault="00962B4F" w:rsidP="00CC6232">
            <w:pPr>
              <w:rPr>
                <w:rFonts w:ascii="Tahoma" w:hAnsi="Tahoma" w:cs="Tahoma"/>
                <w:sz w:val="20"/>
                <w:szCs w:val="20"/>
              </w:rPr>
            </w:pPr>
            <w:r w:rsidRPr="00EF469A">
              <w:rPr>
                <w:rFonts w:ascii="Tahoma" w:hAnsi="Tahoma" w:cs="Tahoma"/>
                <w:sz w:val="20"/>
                <w:szCs w:val="20"/>
              </w:rPr>
              <w:t>Объем</w:t>
            </w:r>
            <w:r w:rsidR="009865F0" w:rsidRPr="00095C23">
              <w:rPr>
                <w:rFonts w:ascii="Tahoma" w:hAnsi="Tahoma" w:cs="Tahoma"/>
                <w:sz w:val="20"/>
                <w:szCs w:val="20"/>
              </w:rPr>
              <w:t xml:space="preserve"> </w:t>
            </w:r>
          </w:p>
        </w:tc>
        <w:tc>
          <w:tcPr>
            <w:tcW w:w="4674" w:type="dxa"/>
          </w:tcPr>
          <w:p w14:paraId="2727BFD5" w14:textId="77777777" w:rsidR="00962B4F" w:rsidRPr="00563A5C" w:rsidRDefault="00962B4F" w:rsidP="000F65AF">
            <w:pPr>
              <w:jc w:val="center"/>
              <w:rPr>
                <w:rFonts w:ascii="Tahoma" w:hAnsi="Tahoma" w:cs="Tahoma"/>
                <w:sz w:val="20"/>
                <w:szCs w:val="20"/>
                <w:highlight w:val="yellow"/>
              </w:rPr>
            </w:pPr>
          </w:p>
          <w:p w14:paraId="3AF71290" w14:textId="6BD36941" w:rsidR="00962B4F" w:rsidRPr="009865F0" w:rsidRDefault="00EA3998" w:rsidP="000F65AF">
            <w:pPr>
              <w:jc w:val="center"/>
              <w:rPr>
                <w:rFonts w:ascii="Tahoma" w:hAnsi="Tahoma" w:cs="Tahoma"/>
                <w:sz w:val="20"/>
                <w:szCs w:val="20"/>
              </w:rPr>
            </w:pPr>
            <w:r w:rsidRPr="00EA3998">
              <w:rPr>
                <w:rFonts w:ascii="Tahoma" w:hAnsi="Tahoma" w:cs="Tahoma"/>
                <w:sz w:val="20"/>
                <w:szCs w:val="20"/>
              </w:rPr>
              <w:t>OAT (технология органических кислот)</w:t>
            </w:r>
            <w:r>
              <w:rPr>
                <w:rFonts w:ascii="Tahoma" w:hAnsi="Tahoma" w:cs="Tahoma"/>
                <w:sz w:val="20"/>
                <w:szCs w:val="20"/>
              </w:rPr>
              <w:t xml:space="preserve"> д</w:t>
            </w:r>
            <w:r w:rsidR="00962B4F" w:rsidRPr="009865F0">
              <w:rPr>
                <w:rFonts w:ascii="Tahoma" w:hAnsi="Tahoma" w:cs="Tahoma"/>
                <w:sz w:val="20"/>
                <w:szCs w:val="20"/>
              </w:rPr>
              <w:t>ля алюминиевых двигателей</w:t>
            </w:r>
          </w:p>
          <w:p w14:paraId="33900364" w14:textId="2EEB0BA2" w:rsidR="00962B4F" w:rsidRPr="00563A5C" w:rsidRDefault="00CC6232" w:rsidP="000F65AF">
            <w:pPr>
              <w:jc w:val="center"/>
              <w:rPr>
                <w:rFonts w:ascii="Tahoma" w:hAnsi="Tahoma" w:cs="Tahoma"/>
                <w:sz w:val="20"/>
                <w:szCs w:val="20"/>
                <w:highlight w:val="yellow"/>
              </w:rPr>
            </w:pPr>
            <w:r>
              <w:rPr>
                <w:rFonts w:ascii="Tahoma" w:hAnsi="Tahoma" w:cs="Tahoma"/>
                <w:sz w:val="20"/>
                <w:szCs w:val="20"/>
              </w:rPr>
              <w:t>3</w:t>
            </w:r>
            <w:r w:rsidR="00DB6F75" w:rsidRPr="009865F0">
              <w:rPr>
                <w:rFonts w:ascii="Tahoma" w:hAnsi="Tahoma" w:cs="Tahoma"/>
                <w:sz w:val="20"/>
                <w:szCs w:val="20"/>
              </w:rPr>
              <w:t xml:space="preserve"> </w:t>
            </w:r>
            <w:r w:rsidR="00962B4F" w:rsidRPr="009865F0">
              <w:rPr>
                <w:rFonts w:ascii="Tahoma" w:hAnsi="Tahoma" w:cs="Tahoma"/>
                <w:sz w:val="20"/>
                <w:szCs w:val="20"/>
              </w:rPr>
              <w:t>л</w:t>
            </w:r>
          </w:p>
        </w:tc>
      </w:tr>
      <w:tr w:rsidR="00962B4F" w:rsidRPr="00EF469A" w14:paraId="19F462A1" w14:textId="77777777" w:rsidTr="00DC195D">
        <w:tc>
          <w:tcPr>
            <w:tcW w:w="5783" w:type="dxa"/>
          </w:tcPr>
          <w:p w14:paraId="216E3A19" w14:textId="77777777" w:rsidR="00962B4F" w:rsidRPr="00EF469A" w:rsidRDefault="00962B4F" w:rsidP="00962B4F">
            <w:pPr>
              <w:rPr>
                <w:rFonts w:ascii="Tahoma" w:hAnsi="Tahoma" w:cs="Tahoma"/>
                <w:sz w:val="20"/>
                <w:szCs w:val="20"/>
              </w:rPr>
            </w:pPr>
            <w:r w:rsidRPr="00EF469A">
              <w:rPr>
                <w:rFonts w:ascii="Tahoma" w:hAnsi="Tahoma" w:cs="Tahoma"/>
                <w:sz w:val="20"/>
                <w:szCs w:val="20"/>
              </w:rPr>
              <w:t>Моторное масло:</w:t>
            </w:r>
          </w:p>
          <w:p w14:paraId="1CB78AC8" w14:textId="77777777" w:rsidR="00962B4F" w:rsidRPr="00EF469A" w:rsidRDefault="00962B4F" w:rsidP="00962B4F">
            <w:pPr>
              <w:rPr>
                <w:rFonts w:ascii="Tahoma" w:hAnsi="Tahoma" w:cs="Tahoma"/>
                <w:sz w:val="20"/>
                <w:szCs w:val="20"/>
              </w:rPr>
            </w:pPr>
            <w:r w:rsidRPr="00EF469A">
              <w:rPr>
                <w:rFonts w:ascii="Tahoma" w:hAnsi="Tahoma" w:cs="Tahoma"/>
                <w:sz w:val="20"/>
                <w:szCs w:val="20"/>
              </w:rPr>
              <w:t>Тип масла</w:t>
            </w:r>
          </w:p>
          <w:p w14:paraId="7D88620B" w14:textId="77777777" w:rsidR="00B744C0" w:rsidRDefault="00962B4F" w:rsidP="00744FB7">
            <w:pPr>
              <w:rPr>
                <w:rFonts w:ascii="Tahoma" w:hAnsi="Tahoma" w:cs="Tahoma"/>
                <w:sz w:val="20"/>
                <w:szCs w:val="20"/>
              </w:rPr>
            </w:pPr>
            <w:r w:rsidRPr="00EF469A">
              <w:rPr>
                <w:rFonts w:ascii="Tahoma" w:hAnsi="Tahoma" w:cs="Tahoma"/>
                <w:sz w:val="20"/>
                <w:szCs w:val="20"/>
              </w:rPr>
              <w:t xml:space="preserve">Объем </w:t>
            </w:r>
            <w:r w:rsidR="00563A5C">
              <w:rPr>
                <w:rFonts w:ascii="Tahoma" w:hAnsi="Tahoma" w:cs="Tahoma"/>
                <w:sz w:val="20"/>
                <w:szCs w:val="20"/>
              </w:rPr>
              <w:t>(при капитальном ремонте)</w:t>
            </w:r>
          </w:p>
          <w:p w14:paraId="4853C8E3" w14:textId="6B188037" w:rsidR="00B744C0" w:rsidRPr="00B744C0" w:rsidRDefault="00B744C0" w:rsidP="00744FB7">
            <w:pPr>
              <w:rPr>
                <w:rFonts w:ascii="Tahoma" w:hAnsi="Tahoma" w:cs="Tahoma"/>
                <w:sz w:val="20"/>
                <w:szCs w:val="20"/>
              </w:rPr>
            </w:pPr>
            <w:r w:rsidRPr="00EF469A">
              <w:rPr>
                <w:rFonts w:ascii="Tahoma" w:hAnsi="Tahoma" w:cs="Tahoma"/>
                <w:sz w:val="20"/>
                <w:szCs w:val="20"/>
              </w:rPr>
              <w:t>Объем</w:t>
            </w:r>
            <w:r>
              <w:rPr>
                <w:rFonts w:ascii="Tahoma" w:hAnsi="Tahoma" w:cs="Tahoma"/>
                <w:sz w:val="20"/>
                <w:szCs w:val="20"/>
              </w:rPr>
              <w:t xml:space="preserve"> при замене масла с фильтром</w:t>
            </w:r>
          </w:p>
        </w:tc>
        <w:tc>
          <w:tcPr>
            <w:tcW w:w="4674" w:type="dxa"/>
          </w:tcPr>
          <w:p w14:paraId="514E8913" w14:textId="77777777" w:rsidR="00962B4F" w:rsidRPr="003A70E7" w:rsidRDefault="00962B4F" w:rsidP="000F65AF">
            <w:pPr>
              <w:jc w:val="center"/>
              <w:rPr>
                <w:rFonts w:ascii="Tahoma" w:hAnsi="Tahoma" w:cs="Tahoma"/>
                <w:sz w:val="20"/>
                <w:szCs w:val="20"/>
                <w:highlight w:val="yellow"/>
              </w:rPr>
            </w:pPr>
          </w:p>
          <w:p w14:paraId="4CED8B39" w14:textId="0E7FF2F2" w:rsidR="00962B4F" w:rsidRPr="00B744C0" w:rsidRDefault="00B744C0" w:rsidP="000F65AF">
            <w:pPr>
              <w:jc w:val="center"/>
              <w:rPr>
                <w:rFonts w:ascii="Tahoma" w:hAnsi="Tahoma" w:cs="Tahoma"/>
                <w:sz w:val="20"/>
                <w:szCs w:val="20"/>
              </w:rPr>
            </w:pPr>
            <w:r>
              <w:rPr>
                <w:rFonts w:ascii="Tahoma" w:hAnsi="Tahoma" w:cs="Tahoma"/>
                <w:sz w:val="20"/>
                <w:szCs w:val="20"/>
              </w:rPr>
              <w:t xml:space="preserve">Синтетическое, </w:t>
            </w:r>
            <w:r w:rsidR="00962B4F" w:rsidRPr="009865F0">
              <w:rPr>
                <w:rFonts w:ascii="Tahoma" w:hAnsi="Tahoma" w:cs="Tahoma"/>
                <w:sz w:val="20"/>
                <w:szCs w:val="20"/>
              </w:rPr>
              <w:t>SAE 1</w:t>
            </w:r>
            <w:r w:rsidR="003A70E7" w:rsidRPr="009865F0">
              <w:rPr>
                <w:rFonts w:ascii="Tahoma" w:hAnsi="Tahoma" w:cs="Tahoma"/>
                <w:sz w:val="20"/>
                <w:szCs w:val="20"/>
              </w:rPr>
              <w:t>0</w:t>
            </w:r>
            <w:r w:rsidR="009865F0" w:rsidRPr="009865F0">
              <w:rPr>
                <w:rFonts w:ascii="Tahoma" w:hAnsi="Tahoma" w:cs="Tahoma"/>
                <w:sz w:val="20"/>
                <w:szCs w:val="20"/>
              </w:rPr>
              <w:t>W-40</w:t>
            </w:r>
            <w:r w:rsidR="00CC6232">
              <w:rPr>
                <w:rFonts w:ascii="Tahoma" w:hAnsi="Tahoma" w:cs="Tahoma"/>
                <w:sz w:val="20"/>
                <w:szCs w:val="20"/>
              </w:rPr>
              <w:t xml:space="preserve"> </w:t>
            </w:r>
            <w:r w:rsidR="00CC6232">
              <w:rPr>
                <w:rFonts w:ascii="Tahoma" w:hAnsi="Tahoma" w:cs="Tahoma"/>
                <w:sz w:val="20"/>
                <w:szCs w:val="20"/>
                <w:lang w:val="en-US"/>
              </w:rPr>
              <w:t>SJ</w:t>
            </w:r>
            <w:r>
              <w:rPr>
                <w:rFonts w:ascii="Tahoma" w:hAnsi="Tahoma" w:cs="Tahoma"/>
                <w:sz w:val="20"/>
                <w:szCs w:val="20"/>
              </w:rPr>
              <w:t xml:space="preserve"> и выше</w:t>
            </w:r>
          </w:p>
          <w:p w14:paraId="25FBA216" w14:textId="77777777" w:rsidR="00962B4F" w:rsidRDefault="00B744C0" w:rsidP="000F65AF">
            <w:pPr>
              <w:jc w:val="center"/>
              <w:rPr>
                <w:rFonts w:ascii="Tahoma" w:hAnsi="Tahoma" w:cs="Tahoma"/>
                <w:sz w:val="20"/>
                <w:szCs w:val="20"/>
              </w:rPr>
            </w:pPr>
            <w:r>
              <w:rPr>
                <w:rFonts w:ascii="Tahoma" w:hAnsi="Tahoma" w:cs="Tahoma"/>
                <w:sz w:val="20"/>
                <w:szCs w:val="20"/>
              </w:rPr>
              <w:t>2,6</w:t>
            </w:r>
            <w:r w:rsidR="00DB6F75" w:rsidRPr="009865F0">
              <w:rPr>
                <w:rFonts w:ascii="Tahoma" w:hAnsi="Tahoma" w:cs="Tahoma"/>
                <w:sz w:val="20"/>
                <w:szCs w:val="20"/>
              </w:rPr>
              <w:t xml:space="preserve"> </w:t>
            </w:r>
            <w:r w:rsidR="00962B4F" w:rsidRPr="009865F0">
              <w:rPr>
                <w:rFonts w:ascii="Tahoma" w:hAnsi="Tahoma" w:cs="Tahoma"/>
                <w:sz w:val="20"/>
                <w:szCs w:val="20"/>
              </w:rPr>
              <w:t>л</w:t>
            </w:r>
          </w:p>
          <w:p w14:paraId="5002E412" w14:textId="0C3B889B" w:rsidR="00B744C0" w:rsidRPr="003A70E7" w:rsidRDefault="00B744C0" w:rsidP="000F65AF">
            <w:pPr>
              <w:jc w:val="center"/>
              <w:rPr>
                <w:rFonts w:ascii="Tahoma" w:hAnsi="Tahoma" w:cs="Tahoma"/>
                <w:sz w:val="20"/>
                <w:szCs w:val="20"/>
                <w:highlight w:val="yellow"/>
              </w:rPr>
            </w:pPr>
            <w:r>
              <w:rPr>
                <w:rFonts w:ascii="Tahoma" w:hAnsi="Tahoma" w:cs="Tahoma"/>
                <w:sz w:val="20"/>
                <w:szCs w:val="20"/>
              </w:rPr>
              <w:t>2,2 л</w:t>
            </w:r>
          </w:p>
        </w:tc>
      </w:tr>
      <w:tr w:rsidR="00B744C0" w:rsidRPr="00EF469A" w14:paraId="6E59D327" w14:textId="77777777" w:rsidTr="00DC195D">
        <w:tc>
          <w:tcPr>
            <w:tcW w:w="5783" w:type="dxa"/>
          </w:tcPr>
          <w:p w14:paraId="08712F64" w14:textId="77777777" w:rsidR="00B744C0" w:rsidRPr="0028495D" w:rsidRDefault="00B744C0" w:rsidP="00B744C0">
            <w:pPr>
              <w:rPr>
                <w:rFonts w:ascii="Tahoma" w:hAnsi="Tahoma" w:cs="Tahoma"/>
                <w:sz w:val="20"/>
                <w:szCs w:val="20"/>
              </w:rPr>
            </w:pPr>
            <w:r>
              <w:rPr>
                <w:rFonts w:ascii="Tahoma" w:hAnsi="Tahoma" w:cs="Tahoma"/>
                <w:sz w:val="20"/>
                <w:szCs w:val="20"/>
              </w:rPr>
              <w:t>Трансмиссионное масло в КПП:</w:t>
            </w:r>
          </w:p>
          <w:p w14:paraId="7933BB02" w14:textId="77777777" w:rsidR="00B744C0" w:rsidRPr="0028495D" w:rsidRDefault="00B744C0" w:rsidP="00B744C0">
            <w:pPr>
              <w:rPr>
                <w:rFonts w:ascii="Tahoma" w:hAnsi="Tahoma" w:cs="Tahoma"/>
                <w:sz w:val="20"/>
                <w:szCs w:val="20"/>
              </w:rPr>
            </w:pPr>
            <w:r w:rsidRPr="0028495D">
              <w:rPr>
                <w:rFonts w:ascii="Tahoma" w:hAnsi="Tahoma" w:cs="Tahoma"/>
                <w:sz w:val="20"/>
                <w:szCs w:val="20"/>
              </w:rPr>
              <w:t>Тип</w:t>
            </w:r>
          </w:p>
          <w:p w14:paraId="50605E09" w14:textId="509A37F5" w:rsidR="00B744C0" w:rsidRPr="00EF469A" w:rsidRDefault="00B744C0" w:rsidP="00B744C0">
            <w:pPr>
              <w:rPr>
                <w:rFonts w:ascii="Tahoma" w:hAnsi="Tahoma" w:cs="Tahoma"/>
                <w:sz w:val="20"/>
                <w:szCs w:val="20"/>
              </w:rPr>
            </w:pPr>
            <w:r w:rsidRPr="0028495D">
              <w:rPr>
                <w:rFonts w:ascii="Tahoma" w:hAnsi="Tahoma" w:cs="Tahoma"/>
                <w:sz w:val="20"/>
                <w:szCs w:val="20"/>
              </w:rPr>
              <w:t>Объем</w:t>
            </w:r>
          </w:p>
        </w:tc>
        <w:tc>
          <w:tcPr>
            <w:tcW w:w="4674" w:type="dxa"/>
          </w:tcPr>
          <w:p w14:paraId="47619223" w14:textId="77777777" w:rsidR="00B744C0" w:rsidRPr="0028495D" w:rsidRDefault="00B744C0" w:rsidP="00B744C0">
            <w:pPr>
              <w:jc w:val="center"/>
              <w:rPr>
                <w:rFonts w:ascii="Tahoma" w:hAnsi="Tahoma" w:cs="Tahoma"/>
                <w:sz w:val="20"/>
                <w:szCs w:val="20"/>
              </w:rPr>
            </w:pPr>
          </w:p>
          <w:p w14:paraId="05302448" w14:textId="77777777" w:rsidR="00B744C0" w:rsidRPr="0028495D" w:rsidRDefault="00B744C0" w:rsidP="00B744C0">
            <w:pPr>
              <w:jc w:val="center"/>
              <w:rPr>
                <w:rFonts w:ascii="Tahoma" w:hAnsi="Tahoma" w:cs="Tahoma"/>
                <w:sz w:val="20"/>
                <w:szCs w:val="20"/>
                <w:lang w:val="en-US"/>
              </w:rPr>
            </w:pPr>
            <w:r w:rsidRPr="0028495D">
              <w:rPr>
                <w:rFonts w:ascii="Tahoma" w:hAnsi="Tahoma" w:cs="Tahoma"/>
                <w:sz w:val="20"/>
                <w:szCs w:val="20"/>
                <w:lang w:val="en-US"/>
              </w:rPr>
              <w:t>SAE 75W-90 GL-5</w:t>
            </w:r>
          </w:p>
          <w:p w14:paraId="1C045C68" w14:textId="10003D78" w:rsidR="00B744C0" w:rsidRPr="003A70E7" w:rsidRDefault="00B744C0" w:rsidP="00B744C0">
            <w:pPr>
              <w:jc w:val="center"/>
              <w:rPr>
                <w:rFonts w:ascii="Tahoma" w:hAnsi="Tahoma" w:cs="Tahoma"/>
                <w:sz w:val="20"/>
                <w:szCs w:val="20"/>
                <w:highlight w:val="yellow"/>
              </w:rPr>
            </w:pPr>
            <w:r>
              <w:rPr>
                <w:rFonts w:ascii="Tahoma" w:hAnsi="Tahoma" w:cs="Tahoma"/>
                <w:sz w:val="20"/>
                <w:szCs w:val="20"/>
              </w:rPr>
              <w:t>0,6</w:t>
            </w:r>
            <w:r w:rsidRPr="0028495D">
              <w:rPr>
                <w:rFonts w:ascii="Tahoma" w:hAnsi="Tahoma" w:cs="Tahoma"/>
                <w:sz w:val="20"/>
                <w:szCs w:val="20"/>
              </w:rPr>
              <w:t xml:space="preserve"> л</w:t>
            </w:r>
          </w:p>
        </w:tc>
      </w:tr>
      <w:tr w:rsidR="00B744C0" w:rsidRPr="00EF469A" w14:paraId="6A104821" w14:textId="77777777" w:rsidTr="00DC195D">
        <w:tc>
          <w:tcPr>
            <w:tcW w:w="5783" w:type="dxa"/>
          </w:tcPr>
          <w:p w14:paraId="4F787708" w14:textId="77777777" w:rsidR="00B744C0" w:rsidRPr="00EF469A" w:rsidRDefault="00B744C0" w:rsidP="00B744C0">
            <w:pPr>
              <w:rPr>
                <w:rFonts w:ascii="Tahoma" w:hAnsi="Tahoma" w:cs="Tahoma"/>
                <w:sz w:val="20"/>
                <w:szCs w:val="20"/>
              </w:rPr>
            </w:pPr>
            <w:r w:rsidRPr="00EF469A">
              <w:rPr>
                <w:rFonts w:ascii="Tahoma" w:hAnsi="Tahoma" w:cs="Tahoma"/>
                <w:sz w:val="20"/>
                <w:szCs w:val="20"/>
              </w:rPr>
              <w:t>Трансмиссионное масло в заднем редукторе:</w:t>
            </w:r>
          </w:p>
          <w:p w14:paraId="5B7B3EC1" w14:textId="77777777" w:rsidR="00B744C0" w:rsidRPr="00EF469A" w:rsidRDefault="00B744C0" w:rsidP="00B744C0">
            <w:pPr>
              <w:rPr>
                <w:rFonts w:ascii="Tahoma" w:hAnsi="Tahoma" w:cs="Tahoma"/>
                <w:sz w:val="20"/>
                <w:szCs w:val="20"/>
              </w:rPr>
            </w:pPr>
            <w:r w:rsidRPr="00EF469A">
              <w:rPr>
                <w:rFonts w:ascii="Tahoma" w:hAnsi="Tahoma" w:cs="Tahoma"/>
                <w:sz w:val="20"/>
                <w:szCs w:val="20"/>
              </w:rPr>
              <w:t>Тип масла</w:t>
            </w:r>
          </w:p>
          <w:p w14:paraId="22234B94" w14:textId="77777777" w:rsidR="00B744C0" w:rsidRPr="00EF469A" w:rsidRDefault="00B744C0" w:rsidP="00B744C0">
            <w:pPr>
              <w:rPr>
                <w:rFonts w:ascii="Tahoma" w:hAnsi="Tahoma" w:cs="Tahoma"/>
                <w:sz w:val="20"/>
                <w:szCs w:val="20"/>
              </w:rPr>
            </w:pPr>
            <w:r w:rsidRPr="00EF469A">
              <w:rPr>
                <w:rFonts w:ascii="Tahoma" w:hAnsi="Tahoma" w:cs="Tahoma"/>
                <w:sz w:val="20"/>
                <w:szCs w:val="20"/>
              </w:rPr>
              <w:t>Объем</w:t>
            </w:r>
            <w:r w:rsidRPr="00EF469A">
              <w:rPr>
                <w:rFonts w:ascii="Tahoma" w:hAnsi="Tahoma" w:cs="Tahoma"/>
                <w:sz w:val="20"/>
                <w:szCs w:val="20"/>
                <w:lang w:val="en-US"/>
              </w:rPr>
              <w:t xml:space="preserve"> </w:t>
            </w:r>
            <w:r w:rsidRPr="00EF469A">
              <w:rPr>
                <w:rFonts w:ascii="Tahoma" w:hAnsi="Tahoma" w:cs="Tahoma"/>
                <w:sz w:val="20"/>
                <w:szCs w:val="20"/>
              </w:rPr>
              <w:t>приблизительно</w:t>
            </w:r>
          </w:p>
        </w:tc>
        <w:tc>
          <w:tcPr>
            <w:tcW w:w="4674" w:type="dxa"/>
          </w:tcPr>
          <w:p w14:paraId="3F1741F6" w14:textId="77777777" w:rsidR="00B744C0" w:rsidRPr="00EF469A" w:rsidRDefault="00B744C0" w:rsidP="00B744C0">
            <w:pPr>
              <w:jc w:val="center"/>
              <w:rPr>
                <w:rFonts w:ascii="Tahoma" w:hAnsi="Tahoma" w:cs="Tahoma"/>
                <w:sz w:val="20"/>
                <w:szCs w:val="20"/>
              </w:rPr>
            </w:pPr>
          </w:p>
          <w:p w14:paraId="7A4A41FF" w14:textId="77777777" w:rsidR="00B744C0" w:rsidRPr="00EF469A" w:rsidRDefault="00B744C0" w:rsidP="00B744C0">
            <w:pPr>
              <w:jc w:val="center"/>
              <w:rPr>
                <w:rFonts w:ascii="Tahoma" w:hAnsi="Tahoma" w:cs="Tahoma"/>
                <w:sz w:val="20"/>
                <w:szCs w:val="20"/>
              </w:rPr>
            </w:pPr>
            <w:r w:rsidRPr="00EF469A">
              <w:rPr>
                <w:rFonts w:ascii="Tahoma" w:hAnsi="Tahoma" w:cs="Tahoma"/>
                <w:sz w:val="20"/>
                <w:szCs w:val="20"/>
              </w:rPr>
              <w:t>SAE 80W-90 GL-5</w:t>
            </w:r>
          </w:p>
          <w:p w14:paraId="0DD2C65B" w14:textId="475DD3B0" w:rsidR="00B744C0" w:rsidRPr="00EF469A" w:rsidRDefault="00B744C0" w:rsidP="00B744C0">
            <w:pPr>
              <w:jc w:val="center"/>
              <w:rPr>
                <w:rFonts w:ascii="Tahoma" w:hAnsi="Tahoma" w:cs="Tahoma"/>
                <w:sz w:val="20"/>
                <w:szCs w:val="20"/>
              </w:rPr>
            </w:pPr>
            <w:r>
              <w:rPr>
                <w:rFonts w:ascii="Tahoma" w:hAnsi="Tahoma" w:cs="Tahoma"/>
                <w:sz w:val="20"/>
                <w:szCs w:val="20"/>
              </w:rPr>
              <w:t xml:space="preserve">350 </w:t>
            </w:r>
            <w:r w:rsidRPr="00EF469A">
              <w:rPr>
                <w:rFonts w:ascii="Tahoma" w:hAnsi="Tahoma" w:cs="Tahoma"/>
                <w:sz w:val="20"/>
                <w:szCs w:val="20"/>
              </w:rPr>
              <w:t>мл</w:t>
            </w:r>
          </w:p>
        </w:tc>
      </w:tr>
      <w:tr w:rsidR="00B744C0" w:rsidRPr="00EF469A" w14:paraId="5ADC8007" w14:textId="77777777" w:rsidTr="00DC195D">
        <w:tc>
          <w:tcPr>
            <w:tcW w:w="5783" w:type="dxa"/>
          </w:tcPr>
          <w:p w14:paraId="0DAC073D" w14:textId="77777777" w:rsidR="00B744C0" w:rsidRPr="00EF469A" w:rsidRDefault="00B744C0" w:rsidP="00B744C0">
            <w:pPr>
              <w:rPr>
                <w:rFonts w:ascii="Tahoma" w:hAnsi="Tahoma" w:cs="Tahoma"/>
                <w:sz w:val="20"/>
                <w:szCs w:val="20"/>
              </w:rPr>
            </w:pPr>
            <w:r w:rsidRPr="00EF469A">
              <w:rPr>
                <w:rFonts w:ascii="Tahoma" w:hAnsi="Tahoma" w:cs="Tahoma"/>
                <w:sz w:val="20"/>
                <w:szCs w:val="20"/>
              </w:rPr>
              <w:t>Трансмиссионное масло в переднем редукторе:</w:t>
            </w:r>
          </w:p>
          <w:p w14:paraId="1B9E5C32" w14:textId="77777777" w:rsidR="00B744C0" w:rsidRPr="00EF469A" w:rsidRDefault="00B744C0" w:rsidP="00B744C0">
            <w:pPr>
              <w:rPr>
                <w:rFonts w:ascii="Tahoma" w:hAnsi="Tahoma" w:cs="Tahoma"/>
                <w:sz w:val="20"/>
                <w:szCs w:val="20"/>
              </w:rPr>
            </w:pPr>
            <w:r w:rsidRPr="00EF469A">
              <w:rPr>
                <w:rFonts w:ascii="Tahoma" w:hAnsi="Tahoma" w:cs="Tahoma"/>
                <w:sz w:val="20"/>
                <w:szCs w:val="20"/>
              </w:rPr>
              <w:t>Тип масла</w:t>
            </w:r>
          </w:p>
          <w:p w14:paraId="2543A403" w14:textId="77777777" w:rsidR="00B744C0" w:rsidRPr="00EF469A" w:rsidRDefault="00B744C0" w:rsidP="00B744C0">
            <w:pPr>
              <w:rPr>
                <w:rFonts w:ascii="Tahoma" w:hAnsi="Tahoma" w:cs="Tahoma"/>
                <w:sz w:val="20"/>
                <w:szCs w:val="20"/>
              </w:rPr>
            </w:pPr>
            <w:r w:rsidRPr="00EF469A">
              <w:rPr>
                <w:rFonts w:ascii="Tahoma" w:hAnsi="Tahoma" w:cs="Tahoma"/>
                <w:sz w:val="20"/>
                <w:szCs w:val="20"/>
              </w:rPr>
              <w:t>Объем приблизительно</w:t>
            </w:r>
          </w:p>
        </w:tc>
        <w:tc>
          <w:tcPr>
            <w:tcW w:w="4674" w:type="dxa"/>
          </w:tcPr>
          <w:p w14:paraId="2EF7C342" w14:textId="77777777" w:rsidR="00B744C0" w:rsidRPr="00EF469A" w:rsidRDefault="00B744C0" w:rsidP="00B744C0">
            <w:pPr>
              <w:jc w:val="center"/>
              <w:rPr>
                <w:rFonts w:ascii="Tahoma" w:hAnsi="Tahoma" w:cs="Tahoma"/>
                <w:sz w:val="20"/>
                <w:szCs w:val="20"/>
              </w:rPr>
            </w:pPr>
          </w:p>
          <w:p w14:paraId="720A8F58" w14:textId="4B5BEF84" w:rsidR="00B744C0" w:rsidRPr="00EF469A" w:rsidRDefault="00B744C0" w:rsidP="00B744C0">
            <w:pPr>
              <w:jc w:val="center"/>
              <w:rPr>
                <w:rFonts w:ascii="Tahoma" w:hAnsi="Tahoma" w:cs="Tahoma"/>
                <w:sz w:val="20"/>
                <w:szCs w:val="20"/>
              </w:rPr>
            </w:pPr>
            <w:r w:rsidRPr="00EF469A">
              <w:rPr>
                <w:rFonts w:ascii="Tahoma" w:hAnsi="Tahoma" w:cs="Tahoma"/>
                <w:sz w:val="20"/>
                <w:szCs w:val="20"/>
                <w:lang w:val="en-US"/>
              </w:rPr>
              <w:t>SAE</w:t>
            </w:r>
            <w:r w:rsidRPr="00EF469A">
              <w:rPr>
                <w:rFonts w:ascii="Tahoma" w:hAnsi="Tahoma" w:cs="Tahoma"/>
                <w:sz w:val="20"/>
                <w:szCs w:val="20"/>
              </w:rPr>
              <w:t xml:space="preserve"> 80</w:t>
            </w:r>
            <w:r w:rsidRPr="00EF469A">
              <w:rPr>
                <w:rFonts w:ascii="Tahoma" w:hAnsi="Tahoma" w:cs="Tahoma"/>
                <w:sz w:val="20"/>
                <w:szCs w:val="20"/>
                <w:lang w:val="en-US"/>
              </w:rPr>
              <w:t>W</w:t>
            </w:r>
            <w:r w:rsidRPr="00EF469A">
              <w:rPr>
                <w:rFonts w:ascii="Tahoma" w:hAnsi="Tahoma" w:cs="Tahoma"/>
                <w:sz w:val="20"/>
                <w:szCs w:val="20"/>
              </w:rPr>
              <w:t xml:space="preserve">-90 </w:t>
            </w:r>
            <w:r w:rsidRPr="00EF469A">
              <w:rPr>
                <w:rFonts w:ascii="Tahoma" w:hAnsi="Tahoma" w:cs="Tahoma"/>
                <w:sz w:val="20"/>
                <w:szCs w:val="20"/>
                <w:lang w:val="en-US"/>
              </w:rPr>
              <w:t>GL</w:t>
            </w:r>
            <w:r w:rsidRPr="00EF469A">
              <w:rPr>
                <w:rFonts w:ascii="Tahoma" w:hAnsi="Tahoma" w:cs="Tahoma"/>
                <w:sz w:val="20"/>
                <w:szCs w:val="20"/>
              </w:rPr>
              <w:t>-5</w:t>
            </w:r>
          </w:p>
          <w:p w14:paraId="1A2A110B" w14:textId="05BC5F2F" w:rsidR="00B744C0" w:rsidRPr="00EF469A" w:rsidRDefault="00B744C0" w:rsidP="00B744C0">
            <w:pPr>
              <w:jc w:val="center"/>
              <w:rPr>
                <w:rFonts w:ascii="Tahoma" w:hAnsi="Tahoma" w:cs="Tahoma"/>
                <w:sz w:val="20"/>
                <w:szCs w:val="20"/>
              </w:rPr>
            </w:pPr>
            <w:r>
              <w:rPr>
                <w:rFonts w:ascii="Tahoma" w:hAnsi="Tahoma" w:cs="Tahoma"/>
                <w:sz w:val="20"/>
                <w:szCs w:val="20"/>
              </w:rPr>
              <w:t xml:space="preserve">250 </w:t>
            </w:r>
            <w:r w:rsidRPr="00EF469A">
              <w:rPr>
                <w:rFonts w:ascii="Tahoma" w:hAnsi="Tahoma" w:cs="Tahoma"/>
                <w:sz w:val="20"/>
                <w:szCs w:val="20"/>
              </w:rPr>
              <w:t>мл</w:t>
            </w:r>
          </w:p>
        </w:tc>
      </w:tr>
      <w:tr w:rsidR="00B744C0" w:rsidRPr="00EF469A" w14:paraId="392E2FED" w14:textId="77777777" w:rsidTr="006A17C9">
        <w:tc>
          <w:tcPr>
            <w:tcW w:w="5783" w:type="dxa"/>
            <w:vAlign w:val="center"/>
          </w:tcPr>
          <w:p w14:paraId="3AC7958F" w14:textId="67D6B168" w:rsidR="00B744C0" w:rsidRPr="00EF469A" w:rsidRDefault="00B744C0" w:rsidP="00B744C0">
            <w:pPr>
              <w:rPr>
                <w:rFonts w:ascii="Tahoma" w:hAnsi="Tahoma" w:cs="Tahoma"/>
                <w:sz w:val="20"/>
                <w:szCs w:val="20"/>
              </w:rPr>
            </w:pPr>
            <w:r w:rsidRPr="00EF469A">
              <w:rPr>
                <w:rFonts w:ascii="Tahoma" w:hAnsi="Tahoma" w:cs="Tahoma"/>
                <w:sz w:val="20"/>
                <w:szCs w:val="20"/>
              </w:rPr>
              <w:t>Воздушный фильтр</w:t>
            </w:r>
          </w:p>
        </w:tc>
        <w:tc>
          <w:tcPr>
            <w:tcW w:w="4674" w:type="dxa"/>
          </w:tcPr>
          <w:p w14:paraId="15C1718F" w14:textId="6B0D0C88" w:rsidR="00B744C0" w:rsidRPr="00EF469A" w:rsidRDefault="00B744C0" w:rsidP="00B744C0">
            <w:pPr>
              <w:jc w:val="center"/>
              <w:rPr>
                <w:rFonts w:ascii="Tahoma" w:hAnsi="Tahoma" w:cs="Tahoma"/>
                <w:sz w:val="20"/>
                <w:szCs w:val="20"/>
              </w:rPr>
            </w:pPr>
            <w:r>
              <w:rPr>
                <w:rFonts w:ascii="Tahoma" w:hAnsi="Tahoma" w:cs="Tahoma"/>
                <w:sz w:val="20"/>
                <w:szCs w:val="20"/>
              </w:rPr>
              <w:t>Бумажный фильтрующий элемент</w:t>
            </w:r>
          </w:p>
        </w:tc>
      </w:tr>
      <w:tr w:rsidR="00D97E08" w:rsidRPr="00EF469A" w14:paraId="65400DB9" w14:textId="77777777" w:rsidTr="006A17C9">
        <w:tc>
          <w:tcPr>
            <w:tcW w:w="5783" w:type="dxa"/>
          </w:tcPr>
          <w:p w14:paraId="7776C6D7" w14:textId="54A78378" w:rsidR="00D97E08" w:rsidRPr="00EF469A" w:rsidRDefault="00D97E08" w:rsidP="00D97E08">
            <w:pPr>
              <w:rPr>
                <w:rFonts w:ascii="Tahoma" w:hAnsi="Tahoma" w:cs="Tahoma"/>
                <w:sz w:val="20"/>
                <w:szCs w:val="20"/>
              </w:rPr>
            </w:pPr>
            <w:r>
              <w:rPr>
                <w:rFonts w:ascii="Tahoma" w:hAnsi="Tahoma" w:cs="Tahoma"/>
                <w:sz w:val="20"/>
                <w:szCs w:val="20"/>
              </w:rPr>
              <w:t>Тип свечи зажигания</w:t>
            </w:r>
          </w:p>
        </w:tc>
        <w:tc>
          <w:tcPr>
            <w:tcW w:w="4674" w:type="dxa"/>
          </w:tcPr>
          <w:p w14:paraId="22B718D3" w14:textId="396B73B4" w:rsidR="00D97E08" w:rsidRDefault="00D97E08" w:rsidP="00D97E08">
            <w:pPr>
              <w:jc w:val="center"/>
              <w:rPr>
                <w:rFonts w:ascii="Tahoma" w:hAnsi="Tahoma" w:cs="Tahoma"/>
                <w:sz w:val="20"/>
                <w:szCs w:val="20"/>
              </w:rPr>
            </w:pPr>
            <w:r w:rsidRPr="00B744C0">
              <w:rPr>
                <w:rFonts w:ascii="Tahoma" w:hAnsi="Tahoma" w:cs="Tahoma"/>
                <w:sz w:val="20"/>
                <w:szCs w:val="20"/>
                <w:lang w:val="en-US"/>
              </w:rPr>
              <w:t>TORCH B8RDP</w:t>
            </w:r>
          </w:p>
        </w:tc>
      </w:tr>
      <w:tr w:rsidR="00D97E08" w:rsidRPr="00EF469A" w14:paraId="77B01D10" w14:textId="77777777" w:rsidTr="006A17C9">
        <w:tc>
          <w:tcPr>
            <w:tcW w:w="5783" w:type="dxa"/>
          </w:tcPr>
          <w:p w14:paraId="5BD93FFA" w14:textId="6A428373" w:rsidR="00D97E08" w:rsidRPr="00EF469A" w:rsidRDefault="00D97E08" w:rsidP="00D97E08">
            <w:pPr>
              <w:rPr>
                <w:rFonts w:ascii="Tahoma" w:hAnsi="Tahoma" w:cs="Tahoma"/>
                <w:sz w:val="20"/>
                <w:szCs w:val="20"/>
              </w:rPr>
            </w:pPr>
            <w:r w:rsidRPr="00EF469A">
              <w:rPr>
                <w:rFonts w:ascii="Tahoma" w:hAnsi="Tahoma" w:cs="Tahoma"/>
                <w:sz w:val="20"/>
                <w:szCs w:val="20"/>
              </w:rPr>
              <w:t>Межэлектродный зазор свечи зажигания</w:t>
            </w:r>
          </w:p>
        </w:tc>
        <w:tc>
          <w:tcPr>
            <w:tcW w:w="4674" w:type="dxa"/>
          </w:tcPr>
          <w:p w14:paraId="38783C5A" w14:textId="14B9C26C" w:rsidR="00D97E08" w:rsidRDefault="00D97E08" w:rsidP="00D97E08">
            <w:pPr>
              <w:jc w:val="center"/>
              <w:rPr>
                <w:rFonts w:ascii="Tahoma" w:hAnsi="Tahoma" w:cs="Tahoma"/>
                <w:sz w:val="20"/>
                <w:szCs w:val="20"/>
              </w:rPr>
            </w:pPr>
            <w:r w:rsidRPr="00736FF0">
              <w:rPr>
                <w:rFonts w:ascii="Tahoma" w:hAnsi="Tahoma" w:cs="Tahoma"/>
                <w:sz w:val="20"/>
                <w:szCs w:val="20"/>
              </w:rPr>
              <w:t xml:space="preserve">0,7 </w:t>
            </w:r>
            <w:r>
              <w:rPr>
                <w:rFonts w:ascii="Tahoma" w:hAnsi="Tahoma" w:cs="Tahoma"/>
                <w:sz w:val="20"/>
                <w:szCs w:val="20"/>
              </w:rPr>
              <w:t>мм</w:t>
            </w:r>
            <w:r w:rsidRPr="00736FF0">
              <w:rPr>
                <w:rFonts w:ascii="Tahoma" w:hAnsi="Tahoma" w:cs="Tahoma"/>
                <w:sz w:val="20"/>
                <w:szCs w:val="20"/>
              </w:rPr>
              <w:t xml:space="preserve"> ±</w:t>
            </w:r>
            <w:r>
              <w:rPr>
                <w:rFonts w:ascii="Tahoma" w:hAnsi="Tahoma" w:cs="Tahoma"/>
                <w:sz w:val="20"/>
                <w:szCs w:val="20"/>
              </w:rPr>
              <w:t xml:space="preserve"> </w:t>
            </w:r>
            <w:r w:rsidRPr="00736FF0">
              <w:rPr>
                <w:rFonts w:ascii="Tahoma" w:hAnsi="Tahoma" w:cs="Tahoma"/>
                <w:sz w:val="20"/>
                <w:szCs w:val="20"/>
              </w:rPr>
              <w:t xml:space="preserve">0,05 </w:t>
            </w:r>
            <w:r>
              <w:rPr>
                <w:rFonts w:ascii="Tahoma" w:hAnsi="Tahoma" w:cs="Tahoma"/>
                <w:sz w:val="20"/>
                <w:szCs w:val="20"/>
              </w:rPr>
              <w:t>мм</w:t>
            </w:r>
          </w:p>
        </w:tc>
      </w:tr>
    </w:tbl>
    <w:p w14:paraId="7863A646" w14:textId="77777777" w:rsidR="00E04011" w:rsidRPr="00A8285B" w:rsidRDefault="00E04011" w:rsidP="00E04011">
      <w:pPr>
        <w:spacing w:after="120" w:line="240" w:lineRule="auto"/>
        <w:jc w:val="center"/>
        <w:rPr>
          <w:rFonts w:ascii="Tahoma" w:hAnsi="Tahoma" w:cs="Tahoma"/>
          <w:b/>
          <w:sz w:val="20"/>
          <w:szCs w:val="20"/>
        </w:rPr>
      </w:pPr>
      <w:r w:rsidRPr="00DE2921">
        <w:rPr>
          <w:rFonts w:ascii="Tahoma" w:hAnsi="Tahoma" w:cs="Tahoma"/>
          <w:b/>
          <w:sz w:val="20"/>
          <w:szCs w:val="20"/>
        </w:rPr>
        <w:lastRenderedPageBreak/>
        <w:t>ТЕХНИЧЕСКИЕ ХАРАКТЕРИСТИКИ</w:t>
      </w:r>
    </w:p>
    <w:tbl>
      <w:tblPr>
        <w:tblStyle w:val="a4"/>
        <w:tblW w:w="0" w:type="auto"/>
        <w:tblLook w:val="04A0" w:firstRow="1" w:lastRow="0" w:firstColumn="1" w:lastColumn="0" w:noHBand="0" w:noVBand="1"/>
      </w:tblPr>
      <w:tblGrid>
        <w:gridCol w:w="1413"/>
        <w:gridCol w:w="1559"/>
        <w:gridCol w:w="2811"/>
        <w:gridCol w:w="4674"/>
      </w:tblGrid>
      <w:tr w:rsidR="00F277AF" w:rsidRPr="00EF469A" w14:paraId="63EB6757" w14:textId="77777777" w:rsidTr="006A17C9">
        <w:tc>
          <w:tcPr>
            <w:tcW w:w="5783" w:type="dxa"/>
            <w:gridSpan w:val="3"/>
            <w:shd w:val="clear" w:color="auto" w:fill="D0CECE" w:themeFill="background2" w:themeFillShade="E6"/>
            <w:vAlign w:val="center"/>
          </w:tcPr>
          <w:p w14:paraId="21EEB47B" w14:textId="77777777" w:rsidR="00F277AF" w:rsidRPr="00CC639D" w:rsidRDefault="00F277AF" w:rsidP="00DC195D">
            <w:pPr>
              <w:jc w:val="center"/>
              <w:rPr>
                <w:rFonts w:ascii="Tahoma" w:hAnsi="Tahoma" w:cs="Tahoma"/>
                <w:b/>
                <w:sz w:val="20"/>
                <w:szCs w:val="20"/>
              </w:rPr>
            </w:pPr>
            <w:r>
              <w:rPr>
                <w:rFonts w:ascii="Tahoma" w:hAnsi="Tahoma" w:cs="Tahoma"/>
                <w:b/>
                <w:sz w:val="20"/>
                <w:szCs w:val="20"/>
              </w:rPr>
              <w:t>Наименование</w:t>
            </w:r>
          </w:p>
        </w:tc>
        <w:tc>
          <w:tcPr>
            <w:tcW w:w="4674" w:type="dxa"/>
            <w:shd w:val="clear" w:color="auto" w:fill="D0CECE" w:themeFill="background2" w:themeFillShade="E6"/>
          </w:tcPr>
          <w:p w14:paraId="5EE3CAE4" w14:textId="7D6A41A4" w:rsidR="00F277AF" w:rsidRPr="00CC639D" w:rsidRDefault="00F277AF" w:rsidP="00DC195D">
            <w:pPr>
              <w:jc w:val="center"/>
              <w:rPr>
                <w:rFonts w:ascii="Tahoma" w:hAnsi="Tahoma" w:cs="Tahoma"/>
                <w:b/>
                <w:sz w:val="20"/>
                <w:szCs w:val="20"/>
              </w:rPr>
            </w:pPr>
          </w:p>
        </w:tc>
      </w:tr>
      <w:tr w:rsidR="00B744C0" w:rsidRPr="00DB6F75" w14:paraId="7C81EF78" w14:textId="77777777" w:rsidTr="00B744C0">
        <w:tc>
          <w:tcPr>
            <w:tcW w:w="5783" w:type="dxa"/>
            <w:gridSpan w:val="3"/>
            <w:vAlign w:val="center"/>
          </w:tcPr>
          <w:p w14:paraId="65832126" w14:textId="5AC7B84D" w:rsidR="00B744C0" w:rsidRPr="00EF469A" w:rsidRDefault="00B744C0" w:rsidP="00B744C0">
            <w:pPr>
              <w:rPr>
                <w:rFonts w:ascii="Tahoma" w:hAnsi="Tahoma" w:cs="Tahoma"/>
                <w:sz w:val="20"/>
                <w:szCs w:val="20"/>
              </w:rPr>
            </w:pPr>
            <w:r>
              <w:rPr>
                <w:rFonts w:ascii="Tahoma" w:hAnsi="Tahoma" w:cs="Tahoma"/>
                <w:sz w:val="20"/>
                <w:szCs w:val="20"/>
              </w:rPr>
              <w:t>Тип топлива</w:t>
            </w:r>
          </w:p>
        </w:tc>
        <w:tc>
          <w:tcPr>
            <w:tcW w:w="4674" w:type="dxa"/>
          </w:tcPr>
          <w:p w14:paraId="58597FA0" w14:textId="432AC4AB" w:rsidR="00B744C0" w:rsidRPr="00DB6F75" w:rsidRDefault="00B744C0" w:rsidP="00B744C0">
            <w:pPr>
              <w:jc w:val="center"/>
              <w:rPr>
                <w:rFonts w:ascii="Tahoma" w:hAnsi="Tahoma" w:cs="Tahoma"/>
                <w:sz w:val="20"/>
                <w:szCs w:val="20"/>
              </w:rPr>
            </w:pPr>
            <w:r w:rsidRPr="00EF469A">
              <w:rPr>
                <w:rFonts w:ascii="Tahoma" w:hAnsi="Tahoma" w:cs="Tahoma"/>
                <w:sz w:val="20"/>
                <w:szCs w:val="20"/>
              </w:rPr>
              <w:t>Неэтилированный бензи</w:t>
            </w:r>
            <w:r>
              <w:rPr>
                <w:rFonts w:ascii="Tahoma" w:hAnsi="Tahoma" w:cs="Tahoma"/>
                <w:sz w:val="20"/>
                <w:szCs w:val="20"/>
              </w:rPr>
              <w:t>н с октановым числом не ниже 95</w:t>
            </w:r>
          </w:p>
        </w:tc>
      </w:tr>
      <w:tr w:rsidR="00B744C0" w:rsidRPr="00DB6F75" w14:paraId="3A5136EF" w14:textId="77777777" w:rsidTr="00DC195D">
        <w:tc>
          <w:tcPr>
            <w:tcW w:w="5783" w:type="dxa"/>
            <w:gridSpan w:val="3"/>
          </w:tcPr>
          <w:p w14:paraId="407FD209" w14:textId="4CE10D63" w:rsidR="00B744C0" w:rsidRPr="00EF469A" w:rsidRDefault="00B744C0" w:rsidP="00B744C0">
            <w:pPr>
              <w:rPr>
                <w:rFonts w:ascii="Tahoma" w:hAnsi="Tahoma" w:cs="Tahoma"/>
                <w:sz w:val="20"/>
                <w:szCs w:val="20"/>
              </w:rPr>
            </w:pPr>
            <w:r>
              <w:rPr>
                <w:rFonts w:ascii="Tahoma" w:hAnsi="Tahoma" w:cs="Tahoma"/>
                <w:sz w:val="20"/>
                <w:szCs w:val="20"/>
              </w:rPr>
              <w:t>Объем топливного бака</w:t>
            </w:r>
          </w:p>
        </w:tc>
        <w:tc>
          <w:tcPr>
            <w:tcW w:w="4674" w:type="dxa"/>
          </w:tcPr>
          <w:p w14:paraId="02A97745" w14:textId="08A87A96" w:rsidR="00B744C0" w:rsidRPr="00EF469A" w:rsidRDefault="00B744C0" w:rsidP="00B744C0">
            <w:pPr>
              <w:jc w:val="center"/>
              <w:rPr>
                <w:rFonts w:ascii="Tahoma" w:hAnsi="Tahoma" w:cs="Tahoma"/>
                <w:sz w:val="20"/>
                <w:szCs w:val="20"/>
              </w:rPr>
            </w:pPr>
            <w:r>
              <w:rPr>
                <w:rFonts w:ascii="Tahoma" w:hAnsi="Tahoma" w:cs="Tahoma"/>
                <w:sz w:val="20"/>
                <w:szCs w:val="20"/>
              </w:rPr>
              <w:t>24 л</w:t>
            </w:r>
          </w:p>
        </w:tc>
      </w:tr>
      <w:tr w:rsidR="00B744C0" w:rsidRPr="00DB6F75" w14:paraId="67C4A22E" w14:textId="77777777" w:rsidTr="00B744C0">
        <w:tc>
          <w:tcPr>
            <w:tcW w:w="5783" w:type="dxa"/>
            <w:gridSpan w:val="3"/>
          </w:tcPr>
          <w:p w14:paraId="269E5E84" w14:textId="77777777" w:rsidR="00B744C0" w:rsidRPr="00EF469A" w:rsidRDefault="00B744C0" w:rsidP="00B744C0">
            <w:pPr>
              <w:rPr>
                <w:rFonts w:ascii="Tahoma" w:hAnsi="Tahoma" w:cs="Tahoma"/>
                <w:sz w:val="20"/>
                <w:szCs w:val="20"/>
              </w:rPr>
            </w:pPr>
            <w:r w:rsidRPr="00EF469A">
              <w:rPr>
                <w:rFonts w:ascii="Tahoma" w:hAnsi="Tahoma" w:cs="Tahoma"/>
                <w:sz w:val="20"/>
                <w:szCs w:val="20"/>
              </w:rPr>
              <w:t>Резервный запас топлива (приблизительный, после</w:t>
            </w:r>
          </w:p>
          <w:p w14:paraId="4DFA9012" w14:textId="249CAE05" w:rsidR="00B744C0" w:rsidRPr="00EF469A" w:rsidRDefault="00B744C0" w:rsidP="00B744C0">
            <w:pPr>
              <w:rPr>
                <w:rFonts w:ascii="Tahoma" w:hAnsi="Tahoma" w:cs="Tahoma"/>
                <w:sz w:val="20"/>
                <w:szCs w:val="20"/>
              </w:rPr>
            </w:pPr>
            <w:r w:rsidRPr="00EF469A">
              <w:rPr>
                <w:rFonts w:ascii="Tahoma" w:hAnsi="Tahoma" w:cs="Tahoma"/>
                <w:sz w:val="20"/>
                <w:szCs w:val="20"/>
              </w:rPr>
              <w:t>включения индикатора низкого уровня топлива)</w:t>
            </w:r>
          </w:p>
        </w:tc>
        <w:tc>
          <w:tcPr>
            <w:tcW w:w="4674" w:type="dxa"/>
            <w:vAlign w:val="center"/>
          </w:tcPr>
          <w:p w14:paraId="2075F1A9" w14:textId="68682195" w:rsidR="00B744C0" w:rsidRPr="00EF469A" w:rsidRDefault="00B744C0" w:rsidP="00B744C0">
            <w:pPr>
              <w:jc w:val="center"/>
              <w:rPr>
                <w:rFonts w:ascii="Tahoma" w:hAnsi="Tahoma" w:cs="Tahoma"/>
                <w:sz w:val="20"/>
                <w:szCs w:val="20"/>
              </w:rPr>
            </w:pPr>
            <w:r>
              <w:rPr>
                <w:rFonts w:ascii="Tahoma" w:hAnsi="Tahoma" w:cs="Tahoma"/>
                <w:sz w:val="20"/>
                <w:szCs w:val="20"/>
              </w:rPr>
              <w:t xml:space="preserve">2,8 </w:t>
            </w:r>
            <w:r w:rsidRPr="00EF469A">
              <w:rPr>
                <w:rFonts w:ascii="Tahoma" w:hAnsi="Tahoma" w:cs="Tahoma"/>
                <w:sz w:val="20"/>
                <w:szCs w:val="20"/>
              </w:rPr>
              <w:t>л</w:t>
            </w:r>
          </w:p>
        </w:tc>
      </w:tr>
      <w:tr w:rsidR="00B744C0" w:rsidRPr="00EF469A" w14:paraId="58E5023B" w14:textId="77777777" w:rsidTr="002F319E">
        <w:tc>
          <w:tcPr>
            <w:tcW w:w="1413" w:type="dxa"/>
            <w:vMerge w:val="restart"/>
            <w:vAlign w:val="center"/>
          </w:tcPr>
          <w:p w14:paraId="1FCCC056" w14:textId="77777777" w:rsidR="00B744C0" w:rsidRPr="00EF469A" w:rsidRDefault="00B744C0" w:rsidP="00B744C0">
            <w:pPr>
              <w:rPr>
                <w:rFonts w:ascii="Tahoma" w:hAnsi="Tahoma" w:cs="Tahoma"/>
                <w:sz w:val="20"/>
                <w:szCs w:val="20"/>
              </w:rPr>
            </w:pPr>
            <w:r w:rsidRPr="00EF469A">
              <w:rPr>
                <w:rFonts w:ascii="Tahoma" w:hAnsi="Tahoma" w:cs="Tahoma"/>
                <w:sz w:val="20"/>
                <w:szCs w:val="20"/>
              </w:rPr>
              <w:t>Трансмиссия</w:t>
            </w:r>
          </w:p>
        </w:tc>
        <w:tc>
          <w:tcPr>
            <w:tcW w:w="4370" w:type="dxa"/>
            <w:gridSpan w:val="2"/>
          </w:tcPr>
          <w:p w14:paraId="0CFB72E5" w14:textId="77777777" w:rsidR="00B744C0" w:rsidRPr="00EF469A" w:rsidRDefault="00B744C0" w:rsidP="00B744C0">
            <w:pPr>
              <w:rPr>
                <w:rFonts w:ascii="Tahoma" w:hAnsi="Tahoma" w:cs="Tahoma"/>
                <w:sz w:val="20"/>
                <w:szCs w:val="20"/>
              </w:rPr>
            </w:pPr>
            <w:r w:rsidRPr="00EF469A">
              <w:rPr>
                <w:rFonts w:ascii="Tahoma" w:hAnsi="Tahoma" w:cs="Tahoma"/>
                <w:sz w:val="20"/>
                <w:szCs w:val="20"/>
              </w:rPr>
              <w:t>Тип трансмиссии</w:t>
            </w:r>
          </w:p>
        </w:tc>
        <w:tc>
          <w:tcPr>
            <w:tcW w:w="4674" w:type="dxa"/>
          </w:tcPr>
          <w:p w14:paraId="257371E4" w14:textId="4316865F" w:rsidR="00B744C0" w:rsidRPr="00EF469A" w:rsidRDefault="00B744C0" w:rsidP="00B744C0">
            <w:pPr>
              <w:jc w:val="center"/>
              <w:rPr>
                <w:rFonts w:ascii="Tahoma" w:hAnsi="Tahoma" w:cs="Tahoma"/>
                <w:sz w:val="20"/>
                <w:szCs w:val="20"/>
              </w:rPr>
            </w:pPr>
            <w:r w:rsidRPr="00EF469A">
              <w:rPr>
                <w:rFonts w:ascii="Tahoma" w:hAnsi="Tahoma" w:cs="Tahoma"/>
                <w:sz w:val="20"/>
                <w:szCs w:val="20"/>
              </w:rPr>
              <w:t>Вариатор</w:t>
            </w:r>
            <w:r>
              <w:rPr>
                <w:rFonts w:ascii="Tahoma" w:hAnsi="Tahoma" w:cs="Tahoma"/>
                <w:sz w:val="20"/>
                <w:szCs w:val="20"/>
              </w:rPr>
              <w:t xml:space="preserve"> </w:t>
            </w:r>
            <w:r w:rsidRPr="00EF469A">
              <w:rPr>
                <w:rFonts w:ascii="Tahoma" w:hAnsi="Tahoma" w:cs="Tahoma"/>
                <w:sz w:val="20"/>
                <w:szCs w:val="20"/>
              </w:rPr>
              <w:t>+</w:t>
            </w:r>
            <w:r>
              <w:rPr>
                <w:rFonts w:ascii="Tahoma" w:hAnsi="Tahoma" w:cs="Tahoma"/>
                <w:sz w:val="20"/>
                <w:szCs w:val="20"/>
              </w:rPr>
              <w:t xml:space="preserve"> </w:t>
            </w:r>
            <w:r w:rsidRPr="00EF469A">
              <w:rPr>
                <w:rFonts w:ascii="Tahoma" w:hAnsi="Tahoma" w:cs="Tahoma"/>
                <w:sz w:val="20"/>
                <w:szCs w:val="20"/>
              </w:rPr>
              <w:t>КПП</w:t>
            </w:r>
          </w:p>
        </w:tc>
      </w:tr>
      <w:tr w:rsidR="00B744C0" w:rsidRPr="00EF469A" w14:paraId="1AE63A4B" w14:textId="77777777" w:rsidTr="002F319E">
        <w:tc>
          <w:tcPr>
            <w:tcW w:w="1413" w:type="dxa"/>
            <w:vMerge/>
          </w:tcPr>
          <w:p w14:paraId="6493796F" w14:textId="77777777" w:rsidR="00B744C0" w:rsidRPr="00EF469A" w:rsidRDefault="00B744C0" w:rsidP="00B744C0">
            <w:pPr>
              <w:rPr>
                <w:rFonts w:ascii="Tahoma" w:hAnsi="Tahoma" w:cs="Tahoma"/>
                <w:sz w:val="20"/>
                <w:szCs w:val="20"/>
              </w:rPr>
            </w:pPr>
          </w:p>
        </w:tc>
        <w:tc>
          <w:tcPr>
            <w:tcW w:w="4370" w:type="dxa"/>
            <w:gridSpan w:val="2"/>
          </w:tcPr>
          <w:p w14:paraId="08A675AA" w14:textId="1B52DAD7" w:rsidR="00B744C0" w:rsidRPr="00EF469A" w:rsidRDefault="002F319E" w:rsidP="00B744C0">
            <w:pPr>
              <w:rPr>
                <w:rFonts w:ascii="Tahoma" w:hAnsi="Tahoma" w:cs="Tahoma"/>
                <w:sz w:val="20"/>
                <w:szCs w:val="20"/>
              </w:rPr>
            </w:pPr>
            <w:r>
              <w:rPr>
                <w:rFonts w:ascii="Tahoma" w:hAnsi="Tahoma" w:cs="Tahoma"/>
                <w:sz w:val="20"/>
                <w:szCs w:val="20"/>
              </w:rPr>
              <w:t>Переключение</w:t>
            </w:r>
            <w:r w:rsidR="00B744C0" w:rsidRPr="00EF469A">
              <w:rPr>
                <w:rFonts w:ascii="Tahoma" w:hAnsi="Tahoma" w:cs="Tahoma"/>
                <w:sz w:val="20"/>
                <w:szCs w:val="20"/>
              </w:rPr>
              <w:t xml:space="preserve"> передач</w:t>
            </w:r>
          </w:p>
        </w:tc>
        <w:tc>
          <w:tcPr>
            <w:tcW w:w="4674" w:type="dxa"/>
          </w:tcPr>
          <w:p w14:paraId="74FCA22B" w14:textId="13492E8F" w:rsidR="00B744C0" w:rsidRPr="00EF469A" w:rsidRDefault="00B744C0" w:rsidP="00B744C0">
            <w:pPr>
              <w:jc w:val="center"/>
              <w:rPr>
                <w:rFonts w:ascii="Tahoma" w:hAnsi="Tahoma" w:cs="Tahoma"/>
                <w:sz w:val="20"/>
                <w:szCs w:val="20"/>
              </w:rPr>
            </w:pPr>
            <w:r w:rsidRPr="002F319E">
              <w:rPr>
                <w:rFonts w:ascii="Tahoma" w:hAnsi="Tahoma" w:cs="Tahoma"/>
                <w:sz w:val="20"/>
                <w:szCs w:val="20"/>
                <w:highlight w:val="yellow"/>
              </w:rPr>
              <w:t>Электронное / L-H-N-R-P</w:t>
            </w:r>
          </w:p>
        </w:tc>
      </w:tr>
      <w:tr w:rsidR="00B744C0" w:rsidRPr="00EF469A" w14:paraId="5F018ED1" w14:textId="77777777" w:rsidTr="002F319E">
        <w:tc>
          <w:tcPr>
            <w:tcW w:w="1413" w:type="dxa"/>
            <w:vMerge/>
          </w:tcPr>
          <w:p w14:paraId="0D570DAA" w14:textId="77777777" w:rsidR="00B744C0" w:rsidRPr="00EF469A" w:rsidRDefault="00B744C0" w:rsidP="00B744C0">
            <w:pPr>
              <w:rPr>
                <w:rFonts w:ascii="Tahoma" w:hAnsi="Tahoma" w:cs="Tahoma"/>
                <w:sz w:val="20"/>
                <w:szCs w:val="20"/>
              </w:rPr>
            </w:pPr>
          </w:p>
        </w:tc>
        <w:tc>
          <w:tcPr>
            <w:tcW w:w="4370" w:type="dxa"/>
            <w:gridSpan w:val="2"/>
          </w:tcPr>
          <w:p w14:paraId="5FB3F1FF" w14:textId="77777777" w:rsidR="00B744C0" w:rsidRPr="00EF469A" w:rsidRDefault="00B744C0" w:rsidP="00B744C0">
            <w:pPr>
              <w:rPr>
                <w:rFonts w:ascii="Tahoma" w:hAnsi="Tahoma" w:cs="Tahoma"/>
                <w:sz w:val="20"/>
                <w:szCs w:val="20"/>
              </w:rPr>
            </w:pPr>
            <w:r w:rsidRPr="00EF469A">
              <w:rPr>
                <w:rFonts w:ascii="Tahoma" w:hAnsi="Tahoma" w:cs="Tahoma"/>
                <w:sz w:val="20"/>
                <w:szCs w:val="20"/>
              </w:rPr>
              <w:t>Передаточное отношение вариатора</w:t>
            </w:r>
          </w:p>
        </w:tc>
        <w:tc>
          <w:tcPr>
            <w:tcW w:w="4674" w:type="dxa"/>
          </w:tcPr>
          <w:p w14:paraId="1557A92B" w14:textId="664D689C" w:rsidR="00B744C0" w:rsidRPr="00EF469A" w:rsidRDefault="00B744C0" w:rsidP="002F319E">
            <w:pPr>
              <w:jc w:val="center"/>
              <w:rPr>
                <w:rFonts w:ascii="Tahoma" w:hAnsi="Tahoma" w:cs="Tahoma"/>
                <w:sz w:val="20"/>
                <w:szCs w:val="20"/>
              </w:rPr>
            </w:pPr>
            <w:r w:rsidRPr="00EF469A">
              <w:rPr>
                <w:rFonts w:ascii="Tahoma" w:hAnsi="Tahoma" w:cs="Tahoma"/>
                <w:sz w:val="20"/>
                <w:szCs w:val="20"/>
              </w:rPr>
              <w:t>0,</w:t>
            </w:r>
            <w:r w:rsidR="002F319E">
              <w:rPr>
                <w:rFonts w:ascii="Tahoma" w:hAnsi="Tahoma" w:cs="Tahoma"/>
                <w:sz w:val="20"/>
                <w:szCs w:val="20"/>
              </w:rPr>
              <w:t>736</w:t>
            </w:r>
            <w:r w:rsidRPr="00EF469A">
              <w:rPr>
                <w:rFonts w:ascii="Tahoma" w:hAnsi="Tahoma" w:cs="Tahoma"/>
                <w:sz w:val="20"/>
                <w:szCs w:val="20"/>
              </w:rPr>
              <w:t>-3,</w:t>
            </w:r>
            <w:r w:rsidR="002F319E">
              <w:rPr>
                <w:rFonts w:ascii="Tahoma" w:hAnsi="Tahoma" w:cs="Tahoma"/>
                <w:sz w:val="20"/>
                <w:szCs w:val="20"/>
              </w:rPr>
              <w:t>26</w:t>
            </w:r>
          </w:p>
        </w:tc>
      </w:tr>
      <w:tr w:rsidR="00B744C0" w:rsidRPr="00EF469A" w14:paraId="0315436A" w14:textId="77777777" w:rsidTr="002F319E">
        <w:tc>
          <w:tcPr>
            <w:tcW w:w="1413" w:type="dxa"/>
            <w:vMerge/>
          </w:tcPr>
          <w:p w14:paraId="59D0CA9B" w14:textId="77777777" w:rsidR="00B744C0" w:rsidRPr="00EF469A" w:rsidRDefault="00B744C0" w:rsidP="00B744C0">
            <w:pPr>
              <w:rPr>
                <w:rFonts w:ascii="Tahoma" w:hAnsi="Tahoma" w:cs="Tahoma"/>
                <w:sz w:val="20"/>
                <w:szCs w:val="20"/>
              </w:rPr>
            </w:pPr>
          </w:p>
        </w:tc>
        <w:tc>
          <w:tcPr>
            <w:tcW w:w="1559" w:type="dxa"/>
            <w:vMerge w:val="restart"/>
            <w:vAlign w:val="center"/>
          </w:tcPr>
          <w:p w14:paraId="39F97E9D" w14:textId="77777777" w:rsidR="00B744C0" w:rsidRPr="00EF469A" w:rsidRDefault="00B744C0" w:rsidP="00B744C0">
            <w:pPr>
              <w:rPr>
                <w:rFonts w:ascii="Tahoma" w:hAnsi="Tahoma" w:cs="Tahoma"/>
                <w:sz w:val="20"/>
                <w:szCs w:val="20"/>
              </w:rPr>
            </w:pPr>
            <w:r w:rsidRPr="00EF469A">
              <w:rPr>
                <w:rFonts w:ascii="Tahoma" w:hAnsi="Tahoma" w:cs="Tahoma"/>
                <w:sz w:val="20"/>
                <w:szCs w:val="20"/>
              </w:rPr>
              <w:t>Передаточное</w:t>
            </w:r>
          </w:p>
          <w:p w14:paraId="185B1C5C" w14:textId="094A39FB" w:rsidR="00B744C0" w:rsidRPr="00EF469A" w:rsidRDefault="002F319E" w:rsidP="00B744C0">
            <w:pPr>
              <w:rPr>
                <w:rFonts w:ascii="Tahoma" w:hAnsi="Tahoma" w:cs="Tahoma"/>
                <w:sz w:val="20"/>
                <w:szCs w:val="20"/>
              </w:rPr>
            </w:pPr>
            <w:r>
              <w:rPr>
                <w:rFonts w:ascii="Tahoma" w:hAnsi="Tahoma" w:cs="Tahoma"/>
                <w:sz w:val="20"/>
                <w:szCs w:val="20"/>
              </w:rPr>
              <w:t xml:space="preserve">число </w:t>
            </w:r>
          </w:p>
        </w:tc>
        <w:tc>
          <w:tcPr>
            <w:tcW w:w="2811" w:type="dxa"/>
          </w:tcPr>
          <w:p w14:paraId="28461E6B" w14:textId="6C2302D7" w:rsidR="00B744C0" w:rsidRPr="00EF469A" w:rsidRDefault="002F319E" w:rsidP="00B744C0">
            <w:pPr>
              <w:rPr>
                <w:rFonts w:ascii="Tahoma" w:hAnsi="Tahoma" w:cs="Tahoma"/>
                <w:sz w:val="20"/>
                <w:szCs w:val="20"/>
              </w:rPr>
            </w:pPr>
            <w:r>
              <w:rPr>
                <w:rFonts w:ascii="Tahoma" w:hAnsi="Tahoma" w:cs="Tahoma"/>
                <w:sz w:val="20"/>
                <w:szCs w:val="20"/>
              </w:rPr>
              <w:t xml:space="preserve">Понижающая </w:t>
            </w:r>
            <w:r w:rsidR="00B744C0" w:rsidRPr="00EF469A">
              <w:rPr>
                <w:rFonts w:ascii="Tahoma" w:hAnsi="Tahoma" w:cs="Tahoma"/>
                <w:sz w:val="20"/>
                <w:szCs w:val="20"/>
              </w:rPr>
              <w:t>передача</w:t>
            </w:r>
          </w:p>
        </w:tc>
        <w:tc>
          <w:tcPr>
            <w:tcW w:w="4674" w:type="dxa"/>
            <w:vAlign w:val="center"/>
          </w:tcPr>
          <w:p w14:paraId="2509C69D" w14:textId="78637BF1" w:rsidR="00B744C0" w:rsidRPr="00EF469A" w:rsidRDefault="002F319E" w:rsidP="002F319E">
            <w:pPr>
              <w:jc w:val="center"/>
              <w:rPr>
                <w:rFonts w:ascii="Tahoma" w:hAnsi="Tahoma" w:cs="Tahoma"/>
                <w:sz w:val="20"/>
                <w:szCs w:val="20"/>
              </w:rPr>
            </w:pPr>
            <w:r>
              <w:rPr>
                <w:rFonts w:ascii="Tahoma" w:hAnsi="Tahoma" w:cs="Tahoma"/>
                <w:sz w:val="20"/>
                <w:szCs w:val="20"/>
              </w:rPr>
              <w:t>6</w:t>
            </w:r>
            <w:r w:rsidR="00B744C0" w:rsidRPr="00EF469A">
              <w:rPr>
                <w:rFonts w:ascii="Tahoma" w:hAnsi="Tahoma" w:cs="Tahoma"/>
                <w:sz w:val="20"/>
                <w:szCs w:val="20"/>
              </w:rPr>
              <w:t>,</w:t>
            </w:r>
            <w:r>
              <w:rPr>
                <w:rFonts w:ascii="Tahoma" w:hAnsi="Tahoma" w:cs="Tahoma"/>
                <w:sz w:val="20"/>
                <w:szCs w:val="20"/>
              </w:rPr>
              <w:t>79</w:t>
            </w:r>
          </w:p>
        </w:tc>
      </w:tr>
      <w:tr w:rsidR="00B744C0" w:rsidRPr="00EF469A" w14:paraId="287B12BD" w14:textId="77777777" w:rsidTr="002F319E">
        <w:tc>
          <w:tcPr>
            <w:tcW w:w="1413" w:type="dxa"/>
            <w:vMerge/>
          </w:tcPr>
          <w:p w14:paraId="61C7ECD5" w14:textId="77777777" w:rsidR="00B744C0" w:rsidRPr="00EF469A" w:rsidRDefault="00B744C0" w:rsidP="00B744C0">
            <w:pPr>
              <w:rPr>
                <w:rFonts w:ascii="Tahoma" w:hAnsi="Tahoma" w:cs="Tahoma"/>
                <w:sz w:val="20"/>
                <w:szCs w:val="20"/>
              </w:rPr>
            </w:pPr>
          </w:p>
        </w:tc>
        <w:tc>
          <w:tcPr>
            <w:tcW w:w="1559" w:type="dxa"/>
            <w:vMerge/>
          </w:tcPr>
          <w:p w14:paraId="4DD5917B" w14:textId="77777777" w:rsidR="00B744C0" w:rsidRPr="00EF469A" w:rsidRDefault="00B744C0" w:rsidP="00B744C0">
            <w:pPr>
              <w:rPr>
                <w:rFonts w:ascii="Tahoma" w:hAnsi="Tahoma" w:cs="Tahoma"/>
                <w:sz w:val="20"/>
                <w:szCs w:val="20"/>
              </w:rPr>
            </w:pPr>
          </w:p>
        </w:tc>
        <w:tc>
          <w:tcPr>
            <w:tcW w:w="2811" w:type="dxa"/>
          </w:tcPr>
          <w:p w14:paraId="10C7946B" w14:textId="6D6262BD" w:rsidR="00B744C0" w:rsidRPr="00EF469A" w:rsidRDefault="002F319E" w:rsidP="00B744C0">
            <w:pPr>
              <w:rPr>
                <w:rFonts w:ascii="Tahoma" w:hAnsi="Tahoma" w:cs="Tahoma"/>
                <w:sz w:val="20"/>
                <w:szCs w:val="20"/>
              </w:rPr>
            </w:pPr>
            <w:r>
              <w:rPr>
                <w:rFonts w:ascii="Tahoma" w:hAnsi="Tahoma" w:cs="Tahoma"/>
                <w:sz w:val="20"/>
                <w:szCs w:val="20"/>
              </w:rPr>
              <w:t xml:space="preserve">Повышающая </w:t>
            </w:r>
            <w:r w:rsidR="00B744C0" w:rsidRPr="00EF469A">
              <w:rPr>
                <w:rFonts w:ascii="Tahoma" w:hAnsi="Tahoma" w:cs="Tahoma"/>
                <w:sz w:val="20"/>
                <w:szCs w:val="20"/>
              </w:rPr>
              <w:t>передача</w:t>
            </w:r>
          </w:p>
        </w:tc>
        <w:tc>
          <w:tcPr>
            <w:tcW w:w="4674" w:type="dxa"/>
            <w:vAlign w:val="center"/>
          </w:tcPr>
          <w:p w14:paraId="53957A20" w14:textId="58862252" w:rsidR="00B744C0" w:rsidRPr="00EF469A" w:rsidRDefault="002F319E" w:rsidP="002F319E">
            <w:pPr>
              <w:jc w:val="center"/>
              <w:rPr>
                <w:rFonts w:ascii="Tahoma" w:hAnsi="Tahoma" w:cs="Tahoma"/>
                <w:sz w:val="20"/>
                <w:szCs w:val="20"/>
              </w:rPr>
            </w:pPr>
            <w:r>
              <w:rPr>
                <w:rFonts w:ascii="Tahoma" w:hAnsi="Tahoma" w:cs="Tahoma"/>
                <w:sz w:val="20"/>
                <w:szCs w:val="20"/>
              </w:rPr>
              <w:t>2</w:t>
            </w:r>
            <w:r w:rsidR="00B744C0" w:rsidRPr="00EF469A">
              <w:rPr>
                <w:rFonts w:ascii="Tahoma" w:hAnsi="Tahoma" w:cs="Tahoma"/>
                <w:sz w:val="20"/>
                <w:szCs w:val="20"/>
              </w:rPr>
              <w:t>,</w:t>
            </w:r>
            <w:r>
              <w:rPr>
                <w:rFonts w:ascii="Tahoma" w:hAnsi="Tahoma" w:cs="Tahoma"/>
                <w:sz w:val="20"/>
                <w:szCs w:val="20"/>
              </w:rPr>
              <w:t>87</w:t>
            </w:r>
          </w:p>
        </w:tc>
      </w:tr>
      <w:tr w:rsidR="00B744C0" w:rsidRPr="00EF469A" w14:paraId="6F3CFAF5" w14:textId="77777777" w:rsidTr="002F319E">
        <w:tc>
          <w:tcPr>
            <w:tcW w:w="1413" w:type="dxa"/>
            <w:vMerge/>
          </w:tcPr>
          <w:p w14:paraId="148AB2D5" w14:textId="77777777" w:rsidR="00B744C0" w:rsidRPr="00EF469A" w:rsidRDefault="00B744C0" w:rsidP="00B744C0">
            <w:pPr>
              <w:rPr>
                <w:rFonts w:ascii="Tahoma" w:hAnsi="Tahoma" w:cs="Tahoma"/>
                <w:sz w:val="20"/>
                <w:szCs w:val="20"/>
              </w:rPr>
            </w:pPr>
          </w:p>
        </w:tc>
        <w:tc>
          <w:tcPr>
            <w:tcW w:w="1559" w:type="dxa"/>
            <w:vMerge/>
          </w:tcPr>
          <w:p w14:paraId="27FB4483" w14:textId="77777777" w:rsidR="00B744C0" w:rsidRPr="00EF469A" w:rsidRDefault="00B744C0" w:rsidP="00B744C0">
            <w:pPr>
              <w:rPr>
                <w:rFonts w:ascii="Tahoma" w:hAnsi="Tahoma" w:cs="Tahoma"/>
                <w:sz w:val="20"/>
                <w:szCs w:val="20"/>
              </w:rPr>
            </w:pPr>
          </w:p>
        </w:tc>
        <w:tc>
          <w:tcPr>
            <w:tcW w:w="2811" w:type="dxa"/>
          </w:tcPr>
          <w:p w14:paraId="655B722A" w14:textId="3C439F7C" w:rsidR="00B744C0" w:rsidRPr="00EF469A" w:rsidRDefault="002F319E" w:rsidP="00B744C0">
            <w:pPr>
              <w:rPr>
                <w:rFonts w:ascii="Tahoma" w:hAnsi="Tahoma" w:cs="Tahoma"/>
                <w:sz w:val="20"/>
                <w:szCs w:val="20"/>
              </w:rPr>
            </w:pPr>
            <w:r>
              <w:rPr>
                <w:rFonts w:ascii="Tahoma" w:hAnsi="Tahoma" w:cs="Tahoma"/>
                <w:sz w:val="20"/>
                <w:szCs w:val="20"/>
              </w:rPr>
              <w:t xml:space="preserve">Передача заднего </w:t>
            </w:r>
            <w:r w:rsidR="00B744C0" w:rsidRPr="00EF469A">
              <w:rPr>
                <w:rFonts w:ascii="Tahoma" w:hAnsi="Tahoma" w:cs="Tahoma"/>
                <w:sz w:val="20"/>
                <w:szCs w:val="20"/>
              </w:rPr>
              <w:t>хода</w:t>
            </w:r>
          </w:p>
        </w:tc>
        <w:tc>
          <w:tcPr>
            <w:tcW w:w="4674" w:type="dxa"/>
            <w:vAlign w:val="center"/>
          </w:tcPr>
          <w:p w14:paraId="00379432" w14:textId="4664D2C2" w:rsidR="00B744C0" w:rsidRPr="00EF469A" w:rsidRDefault="002F319E" w:rsidP="002F319E">
            <w:pPr>
              <w:jc w:val="center"/>
              <w:rPr>
                <w:rFonts w:ascii="Tahoma" w:hAnsi="Tahoma" w:cs="Tahoma"/>
                <w:sz w:val="20"/>
                <w:szCs w:val="20"/>
              </w:rPr>
            </w:pPr>
            <w:r>
              <w:rPr>
                <w:rFonts w:ascii="Tahoma" w:hAnsi="Tahoma" w:cs="Tahoma"/>
                <w:sz w:val="20"/>
                <w:szCs w:val="20"/>
              </w:rPr>
              <w:t>5</w:t>
            </w:r>
            <w:r w:rsidR="00B744C0" w:rsidRPr="00EF469A">
              <w:rPr>
                <w:rFonts w:ascii="Tahoma" w:hAnsi="Tahoma" w:cs="Tahoma"/>
                <w:sz w:val="20"/>
                <w:szCs w:val="20"/>
              </w:rPr>
              <w:t>,</w:t>
            </w:r>
            <w:r>
              <w:rPr>
                <w:rFonts w:ascii="Tahoma" w:hAnsi="Tahoma" w:cs="Tahoma"/>
                <w:sz w:val="20"/>
                <w:szCs w:val="20"/>
              </w:rPr>
              <w:t>99</w:t>
            </w:r>
          </w:p>
        </w:tc>
      </w:tr>
      <w:tr w:rsidR="00B744C0" w:rsidRPr="00EF469A" w14:paraId="34C72D3E" w14:textId="77777777" w:rsidTr="00DC195D">
        <w:tc>
          <w:tcPr>
            <w:tcW w:w="5783" w:type="dxa"/>
            <w:gridSpan w:val="3"/>
          </w:tcPr>
          <w:p w14:paraId="11747D13" w14:textId="77777777" w:rsidR="00B744C0" w:rsidRPr="00EF469A" w:rsidRDefault="00B744C0" w:rsidP="00B744C0">
            <w:pPr>
              <w:rPr>
                <w:rFonts w:ascii="Tahoma" w:hAnsi="Tahoma" w:cs="Tahoma"/>
                <w:sz w:val="20"/>
                <w:szCs w:val="20"/>
              </w:rPr>
            </w:pPr>
            <w:r w:rsidRPr="00EF469A">
              <w:rPr>
                <w:rFonts w:ascii="Tahoma" w:hAnsi="Tahoma" w:cs="Tahoma"/>
                <w:sz w:val="20"/>
                <w:szCs w:val="20"/>
              </w:rPr>
              <w:t>Тип рамы</w:t>
            </w:r>
          </w:p>
        </w:tc>
        <w:tc>
          <w:tcPr>
            <w:tcW w:w="4674" w:type="dxa"/>
          </w:tcPr>
          <w:p w14:paraId="3CEEEB57" w14:textId="77777777" w:rsidR="00B744C0" w:rsidRPr="00EF469A" w:rsidRDefault="00B744C0" w:rsidP="00B744C0">
            <w:pPr>
              <w:jc w:val="center"/>
              <w:rPr>
                <w:rFonts w:ascii="Tahoma" w:hAnsi="Tahoma" w:cs="Tahoma"/>
                <w:sz w:val="20"/>
                <w:szCs w:val="20"/>
              </w:rPr>
            </w:pPr>
            <w:r w:rsidRPr="00EF469A">
              <w:rPr>
                <w:rFonts w:ascii="Tahoma" w:hAnsi="Tahoma" w:cs="Tahoma"/>
                <w:sz w:val="20"/>
                <w:szCs w:val="20"/>
              </w:rPr>
              <w:t>Стальная трубчатая</w:t>
            </w:r>
          </w:p>
        </w:tc>
      </w:tr>
      <w:tr w:rsidR="00B744C0" w:rsidRPr="00EF469A" w14:paraId="29E45AD3" w14:textId="77777777" w:rsidTr="00DC195D">
        <w:tc>
          <w:tcPr>
            <w:tcW w:w="5783" w:type="dxa"/>
            <w:gridSpan w:val="3"/>
          </w:tcPr>
          <w:p w14:paraId="581F65AF" w14:textId="77777777" w:rsidR="00B744C0" w:rsidRPr="00EF469A" w:rsidRDefault="00B744C0" w:rsidP="00B744C0">
            <w:pPr>
              <w:rPr>
                <w:rFonts w:ascii="Tahoma" w:hAnsi="Tahoma" w:cs="Tahoma"/>
                <w:sz w:val="20"/>
                <w:szCs w:val="20"/>
                <w:lang w:val="en-US"/>
              </w:rPr>
            </w:pPr>
            <w:r w:rsidRPr="00EF469A">
              <w:rPr>
                <w:rFonts w:ascii="Tahoma" w:hAnsi="Tahoma" w:cs="Tahoma"/>
                <w:sz w:val="20"/>
                <w:szCs w:val="20"/>
              </w:rPr>
              <w:t>Шины</w:t>
            </w:r>
            <w:r w:rsidRPr="00EF469A">
              <w:rPr>
                <w:rFonts w:ascii="Tahoma" w:hAnsi="Tahoma" w:cs="Tahoma"/>
                <w:sz w:val="20"/>
                <w:szCs w:val="20"/>
                <w:lang w:val="en-US"/>
              </w:rPr>
              <w:t>:</w:t>
            </w:r>
          </w:p>
          <w:p w14:paraId="478CD353" w14:textId="77777777" w:rsidR="00B744C0" w:rsidRPr="00EF469A" w:rsidRDefault="00B744C0" w:rsidP="00B744C0">
            <w:pPr>
              <w:rPr>
                <w:rFonts w:ascii="Tahoma" w:hAnsi="Tahoma" w:cs="Tahoma"/>
                <w:sz w:val="20"/>
                <w:szCs w:val="20"/>
              </w:rPr>
            </w:pPr>
            <w:r w:rsidRPr="00EF469A">
              <w:rPr>
                <w:rFonts w:ascii="Tahoma" w:hAnsi="Tahoma" w:cs="Tahoma"/>
                <w:sz w:val="20"/>
                <w:szCs w:val="20"/>
              </w:rPr>
              <w:t>Тип</w:t>
            </w:r>
          </w:p>
          <w:p w14:paraId="0093EE73" w14:textId="77777777" w:rsidR="00B744C0" w:rsidRPr="00EF469A" w:rsidRDefault="00B744C0" w:rsidP="00B744C0">
            <w:pPr>
              <w:rPr>
                <w:rFonts w:ascii="Tahoma" w:hAnsi="Tahoma" w:cs="Tahoma"/>
                <w:sz w:val="20"/>
                <w:szCs w:val="20"/>
              </w:rPr>
            </w:pPr>
            <w:r w:rsidRPr="00EF469A">
              <w:rPr>
                <w:rFonts w:ascii="Tahoma" w:hAnsi="Tahoma" w:cs="Tahoma"/>
                <w:sz w:val="20"/>
                <w:szCs w:val="20"/>
              </w:rPr>
              <w:t>Передние</w:t>
            </w:r>
          </w:p>
          <w:p w14:paraId="462F5658" w14:textId="77777777" w:rsidR="00B744C0" w:rsidRPr="00EF469A" w:rsidRDefault="00B744C0" w:rsidP="00B744C0">
            <w:pPr>
              <w:rPr>
                <w:rFonts w:ascii="Tahoma" w:hAnsi="Tahoma" w:cs="Tahoma"/>
                <w:sz w:val="20"/>
                <w:szCs w:val="20"/>
              </w:rPr>
            </w:pPr>
            <w:r w:rsidRPr="00EF469A">
              <w:rPr>
                <w:rFonts w:ascii="Tahoma" w:hAnsi="Tahoma" w:cs="Tahoma"/>
                <w:sz w:val="20"/>
                <w:szCs w:val="20"/>
              </w:rPr>
              <w:t>Задние</w:t>
            </w:r>
          </w:p>
        </w:tc>
        <w:tc>
          <w:tcPr>
            <w:tcW w:w="4674" w:type="dxa"/>
          </w:tcPr>
          <w:p w14:paraId="21103A06" w14:textId="77777777" w:rsidR="00B744C0" w:rsidRPr="00445A98" w:rsidRDefault="00B744C0" w:rsidP="00B744C0">
            <w:pPr>
              <w:jc w:val="center"/>
              <w:rPr>
                <w:rFonts w:ascii="Tahoma" w:hAnsi="Tahoma" w:cs="Tahoma"/>
                <w:color w:val="FF0000"/>
                <w:sz w:val="20"/>
                <w:szCs w:val="20"/>
              </w:rPr>
            </w:pPr>
          </w:p>
          <w:p w14:paraId="068EC523" w14:textId="77777777" w:rsidR="00B744C0" w:rsidRPr="0081318D" w:rsidRDefault="00B744C0" w:rsidP="00B744C0">
            <w:pPr>
              <w:jc w:val="center"/>
              <w:rPr>
                <w:rFonts w:ascii="Tahoma" w:hAnsi="Tahoma" w:cs="Tahoma"/>
                <w:sz w:val="20"/>
                <w:szCs w:val="20"/>
              </w:rPr>
            </w:pPr>
            <w:r w:rsidRPr="0081318D">
              <w:rPr>
                <w:rFonts w:ascii="Tahoma" w:hAnsi="Tahoma" w:cs="Tahoma"/>
                <w:sz w:val="20"/>
                <w:szCs w:val="20"/>
              </w:rPr>
              <w:t>Бескамерные</w:t>
            </w:r>
          </w:p>
          <w:p w14:paraId="2E2D71BC" w14:textId="46193AE1" w:rsidR="00B744C0" w:rsidRPr="0081318D" w:rsidRDefault="00B744C0" w:rsidP="00B744C0">
            <w:pPr>
              <w:jc w:val="center"/>
              <w:rPr>
                <w:rFonts w:ascii="Tahoma" w:hAnsi="Tahoma" w:cs="Tahoma"/>
                <w:sz w:val="20"/>
                <w:szCs w:val="20"/>
              </w:rPr>
            </w:pPr>
            <w:r w:rsidRPr="0081318D">
              <w:rPr>
                <w:rFonts w:ascii="Tahoma" w:hAnsi="Tahoma" w:cs="Tahoma"/>
                <w:sz w:val="20"/>
                <w:szCs w:val="20"/>
              </w:rPr>
              <w:t>2</w:t>
            </w:r>
            <w:r w:rsidR="002F319E">
              <w:rPr>
                <w:rFonts w:ascii="Tahoma" w:hAnsi="Tahoma" w:cs="Tahoma"/>
                <w:sz w:val="20"/>
                <w:szCs w:val="20"/>
              </w:rPr>
              <w:t>7</w:t>
            </w:r>
            <w:r w:rsidRPr="0081318D">
              <w:rPr>
                <w:rFonts w:ascii="Tahoma" w:hAnsi="Tahoma" w:cs="Tahoma"/>
                <w:sz w:val="20"/>
                <w:szCs w:val="20"/>
              </w:rPr>
              <w:t>×9.0-12</w:t>
            </w:r>
          </w:p>
          <w:p w14:paraId="2070FE9C" w14:textId="77918BE2" w:rsidR="00B744C0" w:rsidRPr="00445A98" w:rsidRDefault="00B744C0" w:rsidP="0025627F">
            <w:pPr>
              <w:jc w:val="center"/>
              <w:rPr>
                <w:rFonts w:ascii="Tahoma" w:hAnsi="Tahoma" w:cs="Tahoma"/>
                <w:color w:val="FF0000"/>
                <w:sz w:val="20"/>
                <w:szCs w:val="20"/>
              </w:rPr>
            </w:pPr>
            <w:r w:rsidRPr="0081318D">
              <w:rPr>
                <w:rFonts w:ascii="Tahoma" w:hAnsi="Tahoma" w:cs="Tahoma"/>
                <w:sz w:val="20"/>
                <w:szCs w:val="20"/>
              </w:rPr>
              <w:t>2</w:t>
            </w:r>
            <w:r w:rsidR="0025627F">
              <w:rPr>
                <w:rFonts w:ascii="Tahoma" w:hAnsi="Tahoma" w:cs="Tahoma"/>
                <w:sz w:val="20"/>
                <w:szCs w:val="20"/>
                <w:lang w:val="en-US"/>
              </w:rPr>
              <w:t>7</w:t>
            </w:r>
            <w:r w:rsidRPr="0081318D">
              <w:rPr>
                <w:rFonts w:ascii="Tahoma" w:hAnsi="Tahoma" w:cs="Tahoma"/>
                <w:sz w:val="20"/>
                <w:szCs w:val="20"/>
              </w:rPr>
              <w:t>×11.0-12</w:t>
            </w:r>
          </w:p>
        </w:tc>
      </w:tr>
      <w:tr w:rsidR="00B744C0" w:rsidRPr="00EF469A" w14:paraId="4F63AC57" w14:textId="77777777" w:rsidTr="00DC195D">
        <w:tc>
          <w:tcPr>
            <w:tcW w:w="5783" w:type="dxa"/>
            <w:gridSpan w:val="3"/>
          </w:tcPr>
          <w:p w14:paraId="387D1450" w14:textId="77777777" w:rsidR="00B744C0" w:rsidRDefault="00B744C0" w:rsidP="00B744C0">
            <w:pPr>
              <w:rPr>
                <w:rFonts w:ascii="Tahoma" w:hAnsi="Tahoma" w:cs="Tahoma"/>
                <w:sz w:val="20"/>
                <w:szCs w:val="20"/>
              </w:rPr>
            </w:pPr>
            <w:r w:rsidRPr="00D50201">
              <w:rPr>
                <w:rFonts w:ascii="Tahoma" w:hAnsi="Tahoma" w:cs="Tahoma"/>
                <w:sz w:val="20"/>
                <w:szCs w:val="20"/>
              </w:rPr>
              <w:t>Число крепежных отверстий</w:t>
            </w:r>
            <w:r>
              <w:rPr>
                <w:rFonts w:ascii="Tahoma" w:hAnsi="Tahoma" w:cs="Tahoma"/>
                <w:sz w:val="20"/>
                <w:szCs w:val="20"/>
              </w:rPr>
              <w:t xml:space="preserve"> колесного обода</w:t>
            </w:r>
          </w:p>
          <w:p w14:paraId="31811BBA" w14:textId="77777777" w:rsidR="00B744C0" w:rsidRPr="00EF469A" w:rsidRDefault="00B744C0" w:rsidP="00B744C0">
            <w:pPr>
              <w:rPr>
                <w:rFonts w:ascii="Tahoma" w:hAnsi="Tahoma" w:cs="Tahoma"/>
                <w:sz w:val="20"/>
                <w:szCs w:val="20"/>
              </w:rPr>
            </w:pPr>
            <w:r>
              <w:rPr>
                <w:rFonts w:ascii="Tahoma" w:hAnsi="Tahoma" w:cs="Tahoma"/>
                <w:sz w:val="20"/>
                <w:szCs w:val="20"/>
              </w:rPr>
              <w:t>Диаметр располо</w:t>
            </w:r>
            <w:r w:rsidRPr="00D50201">
              <w:rPr>
                <w:rFonts w:ascii="Tahoma" w:hAnsi="Tahoma" w:cs="Tahoma"/>
                <w:sz w:val="20"/>
                <w:szCs w:val="20"/>
              </w:rPr>
              <w:t>жения осей крепежных отверстий</w:t>
            </w:r>
            <w:r>
              <w:rPr>
                <w:rFonts w:ascii="Tahoma" w:hAnsi="Tahoma" w:cs="Tahoma"/>
                <w:sz w:val="20"/>
                <w:szCs w:val="20"/>
              </w:rPr>
              <w:t xml:space="preserve"> </w:t>
            </w:r>
          </w:p>
        </w:tc>
        <w:tc>
          <w:tcPr>
            <w:tcW w:w="4674" w:type="dxa"/>
          </w:tcPr>
          <w:p w14:paraId="4111802B" w14:textId="77777777" w:rsidR="00B744C0" w:rsidRDefault="00B744C0" w:rsidP="00B744C0">
            <w:pPr>
              <w:jc w:val="center"/>
              <w:rPr>
                <w:rFonts w:ascii="Tahoma" w:hAnsi="Tahoma" w:cs="Tahoma"/>
                <w:sz w:val="20"/>
                <w:szCs w:val="20"/>
              </w:rPr>
            </w:pPr>
            <w:r>
              <w:rPr>
                <w:rFonts w:ascii="Tahoma" w:hAnsi="Tahoma" w:cs="Tahoma"/>
                <w:sz w:val="20"/>
                <w:szCs w:val="20"/>
              </w:rPr>
              <w:t>4</w:t>
            </w:r>
          </w:p>
          <w:p w14:paraId="576EC40B" w14:textId="77777777" w:rsidR="00B744C0" w:rsidRPr="00EF469A" w:rsidRDefault="00B744C0" w:rsidP="00B744C0">
            <w:pPr>
              <w:jc w:val="center"/>
              <w:rPr>
                <w:rFonts w:ascii="Tahoma" w:hAnsi="Tahoma" w:cs="Tahoma"/>
                <w:sz w:val="20"/>
                <w:szCs w:val="20"/>
              </w:rPr>
            </w:pPr>
            <w:r>
              <w:rPr>
                <w:rFonts w:ascii="Tahoma" w:hAnsi="Tahoma" w:cs="Tahoma"/>
                <w:sz w:val="20"/>
                <w:szCs w:val="20"/>
              </w:rPr>
              <w:t>110мм</w:t>
            </w:r>
          </w:p>
        </w:tc>
      </w:tr>
      <w:tr w:rsidR="0025627F" w:rsidRPr="00EF469A" w14:paraId="181828DB" w14:textId="77777777" w:rsidTr="00DC195D">
        <w:tc>
          <w:tcPr>
            <w:tcW w:w="5783" w:type="dxa"/>
            <w:gridSpan w:val="3"/>
          </w:tcPr>
          <w:p w14:paraId="5ABD3D1C" w14:textId="6B084E4F" w:rsidR="0025627F" w:rsidRPr="00EF469A" w:rsidRDefault="0025627F" w:rsidP="0025627F">
            <w:pPr>
              <w:rPr>
                <w:rFonts w:ascii="Tahoma" w:hAnsi="Tahoma" w:cs="Tahoma"/>
                <w:sz w:val="20"/>
                <w:szCs w:val="20"/>
              </w:rPr>
            </w:pPr>
            <w:r>
              <w:rPr>
                <w:rFonts w:ascii="Tahoma" w:hAnsi="Tahoma" w:cs="Tahoma"/>
                <w:sz w:val="20"/>
                <w:szCs w:val="20"/>
              </w:rPr>
              <w:t>Рекомендованное д</w:t>
            </w:r>
            <w:r w:rsidRPr="00EF469A">
              <w:rPr>
                <w:rFonts w:ascii="Tahoma" w:hAnsi="Tahoma" w:cs="Tahoma"/>
                <w:sz w:val="20"/>
                <w:szCs w:val="20"/>
              </w:rPr>
              <w:t>авление в шинах:</w:t>
            </w:r>
          </w:p>
          <w:p w14:paraId="28DE3CE1" w14:textId="77777777" w:rsidR="0025627F" w:rsidRPr="00EF469A" w:rsidRDefault="0025627F" w:rsidP="0025627F">
            <w:pPr>
              <w:rPr>
                <w:rFonts w:ascii="Tahoma" w:hAnsi="Tahoma" w:cs="Tahoma"/>
                <w:sz w:val="20"/>
                <w:szCs w:val="20"/>
              </w:rPr>
            </w:pPr>
            <w:r w:rsidRPr="00EF469A">
              <w:rPr>
                <w:rFonts w:ascii="Tahoma" w:hAnsi="Tahoma" w:cs="Tahoma"/>
                <w:sz w:val="20"/>
                <w:szCs w:val="20"/>
              </w:rPr>
              <w:t>Передние</w:t>
            </w:r>
          </w:p>
          <w:p w14:paraId="0AA2F394" w14:textId="70D2582E" w:rsidR="0025627F" w:rsidRPr="00D50201" w:rsidRDefault="0025627F" w:rsidP="0025627F">
            <w:pPr>
              <w:rPr>
                <w:rFonts w:ascii="Tahoma" w:hAnsi="Tahoma" w:cs="Tahoma"/>
                <w:sz w:val="20"/>
                <w:szCs w:val="20"/>
              </w:rPr>
            </w:pPr>
            <w:r w:rsidRPr="00EF469A">
              <w:rPr>
                <w:rFonts w:ascii="Tahoma" w:hAnsi="Tahoma" w:cs="Tahoma"/>
                <w:sz w:val="20"/>
                <w:szCs w:val="20"/>
              </w:rPr>
              <w:t>Задние</w:t>
            </w:r>
          </w:p>
        </w:tc>
        <w:tc>
          <w:tcPr>
            <w:tcW w:w="4674" w:type="dxa"/>
          </w:tcPr>
          <w:p w14:paraId="508DD1C0" w14:textId="77777777" w:rsidR="0025627F" w:rsidRPr="00EF469A" w:rsidRDefault="0025627F" w:rsidP="0025627F">
            <w:pPr>
              <w:jc w:val="center"/>
              <w:rPr>
                <w:rFonts w:ascii="Tahoma" w:hAnsi="Tahoma" w:cs="Tahoma"/>
                <w:sz w:val="20"/>
                <w:szCs w:val="20"/>
              </w:rPr>
            </w:pPr>
          </w:p>
          <w:p w14:paraId="6BB48219" w14:textId="77777777" w:rsidR="0025627F" w:rsidRPr="00EF469A" w:rsidRDefault="0025627F" w:rsidP="0025627F">
            <w:pPr>
              <w:jc w:val="center"/>
              <w:rPr>
                <w:rFonts w:ascii="Tahoma" w:hAnsi="Tahoma" w:cs="Tahoma"/>
                <w:sz w:val="20"/>
                <w:szCs w:val="20"/>
              </w:rPr>
            </w:pPr>
            <w:r w:rsidRPr="00EF469A">
              <w:rPr>
                <w:rFonts w:ascii="Tahoma" w:hAnsi="Tahoma" w:cs="Tahoma"/>
                <w:sz w:val="20"/>
                <w:szCs w:val="20"/>
              </w:rPr>
              <w:t>45</w:t>
            </w:r>
            <w:r>
              <w:rPr>
                <w:rFonts w:ascii="Tahoma" w:hAnsi="Tahoma" w:cs="Tahoma"/>
                <w:sz w:val="20"/>
                <w:szCs w:val="20"/>
              </w:rPr>
              <w:t xml:space="preserve"> </w:t>
            </w:r>
            <w:r w:rsidRPr="00EF469A">
              <w:rPr>
                <w:rFonts w:ascii="Tahoma" w:hAnsi="Tahoma" w:cs="Tahoma"/>
                <w:sz w:val="20"/>
                <w:szCs w:val="20"/>
              </w:rPr>
              <w:t>кПа</w:t>
            </w:r>
          </w:p>
          <w:p w14:paraId="2867258C" w14:textId="06EFE0A3" w:rsidR="0025627F" w:rsidRDefault="0025627F" w:rsidP="0025627F">
            <w:pPr>
              <w:jc w:val="center"/>
              <w:rPr>
                <w:rFonts w:ascii="Tahoma" w:hAnsi="Tahoma" w:cs="Tahoma"/>
                <w:sz w:val="20"/>
                <w:szCs w:val="20"/>
              </w:rPr>
            </w:pPr>
            <w:r w:rsidRPr="00EF469A">
              <w:rPr>
                <w:rFonts w:ascii="Tahoma" w:hAnsi="Tahoma" w:cs="Tahoma"/>
                <w:sz w:val="20"/>
                <w:szCs w:val="20"/>
              </w:rPr>
              <w:t>45</w:t>
            </w:r>
            <w:r>
              <w:rPr>
                <w:rFonts w:ascii="Tahoma" w:hAnsi="Tahoma" w:cs="Tahoma"/>
                <w:sz w:val="20"/>
                <w:szCs w:val="20"/>
              </w:rPr>
              <w:t xml:space="preserve"> </w:t>
            </w:r>
            <w:r w:rsidRPr="00EF469A">
              <w:rPr>
                <w:rFonts w:ascii="Tahoma" w:hAnsi="Tahoma" w:cs="Tahoma"/>
                <w:sz w:val="20"/>
                <w:szCs w:val="20"/>
              </w:rPr>
              <w:t>кПа</w:t>
            </w:r>
          </w:p>
        </w:tc>
      </w:tr>
      <w:tr w:rsidR="00D97E08" w:rsidRPr="00EF469A" w14:paraId="25A6D90E" w14:textId="77777777" w:rsidTr="00DC195D">
        <w:tc>
          <w:tcPr>
            <w:tcW w:w="5783" w:type="dxa"/>
            <w:gridSpan w:val="3"/>
          </w:tcPr>
          <w:p w14:paraId="57E7CCA2" w14:textId="77777777" w:rsidR="00D97E08" w:rsidRPr="00D97E08" w:rsidRDefault="00D97E08" w:rsidP="00D97E08">
            <w:pPr>
              <w:rPr>
                <w:rFonts w:ascii="Tahoma" w:hAnsi="Tahoma" w:cs="Tahoma"/>
                <w:sz w:val="20"/>
                <w:szCs w:val="20"/>
              </w:rPr>
            </w:pPr>
            <w:r w:rsidRPr="00D97E08">
              <w:rPr>
                <w:rFonts w:ascii="Tahoma" w:hAnsi="Tahoma" w:cs="Tahoma"/>
                <w:sz w:val="20"/>
                <w:szCs w:val="20"/>
              </w:rPr>
              <w:t>Тормозная система:</w:t>
            </w:r>
          </w:p>
          <w:p w14:paraId="72A238A4" w14:textId="77777777" w:rsidR="00D97E08" w:rsidRPr="00D97E08" w:rsidRDefault="00D97E08" w:rsidP="00D97E08">
            <w:pPr>
              <w:rPr>
                <w:rFonts w:ascii="Tahoma" w:hAnsi="Tahoma" w:cs="Tahoma"/>
                <w:sz w:val="20"/>
                <w:szCs w:val="20"/>
              </w:rPr>
            </w:pPr>
            <w:r>
              <w:rPr>
                <w:rFonts w:ascii="Tahoma" w:hAnsi="Tahoma" w:cs="Tahoma"/>
                <w:sz w:val="20"/>
                <w:szCs w:val="20"/>
              </w:rPr>
              <w:t>Рабочая</w:t>
            </w:r>
          </w:p>
          <w:p w14:paraId="3AA235B1" w14:textId="5463EAF5" w:rsidR="00D97E08" w:rsidRDefault="00D97E08" w:rsidP="00D97E08">
            <w:pPr>
              <w:rPr>
                <w:rFonts w:ascii="Tahoma" w:hAnsi="Tahoma" w:cs="Tahoma"/>
                <w:sz w:val="20"/>
                <w:szCs w:val="20"/>
              </w:rPr>
            </w:pPr>
            <w:r w:rsidRPr="00D97E08">
              <w:rPr>
                <w:rFonts w:ascii="Tahoma" w:hAnsi="Tahoma" w:cs="Tahoma"/>
                <w:sz w:val="20"/>
                <w:szCs w:val="20"/>
              </w:rPr>
              <w:t>Стояночная</w:t>
            </w:r>
          </w:p>
        </w:tc>
        <w:tc>
          <w:tcPr>
            <w:tcW w:w="4674" w:type="dxa"/>
          </w:tcPr>
          <w:p w14:paraId="18398AC1" w14:textId="77777777" w:rsidR="00D97E08" w:rsidRDefault="00D97E08" w:rsidP="00D97E08">
            <w:pPr>
              <w:jc w:val="center"/>
              <w:rPr>
                <w:rFonts w:ascii="Tahoma" w:hAnsi="Tahoma" w:cs="Tahoma"/>
                <w:sz w:val="20"/>
                <w:szCs w:val="20"/>
              </w:rPr>
            </w:pPr>
          </w:p>
          <w:p w14:paraId="728CC81B" w14:textId="77777777" w:rsidR="00D97E08" w:rsidRPr="00D97E08" w:rsidRDefault="00D97E08" w:rsidP="00D97E08">
            <w:pPr>
              <w:jc w:val="center"/>
              <w:rPr>
                <w:rFonts w:ascii="Tahoma" w:hAnsi="Tahoma" w:cs="Tahoma"/>
                <w:sz w:val="20"/>
                <w:szCs w:val="20"/>
              </w:rPr>
            </w:pPr>
            <w:r w:rsidRPr="00EF469A">
              <w:rPr>
                <w:rFonts w:ascii="Tahoma" w:hAnsi="Tahoma" w:cs="Tahoma"/>
                <w:sz w:val="20"/>
                <w:szCs w:val="20"/>
              </w:rPr>
              <w:t>Гидравлическая</w:t>
            </w:r>
          </w:p>
          <w:p w14:paraId="7BF29E10" w14:textId="1DE5A447" w:rsidR="00D97E08" w:rsidRPr="00EF469A" w:rsidRDefault="00D97E08" w:rsidP="00D97E08">
            <w:pPr>
              <w:jc w:val="center"/>
              <w:rPr>
                <w:rFonts w:ascii="Tahoma" w:hAnsi="Tahoma" w:cs="Tahoma"/>
                <w:sz w:val="20"/>
                <w:szCs w:val="20"/>
              </w:rPr>
            </w:pPr>
            <w:r w:rsidRPr="00EF469A">
              <w:rPr>
                <w:rFonts w:ascii="Tahoma" w:hAnsi="Tahoma" w:cs="Tahoma"/>
                <w:sz w:val="20"/>
                <w:szCs w:val="20"/>
              </w:rPr>
              <w:t>Гидравлическая</w:t>
            </w:r>
            <w:r>
              <w:rPr>
                <w:rFonts w:ascii="Tahoma" w:hAnsi="Tahoma" w:cs="Tahoma"/>
                <w:sz w:val="20"/>
                <w:szCs w:val="20"/>
              </w:rPr>
              <w:t>, с механическим приводом</w:t>
            </w:r>
          </w:p>
        </w:tc>
      </w:tr>
    </w:tbl>
    <w:p w14:paraId="6A02F508" w14:textId="77777777" w:rsidR="00E04011" w:rsidRPr="00A8285B" w:rsidRDefault="00E04011" w:rsidP="00E04011">
      <w:pPr>
        <w:spacing w:after="120" w:line="240" w:lineRule="auto"/>
        <w:jc w:val="center"/>
        <w:rPr>
          <w:rFonts w:ascii="Tahoma" w:hAnsi="Tahoma" w:cs="Tahoma"/>
          <w:b/>
          <w:sz w:val="20"/>
          <w:szCs w:val="20"/>
        </w:rPr>
      </w:pPr>
      <w:r w:rsidRPr="00DE2921">
        <w:rPr>
          <w:rFonts w:ascii="Tahoma" w:hAnsi="Tahoma" w:cs="Tahoma"/>
          <w:b/>
          <w:sz w:val="20"/>
          <w:szCs w:val="20"/>
        </w:rPr>
        <w:lastRenderedPageBreak/>
        <w:t>ТЕХНИЧЕСКИЕ ХАРАКТЕРИСТИКИ</w:t>
      </w:r>
    </w:p>
    <w:tbl>
      <w:tblPr>
        <w:tblStyle w:val="a4"/>
        <w:tblW w:w="0" w:type="auto"/>
        <w:tblLook w:val="04A0" w:firstRow="1" w:lastRow="0" w:firstColumn="1" w:lastColumn="0" w:noHBand="0" w:noVBand="1"/>
      </w:tblPr>
      <w:tblGrid>
        <w:gridCol w:w="5783"/>
        <w:gridCol w:w="4674"/>
      </w:tblGrid>
      <w:tr w:rsidR="00F277AF" w:rsidRPr="00EF469A" w14:paraId="2E9DB321" w14:textId="77777777" w:rsidTr="006A17C9">
        <w:tc>
          <w:tcPr>
            <w:tcW w:w="5783" w:type="dxa"/>
            <w:shd w:val="clear" w:color="auto" w:fill="D0CECE" w:themeFill="background2" w:themeFillShade="E6"/>
            <w:vAlign w:val="center"/>
          </w:tcPr>
          <w:p w14:paraId="0E7F2534" w14:textId="77777777" w:rsidR="00F277AF" w:rsidRPr="00CC639D" w:rsidRDefault="00F277AF" w:rsidP="00DC195D">
            <w:pPr>
              <w:jc w:val="center"/>
              <w:rPr>
                <w:rFonts w:ascii="Tahoma" w:hAnsi="Tahoma" w:cs="Tahoma"/>
                <w:b/>
                <w:sz w:val="20"/>
                <w:szCs w:val="20"/>
              </w:rPr>
            </w:pPr>
            <w:r>
              <w:rPr>
                <w:rFonts w:ascii="Tahoma" w:hAnsi="Tahoma" w:cs="Tahoma"/>
                <w:b/>
                <w:sz w:val="20"/>
                <w:szCs w:val="20"/>
              </w:rPr>
              <w:t>Наименование</w:t>
            </w:r>
          </w:p>
        </w:tc>
        <w:tc>
          <w:tcPr>
            <w:tcW w:w="4674" w:type="dxa"/>
            <w:shd w:val="clear" w:color="auto" w:fill="D0CECE" w:themeFill="background2" w:themeFillShade="E6"/>
          </w:tcPr>
          <w:p w14:paraId="3220C7CC" w14:textId="104F2FCD" w:rsidR="00F277AF" w:rsidRPr="00CC639D" w:rsidRDefault="00F277AF" w:rsidP="00DC195D">
            <w:pPr>
              <w:jc w:val="center"/>
              <w:rPr>
                <w:rFonts w:ascii="Tahoma" w:hAnsi="Tahoma" w:cs="Tahoma"/>
                <w:b/>
                <w:sz w:val="20"/>
                <w:szCs w:val="20"/>
              </w:rPr>
            </w:pPr>
          </w:p>
        </w:tc>
      </w:tr>
      <w:tr w:rsidR="00DB6F75" w:rsidRPr="00EF469A" w14:paraId="6003A170" w14:textId="77777777" w:rsidTr="00DC195D">
        <w:tc>
          <w:tcPr>
            <w:tcW w:w="5783" w:type="dxa"/>
          </w:tcPr>
          <w:p w14:paraId="712CD4E0" w14:textId="77777777" w:rsidR="00D97E08" w:rsidRPr="00D97E08" w:rsidRDefault="00D97E08" w:rsidP="00D97E08">
            <w:pPr>
              <w:rPr>
                <w:rFonts w:ascii="Tahoma" w:hAnsi="Tahoma" w:cs="Tahoma"/>
                <w:sz w:val="20"/>
                <w:szCs w:val="20"/>
              </w:rPr>
            </w:pPr>
            <w:r w:rsidRPr="00D97E08">
              <w:rPr>
                <w:rFonts w:ascii="Tahoma" w:hAnsi="Tahoma" w:cs="Tahoma"/>
                <w:sz w:val="20"/>
                <w:szCs w:val="20"/>
              </w:rPr>
              <w:t>Тормозная система:</w:t>
            </w:r>
          </w:p>
          <w:p w14:paraId="03D47154" w14:textId="62ED4490" w:rsidR="00D97E08" w:rsidRPr="00D97E08" w:rsidRDefault="00D97E08" w:rsidP="00D97E08">
            <w:pPr>
              <w:rPr>
                <w:rFonts w:ascii="Tahoma" w:hAnsi="Tahoma" w:cs="Tahoma"/>
                <w:sz w:val="20"/>
                <w:szCs w:val="20"/>
              </w:rPr>
            </w:pPr>
            <w:r>
              <w:rPr>
                <w:rFonts w:ascii="Tahoma" w:hAnsi="Tahoma" w:cs="Tahoma"/>
                <w:sz w:val="20"/>
                <w:szCs w:val="20"/>
              </w:rPr>
              <w:t>Рабочая</w:t>
            </w:r>
          </w:p>
          <w:p w14:paraId="4B9BFC6F" w14:textId="080C5C2A" w:rsidR="00DB6F75" w:rsidRPr="00EF469A" w:rsidRDefault="00D97E08" w:rsidP="00D97E08">
            <w:pPr>
              <w:rPr>
                <w:rFonts w:ascii="Tahoma" w:hAnsi="Tahoma" w:cs="Tahoma"/>
                <w:sz w:val="20"/>
                <w:szCs w:val="20"/>
              </w:rPr>
            </w:pPr>
            <w:r w:rsidRPr="00D97E08">
              <w:rPr>
                <w:rFonts w:ascii="Tahoma" w:hAnsi="Tahoma" w:cs="Tahoma"/>
                <w:sz w:val="20"/>
                <w:szCs w:val="20"/>
              </w:rPr>
              <w:t>Стояночная</w:t>
            </w:r>
          </w:p>
        </w:tc>
        <w:tc>
          <w:tcPr>
            <w:tcW w:w="4674" w:type="dxa"/>
          </w:tcPr>
          <w:p w14:paraId="5D387705" w14:textId="77777777" w:rsidR="00D97E08" w:rsidRDefault="00D97E08" w:rsidP="000F65AF">
            <w:pPr>
              <w:jc w:val="center"/>
              <w:rPr>
                <w:rFonts w:ascii="Tahoma" w:hAnsi="Tahoma" w:cs="Tahoma"/>
                <w:sz w:val="20"/>
                <w:szCs w:val="20"/>
              </w:rPr>
            </w:pPr>
          </w:p>
          <w:p w14:paraId="444F105E" w14:textId="1B690A2A" w:rsidR="00D97E08" w:rsidRPr="00D97E08" w:rsidRDefault="00DB6F75" w:rsidP="00D97E08">
            <w:pPr>
              <w:jc w:val="center"/>
              <w:rPr>
                <w:rFonts w:ascii="Tahoma" w:hAnsi="Tahoma" w:cs="Tahoma"/>
                <w:sz w:val="20"/>
                <w:szCs w:val="20"/>
              </w:rPr>
            </w:pPr>
            <w:r w:rsidRPr="00EF469A">
              <w:rPr>
                <w:rFonts w:ascii="Tahoma" w:hAnsi="Tahoma" w:cs="Tahoma"/>
                <w:sz w:val="20"/>
                <w:szCs w:val="20"/>
              </w:rPr>
              <w:t>Гидравлическая</w:t>
            </w:r>
          </w:p>
          <w:p w14:paraId="3A300A30" w14:textId="3E1E793F" w:rsidR="00DB6F75" w:rsidRPr="00EF469A" w:rsidRDefault="00D97E08" w:rsidP="00D97E08">
            <w:pPr>
              <w:jc w:val="center"/>
              <w:rPr>
                <w:rFonts w:ascii="Tahoma" w:hAnsi="Tahoma" w:cs="Tahoma"/>
                <w:sz w:val="20"/>
                <w:szCs w:val="20"/>
              </w:rPr>
            </w:pPr>
            <w:r w:rsidRPr="00EF469A">
              <w:rPr>
                <w:rFonts w:ascii="Tahoma" w:hAnsi="Tahoma" w:cs="Tahoma"/>
                <w:sz w:val="20"/>
                <w:szCs w:val="20"/>
              </w:rPr>
              <w:t>Гидравлическая</w:t>
            </w:r>
            <w:r>
              <w:rPr>
                <w:rFonts w:ascii="Tahoma" w:hAnsi="Tahoma" w:cs="Tahoma"/>
                <w:sz w:val="20"/>
                <w:szCs w:val="20"/>
              </w:rPr>
              <w:t>, с механическим приводом</w:t>
            </w:r>
          </w:p>
        </w:tc>
      </w:tr>
      <w:tr w:rsidR="00DB6F75" w:rsidRPr="00EF469A" w14:paraId="0F9A6E53" w14:textId="77777777" w:rsidTr="00DC195D">
        <w:tc>
          <w:tcPr>
            <w:tcW w:w="5783" w:type="dxa"/>
          </w:tcPr>
          <w:p w14:paraId="718D4801" w14:textId="77777777" w:rsidR="00DB6F75" w:rsidRPr="00EF469A" w:rsidRDefault="00DB6F75" w:rsidP="00DB6F75">
            <w:pPr>
              <w:rPr>
                <w:rFonts w:ascii="Tahoma" w:hAnsi="Tahoma" w:cs="Tahoma"/>
                <w:sz w:val="20"/>
                <w:szCs w:val="20"/>
              </w:rPr>
            </w:pPr>
            <w:r w:rsidRPr="00EF469A">
              <w:rPr>
                <w:rFonts w:ascii="Tahoma" w:hAnsi="Tahoma" w:cs="Tahoma"/>
                <w:sz w:val="20"/>
                <w:szCs w:val="20"/>
              </w:rPr>
              <w:t>Тип тормозной жидкости</w:t>
            </w:r>
          </w:p>
        </w:tc>
        <w:tc>
          <w:tcPr>
            <w:tcW w:w="4674" w:type="dxa"/>
          </w:tcPr>
          <w:p w14:paraId="541047AC" w14:textId="77777777" w:rsidR="00DB6F75" w:rsidRPr="00EF469A" w:rsidRDefault="00DB6F75" w:rsidP="000F65AF">
            <w:pPr>
              <w:jc w:val="center"/>
              <w:rPr>
                <w:rFonts w:ascii="Tahoma" w:hAnsi="Tahoma" w:cs="Tahoma"/>
                <w:sz w:val="20"/>
                <w:szCs w:val="20"/>
              </w:rPr>
            </w:pPr>
            <w:r w:rsidRPr="00EF469A">
              <w:rPr>
                <w:rFonts w:ascii="Tahoma" w:hAnsi="Tahoma" w:cs="Tahoma"/>
                <w:sz w:val="20"/>
                <w:szCs w:val="20"/>
              </w:rPr>
              <w:t>DOT</w:t>
            </w:r>
            <w:r w:rsidRPr="00EF469A">
              <w:rPr>
                <w:rFonts w:ascii="Tahoma" w:hAnsi="Tahoma" w:cs="Tahoma"/>
                <w:sz w:val="20"/>
                <w:szCs w:val="20"/>
                <w:lang w:val="en-US"/>
              </w:rPr>
              <w:t xml:space="preserve"> </w:t>
            </w:r>
            <w:r w:rsidRPr="00EF469A">
              <w:rPr>
                <w:rFonts w:ascii="Tahoma" w:hAnsi="Tahoma" w:cs="Tahoma"/>
                <w:sz w:val="20"/>
                <w:szCs w:val="20"/>
              </w:rPr>
              <w:t>4</w:t>
            </w:r>
          </w:p>
        </w:tc>
      </w:tr>
      <w:tr w:rsidR="00DB6F75" w:rsidRPr="00EF469A" w14:paraId="2C66F74C" w14:textId="77777777" w:rsidTr="00DC195D">
        <w:tc>
          <w:tcPr>
            <w:tcW w:w="5783" w:type="dxa"/>
          </w:tcPr>
          <w:p w14:paraId="32871BA7" w14:textId="77777777" w:rsidR="00DB6F75" w:rsidRPr="00EF469A" w:rsidRDefault="00DB6F75" w:rsidP="00DB6F75">
            <w:pPr>
              <w:rPr>
                <w:rFonts w:ascii="Tahoma" w:hAnsi="Tahoma" w:cs="Tahoma"/>
                <w:sz w:val="20"/>
                <w:szCs w:val="20"/>
              </w:rPr>
            </w:pPr>
            <w:r w:rsidRPr="00EF469A">
              <w:rPr>
                <w:rFonts w:ascii="Tahoma" w:hAnsi="Tahoma" w:cs="Tahoma"/>
                <w:sz w:val="20"/>
                <w:szCs w:val="20"/>
              </w:rPr>
              <w:t>Подвеска:</w:t>
            </w:r>
          </w:p>
          <w:p w14:paraId="043CA3AC" w14:textId="77777777" w:rsidR="00DB6F75" w:rsidRPr="00EF469A" w:rsidRDefault="00DB6F75" w:rsidP="00DB6F75">
            <w:pPr>
              <w:rPr>
                <w:rFonts w:ascii="Tahoma" w:hAnsi="Tahoma" w:cs="Tahoma"/>
                <w:sz w:val="20"/>
                <w:szCs w:val="20"/>
              </w:rPr>
            </w:pPr>
            <w:r w:rsidRPr="00EF469A">
              <w:rPr>
                <w:rFonts w:ascii="Tahoma" w:hAnsi="Tahoma" w:cs="Tahoma"/>
                <w:sz w:val="20"/>
                <w:szCs w:val="20"/>
              </w:rPr>
              <w:t>Тип передней подвески</w:t>
            </w:r>
          </w:p>
          <w:p w14:paraId="255FB455" w14:textId="77777777" w:rsidR="00DB6F75" w:rsidRPr="00EF469A" w:rsidRDefault="00DB6F75" w:rsidP="00DB6F75">
            <w:pPr>
              <w:rPr>
                <w:rFonts w:ascii="Tahoma" w:hAnsi="Tahoma" w:cs="Tahoma"/>
                <w:sz w:val="20"/>
                <w:szCs w:val="20"/>
              </w:rPr>
            </w:pPr>
            <w:r w:rsidRPr="00EF469A">
              <w:rPr>
                <w:rFonts w:ascii="Tahoma" w:hAnsi="Tahoma" w:cs="Tahoma"/>
                <w:sz w:val="20"/>
                <w:szCs w:val="20"/>
              </w:rPr>
              <w:t xml:space="preserve"> </w:t>
            </w:r>
          </w:p>
          <w:p w14:paraId="0B86B91B" w14:textId="026A51C0" w:rsidR="00DB6F75" w:rsidRPr="00EF469A" w:rsidRDefault="00D97E08" w:rsidP="00DB6F75">
            <w:pPr>
              <w:rPr>
                <w:rFonts w:ascii="Tahoma" w:hAnsi="Tahoma" w:cs="Tahoma"/>
                <w:sz w:val="20"/>
                <w:szCs w:val="20"/>
              </w:rPr>
            </w:pPr>
            <w:r>
              <w:rPr>
                <w:rFonts w:ascii="Tahoma" w:hAnsi="Tahoma" w:cs="Tahoma"/>
                <w:sz w:val="20"/>
                <w:szCs w:val="20"/>
              </w:rPr>
              <w:t>Тип задней подвески</w:t>
            </w:r>
          </w:p>
        </w:tc>
        <w:tc>
          <w:tcPr>
            <w:tcW w:w="4674" w:type="dxa"/>
          </w:tcPr>
          <w:p w14:paraId="4A77F987" w14:textId="77777777" w:rsidR="00DB6F75" w:rsidRPr="00EF469A" w:rsidRDefault="00DB6F75" w:rsidP="000F65AF">
            <w:pPr>
              <w:jc w:val="center"/>
              <w:rPr>
                <w:rFonts w:ascii="Tahoma" w:hAnsi="Tahoma" w:cs="Tahoma"/>
                <w:sz w:val="20"/>
                <w:szCs w:val="20"/>
              </w:rPr>
            </w:pPr>
          </w:p>
          <w:p w14:paraId="77AC9D23" w14:textId="77777777" w:rsidR="00DB6F75" w:rsidRPr="00EF469A" w:rsidRDefault="00DB6F75" w:rsidP="000F65AF">
            <w:pPr>
              <w:jc w:val="center"/>
              <w:rPr>
                <w:rFonts w:ascii="Tahoma" w:hAnsi="Tahoma" w:cs="Tahoma"/>
                <w:sz w:val="20"/>
                <w:szCs w:val="20"/>
              </w:rPr>
            </w:pPr>
            <w:r w:rsidRPr="00EF469A">
              <w:rPr>
                <w:rFonts w:ascii="Tahoma" w:hAnsi="Tahoma" w:cs="Tahoma"/>
                <w:sz w:val="20"/>
                <w:szCs w:val="20"/>
              </w:rPr>
              <w:t>Независимая с двойными А-образными рычагами</w:t>
            </w:r>
          </w:p>
          <w:p w14:paraId="3415338A" w14:textId="48172A5F" w:rsidR="00DB6F75" w:rsidRPr="00EF469A" w:rsidRDefault="00DB6F75" w:rsidP="00D97E08">
            <w:pPr>
              <w:jc w:val="center"/>
              <w:rPr>
                <w:rFonts w:ascii="Tahoma" w:hAnsi="Tahoma" w:cs="Tahoma"/>
                <w:sz w:val="20"/>
                <w:szCs w:val="20"/>
              </w:rPr>
            </w:pPr>
            <w:r w:rsidRPr="00D97E08">
              <w:rPr>
                <w:rFonts w:ascii="Tahoma" w:hAnsi="Tahoma" w:cs="Tahoma"/>
                <w:sz w:val="20"/>
                <w:szCs w:val="20"/>
                <w:highlight w:val="yellow"/>
              </w:rPr>
              <w:t>Независимая с двойными рычагами</w:t>
            </w:r>
          </w:p>
        </w:tc>
      </w:tr>
      <w:tr w:rsidR="00DB6F75" w:rsidRPr="00EF469A" w14:paraId="0229CB23" w14:textId="77777777" w:rsidTr="00DC195D">
        <w:tc>
          <w:tcPr>
            <w:tcW w:w="5783" w:type="dxa"/>
          </w:tcPr>
          <w:p w14:paraId="28EB0E64" w14:textId="166CFCDF" w:rsidR="00DB6F75" w:rsidRPr="00EF469A" w:rsidRDefault="00D97E08" w:rsidP="00D97E08">
            <w:pPr>
              <w:rPr>
                <w:rFonts w:ascii="Tahoma" w:hAnsi="Tahoma" w:cs="Tahoma"/>
                <w:sz w:val="20"/>
                <w:szCs w:val="20"/>
              </w:rPr>
            </w:pPr>
            <w:r w:rsidRPr="00D97E08">
              <w:rPr>
                <w:rFonts w:ascii="Tahoma" w:hAnsi="Tahoma" w:cs="Tahoma"/>
                <w:sz w:val="20"/>
                <w:szCs w:val="20"/>
              </w:rPr>
              <w:t>А</w:t>
            </w:r>
            <w:r>
              <w:rPr>
                <w:rFonts w:ascii="Tahoma" w:hAnsi="Tahoma" w:cs="Tahoma"/>
                <w:sz w:val="20"/>
                <w:szCs w:val="20"/>
              </w:rPr>
              <w:t>мортизаторы (передние и задние)</w:t>
            </w:r>
          </w:p>
        </w:tc>
        <w:tc>
          <w:tcPr>
            <w:tcW w:w="4674" w:type="dxa"/>
          </w:tcPr>
          <w:p w14:paraId="03CD9DC2" w14:textId="145481E1" w:rsidR="00DB6F75" w:rsidRPr="00EF469A" w:rsidRDefault="00D97E08" w:rsidP="000F65AF">
            <w:pPr>
              <w:jc w:val="center"/>
              <w:rPr>
                <w:rFonts w:ascii="Tahoma" w:hAnsi="Tahoma" w:cs="Tahoma"/>
                <w:sz w:val="20"/>
                <w:szCs w:val="20"/>
              </w:rPr>
            </w:pPr>
            <w:proofErr w:type="spellStart"/>
            <w:r w:rsidRPr="00D97E08">
              <w:rPr>
                <w:rFonts w:ascii="Tahoma" w:hAnsi="Tahoma" w:cs="Tahoma"/>
                <w:sz w:val="20"/>
                <w:szCs w:val="20"/>
              </w:rPr>
              <w:t>Газомасляные</w:t>
            </w:r>
            <w:proofErr w:type="spellEnd"/>
            <w:r w:rsidRPr="00D97E08">
              <w:rPr>
                <w:rFonts w:ascii="Tahoma" w:hAnsi="Tahoma" w:cs="Tahoma"/>
                <w:sz w:val="20"/>
                <w:szCs w:val="20"/>
              </w:rPr>
              <w:t xml:space="preserve"> с выносным резервуаром</w:t>
            </w:r>
          </w:p>
        </w:tc>
      </w:tr>
      <w:tr w:rsidR="00DB6F75" w:rsidRPr="00EF469A" w14:paraId="7AFE46A0" w14:textId="77777777" w:rsidTr="00DC195D">
        <w:tc>
          <w:tcPr>
            <w:tcW w:w="5783" w:type="dxa"/>
          </w:tcPr>
          <w:p w14:paraId="18629EE9" w14:textId="77777777" w:rsidR="00DB6F75" w:rsidRPr="00EF469A" w:rsidRDefault="00DB6F75" w:rsidP="00DB6F75">
            <w:pPr>
              <w:rPr>
                <w:rFonts w:ascii="Tahoma" w:hAnsi="Tahoma" w:cs="Tahoma"/>
                <w:sz w:val="20"/>
                <w:szCs w:val="20"/>
              </w:rPr>
            </w:pPr>
            <w:r w:rsidRPr="00EF469A">
              <w:rPr>
                <w:rFonts w:ascii="Tahoma" w:hAnsi="Tahoma" w:cs="Tahoma"/>
                <w:sz w:val="20"/>
                <w:szCs w:val="20"/>
              </w:rPr>
              <w:t>Ход подвески:</w:t>
            </w:r>
          </w:p>
          <w:p w14:paraId="1A771608" w14:textId="77777777" w:rsidR="00DB6F75" w:rsidRPr="00EF469A" w:rsidRDefault="00DB6F75" w:rsidP="00DB6F75">
            <w:pPr>
              <w:rPr>
                <w:rFonts w:ascii="Tahoma" w:hAnsi="Tahoma" w:cs="Tahoma"/>
                <w:sz w:val="20"/>
                <w:szCs w:val="20"/>
              </w:rPr>
            </w:pPr>
            <w:r w:rsidRPr="00EF469A">
              <w:rPr>
                <w:rFonts w:ascii="Tahoma" w:hAnsi="Tahoma" w:cs="Tahoma"/>
                <w:sz w:val="20"/>
                <w:szCs w:val="20"/>
              </w:rPr>
              <w:t>Ход передней подвески</w:t>
            </w:r>
          </w:p>
          <w:p w14:paraId="65950307" w14:textId="77777777" w:rsidR="00DB6F75" w:rsidRPr="00EF469A" w:rsidRDefault="00DB6F75" w:rsidP="00DB6F75">
            <w:pPr>
              <w:rPr>
                <w:rFonts w:ascii="Tahoma" w:hAnsi="Tahoma" w:cs="Tahoma"/>
                <w:sz w:val="20"/>
                <w:szCs w:val="20"/>
              </w:rPr>
            </w:pPr>
            <w:r w:rsidRPr="00EF469A">
              <w:rPr>
                <w:rFonts w:ascii="Tahoma" w:hAnsi="Tahoma" w:cs="Tahoma"/>
                <w:sz w:val="20"/>
                <w:szCs w:val="20"/>
              </w:rPr>
              <w:t>Ход задней подвески</w:t>
            </w:r>
          </w:p>
        </w:tc>
        <w:tc>
          <w:tcPr>
            <w:tcW w:w="4674" w:type="dxa"/>
          </w:tcPr>
          <w:p w14:paraId="20A20062" w14:textId="77777777" w:rsidR="00DB6F75" w:rsidRPr="00EF469A" w:rsidRDefault="00DB6F75" w:rsidP="000F65AF">
            <w:pPr>
              <w:jc w:val="center"/>
              <w:rPr>
                <w:rFonts w:ascii="Tahoma" w:hAnsi="Tahoma" w:cs="Tahoma"/>
                <w:sz w:val="20"/>
                <w:szCs w:val="20"/>
              </w:rPr>
            </w:pPr>
          </w:p>
          <w:p w14:paraId="6BA201C1" w14:textId="77777777" w:rsidR="00D97E08" w:rsidRPr="00D97E08" w:rsidRDefault="00D97E08" w:rsidP="00D97E08">
            <w:pPr>
              <w:jc w:val="center"/>
              <w:rPr>
                <w:rFonts w:ascii="Tahoma" w:hAnsi="Tahoma" w:cs="Tahoma"/>
                <w:sz w:val="20"/>
                <w:szCs w:val="20"/>
              </w:rPr>
            </w:pPr>
            <w:r w:rsidRPr="00D97E08">
              <w:rPr>
                <w:rFonts w:ascii="Tahoma" w:hAnsi="Tahoma" w:cs="Tahoma"/>
                <w:sz w:val="20"/>
                <w:szCs w:val="20"/>
              </w:rPr>
              <w:t>230 мм</w:t>
            </w:r>
          </w:p>
          <w:p w14:paraId="3E346472" w14:textId="412A4AAA" w:rsidR="00DB6F75" w:rsidRPr="00EF469A" w:rsidRDefault="00D97E08" w:rsidP="00D97E08">
            <w:pPr>
              <w:jc w:val="center"/>
              <w:rPr>
                <w:rFonts w:ascii="Tahoma" w:hAnsi="Tahoma" w:cs="Tahoma"/>
                <w:sz w:val="20"/>
                <w:szCs w:val="20"/>
              </w:rPr>
            </w:pPr>
            <w:r w:rsidRPr="00D97E08">
              <w:rPr>
                <w:rFonts w:ascii="Tahoma" w:hAnsi="Tahoma" w:cs="Tahoma"/>
                <w:sz w:val="20"/>
                <w:szCs w:val="20"/>
              </w:rPr>
              <w:t>245 мм</w:t>
            </w:r>
          </w:p>
        </w:tc>
      </w:tr>
      <w:tr w:rsidR="00DB6F75" w:rsidRPr="00EF469A" w14:paraId="344DC8CE" w14:textId="77777777" w:rsidTr="00DC195D">
        <w:tc>
          <w:tcPr>
            <w:tcW w:w="5783" w:type="dxa"/>
          </w:tcPr>
          <w:p w14:paraId="07E85779" w14:textId="77777777" w:rsidR="00DB6F75" w:rsidRPr="00EF469A" w:rsidRDefault="00DB6F75" w:rsidP="00DB6F75">
            <w:pPr>
              <w:rPr>
                <w:rFonts w:ascii="Tahoma" w:hAnsi="Tahoma" w:cs="Tahoma"/>
                <w:sz w:val="20"/>
                <w:szCs w:val="20"/>
              </w:rPr>
            </w:pPr>
            <w:r w:rsidRPr="00EF469A">
              <w:rPr>
                <w:rFonts w:ascii="Tahoma" w:hAnsi="Tahoma" w:cs="Tahoma"/>
                <w:sz w:val="20"/>
                <w:szCs w:val="20"/>
              </w:rPr>
              <w:t>Электрооборудование:</w:t>
            </w:r>
          </w:p>
          <w:p w14:paraId="77706D6F" w14:textId="77777777" w:rsidR="00DB6F75" w:rsidRPr="00EF469A" w:rsidRDefault="00DB6F75" w:rsidP="00DB6F75">
            <w:pPr>
              <w:rPr>
                <w:rFonts w:ascii="Tahoma" w:hAnsi="Tahoma" w:cs="Tahoma"/>
                <w:sz w:val="20"/>
                <w:szCs w:val="20"/>
              </w:rPr>
            </w:pPr>
            <w:r w:rsidRPr="00EF469A">
              <w:rPr>
                <w:rFonts w:ascii="Tahoma" w:hAnsi="Tahoma" w:cs="Tahoma"/>
                <w:sz w:val="20"/>
                <w:szCs w:val="20"/>
              </w:rPr>
              <w:t>Тип системы зажигания</w:t>
            </w:r>
          </w:p>
          <w:p w14:paraId="2F23292C" w14:textId="77777777" w:rsidR="00DB6F75" w:rsidRPr="00EF469A" w:rsidRDefault="00DB6F75" w:rsidP="00DB6F75">
            <w:pPr>
              <w:rPr>
                <w:rFonts w:ascii="Tahoma" w:hAnsi="Tahoma" w:cs="Tahoma"/>
                <w:sz w:val="20"/>
                <w:szCs w:val="20"/>
              </w:rPr>
            </w:pPr>
            <w:r w:rsidRPr="00EF469A">
              <w:rPr>
                <w:rFonts w:ascii="Tahoma" w:hAnsi="Tahoma" w:cs="Tahoma"/>
                <w:sz w:val="20"/>
                <w:szCs w:val="20"/>
              </w:rPr>
              <w:t>Мощность генератора</w:t>
            </w:r>
          </w:p>
          <w:p w14:paraId="72EF3B8C" w14:textId="77777777" w:rsidR="00DB6F75" w:rsidRPr="00EF469A" w:rsidRDefault="00DB6F75" w:rsidP="00DB6F75">
            <w:pPr>
              <w:rPr>
                <w:rFonts w:ascii="Tahoma" w:hAnsi="Tahoma" w:cs="Tahoma"/>
                <w:sz w:val="20"/>
                <w:szCs w:val="20"/>
              </w:rPr>
            </w:pPr>
            <w:r w:rsidRPr="00EF469A">
              <w:rPr>
                <w:rFonts w:ascii="Tahoma" w:hAnsi="Tahoma" w:cs="Tahoma"/>
                <w:sz w:val="20"/>
                <w:szCs w:val="20"/>
              </w:rPr>
              <w:t>Аккумуляторная батарея</w:t>
            </w:r>
          </w:p>
        </w:tc>
        <w:tc>
          <w:tcPr>
            <w:tcW w:w="4674" w:type="dxa"/>
          </w:tcPr>
          <w:p w14:paraId="5ECC5D66" w14:textId="77777777" w:rsidR="00DB6F75" w:rsidRPr="00EF469A" w:rsidRDefault="00DB6F75" w:rsidP="000F65AF">
            <w:pPr>
              <w:jc w:val="center"/>
              <w:rPr>
                <w:rFonts w:ascii="Tahoma" w:hAnsi="Tahoma" w:cs="Tahoma"/>
                <w:sz w:val="20"/>
                <w:szCs w:val="20"/>
              </w:rPr>
            </w:pPr>
          </w:p>
          <w:p w14:paraId="6127EF7D" w14:textId="77777777" w:rsidR="00DB6F75" w:rsidRPr="00EF469A" w:rsidRDefault="00DB6F75" w:rsidP="000F65AF">
            <w:pPr>
              <w:jc w:val="center"/>
              <w:rPr>
                <w:rFonts w:ascii="Tahoma" w:hAnsi="Tahoma" w:cs="Tahoma"/>
                <w:sz w:val="20"/>
                <w:szCs w:val="20"/>
              </w:rPr>
            </w:pPr>
            <w:r w:rsidRPr="00EF469A">
              <w:rPr>
                <w:rFonts w:ascii="Tahoma" w:hAnsi="Tahoma" w:cs="Tahoma"/>
                <w:sz w:val="20"/>
                <w:szCs w:val="20"/>
              </w:rPr>
              <w:t>Электронная, с модулем управления (</w:t>
            </w:r>
            <w:r w:rsidRPr="00EF469A">
              <w:rPr>
                <w:rFonts w:ascii="Tahoma" w:hAnsi="Tahoma" w:cs="Tahoma"/>
                <w:sz w:val="20"/>
                <w:szCs w:val="20"/>
                <w:lang w:val="en-US"/>
              </w:rPr>
              <w:t>ECU</w:t>
            </w:r>
            <w:r w:rsidRPr="00EF469A">
              <w:rPr>
                <w:rFonts w:ascii="Tahoma" w:hAnsi="Tahoma" w:cs="Tahoma"/>
                <w:sz w:val="20"/>
                <w:szCs w:val="20"/>
              </w:rPr>
              <w:t>)</w:t>
            </w:r>
          </w:p>
          <w:p w14:paraId="541B7BA8" w14:textId="7886148E" w:rsidR="00DB6F75" w:rsidRPr="00EF469A" w:rsidRDefault="00DB6F75" w:rsidP="000F65AF">
            <w:pPr>
              <w:jc w:val="center"/>
              <w:rPr>
                <w:rFonts w:ascii="Tahoma" w:hAnsi="Tahoma" w:cs="Tahoma"/>
                <w:sz w:val="20"/>
                <w:szCs w:val="20"/>
              </w:rPr>
            </w:pPr>
            <w:r w:rsidRPr="00EF469A">
              <w:rPr>
                <w:rFonts w:ascii="Tahoma" w:hAnsi="Tahoma" w:cs="Tahoma"/>
                <w:sz w:val="20"/>
                <w:szCs w:val="20"/>
              </w:rPr>
              <w:t>600</w:t>
            </w:r>
            <w:r>
              <w:rPr>
                <w:rFonts w:ascii="Tahoma" w:hAnsi="Tahoma" w:cs="Tahoma"/>
                <w:sz w:val="20"/>
                <w:szCs w:val="20"/>
              </w:rPr>
              <w:t xml:space="preserve"> </w:t>
            </w:r>
            <w:r w:rsidRPr="00EF469A">
              <w:rPr>
                <w:rFonts w:ascii="Tahoma" w:hAnsi="Tahoma" w:cs="Tahoma"/>
                <w:sz w:val="20"/>
                <w:szCs w:val="20"/>
              </w:rPr>
              <w:t>Вт при 5000 об/мин</w:t>
            </w:r>
          </w:p>
          <w:p w14:paraId="3D63AF6D" w14:textId="08AEFFBA" w:rsidR="00DB6F75" w:rsidRPr="00EF469A" w:rsidRDefault="00DB6F75" w:rsidP="00D97E08">
            <w:pPr>
              <w:jc w:val="center"/>
              <w:rPr>
                <w:rFonts w:ascii="Tahoma" w:hAnsi="Tahoma" w:cs="Tahoma"/>
                <w:sz w:val="20"/>
                <w:szCs w:val="20"/>
              </w:rPr>
            </w:pPr>
            <w:r w:rsidRPr="00EF469A">
              <w:rPr>
                <w:rFonts w:ascii="Tahoma" w:hAnsi="Tahoma" w:cs="Tahoma"/>
                <w:sz w:val="20"/>
                <w:szCs w:val="20"/>
              </w:rPr>
              <w:t>12</w:t>
            </w:r>
            <w:r>
              <w:rPr>
                <w:rFonts w:ascii="Tahoma" w:hAnsi="Tahoma" w:cs="Tahoma"/>
                <w:sz w:val="20"/>
                <w:szCs w:val="20"/>
              </w:rPr>
              <w:t xml:space="preserve"> </w:t>
            </w:r>
            <w:r w:rsidRPr="00EF469A">
              <w:rPr>
                <w:rFonts w:ascii="Tahoma" w:hAnsi="Tahoma" w:cs="Tahoma"/>
                <w:sz w:val="20"/>
                <w:szCs w:val="20"/>
              </w:rPr>
              <w:t xml:space="preserve">В / </w:t>
            </w:r>
            <w:r w:rsidR="00D97E08">
              <w:rPr>
                <w:rFonts w:ascii="Tahoma" w:hAnsi="Tahoma" w:cs="Tahoma"/>
                <w:sz w:val="20"/>
                <w:szCs w:val="20"/>
              </w:rPr>
              <w:t>24</w:t>
            </w:r>
            <w:r>
              <w:rPr>
                <w:rFonts w:ascii="Tahoma" w:hAnsi="Tahoma" w:cs="Tahoma"/>
                <w:sz w:val="20"/>
                <w:szCs w:val="20"/>
              </w:rPr>
              <w:t xml:space="preserve"> </w:t>
            </w:r>
            <w:proofErr w:type="spellStart"/>
            <w:r w:rsidRPr="00EF469A">
              <w:rPr>
                <w:rFonts w:ascii="Tahoma" w:hAnsi="Tahoma" w:cs="Tahoma"/>
                <w:sz w:val="20"/>
                <w:szCs w:val="20"/>
              </w:rPr>
              <w:t>Ач</w:t>
            </w:r>
            <w:proofErr w:type="spellEnd"/>
          </w:p>
        </w:tc>
      </w:tr>
      <w:tr w:rsidR="00E04011" w:rsidRPr="00EF469A" w14:paraId="1C22A6A8" w14:textId="77777777" w:rsidTr="00DC195D">
        <w:tc>
          <w:tcPr>
            <w:tcW w:w="5783" w:type="dxa"/>
          </w:tcPr>
          <w:p w14:paraId="26A4E84C" w14:textId="12A4B637" w:rsidR="00E04011" w:rsidRPr="00EF469A" w:rsidRDefault="00E04011" w:rsidP="00DC195D">
            <w:pPr>
              <w:rPr>
                <w:rFonts w:ascii="Tahoma" w:hAnsi="Tahoma" w:cs="Tahoma"/>
                <w:sz w:val="20"/>
                <w:szCs w:val="20"/>
              </w:rPr>
            </w:pPr>
            <w:r w:rsidRPr="00EF469A">
              <w:rPr>
                <w:rFonts w:ascii="Tahoma" w:hAnsi="Tahoma" w:cs="Tahoma"/>
                <w:sz w:val="20"/>
                <w:szCs w:val="20"/>
              </w:rPr>
              <w:t>Световые приборы:</w:t>
            </w:r>
          </w:p>
          <w:p w14:paraId="1F707D82" w14:textId="77777777" w:rsidR="00E04011" w:rsidRPr="00EF469A" w:rsidRDefault="00E04011" w:rsidP="00DC195D">
            <w:pPr>
              <w:rPr>
                <w:rFonts w:ascii="Tahoma" w:hAnsi="Tahoma" w:cs="Tahoma"/>
                <w:sz w:val="20"/>
                <w:szCs w:val="20"/>
              </w:rPr>
            </w:pPr>
            <w:r w:rsidRPr="00EF469A">
              <w:rPr>
                <w:rFonts w:ascii="Tahoma" w:hAnsi="Tahoma" w:cs="Tahoma"/>
                <w:sz w:val="20"/>
                <w:szCs w:val="20"/>
              </w:rPr>
              <w:t xml:space="preserve">Фары, ближний свет </w:t>
            </w:r>
          </w:p>
          <w:p w14:paraId="398BAC29" w14:textId="77777777" w:rsidR="00E04011" w:rsidRPr="00EF469A" w:rsidRDefault="00E04011" w:rsidP="00DC195D">
            <w:pPr>
              <w:rPr>
                <w:rFonts w:ascii="Tahoma" w:hAnsi="Tahoma" w:cs="Tahoma"/>
                <w:sz w:val="20"/>
                <w:szCs w:val="20"/>
              </w:rPr>
            </w:pPr>
            <w:r w:rsidRPr="00EF469A">
              <w:rPr>
                <w:rFonts w:ascii="Tahoma" w:hAnsi="Tahoma" w:cs="Tahoma"/>
                <w:sz w:val="20"/>
                <w:szCs w:val="20"/>
              </w:rPr>
              <w:t>Фары, дальний свет</w:t>
            </w:r>
          </w:p>
          <w:p w14:paraId="3E5862C2" w14:textId="77777777" w:rsidR="00E04011" w:rsidRPr="00EF469A" w:rsidRDefault="00E04011" w:rsidP="00DC195D">
            <w:pPr>
              <w:rPr>
                <w:rFonts w:ascii="Tahoma" w:hAnsi="Tahoma" w:cs="Tahoma"/>
                <w:sz w:val="20"/>
                <w:szCs w:val="20"/>
              </w:rPr>
            </w:pPr>
            <w:r w:rsidRPr="00EF469A">
              <w:rPr>
                <w:rFonts w:ascii="Tahoma" w:hAnsi="Tahoma" w:cs="Tahoma"/>
                <w:sz w:val="20"/>
                <w:szCs w:val="20"/>
              </w:rPr>
              <w:t>Передние габаритные огни</w:t>
            </w:r>
          </w:p>
          <w:p w14:paraId="5FD1795A" w14:textId="5AE7E346" w:rsidR="00E04011" w:rsidRPr="00EF469A" w:rsidRDefault="00D845D9" w:rsidP="00DC195D">
            <w:pPr>
              <w:rPr>
                <w:rFonts w:ascii="Tahoma" w:hAnsi="Tahoma" w:cs="Tahoma"/>
                <w:sz w:val="20"/>
                <w:szCs w:val="20"/>
              </w:rPr>
            </w:pPr>
            <w:r>
              <w:rPr>
                <w:rFonts w:ascii="Tahoma" w:hAnsi="Tahoma" w:cs="Tahoma"/>
                <w:sz w:val="20"/>
                <w:szCs w:val="20"/>
              </w:rPr>
              <w:t xml:space="preserve">Задние фонари / </w:t>
            </w:r>
            <w:r w:rsidR="002B0354">
              <w:rPr>
                <w:rFonts w:ascii="Tahoma" w:hAnsi="Tahoma" w:cs="Tahoma"/>
                <w:sz w:val="20"/>
                <w:szCs w:val="20"/>
                <w:lang w:val="en-US"/>
              </w:rPr>
              <w:t>C</w:t>
            </w:r>
            <w:r w:rsidR="00E04011" w:rsidRPr="00EF469A">
              <w:rPr>
                <w:rFonts w:ascii="Tahoma" w:hAnsi="Tahoma" w:cs="Tahoma"/>
                <w:sz w:val="20"/>
                <w:szCs w:val="20"/>
              </w:rPr>
              <w:t>топ-сигналы</w:t>
            </w:r>
          </w:p>
        </w:tc>
        <w:tc>
          <w:tcPr>
            <w:tcW w:w="4674" w:type="dxa"/>
          </w:tcPr>
          <w:p w14:paraId="0229597A" w14:textId="77777777" w:rsidR="00E04011" w:rsidRPr="00EF469A" w:rsidRDefault="00E04011" w:rsidP="000F65AF">
            <w:pPr>
              <w:jc w:val="center"/>
              <w:rPr>
                <w:rFonts w:ascii="Tahoma" w:hAnsi="Tahoma" w:cs="Tahoma"/>
                <w:sz w:val="20"/>
                <w:szCs w:val="20"/>
              </w:rPr>
            </w:pPr>
          </w:p>
          <w:p w14:paraId="075A4064" w14:textId="7F712DD0" w:rsidR="00E04011" w:rsidRPr="00095C23" w:rsidRDefault="00E04011" w:rsidP="000F65AF">
            <w:pPr>
              <w:jc w:val="center"/>
              <w:rPr>
                <w:rFonts w:ascii="Tahoma" w:hAnsi="Tahoma" w:cs="Tahoma"/>
                <w:sz w:val="20"/>
                <w:szCs w:val="20"/>
              </w:rPr>
            </w:pPr>
            <w:r w:rsidRPr="00095C23">
              <w:rPr>
                <w:rFonts w:ascii="Tahoma" w:hAnsi="Tahoma" w:cs="Tahoma"/>
                <w:sz w:val="20"/>
                <w:szCs w:val="20"/>
              </w:rPr>
              <w:t xml:space="preserve">Светодиодные </w:t>
            </w:r>
            <w:r w:rsidR="002B0354" w:rsidRPr="00095C23">
              <w:rPr>
                <w:rFonts w:ascii="Tahoma" w:hAnsi="Tahoma" w:cs="Tahoma"/>
                <w:sz w:val="20"/>
                <w:szCs w:val="20"/>
              </w:rPr>
              <w:t>1</w:t>
            </w:r>
            <w:r w:rsidR="000F65AF">
              <w:rPr>
                <w:rFonts w:ascii="Tahoma" w:hAnsi="Tahoma" w:cs="Tahoma"/>
                <w:sz w:val="20"/>
                <w:szCs w:val="20"/>
              </w:rPr>
              <w:t>4,4</w:t>
            </w:r>
            <w:r w:rsidR="002B0354" w:rsidRPr="00095C23">
              <w:rPr>
                <w:rFonts w:ascii="Tahoma" w:hAnsi="Tahoma" w:cs="Tahoma"/>
                <w:sz w:val="20"/>
                <w:szCs w:val="20"/>
              </w:rPr>
              <w:t xml:space="preserve"> </w:t>
            </w:r>
            <w:r w:rsidRPr="00095C23">
              <w:rPr>
                <w:rFonts w:ascii="Tahoma" w:hAnsi="Tahoma" w:cs="Tahoma"/>
                <w:sz w:val="20"/>
                <w:szCs w:val="20"/>
              </w:rPr>
              <w:t>Вт Х 2</w:t>
            </w:r>
          </w:p>
          <w:p w14:paraId="2C64F01C" w14:textId="33F78537" w:rsidR="00E04011" w:rsidRPr="00095C23" w:rsidRDefault="002B0354" w:rsidP="000F65AF">
            <w:pPr>
              <w:jc w:val="center"/>
              <w:rPr>
                <w:rFonts w:ascii="Tahoma" w:hAnsi="Tahoma" w:cs="Tahoma"/>
                <w:sz w:val="20"/>
                <w:szCs w:val="20"/>
              </w:rPr>
            </w:pPr>
            <w:r w:rsidRPr="00095C23">
              <w:rPr>
                <w:rFonts w:ascii="Tahoma" w:hAnsi="Tahoma" w:cs="Tahoma"/>
                <w:sz w:val="20"/>
                <w:szCs w:val="20"/>
              </w:rPr>
              <w:t>Светодиодные 28</w:t>
            </w:r>
            <w:r w:rsidR="000F65AF">
              <w:rPr>
                <w:rFonts w:ascii="Tahoma" w:hAnsi="Tahoma" w:cs="Tahoma"/>
                <w:sz w:val="20"/>
                <w:szCs w:val="20"/>
              </w:rPr>
              <w:t>,5</w:t>
            </w:r>
            <w:r w:rsidRPr="00095C23">
              <w:rPr>
                <w:rFonts w:ascii="Tahoma" w:hAnsi="Tahoma" w:cs="Tahoma"/>
                <w:sz w:val="20"/>
                <w:szCs w:val="20"/>
              </w:rPr>
              <w:t xml:space="preserve"> </w:t>
            </w:r>
            <w:r w:rsidR="00E04011" w:rsidRPr="00095C23">
              <w:rPr>
                <w:rFonts w:ascii="Tahoma" w:hAnsi="Tahoma" w:cs="Tahoma"/>
                <w:sz w:val="20"/>
                <w:szCs w:val="20"/>
              </w:rPr>
              <w:t>Вт Х 4</w:t>
            </w:r>
          </w:p>
          <w:p w14:paraId="375C19FC" w14:textId="5815D9FA" w:rsidR="00E04011" w:rsidRPr="00095C23" w:rsidRDefault="002B0354" w:rsidP="000F65AF">
            <w:pPr>
              <w:jc w:val="center"/>
              <w:rPr>
                <w:rFonts w:ascii="Tahoma" w:hAnsi="Tahoma" w:cs="Tahoma"/>
                <w:sz w:val="20"/>
                <w:szCs w:val="20"/>
              </w:rPr>
            </w:pPr>
            <w:r w:rsidRPr="00095C23">
              <w:rPr>
                <w:rFonts w:ascii="Tahoma" w:hAnsi="Tahoma" w:cs="Tahoma"/>
                <w:sz w:val="20"/>
                <w:szCs w:val="20"/>
              </w:rPr>
              <w:t>Светодиодные 3,</w:t>
            </w:r>
            <w:r w:rsidR="000F65AF">
              <w:rPr>
                <w:rFonts w:ascii="Tahoma" w:hAnsi="Tahoma" w:cs="Tahoma"/>
                <w:sz w:val="20"/>
                <w:szCs w:val="20"/>
              </w:rPr>
              <w:t>6</w:t>
            </w:r>
            <w:r w:rsidRPr="00095C23">
              <w:rPr>
                <w:rFonts w:ascii="Tahoma" w:hAnsi="Tahoma" w:cs="Tahoma"/>
                <w:sz w:val="20"/>
                <w:szCs w:val="20"/>
              </w:rPr>
              <w:t xml:space="preserve"> </w:t>
            </w:r>
            <w:r w:rsidR="00E04011" w:rsidRPr="00095C23">
              <w:rPr>
                <w:rFonts w:ascii="Tahoma" w:hAnsi="Tahoma" w:cs="Tahoma"/>
                <w:sz w:val="20"/>
                <w:szCs w:val="20"/>
              </w:rPr>
              <w:t>Вт Х 2</w:t>
            </w:r>
          </w:p>
          <w:p w14:paraId="635DAF80" w14:textId="3F122192" w:rsidR="00E04011" w:rsidRPr="00EF469A" w:rsidRDefault="002B0354" w:rsidP="00D845D9">
            <w:pPr>
              <w:jc w:val="center"/>
              <w:rPr>
                <w:rFonts w:ascii="Tahoma" w:hAnsi="Tahoma" w:cs="Tahoma"/>
                <w:sz w:val="20"/>
                <w:szCs w:val="20"/>
              </w:rPr>
            </w:pPr>
            <w:r w:rsidRPr="00095C23">
              <w:rPr>
                <w:rFonts w:ascii="Tahoma" w:hAnsi="Tahoma" w:cs="Tahoma"/>
                <w:sz w:val="20"/>
                <w:szCs w:val="20"/>
              </w:rPr>
              <w:t xml:space="preserve">Светодиодные </w:t>
            </w:r>
            <w:r w:rsidR="000F65AF">
              <w:rPr>
                <w:rFonts w:ascii="Tahoma" w:hAnsi="Tahoma" w:cs="Tahoma"/>
                <w:sz w:val="20"/>
                <w:szCs w:val="20"/>
              </w:rPr>
              <w:t>2,9</w:t>
            </w:r>
            <w:r w:rsidR="00D845D9">
              <w:rPr>
                <w:rFonts w:ascii="Tahoma" w:hAnsi="Tahoma" w:cs="Tahoma"/>
                <w:sz w:val="20"/>
                <w:szCs w:val="20"/>
              </w:rPr>
              <w:t xml:space="preserve"> Вт Х 2 / </w:t>
            </w:r>
            <w:r w:rsidR="000F65AF">
              <w:rPr>
                <w:rFonts w:ascii="Tahoma" w:hAnsi="Tahoma" w:cs="Tahoma"/>
                <w:sz w:val="20"/>
                <w:szCs w:val="20"/>
              </w:rPr>
              <w:t>2</w:t>
            </w:r>
            <w:r w:rsidRPr="00095C23">
              <w:rPr>
                <w:rFonts w:ascii="Tahoma" w:hAnsi="Tahoma" w:cs="Tahoma"/>
                <w:sz w:val="20"/>
                <w:szCs w:val="20"/>
              </w:rPr>
              <w:t xml:space="preserve"> </w:t>
            </w:r>
            <w:r w:rsidR="00E04011" w:rsidRPr="00095C23">
              <w:rPr>
                <w:rFonts w:ascii="Tahoma" w:hAnsi="Tahoma" w:cs="Tahoma"/>
                <w:sz w:val="20"/>
                <w:szCs w:val="20"/>
              </w:rPr>
              <w:t>Вт Х 2</w:t>
            </w:r>
          </w:p>
        </w:tc>
      </w:tr>
      <w:tr w:rsidR="00E04011" w:rsidRPr="00EF469A" w14:paraId="7AEE8AEA" w14:textId="77777777" w:rsidTr="00FF3DF8">
        <w:tc>
          <w:tcPr>
            <w:tcW w:w="5783" w:type="dxa"/>
            <w:vAlign w:val="center"/>
          </w:tcPr>
          <w:p w14:paraId="786036BF" w14:textId="77777777" w:rsidR="00E04011" w:rsidRPr="00EF469A" w:rsidRDefault="00E04011" w:rsidP="00DC195D">
            <w:pPr>
              <w:rPr>
                <w:rFonts w:ascii="Tahoma" w:hAnsi="Tahoma" w:cs="Tahoma"/>
                <w:sz w:val="20"/>
                <w:szCs w:val="20"/>
              </w:rPr>
            </w:pPr>
            <w:r w:rsidRPr="00EF469A">
              <w:rPr>
                <w:rFonts w:ascii="Tahoma" w:hAnsi="Tahoma" w:cs="Tahoma"/>
                <w:sz w:val="20"/>
                <w:szCs w:val="20"/>
              </w:rPr>
              <w:t>Панель приборов</w:t>
            </w:r>
          </w:p>
        </w:tc>
        <w:tc>
          <w:tcPr>
            <w:tcW w:w="4674" w:type="dxa"/>
          </w:tcPr>
          <w:p w14:paraId="1E2134AD" w14:textId="531EF7AC" w:rsidR="00E04011" w:rsidRPr="00EF469A" w:rsidRDefault="00D845D9" w:rsidP="00D845D9">
            <w:pPr>
              <w:jc w:val="center"/>
              <w:rPr>
                <w:rFonts w:ascii="Tahoma" w:hAnsi="Tahoma" w:cs="Tahoma"/>
                <w:sz w:val="20"/>
                <w:szCs w:val="20"/>
              </w:rPr>
            </w:pPr>
            <w:r w:rsidRPr="00D845D9">
              <w:rPr>
                <w:rFonts w:ascii="Tahoma" w:hAnsi="Tahoma" w:cs="Tahoma"/>
                <w:sz w:val="20"/>
                <w:szCs w:val="20"/>
              </w:rPr>
              <w:t>Цифровая, с ЖК-дисплеем</w:t>
            </w:r>
          </w:p>
        </w:tc>
      </w:tr>
    </w:tbl>
    <w:p w14:paraId="2C542A72" w14:textId="77777777" w:rsidR="00E04011" w:rsidRDefault="00E04011" w:rsidP="00E04011"/>
    <w:p w14:paraId="18D14051" w14:textId="77777777" w:rsidR="00857425" w:rsidRPr="00A111B6" w:rsidRDefault="0053275F" w:rsidP="00A111B6">
      <w:pPr>
        <w:pStyle w:val="1"/>
        <w:jc w:val="center"/>
        <w:rPr>
          <w:rFonts w:ascii="Tahoma" w:hAnsi="Tahoma" w:cs="Tahoma"/>
          <w:b/>
          <w:caps/>
          <w:sz w:val="20"/>
          <w:szCs w:val="20"/>
        </w:rPr>
      </w:pPr>
      <w:bookmarkStart w:id="6" w:name="_Toc168056029"/>
      <w:r w:rsidRPr="00A111B6">
        <w:rPr>
          <w:rFonts w:ascii="Tahoma" w:hAnsi="Tahoma" w:cs="Tahoma"/>
          <w:b/>
          <w:caps/>
          <w:color w:val="000000" w:themeColor="text1"/>
          <w:sz w:val="20"/>
          <w:szCs w:val="20"/>
        </w:rPr>
        <w:lastRenderedPageBreak/>
        <w:t>Безопасная эксплуатация</w:t>
      </w:r>
      <w:bookmarkEnd w:id="6"/>
    </w:p>
    <w:p w14:paraId="3DCBF924" w14:textId="77777777" w:rsidR="00D20300" w:rsidRDefault="00D20300" w:rsidP="00D64F4D">
      <w:pPr>
        <w:spacing w:after="0" w:line="240" w:lineRule="auto"/>
        <w:jc w:val="center"/>
        <w:rPr>
          <w:rFonts w:ascii="Tahoma" w:hAnsi="Tahoma" w:cs="Tahoma"/>
          <w:b/>
          <w:caps/>
          <w:sz w:val="20"/>
          <w:szCs w:val="20"/>
        </w:rPr>
      </w:pPr>
    </w:p>
    <w:tbl>
      <w:tblPr>
        <w:tblStyle w:val="a4"/>
        <w:tblW w:w="0" w:type="auto"/>
        <w:tblInd w:w="-5" w:type="dxa"/>
        <w:tblLook w:val="04A0" w:firstRow="1" w:lastRow="0" w:firstColumn="1" w:lastColumn="0" w:noHBand="0" w:noVBand="1"/>
      </w:tblPr>
      <w:tblGrid>
        <w:gridCol w:w="10462"/>
      </w:tblGrid>
      <w:tr w:rsidR="007D6C84" w14:paraId="22B1D703" w14:textId="77777777" w:rsidTr="00BB333F">
        <w:tc>
          <w:tcPr>
            <w:tcW w:w="10462" w:type="dxa"/>
            <w:shd w:val="clear" w:color="auto" w:fill="D0CECE" w:themeFill="background2" w:themeFillShade="E6"/>
          </w:tcPr>
          <w:p w14:paraId="50713958" w14:textId="215C8759" w:rsidR="007D6C84" w:rsidRPr="007D6C84" w:rsidRDefault="007D6C84" w:rsidP="00D64F4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D2CA3E8" wp14:editId="3498E66E">
                  <wp:extent cx="194998" cy="173182"/>
                  <wp:effectExtent l="0" t="0" r="0" b="0"/>
                  <wp:docPr id="6" name="Рисунок 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w:t>
            </w:r>
            <w:r w:rsidRPr="00515BD0">
              <w:rPr>
                <w:rFonts w:ascii="Tahoma" w:hAnsi="Tahoma" w:cs="Tahoma"/>
                <w:b/>
                <w:caps/>
                <w:sz w:val="20"/>
                <w:szCs w:val="20"/>
              </w:rPr>
              <w:t>Предостережение</w:t>
            </w:r>
          </w:p>
        </w:tc>
      </w:tr>
      <w:tr w:rsidR="007D6C84" w14:paraId="578ACB16" w14:textId="77777777" w:rsidTr="00BB333F">
        <w:tc>
          <w:tcPr>
            <w:tcW w:w="10462" w:type="dxa"/>
          </w:tcPr>
          <w:p w14:paraId="1B92531A" w14:textId="4C71034E" w:rsidR="007D6C84" w:rsidRPr="007D6C84" w:rsidRDefault="007D6C84" w:rsidP="00882F87">
            <w:pPr>
              <w:jc w:val="both"/>
              <w:rPr>
                <w:rFonts w:ascii="Tahoma" w:hAnsi="Tahoma" w:cs="Tahoma"/>
                <w:sz w:val="20"/>
                <w:szCs w:val="20"/>
              </w:rPr>
            </w:pPr>
            <w:r w:rsidRPr="00515BD0">
              <w:rPr>
                <w:rFonts w:ascii="Tahoma" w:hAnsi="Tahoma" w:cs="Tahoma"/>
                <w:sz w:val="20"/>
                <w:szCs w:val="20"/>
              </w:rPr>
              <w:t>Несоблюдение мер пред</w:t>
            </w:r>
            <w:r w:rsidR="00882F87">
              <w:rPr>
                <w:rFonts w:ascii="Tahoma" w:hAnsi="Tahoma" w:cs="Tahoma"/>
                <w:sz w:val="20"/>
                <w:szCs w:val="20"/>
              </w:rPr>
              <w:t>осторожно</w:t>
            </w:r>
            <w:r w:rsidRPr="00515BD0">
              <w:rPr>
                <w:rFonts w:ascii="Tahoma" w:hAnsi="Tahoma" w:cs="Tahoma"/>
                <w:sz w:val="20"/>
                <w:szCs w:val="20"/>
              </w:rPr>
              <w:t>сти, содержащихся в данном Руководстве, может привести к серьезным травмам или гибели. Мотовездеход может представлять опасность при эксплуатации. Управление мотовездеходом отличается от управления мотоциклом или автомобилем. Несоблюдение мер пред</w:t>
            </w:r>
            <w:r w:rsidR="00882F87">
              <w:rPr>
                <w:rFonts w:ascii="Tahoma" w:hAnsi="Tahoma" w:cs="Tahoma"/>
                <w:sz w:val="20"/>
                <w:szCs w:val="20"/>
              </w:rPr>
              <w:t>осторожно</w:t>
            </w:r>
            <w:r w:rsidRPr="00515BD0">
              <w:rPr>
                <w:rFonts w:ascii="Tahoma" w:hAnsi="Tahoma" w:cs="Tahoma"/>
                <w:sz w:val="20"/>
                <w:szCs w:val="20"/>
              </w:rPr>
              <w:t>сти может привести к происшествиям даже при выполнении обычных маневров, таких как поворот</w:t>
            </w:r>
            <w:r>
              <w:rPr>
                <w:rFonts w:ascii="Tahoma" w:hAnsi="Tahoma" w:cs="Tahoma"/>
                <w:sz w:val="20"/>
                <w:szCs w:val="20"/>
              </w:rPr>
              <w:t xml:space="preserve"> или переезд через препятствие.</w:t>
            </w:r>
          </w:p>
        </w:tc>
      </w:tr>
    </w:tbl>
    <w:p w14:paraId="3EC793DC" w14:textId="77777777" w:rsidR="007D6C84" w:rsidRDefault="007D6C84" w:rsidP="00D64F4D">
      <w:pPr>
        <w:spacing w:after="0" w:line="240" w:lineRule="auto"/>
        <w:rPr>
          <w:rFonts w:ascii="Tahoma" w:hAnsi="Tahoma" w:cs="Tahoma"/>
          <w:b/>
          <w:caps/>
          <w:sz w:val="20"/>
          <w:szCs w:val="20"/>
        </w:rPr>
      </w:pPr>
    </w:p>
    <w:p w14:paraId="7D4FE2E2" w14:textId="2CAFF901" w:rsidR="00857425" w:rsidRPr="00515BD0" w:rsidRDefault="00857425" w:rsidP="003C2825">
      <w:pPr>
        <w:spacing w:after="0" w:line="240" w:lineRule="auto"/>
        <w:jc w:val="both"/>
        <w:rPr>
          <w:rFonts w:ascii="Tahoma" w:hAnsi="Tahoma" w:cs="Tahoma"/>
          <w:sz w:val="20"/>
          <w:szCs w:val="20"/>
        </w:rPr>
      </w:pPr>
      <w:r w:rsidRPr="00515BD0">
        <w:rPr>
          <w:rFonts w:ascii="Tahoma" w:hAnsi="Tahoma" w:cs="Tahoma"/>
          <w:sz w:val="20"/>
          <w:szCs w:val="20"/>
        </w:rPr>
        <w:t xml:space="preserve">Перед началом эксплуатации данного </w:t>
      </w:r>
      <w:r w:rsidR="00C00000" w:rsidRPr="00515BD0">
        <w:rPr>
          <w:rFonts w:ascii="Tahoma" w:hAnsi="Tahoma" w:cs="Tahoma"/>
          <w:sz w:val="20"/>
          <w:szCs w:val="20"/>
        </w:rPr>
        <w:t>мотовездехода</w:t>
      </w:r>
      <w:r w:rsidRPr="00515BD0">
        <w:rPr>
          <w:rFonts w:ascii="Tahoma" w:hAnsi="Tahoma" w:cs="Tahoma"/>
          <w:sz w:val="20"/>
          <w:szCs w:val="20"/>
        </w:rPr>
        <w:t xml:space="preserve"> необходимо </w:t>
      </w:r>
      <w:r w:rsidR="00C00000" w:rsidRPr="00515BD0">
        <w:rPr>
          <w:rFonts w:ascii="Tahoma" w:hAnsi="Tahoma" w:cs="Tahoma"/>
          <w:sz w:val="20"/>
          <w:szCs w:val="20"/>
        </w:rPr>
        <w:t xml:space="preserve">внимательно </w:t>
      </w:r>
      <w:r w:rsidRPr="00515BD0">
        <w:rPr>
          <w:rFonts w:ascii="Tahoma" w:hAnsi="Tahoma" w:cs="Tahoma"/>
          <w:sz w:val="20"/>
          <w:szCs w:val="20"/>
        </w:rPr>
        <w:t>ознакомиться со всеми пред</w:t>
      </w:r>
      <w:r w:rsidR="00C00000" w:rsidRPr="00515BD0">
        <w:rPr>
          <w:rFonts w:ascii="Tahoma" w:hAnsi="Tahoma" w:cs="Tahoma"/>
          <w:sz w:val="20"/>
          <w:szCs w:val="20"/>
        </w:rPr>
        <w:t>остережени</w:t>
      </w:r>
      <w:r w:rsidRPr="00515BD0">
        <w:rPr>
          <w:rFonts w:ascii="Tahoma" w:hAnsi="Tahoma" w:cs="Tahoma"/>
          <w:sz w:val="20"/>
          <w:szCs w:val="20"/>
        </w:rPr>
        <w:t xml:space="preserve">ями, мерами </w:t>
      </w:r>
      <w:r w:rsidR="00C00000" w:rsidRPr="00515BD0">
        <w:rPr>
          <w:rFonts w:ascii="Tahoma" w:hAnsi="Tahoma" w:cs="Tahoma"/>
          <w:sz w:val="20"/>
          <w:szCs w:val="20"/>
        </w:rPr>
        <w:t>безопасности</w:t>
      </w:r>
      <w:r w:rsidRPr="00515BD0">
        <w:rPr>
          <w:rFonts w:ascii="Tahoma" w:hAnsi="Tahoma" w:cs="Tahoma"/>
          <w:sz w:val="20"/>
          <w:szCs w:val="20"/>
        </w:rPr>
        <w:t xml:space="preserve"> и правилами эксплуатации</w:t>
      </w:r>
      <w:r w:rsidR="00FF3DF8">
        <w:rPr>
          <w:rFonts w:ascii="Tahoma" w:hAnsi="Tahoma" w:cs="Tahoma"/>
          <w:sz w:val="20"/>
          <w:szCs w:val="20"/>
        </w:rPr>
        <w:t>,</w:t>
      </w:r>
      <w:r w:rsidR="00C00000" w:rsidRPr="00515BD0">
        <w:rPr>
          <w:rFonts w:ascii="Tahoma" w:hAnsi="Tahoma" w:cs="Tahoma"/>
          <w:sz w:val="20"/>
          <w:szCs w:val="20"/>
        </w:rPr>
        <w:t xml:space="preserve"> </w:t>
      </w:r>
      <w:r w:rsidR="00FF3DF8" w:rsidRPr="00FF3DF8">
        <w:rPr>
          <w:rFonts w:ascii="Tahoma" w:hAnsi="Tahoma" w:cs="Tahoma"/>
          <w:sz w:val="20"/>
          <w:szCs w:val="20"/>
        </w:rPr>
        <w:t>изложенными в данном Руководстве</w:t>
      </w:r>
      <w:r w:rsidRPr="00515BD0">
        <w:rPr>
          <w:rFonts w:ascii="Tahoma" w:hAnsi="Tahoma" w:cs="Tahoma"/>
          <w:sz w:val="20"/>
          <w:szCs w:val="20"/>
        </w:rPr>
        <w:t>.</w:t>
      </w:r>
    </w:p>
    <w:p w14:paraId="5521B75D" w14:textId="77777777" w:rsidR="00D20300" w:rsidRDefault="00D20300" w:rsidP="00D64F4D">
      <w:pPr>
        <w:spacing w:after="0" w:line="240" w:lineRule="auto"/>
        <w:rPr>
          <w:rFonts w:ascii="Tahoma" w:hAnsi="Tahoma" w:cs="Tahoma"/>
          <w:b/>
          <w:sz w:val="20"/>
          <w:szCs w:val="20"/>
        </w:rPr>
      </w:pPr>
    </w:p>
    <w:p w14:paraId="7CBFF288" w14:textId="77777777" w:rsidR="00857425" w:rsidRPr="00515BD0" w:rsidRDefault="00C00000" w:rsidP="00D20300">
      <w:pPr>
        <w:spacing w:after="120" w:line="240" w:lineRule="auto"/>
        <w:rPr>
          <w:rFonts w:ascii="Tahoma" w:hAnsi="Tahoma" w:cs="Tahoma"/>
          <w:b/>
          <w:sz w:val="20"/>
          <w:szCs w:val="20"/>
        </w:rPr>
      </w:pPr>
      <w:r w:rsidRPr="00515BD0">
        <w:rPr>
          <w:rFonts w:ascii="Tahoma" w:hAnsi="Tahoma" w:cs="Tahoma"/>
          <w:b/>
          <w:sz w:val="20"/>
          <w:szCs w:val="20"/>
        </w:rPr>
        <w:t>Во</w:t>
      </w:r>
      <w:r w:rsidR="00857425" w:rsidRPr="00515BD0">
        <w:rPr>
          <w:rFonts w:ascii="Tahoma" w:hAnsi="Tahoma" w:cs="Tahoma"/>
          <w:b/>
          <w:sz w:val="20"/>
          <w:szCs w:val="20"/>
        </w:rPr>
        <w:t>зрастн</w:t>
      </w:r>
      <w:r w:rsidRPr="00515BD0">
        <w:rPr>
          <w:rFonts w:ascii="Tahoma" w:hAnsi="Tahoma" w:cs="Tahoma"/>
          <w:b/>
          <w:sz w:val="20"/>
          <w:szCs w:val="20"/>
        </w:rPr>
        <w:t>ые</w:t>
      </w:r>
      <w:r w:rsidR="00857425" w:rsidRPr="00515BD0">
        <w:rPr>
          <w:rFonts w:ascii="Tahoma" w:hAnsi="Tahoma" w:cs="Tahoma"/>
          <w:b/>
          <w:sz w:val="20"/>
          <w:szCs w:val="20"/>
        </w:rPr>
        <w:t xml:space="preserve"> ограничени</w:t>
      </w:r>
      <w:r w:rsidRPr="00515BD0">
        <w:rPr>
          <w:rFonts w:ascii="Tahoma" w:hAnsi="Tahoma" w:cs="Tahoma"/>
          <w:b/>
          <w:sz w:val="20"/>
          <w:szCs w:val="20"/>
        </w:rPr>
        <w:t>я</w:t>
      </w:r>
    </w:p>
    <w:p w14:paraId="6AC8441D" w14:textId="5EB66D8C" w:rsidR="00857425" w:rsidRDefault="00EF790C" w:rsidP="003C2825">
      <w:pPr>
        <w:spacing w:after="0" w:line="240" w:lineRule="auto"/>
        <w:jc w:val="both"/>
        <w:rPr>
          <w:rFonts w:ascii="Tahoma" w:hAnsi="Tahoma" w:cs="Tahoma"/>
          <w:sz w:val="20"/>
          <w:szCs w:val="20"/>
        </w:rPr>
      </w:pPr>
      <w:r w:rsidRPr="00515BD0">
        <w:rPr>
          <w:rFonts w:ascii="Tahoma" w:hAnsi="Tahoma" w:cs="Tahoma"/>
          <w:sz w:val="20"/>
          <w:szCs w:val="20"/>
        </w:rPr>
        <w:t>Эксплуатация</w:t>
      </w:r>
      <w:r w:rsidR="00857425" w:rsidRPr="00515BD0">
        <w:rPr>
          <w:rFonts w:ascii="Tahoma" w:hAnsi="Tahoma" w:cs="Tahoma"/>
          <w:sz w:val="20"/>
          <w:szCs w:val="20"/>
        </w:rPr>
        <w:t xml:space="preserve"> </w:t>
      </w:r>
      <w:r w:rsidR="00B85CF4">
        <w:rPr>
          <w:rFonts w:ascii="Tahoma" w:hAnsi="Tahoma" w:cs="Tahoma"/>
          <w:sz w:val="20"/>
          <w:szCs w:val="20"/>
        </w:rPr>
        <w:t>мотовездехода КАТЕГОРИЧЕ</w:t>
      </w:r>
      <w:r w:rsidR="00183BAA" w:rsidRPr="00515BD0">
        <w:rPr>
          <w:rFonts w:ascii="Tahoma" w:hAnsi="Tahoma" w:cs="Tahoma"/>
          <w:sz w:val="20"/>
          <w:szCs w:val="20"/>
        </w:rPr>
        <w:t>СКИ запрещена для лиц молож</w:t>
      </w:r>
      <w:r w:rsidR="00857425" w:rsidRPr="00515BD0">
        <w:rPr>
          <w:rFonts w:ascii="Tahoma" w:hAnsi="Tahoma" w:cs="Tahoma"/>
          <w:sz w:val="20"/>
          <w:szCs w:val="20"/>
        </w:rPr>
        <w:t xml:space="preserve">е 16 лет. </w:t>
      </w:r>
      <w:r w:rsidRPr="00515BD0">
        <w:rPr>
          <w:rFonts w:ascii="Tahoma" w:hAnsi="Tahoma" w:cs="Tahoma"/>
          <w:sz w:val="20"/>
          <w:szCs w:val="20"/>
        </w:rPr>
        <w:t xml:space="preserve">Не допускается </w:t>
      </w:r>
      <w:r w:rsidR="00183BAA" w:rsidRPr="00515BD0">
        <w:rPr>
          <w:rFonts w:ascii="Tahoma" w:hAnsi="Tahoma" w:cs="Tahoma"/>
          <w:sz w:val="20"/>
          <w:szCs w:val="20"/>
        </w:rPr>
        <w:t xml:space="preserve">перевозить </w:t>
      </w:r>
      <w:r w:rsidR="00C36FD1">
        <w:rPr>
          <w:rFonts w:ascii="Tahoma" w:hAnsi="Tahoma" w:cs="Tahoma"/>
          <w:sz w:val="20"/>
          <w:szCs w:val="20"/>
        </w:rPr>
        <w:t>пассажира</w:t>
      </w:r>
      <w:r w:rsidRPr="00515BD0">
        <w:rPr>
          <w:rFonts w:ascii="Tahoma" w:hAnsi="Tahoma" w:cs="Tahoma"/>
          <w:sz w:val="20"/>
          <w:szCs w:val="20"/>
        </w:rPr>
        <w:t xml:space="preserve"> в возрасте до 12 лет</w:t>
      </w:r>
      <w:r w:rsidR="00136BBA">
        <w:rPr>
          <w:rFonts w:ascii="Tahoma" w:hAnsi="Tahoma" w:cs="Tahoma"/>
          <w:sz w:val="20"/>
          <w:szCs w:val="20"/>
        </w:rPr>
        <w:t xml:space="preserve"> на двухместной модели мотовездехода</w:t>
      </w:r>
      <w:r w:rsidR="00857425" w:rsidRPr="00515BD0">
        <w:rPr>
          <w:rFonts w:ascii="Tahoma" w:hAnsi="Tahoma" w:cs="Tahoma"/>
          <w:sz w:val="20"/>
          <w:szCs w:val="20"/>
        </w:rPr>
        <w:t>.</w:t>
      </w:r>
    </w:p>
    <w:p w14:paraId="4378AC22" w14:textId="77777777" w:rsidR="00D64F4D" w:rsidRPr="00515BD0" w:rsidRDefault="00D64F4D" w:rsidP="00D64F4D">
      <w:pPr>
        <w:spacing w:after="0" w:line="240" w:lineRule="auto"/>
        <w:rPr>
          <w:rFonts w:ascii="Tahoma" w:hAnsi="Tahoma" w:cs="Tahoma"/>
          <w:sz w:val="20"/>
          <w:szCs w:val="20"/>
        </w:rPr>
      </w:pPr>
    </w:p>
    <w:p w14:paraId="1FE9FE5B" w14:textId="77777777" w:rsidR="00857425" w:rsidRPr="00515BD0" w:rsidRDefault="00183BAA" w:rsidP="00D20300">
      <w:pPr>
        <w:spacing w:after="120" w:line="240" w:lineRule="auto"/>
        <w:rPr>
          <w:rFonts w:ascii="Tahoma" w:hAnsi="Tahoma" w:cs="Tahoma"/>
          <w:b/>
          <w:sz w:val="20"/>
          <w:szCs w:val="20"/>
        </w:rPr>
      </w:pPr>
      <w:r w:rsidRPr="00515BD0">
        <w:rPr>
          <w:rFonts w:ascii="Tahoma" w:hAnsi="Tahoma" w:cs="Tahoma"/>
          <w:b/>
          <w:sz w:val="20"/>
          <w:szCs w:val="20"/>
        </w:rPr>
        <w:t>Ответственность водителя</w:t>
      </w:r>
    </w:p>
    <w:p w14:paraId="6ECF993C" w14:textId="77777777" w:rsidR="00857425" w:rsidRDefault="00183BAA" w:rsidP="003C2825">
      <w:pPr>
        <w:spacing w:after="0" w:line="240" w:lineRule="auto"/>
        <w:jc w:val="both"/>
        <w:rPr>
          <w:rFonts w:ascii="Tahoma" w:hAnsi="Tahoma" w:cs="Tahoma"/>
          <w:sz w:val="20"/>
          <w:szCs w:val="20"/>
        </w:rPr>
      </w:pPr>
      <w:r w:rsidRPr="00515BD0">
        <w:rPr>
          <w:rFonts w:ascii="Tahoma" w:hAnsi="Tahoma" w:cs="Tahoma"/>
          <w:sz w:val="20"/>
          <w:szCs w:val="20"/>
        </w:rPr>
        <w:t>Водитель транспортного средства несет</w:t>
      </w:r>
      <w:r w:rsidR="00857425" w:rsidRPr="00515BD0">
        <w:rPr>
          <w:rFonts w:ascii="Tahoma" w:hAnsi="Tahoma" w:cs="Tahoma"/>
          <w:sz w:val="20"/>
          <w:szCs w:val="20"/>
        </w:rPr>
        <w:t xml:space="preserve"> ответственность за свою личную безопасность, безопасность </w:t>
      </w:r>
      <w:r w:rsidR="0033117A" w:rsidRPr="00515BD0">
        <w:rPr>
          <w:rFonts w:ascii="Tahoma" w:hAnsi="Tahoma" w:cs="Tahoma"/>
          <w:sz w:val="20"/>
          <w:szCs w:val="20"/>
        </w:rPr>
        <w:t>окружающих</w:t>
      </w:r>
      <w:r w:rsidR="00857425" w:rsidRPr="00515BD0">
        <w:rPr>
          <w:rFonts w:ascii="Tahoma" w:hAnsi="Tahoma" w:cs="Tahoma"/>
          <w:sz w:val="20"/>
          <w:szCs w:val="20"/>
        </w:rPr>
        <w:t xml:space="preserve"> людей и защиту окружающей среды. </w:t>
      </w:r>
      <w:r w:rsidR="00C23B61" w:rsidRPr="00515BD0">
        <w:rPr>
          <w:rFonts w:ascii="Tahoma" w:hAnsi="Tahoma" w:cs="Tahoma"/>
          <w:sz w:val="20"/>
          <w:szCs w:val="20"/>
        </w:rPr>
        <w:t>Изучите данное Руководство, оно содержит важную информацию по всем аспектам эксплуатации Вашего транспортного средства, включая инструкции по безопасному вождению</w:t>
      </w:r>
      <w:r w:rsidR="00857425" w:rsidRPr="00515BD0">
        <w:rPr>
          <w:rFonts w:ascii="Tahoma" w:hAnsi="Tahoma" w:cs="Tahoma"/>
          <w:sz w:val="20"/>
          <w:szCs w:val="20"/>
        </w:rPr>
        <w:t>.</w:t>
      </w:r>
    </w:p>
    <w:p w14:paraId="266E78B3" w14:textId="77777777" w:rsidR="007D6C84" w:rsidRPr="00515BD0" w:rsidRDefault="007D6C84" w:rsidP="00D64F4D">
      <w:pPr>
        <w:spacing w:after="0" w:line="240" w:lineRule="auto"/>
        <w:rPr>
          <w:rFonts w:ascii="Tahoma" w:hAnsi="Tahoma" w:cs="Tahoma"/>
          <w:sz w:val="20"/>
          <w:szCs w:val="20"/>
        </w:rPr>
      </w:pPr>
    </w:p>
    <w:p w14:paraId="2D368B22" w14:textId="77777777" w:rsidR="00C23B61" w:rsidRDefault="00C23B61" w:rsidP="00D64F4D">
      <w:pPr>
        <w:spacing w:after="0" w:line="240" w:lineRule="auto"/>
        <w:rPr>
          <w:rFonts w:ascii="Tahoma" w:hAnsi="Tahoma" w:cs="Tahoma"/>
          <w:sz w:val="20"/>
          <w:szCs w:val="20"/>
        </w:rPr>
      </w:pPr>
    </w:p>
    <w:p w14:paraId="0984611A" w14:textId="77777777" w:rsidR="00D20300" w:rsidRDefault="00D20300" w:rsidP="00D64F4D">
      <w:pPr>
        <w:spacing w:after="0" w:line="240" w:lineRule="auto"/>
        <w:rPr>
          <w:rFonts w:ascii="Tahoma" w:hAnsi="Tahoma" w:cs="Tahoma"/>
          <w:sz w:val="20"/>
          <w:szCs w:val="20"/>
        </w:rPr>
      </w:pPr>
    </w:p>
    <w:p w14:paraId="368DCEA7" w14:textId="77777777" w:rsidR="00D20300" w:rsidRDefault="00D20300" w:rsidP="00D64F4D">
      <w:pPr>
        <w:spacing w:after="0" w:line="240" w:lineRule="auto"/>
        <w:rPr>
          <w:rFonts w:ascii="Tahoma" w:hAnsi="Tahoma" w:cs="Tahoma"/>
          <w:sz w:val="20"/>
          <w:szCs w:val="20"/>
        </w:rPr>
      </w:pPr>
    </w:p>
    <w:p w14:paraId="793DBCF3" w14:textId="77777777" w:rsidR="00D20300" w:rsidRDefault="00D20300" w:rsidP="00D64F4D">
      <w:pPr>
        <w:spacing w:after="0" w:line="240" w:lineRule="auto"/>
        <w:rPr>
          <w:rFonts w:ascii="Tahoma" w:hAnsi="Tahoma" w:cs="Tahoma"/>
          <w:sz w:val="20"/>
          <w:szCs w:val="20"/>
        </w:rPr>
      </w:pPr>
    </w:p>
    <w:p w14:paraId="0BC04D95" w14:textId="2817AB55" w:rsidR="00D20300" w:rsidRDefault="007D6C84" w:rsidP="003E6B45">
      <w:pPr>
        <w:spacing w:after="0" w:line="240" w:lineRule="auto"/>
        <w:jc w:val="center"/>
        <w:rPr>
          <w:rFonts w:ascii="Tahoma" w:hAnsi="Tahoma" w:cs="Tahoma"/>
          <w:b/>
          <w:sz w:val="20"/>
          <w:szCs w:val="20"/>
        </w:rPr>
      </w:pPr>
      <w:r w:rsidRPr="007D6C84">
        <w:rPr>
          <w:rFonts w:ascii="Tahoma" w:hAnsi="Tahoma" w:cs="Tahoma"/>
          <w:b/>
          <w:caps/>
          <w:sz w:val="20"/>
          <w:szCs w:val="20"/>
        </w:rPr>
        <w:lastRenderedPageBreak/>
        <w:t>Безопасная эксплуатация</w:t>
      </w:r>
    </w:p>
    <w:p w14:paraId="12594919" w14:textId="633A8FFD" w:rsidR="008B3D54" w:rsidRPr="003E6B45" w:rsidRDefault="008B3D54" w:rsidP="003E6B45">
      <w:pPr>
        <w:pStyle w:val="2"/>
        <w:spacing w:after="40"/>
        <w:rPr>
          <w:rFonts w:ascii="Tahoma" w:hAnsi="Tahoma" w:cs="Tahoma"/>
          <w:b/>
          <w:sz w:val="18"/>
          <w:szCs w:val="20"/>
        </w:rPr>
      </w:pPr>
      <w:bookmarkStart w:id="7" w:name="_Toc168056030"/>
      <w:r w:rsidRPr="003E6B45">
        <w:rPr>
          <w:rFonts w:ascii="Tahoma" w:hAnsi="Tahoma" w:cs="Tahoma"/>
          <w:b/>
          <w:color w:val="000000" w:themeColor="text1"/>
          <w:sz w:val="20"/>
          <w:szCs w:val="20"/>
        </w:rPr>
        <w:t>Внесение изменений в конструкцию мотовездехода</w:t>
      </w:r>
      <w:bookmarkEnd w:id="7"/>
    </w:p>
    <w:p w14:paraId="44C22AF2" w14:textId="77777777" w:rsidR="003E6B45" w:rsidRPr="00BD12B3" w:rsidRDefault="003E6B45" w:rsidP="003E6B45">
      <w:pPr>
        <w:spacing w:after="0" w:line="240" w:lineRule="auto"/>
        <w:jc w:val="both"/>
        <w:rPr>
          <w:rFonts w:ascii="Tahoma" w:hAnsi="Tahoma" w:cs="Tahoma"/>
          <w:spacing w:val="-4"/>
          <w:sz w:val="20"/>
          <w:szCs w:val="20"/>
        </w:rPr>
      </w:pPr>
      <w:r w:rsidRPr="00BD12B3">
        <w:rPr>
          <w:rFonts w:ascii="Tahoma" w:hAnsi="Tahoma" w:cs="Tahoma"/>
          <w:spacing w:val="-4"/>
          <w:sz w:val="20"/>
          <w:szCs w:val="20"/>
          <w:lang w:val="en-US"/>
        </w:rPr>
        <w:t>CFMOTO</w:t>
      </w:r>
      <w:r w:rsidRPr="00BD12B3">
        <w:rPr>
          <w:rFonts w:ascii="Tahoma" w:hAnsi="Tahoma" w:cs="Tahoma"/>
          <w:spacing w:val="-4"/>
          <w:sz w:val="20"/>
          <w:szCs w:val="20"/>
        </w:rPr>
        <w:t xml:space="preserve"> заботится о Вашей безопасности и безопасности окружающих Вас людей, поэтому настоятельно рекомендует не вносить какие-либо изменения в конструкцию и не устанавливать на мотовездеход оборудование, увеличивающее его скорость или мощность. Такие действия могут создать существенную угрозу безопасности и могут увеличить риск получения травм. Гарантийные обязательства утратят силу в случае установки оборудования или аксессуаров, не сертифицированных </w:t>
      </w:r>
      <w:r w:rsidRPr="00BD12B3">
        <w:rPr>
          <w:rFonts w:ascii="Tahoma" w:hAnsi="Tahoma" w:cs="Tahoma"/>
          <w:spacing w:val="-4"/>
          <w:sz w:val="20"/>
          <w:szCs w:val="20"/>
          <w:lang w:val="en-US"/>
        </w:rPr>
        <w:t>CFMOTO</w:t>
      </w:r>
      <w:r w:rsidRPr="00BD12B3">
        <w:rPr>
          <w:rFonts w:ascii="Tahoma" w:hAnsi="Tahoma" w:cs="Tahoma"/>
          <w:spacing w:val="-4"/>
          <w:sz w:val="20"/>
          <w:szCs w:val="20"/>
        </w:rPr>
        <w:t>, а также в случае внесения изменений в конструкцию.</w:t>
      </w:r>
    </w:p>
    <w:p w14:paraId="67F670D6" w14:textId="77777777" w:rsidR="003E6B45" w:rsidRPr="00BD12B3" w:rsidRDefault="003E6B45" w:rsidP="003E6B45">
      <w:pPr>
        <w:spacing w:after="0" w:line="240" w:lineRule="auto"/>
        <w:rPr>
          <w:rFonts w:ascii="Tahoma" w:hAnsi="Tahoma" w:cs="Tahoma"/>
          <w:b/>
          <w:caps/>
          <w:sz w:val="6"/>
          <w:szCs w:val="20"/>
        </w:rPr>
      </w:pPr>
    </w:p>
    <w:tbl>
      <w:tblPr>
        <w:tblStyle w:val="a4"/>
        <w:tblW w:w="10490" w:type="dxa"/>
        <w:tblInd w:w="-5" w:type="dxa"/>
        <w:tblLayout w:type="fixed"/>
        <w:tblLook w:val="04A0" w:firstRow="1" w:lastRow="0" w:firstColumn="1" w:lastColumn="0" w:noHBand="0" w:noVBand="1"/>
      </w:tblPr>
      <w:tblGrid>
        <w:gridCol w:w="10490"/>
      </w:tblGrid>
      <w:tr w:rsidR="003E6B45" w14:paraId="47AC877B" w14:textId="77777777" w:rsidTr="003E6B45">
        <w:tc>
          <w:tcPr>
            <w:tcW w:w="10490" w:type="dxa"/>
            <w:shd w:val="clear" w:color="auto" w:fill="D0CECE" w:themeFill="background2" w:themeFillShade="E6"/>
          </w:tcPr>
          <w:p w14:paraId="7453A34C" w14:textId="77777777" w:rsidR="003E6B45" w:rsidRPr="007D6C84" w:rsidRDefault="003E6B45" w:rsidP="006A17C9">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2131332" wp14:editId="7BFF1311">
                  <wp:extent cx="171598" cy="152400"/>
                  <wp:effectExtent l="0" t="0" r="0" b="0"/>
                  <wp:docPr id="126" name="Рисунок 12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182109" cy="1617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w:t>
            </w:r>
            <w:r w:rsidRPr="00B20D02">
              <w:rPr>
                <w:rFonts w:ascii="Tahoma" w:hAnsi="Tahoma" w:cs="Tahoma"/>
                <w:b/>
                <w:caps/>
                <w:sz w:val="20"/>
                <w:szCs w:val="20"/>
              </w:rPr>
              <w:t>ОСТОРОЖНО</w:t>
            </w:r>
          </w:p>
        </w:tc>
      </w:tr>
      <w:tr w:rsidR="003E6B45" w14:paraId="78E1D243" w14:textId="77777777" w:rsidTr="003E6B45">
        <w:tc>
          <w:tcPr>
            <w:tcW w:w="10490" w:type="dxa"/>
          </w:tcPr>
          <w:p w14:paraId="40D650AD" w14:textId="77777777" w:rsidR="003E6B45" w:rsidRPr="00B20D02" w:rsidRDefault="003E6B45" w:rsidP="006A17C9">
            <w:pPr>
              <w:jc w:val="both"/>
              <w:rPr>
                <w:rFonts w:ascii="Tahoma" w:hAnsi="Tahoma" w:cs="Tahoma"/>
                <w:spacing w:val="-4"/>
                <w:sz w:val="20"/>
                <w:szCs w:val="20"/>
              </w:rPr>
            </w:pPr>
            <w:r w:rsidRPr="00BD12B3">
              <w:rPr>
                <w:rFonts w:ascii="Tahoma" w:hAnsi="Tahoma" w:cs="Tahoma"/>
                <w:spacing w:val="-4"/>
                <w:sz w:val="20"/>
                <w:szCs w:val="20"/>
              </w:rPr>
              <w:t>Дополнительное оборудование,</w:t>
            </w:r>
            <w:r>
              <w:rPr>
                <w:rFonts w:ascii="Tahoma" w:hAnsi="Tahoma" w:cs="Tahoma"/>
                <w:spacing w:val="-4"/>
                <w:sz w:val="20"/>
                <w:szCs w:val="20"/>
              </w:rPr>
              <w:t xml:space="preserve"> такое как</w:t>
            </w:r>
            <w:r w:rsidRPr="00BD12B3">
              <w:rPr>
                <w:rFonts w:ascii="Tahoma" w:hAnsi="Tahoma" w:cs="Tahoma"/>
                <w:spacing w:val="-4"/>
                <w:sz w:val="20"/>
                <w:szCs w:val="20"/>
              </w:rPr>
              <w:t xml:space="preserve"> газонокосилки, сенокосилки, отвалы, плуги, шины увеличенного размера, распыляющие устройства и системы полива, большие багажники, комплекты для увеличения дорожного просвета, подъемные устройства, прицепы и т.д.</w:t>
            </w:r>
            <w:r>
              <w:rPr>
                <w:rFonts w:ascii="Tahoma" w:hAnsi="Tahoma" w:cs="Tahoma"/>
                <w:spacing w:val="-4"/>
                <w:sz w:val="20"/>
                <w:szCs w:val="20"/>
              </w:rPr>
              <w:t>, может</w:t>
            </w:r>
            <w:r w:rsidRPr="00BD12B3">
              <w:rPr>
                <w:rFonts w:ascii="Tahoma" w:hAnsi="Tahoma" w:cs="Tahoma"/>
                <w:spacing w:val="-4"/>
                <w:sz w:val="20"/>
                <w:szCs w:val="20"/>
              </w:rPr>
              <w:t xml:space="preserve"> </w:t>
            </w:r>
            <w:r>
              <w:rPr>
                <w:rFonts w:ascii="Tahoma" w:hAnsi="Tahoma" w:cs="Tahoma"/>
                <w:spacing w:val="-4"/>
                <w:sz w:val="20"/>
                <w:szCs w:val="20"/>
              </w:rPr>
              <w:t>привести</w:t>
            </w:r>
            <w:r w:rsidRPr="00BD12B3">
              <w:rPr>
                <w:rFonts w:ascii="Tahoma" w:hAnsi="Tahoma" w:cs="Tahoma"/>
                <w:spacing w:val="-4"/>
                <w:sz w:val="20"/>
                <w:szCs w:val="20"/>
              </w:rPr>
              <w:t xml:space="preserve"> к изменению управляемости и других </w:t>
            </w:r>
            <w:r w:rsidRPr="00B20D02">
              <w:rPr>
                <w:rFonts w:ascii="Tahoma" w:hAnsi="Tahoma" w:cs="Tahoma"/>
                <w:spacing w:val="-6"/>
                <w:sz w:val="20"/>
                <w:szCs w:val="20"/>
              </w:rPr>
              <w:t>эксплуатационных характеристик мотовездехода. Используйте только одобренное производителем дополнительное оборудование, ознакомьтесь с принципом его действия и влиянием на ваше транспортное средство.</w:t>
            </w:r>
          </w:p>
        </w:tc>
      </w:tr>
    </w:tbl>
    <w:p w14:paraId="0A4C573E" w14:textId="77777777" w:rsidR="003E6B45" w:rsidRPr="00B20D02" w:rsidRDefault="003E6B45" w:rsidP="003E6B45">
      <w:pPr>
        <w:spacing w:after="0" w:line="240" w:lineRule="auto"/>
        <w:rPr>
          <w:rFonts w:ascii="Tahoma" w:hAnsi="Tahoma" w:cs="Tahoma"/>
          <w:b/>
          <w:caps/>
          <w:sz w:val="6"/>
          <w:szCs w:val="20"/>
        </w:rPr>
      </w:pPr>
    </w:p>
    <w:p w14:paraId="2DBBA597" w14:textId="77777777" w:rsidR="003E6B45" w:rsidRPr="00BD12B3" w:rsidRDefault="003E6B45" w:rsidP="003E6B45">
      <w:pPr>
        <w:spacing w:after="0" w:line="240" w:lineRule="auto"/>
        <w:rPr>
          <w:rFonts w:ascii="Tahoma" w:hAnsi="Tahoma" w:cs="Tahoma"/>
          <w:b/>
          <w:szCs w:val="20"/>
        </w:rPr>
      </w:pPr>
      <w:r w:rsidRPr="00BD12B3">
        <w:rPr>
          <w:rFonts w:ascii="Tahoma" w:hAnsi="Tahoma" w:cs="Tahoma"/>
          <w:b/>
          <w:szCs w:val="20"/>
        </w:rPr>
        <w:t>Остерегайтесь отравления угарным газом</w:t>
      </w:r>
    </w:p>
    <w:p w14:paraId="12CC50F3" w14:textId="77777777" w:rsidR="003E6B45" w:rsidRPr="00BD12B3" w:rsidRDefault="003E6B45" w:rsidP="003E6B45">
      <w:pPr>
        <w:spacing w:after="0" w:line="240" w:lineRule="auto"/>
        <w:jc w:val="both"/>
        <w:rPr>
          <w:rFonts w:ascii="Tahoma" w:hAnsi="Tahoma" w:cs="Tahoma"/>
          <w:sz w:val="20"/>
          <w:szCs w:val="20"/>
        </w:rPr>
      </w:pPr>
      <w:r w:rsidRPr="008053F8">
        <w:rPr>
          <w:rFonts w:ascii="Tahoma" w:hAnsi="Tahoma" w:cs="Tahoma"/>
          <w:sz w:val="20"/>
          <w:szCs w:val="20"/>
        </w:rPr>
        <w:t>Отработавшие газы двигателя содержат смертельно опасный угарный газ (</w:t>
      </w:r>
      <w:proofErr w:type="spellStart"/>
      <w:r w:rsidRPr="008053F8">
        <w:rPr>
          <w:rFonts w:ascii="Tahoma" w:hAnsi="Tahoma" w:cs="Tahoma"/>
          <w:sz w:val="20"/>
          <w:szCs w:val="20"/>
        </w:rPr>
        <w:t>монооксид</w:t>
      </w:r>
      <w:proofErr w:type="spellEnd"/>
      <w:r w:rsidRPr="008053F8">
        <w:rPr>
          <w:rFonts w:ascii="Tahoma" w:hAnsi="Tahoma" w:cs="Tahoma"/>
          <w:sz w:val="20"/>
          <w:szCs w:val="20"/>
        </w:rPr>
        <w:t xml:space="preserve"> углерода). Вдыхание угарного газа может привести к головной боли, головокружениям, тошноте, сонливости, спутанности сознания и, в конечном итоге, летальному исходу</w:t>
      </w:r>
      <w:r w:rsidRPr="00BD12B3">
        <w:rPr>
          <w:rFonts w:ascii="Tahoma" w:hAnsi="Tahoma" w:cs="Tahoma"/>
          <w:sz w:val="20"/>
          <w:szCs w:val="20"/>
        </w:rPr>
        <w:t xml:space="preserve">. </w:t>
      </w:r>
    </w:p>
    <w:p w14:paraId="434A2B81" w14:textId="77777777" w:rsidR="003E6B45" w:rsidRPr="00BD12B3" w:rsidRDefault="003E6B45" w:rsidP="003E6B45">
      <w:pPr>
        <w:spacing w:after="0" w:line="240" w:lineRule="auto"/>
        <w:jc w:val="both"/>
        <w:rPr>
          <w:rFonts w:ascii="Tahoma" w:hAnsi="Tahoma" w:cs="Tahoma"/>
          <w:sz w:val="20"/>
          <w:szCs w:val="20"/>
        </w:rPr>
      </w:pPr>
      <w:r w:rsidRPr="008053F8">
        <w:rPr>
          <w:rFonts w:ascii="Tahoma" w:hAnsi="Tahoma" w:cs="Tahoma"/>
          <w:sz w:val="20"/>
          <w:szCs w:val="20"/>
        </w:rPr>
        <w:t>Угарный газ не имеет вкуса, цвета и запаха; он может присутствовать в воздухе, даже если Вы не видите и не чувствуете запаха отработавших газов. Смертельно опасная концентрация угарного газа достигается достаточно быстро, и Вы можете оказаться в ситуации, в которой не сумеете спасти себя самостоятельно. В плохо проветриваемом месте опасная концентрация угарного газа может сохраняться в течение нескольких часов и даже дней</w:t>
      </w:r>
      <w:r w:rsidRPr="00BD12B3">
        <w:rPr>
          <w:rFonts w:ascii="Tahoma" w:hAnsi="Tahoma" w:cs="Tahoma"/>
          <w:sz w:val="20"/>
          <w:szCs w:val="20"/>
        </w:rPr>
        <w:t>.</w:t>
      </w:r>
    </w:p>
    <w:p w14:paraId="0F73DAAB" w14:textId="77777777" w:rsidR="003E6B45" w:rsidRPr="00BD12B3" w:rsidRDefault="003E6B45" w:rsidP="003E6B45">
      <w:pPr>
        <w:spacing w:after="0" w:line="240" w:lineRule="auto"/>
        <w:jc w:val="both"/>
        <w:rPr>
          <w:rFonts w:ascii="Tahoma" w:hAnsi="Tahoma" w:cs="Tahoma"/>
          <w:sz w:val="20"/>
          <w:szCs w:val="20"/>
        </w:rPr>
      </w:pPr>
      <w:r w:rsidRPr="00BD12B3">
        <w:rPr>
          <w:rFonts w:ascii="Tahoma" w:hAnsi="Tahoma" w:cs="Tahoma"/>
          <w:sz w:val="20"/>
          <w:szCs w:val="20"/>
        </w:rPr>
        <w:t>Чтобы избежать отравления угарным газом:</w:t>
      </w:r>
    </w:p>
    <w:p w14:paraId="6A988DB0" w14:textId="77777777" w:rsidR="003E6B45" w:rsidRPr="00BD12B3" w:rsidRDefault="003E6B45" w:rsidP="00096A3A">
      <w:pPr>
        <w:numPr>
          <w:ilvl w:val="0"/>
          <w:numId w:val="81"/>
        </w:numPr>
        <w:spacing w:after="0" w:line="240" w:lineRule="auto"/>
        <w:contextualSpacing/>
        <w:jc w:val="both"/>
        <w:rPr>
          <w:rFonts w:ascii="Tahoma" w:hAnsi="Tahoma" w:cs="Tahoma"/>
          <w:sz w:val="20"/>
          <w:szCs w:val="20"/>
        </w:rPr>
      </w:pPr>
      <w:r w:rsidRPr="00BD12B3">
        <w:rPr>
          <w:rFonts w:ascii="Tahoma" w:hAnsi="Tahoma" w:cs="Tahoma"/>
          <w:sz w:val="20"/>
          <w:szCs w:val="20"/>
        </w:rPr>
        <w:t xml:space="preserve">Никогда не </w:t>
      </w:r>
      <w:r w:rsidRPr="00366DA5">
        <w:rPr>
          <w:rFonts w:ascii="Tahoma" w:hAnsi="Tahoma" w:cs="Tahoma"/>
          <w:sz w:val="20"/>
          <w:szCs w:val="20"/>
        </w:rPr>
        <w:t xml:space="preserve">запускайте двигатель </w:t>
      </w:r>
      <w:r w:rsidRPr="00BD12B3">
        <w:rPr>
          <w:rFonts w:ascii="Tahoma" w:hAnsi="Tahoma" w:cs="Tahoma"/>
          <w:sz w:val="20"/>
          <w:szCs w:val="20"/>
        </w:rPr>
        <w:t>мотовездеход</w:t>
      </w:r>
      <w:r>
        <w:rPr>
          <w:rFonts w:ascii="Tahoma" w:hAnsi="Tahoma" w:cs="Tahoma"/>
          <w:sz w:val="20"/>
          <w:szCs w:val="20"/>
        </w:rPr>
        <w:t>а</w:t>
      </w:r>
      <w:r w:rsidRPr="00BD12B3">
        <w:rPr>
          <w:rFonts w:ascii="Tahoma" w:hAnsi="Tahoma" w:cs="Tahoma"/>
          <w:sz w:val="20"/>
          <w:szCs w:val="20"/>
        </w:rPr>
        <w:t xml:space="preserve"> в замкнутых, плохо проветриваемых местах.</w:t>
      </w:r>
    </w:p>
    <w:p w14:paraId="79808249" w14:textId="77777777" w:rsidR="003E6B45" w:rsidRPr="00BD12B3" w:rsidRDefault="003E6B45" w:rsidP="00096A3A">
      <w:pPr>
        <w:numPr>
          <w:ilvl w:val="0"/>
          <w:numId w:val="81"/>
        </w:numPr>
        <w:spacing w:after="0" w:line="240" w:lineRule="auto"/>
        <w:contextualSpacing/>
        <w:jc w:val="both"/>
        <w:rPr>
          <w:rFonts w:ascii="Tahoma" w:hAnsi="Tahoma" w:cs="Tahoma"/>
          <w:sz w:val="20"/>
          <w:szCs w:val="20"/>
        </w:rPr>
      </w:pPr>
      <w:r w:rsidRPr="00BD12B3">
        <w:rPr>
          <w:rFonts w:ascii="Tahoma" w:hAnsi="Tahoma" w:cs="Tahoma"/>
          <w:sz w:val="20"/>
          <w:szCs w:val="20"/>
        </w:rPr>
        <w:t xml:space="preserve">Никогда не </w:t>
      </w:r>
      <w:r w:rsidRPr="00366DA5">
        <w:rPr>
          <w:rFonts w:ascii="Tahoma" w:hAnsi="Tahoma" w:cs="Tahoma"/>
          <w:sz w:val="20"/>
          <w:szCs w:val="20"/>
        </w:rPr>
        <w:t xml:space="preserve">запускайте двигатель мотовездехода </w:t>
      </w:r>
      <w:r w:rsidRPr="00BD12B3">
        <w:rPr>
          <w:rFonts w:ascii="Tahoma" w:hAnsi="Tahoma" w:cs="Tahoma"/>
          <w:sz w:val="20"/>
          <w:szCs w:val="20"/>
        </w:rPr>
        <w:t>вблизи открытых дверей или окон, если есть риск попадания отработавших газов внутрь помещений.</w:t>
      </w:r>
    </w:p>
    <w:p w14:paraId="31F978A1" w14:textId="77777777" w:rsidR="003E6B45" w:rsidRPr="00BD12B3" w:rsidRDefault="003E6B45" w:rsidP="003E6B45">
      <w:pPr>
        <w:spacing w:after="0" w:line="240" w:lineRule="auto"/>
        <w:jc w:val="center"/>
        <w:rPr>
          <w:rFonts w:ascii="Tahoma" w:hAnsi="Tahoma" w:cs="Tahoma"/>
          <w:b/>
          <w:sz w:val="20"/>
          <w:szCs w:val="20"/>
        </w:rPr>
      </w:pPr>
      <w:r w:rsidRPr="00BD12B3">
        <w:rPr>
          <w:rFonts w:ascii="Tahoma" w:hAnsi="Tahoma" w:cs="Tahoma"/>
          <w:b/>
          <w:sz w:val="20"/>
          <w:szCs w:val="20"/>
        </w:rPr>
        <w:lastRenderedPageBreak/>
        <w:t>БЕЗОПАСНАЯ ЭКСПЛУАТАЦИЯ</w:t>
      </w:r>
    </w:p>
    <w:p w14:paraId="4A958C55" w14:textId="77777777" w:rsidR="003E6B45" w:rsidRPr="00BD12B3" w:rsidRDefault="003E6B45" w:rsidP="003E6B45">
      <w:pPr>
        <w:spacing w:after="0" w:line="240" w:lineRule="auto"/>
        <w:jc w:val="both"/>
        <w:rPr>
          <w:rFonts w:ascii="Tahoma" w:hAnsi="Tahoma" w:cs="Tahoma"/>
          <w:sz w:val="20"/>
          <w:szCs w:val="20"/>
        </w:rPr>
      </w:pPr>
    </w:p>
    <w:p w14:paraId="66357C88" w14:textId="77777777" w:rsidR="003E6B45" w:rsidRPr="00BD12B3" w:rsidRDefault="003E6B45" w:rsidP="003E6B45">
      <w:pPr>
        <w:spacing w:after="0" w:line="240" w:lineRule="auto"/>
        <w:jc w:val="both"/>
        <w:rPr>
          <w:rFonts w:ascii="Tahoma" w:hAnsi="Tahoma" w:cs="Tahoma"/>
          <w:b/>
          <w:szCs w:val="20"/>
        </w:rPr>
      </w:pPr>
      <w:r w:rsidRPr="00BD12B3">
        <w:rPr>
          <w:rFonts w:ascii="Tahoma" w:hAnsi="Tahoma" w:cs="Tahoma"/>
          <w:b/>
          <w:szCs w:val="20"/>
        </w:rPr>
        <w:t>Остерегайтесь воспламенения паров бензина</w:t>
      </w:r>
    </w:p>
    <w:p w14:paraId="2CF75D93" w14:textId="77777777" w:rsidR="003E6B45" w:rsidRPr="00BD12B3" w:rsidRDefault="003E6B45" w:rsidP="003E6B45">
      <w:pPr>
        <w:spacing w:after="0" w:line="240" w:lineRule="auto"/>
        <w:jc w:val="both"/>
        <w:rPr>
          <w:rFonts w:ascii="Tahoma" w:hAnsi="Tahoma" w:cs="Tahoma"/>
          <w:sz w:val="20"/>
          <w:szCs w:val="20"/>
        </w:rPr>
      </w:pPr>
      <w:r w:rsidRPr="00BD12B3">
        <w:rPr>
          <w:rFonts w:ascii="Tahoma" w:hAnsi="Tahoma" w:cs="Tahoma"/>
          <w:sz w:val="20"/>
          <w:szCs w:val="20"/>
        </w:rPr>
        <w:t xml:space="preserve">Бензин </w:t>
      </w:r>
      <w:proofErr w:type="spellStart"/>
      <w:r w:rsidRPr="00BD12B3">
        <w:rPr>
          <w:rFonts w:ascii="Tahoma" w:hAnsi="Tahoma" w:cs="Tahoma"/>
          <w:sz w:val="20"/>
          <w:szCs w:val="20"/>
        </w:rPr>
        <w:t>легковоспламеняем</w:t>
      </w:r>
      <w:proofErr w:type="spellEnd"/>
      <w:r w:rsidRPr="00BD12B3">
        <w:rPr>
          <w:rFonts w:ascii="Tahoma" w:hAnsi="Tahoma" w:cs="Tahoma"/>
          <w:sz w:val="20"/>
          <w:szCs w:val="20"/>
        </w:rPr>
        <w:t xml:space="preserve"> и взрывоопасен. Пары бензина легко распространяются и могут воспламениться от искры или пламени на значительном расстоянии. Для уменьшения риска воспламенения или взрыва, соблюдайте следующие инструкции:</w:t>
      </w:r>
    </w:p>
    <w:p w14:paraId="28CDA705"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Для хранения топлива используйте только соответствующую сертифицированную емкость.</w:t>
      </w:r>
    </w:p>
    <w:p w14:paraId="748D43C1"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Не заправляйте емкости, находящиеся на мотовездеходе – электростатический разряд может стать причиной воспламенения топлива. Канистра должна стоять на земле.</w:t>
      </w:r>
    </w:p>
    <w:p w14:paraId="6A6D3441"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Строго соблюдайте рекомендации по заправке мотовездехода.</w:t>
      </w:r>
    </w:p>
    <w:p w14:paraId="7A7A863D"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Не запускайте двигатель пока не убедитесь, что крышка топливного бака правильно установлена на место. Бензин ядовит, он может причинить вред здоровью. Отравление парами бензина может привести к летальному исходу.</w:t>
      </w:r>
    </w:p>
    <w:p w14:paraId="497CD030"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Никогда не засасывайте бензин через шланг ртом.</w:t>
      </w:r>
    </w:p>
    <w:p w14:paraId="544BAF5B"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При попадании бензина в рот или глаза, а также при вдыхании его паров – незамедлительно обратитесь к врачу.</w:t>
      </w:r>
    </w:p>
    <w:p w14:paraId="769321CD" w14:textId="77777777" w:rsidR="003E6B45" w:rsidRPr="00BD12B3" w:rsidRDefault="003E6B45" w:rsidP="00096A3A">
      <w:pPr>
        <w:numPr>
          <w:ilvl w:val="0"/>
          <w:numId w:val="82"/>
        </w:numPr>
        <w:spacing w:after="0" w:line="240" w:lineRule="auto"/>
        <w:contextualSpacing/>
        <w:jc w:val="both"/>
        <w:rPr>
          <w:rFonts w:ascii="Tahoma" w:hAnsi="Tahoma" w:cs="Tahoma"/>
          <w:sz w:val="20"/>
          <w:szCs w:val="20"/>
        </w:rPr>
      </w:pPr>
      <w:r w:rsidRPr="00BD12B3">
        <w:rPr>
          <w:rFonts w:ascii="Tahoma" w:hAnsi="Tahoma" w:cs="Tahoma"/>
          <w:sz w:val="20"/>
          <w:szCs w:val="20"/>
        </w:rPr>
        <w:t>При попадании бензина на кожу, смойте его водой с мылом; при попадании бензина на одежду, смените ее.</w:t>
      </w:r>
    </w:p>
    <w:p w14:paraId="0584BD52" w14:textId="77777777" w:rsidR="003E6B45" w:rsidRPr="00BD12B3" w:rsidRDefault="003E6B45" w:rsidP="003E6B45">
      <w:pPr>
        <w:spacing w:after="0" w:line="240" w:lineRule="auto"/>
        <w:jc w:val="both"/>
        <w:rPr>
          <w:rFonts w:ascii="Tahoma" w:hAnsi="Tahoma" w:cs="Tahoma"/>
          <w:sz w:val="20"/>
          <w:szCs w:val="20"/>
        </w:rPr>
      </w:pPr>
    </w:p>
    <w:p w14:paraId="505FB267" w14:textId="77777777" w:rsidR="003E6B45" w:rsidRPr="00BD12B3" w:rsidRDefault="003E6B45" w:rsidP="003E6B45">
      <w:pPr>
        <w:spacing w:after="0" w:line="240" w:lineRule="auto"/>
        <w:jc w:val="both"/>
        <w:rPr>
          <w:rFonts w:ascii="Tahoma" w:hAnsi="Tahoma" w:cs="Tahoma"/>
          <w:b/>
          <w:szCs w:val="20"/>
        </w:rPr>
      </w:pPr>
      <w:r w:rsidRPr="00BD12B3">
        <w:rPr>
          <w:rFonts w:ascii="Tahoma" w:hAnsi="Tahoma" w:cs="Tahoma"/>
          <w:b/>
          <w:szCs w:val="20"/>
        </w:rPr>
        <w:t>Рекомендации по выбору топлива</w:t>
      </w:r>
    </w:p>
    <w:p w14:paraId="024BFB6E" w14:textId="77777777" w:rsidR="003E6B45" w:rsidRPr="00BD12B3" w:rsidRDefault="003E6B45" w:rsidP="003E6B45">
      <w:pPr>
        <w:spacing w:after="0" w:line="240" w:lineRule="auto"/>
        <w:jc w:val="both"/>
        <w:rPr>
          <w:rFonts w:ascii="Tahoma" w:hAnsi="Tahoma" w:cs="Tahoma"/>
          <w:sz w:val="20"/>
          <w:szCs w:val="20"/>
        </w:rPr>
      </w:pPr>
      <w:r w:rsidRPr="00BD12B3">
        <w:rPr>
          <w:rFonts w:ascii="Tahoma" w:hAnsi="Tahoma" w:cs="Tahoma"/>
          <w:sz w:val="20"/>
          <w:szCs w:val="20"/>
        </w:rPr>
        <w:t>Для Вашего мотовездехода рекомендуется использовать неэтилированный бензин с октановым числом не ниже 95, в состав которого не входит этанол.</w:t>
      </w:r>
    </w:p>
    <w:p w14:paraId="37F94E8D" w14:textId="77777777" w:rsidR="003E6B45" w:rsidRPr="00BD12B3" w:rsidRDefault="003E6B45" w:rsidP="003E6B45">
      <w:pPr>
        <w:spacing w:after="0" w:line="240" w:lineRule="auto"/>
        <w:jc w:val="both"/>
        <w:rPr>
          <w:rFonts w:ascii="Tahoma" w:hAnsi="Tahoma" w:cs="Tahoma"/>
          <w:sz w:val="20"/>
          <w:szCs w:val="20"/>
        </w:rPr>
      </w:pPr>
    </w:p>
    <w:p w14:paraId="72475BC7" w14:textId="77777777" w:rsidR="003E6B45" w:rsidRDefault="003E6B45" w:rsidP="003E6B45">
      <w:pPr>
        <w:spacing w:after="0" w:line="240" w:lineRule="auto"/>
        <w:jc w:val="both"/>
        <w:rPr>
          <w:rFonts w:ascii="Tahoma" w:hAnsi="Tahoma" w:cs="Tahoma"/>
          <w:sz w:val="20"/>
          <w:szCs w:val="20"/>
        </w:rPr>
      </w:pPr>
    </w:p>
    <w:p w14:paraId="48639551" w14:textId="77777777" w:rsidR="003E6B45" w:rsidRDefault="003E6B45" w:rsidP="003E6B45">
      <w:pPr>
        <w:spacing w:after="0" w:line="240" w:lineRule="auto"/>
        <w:jc w:val="both"/>
        <w:rPr>
          <w:rFonts w:ascii="Tahoma" w:hAnsi="Tahoma" w:cs="Tahoma"/>
          <w:sz w:val="20"/>
          <w:szCs w:val="20"/>
        </w:rPr>
      </w:pPr>
    </w:p>
    <w:p w14:paraId="2F640FA8" w14:textId="77777777" w:rsidR="003E6B45" w:rsidRDefault="003E6B45" w:rsidP="003E6B45">
      <w:pPr>
        <w:spacing w:after="0" w:line="240" w:lineRule="auto"/>
        <w:jc w:val="both"/>
        <w:rPr>
          <w:rFonts w:ascii="Tahoma" w:hAnsi="Tahoma" w:cs="Tahoma"/>
          <w:sz w:val="20"/>
          <w:szCs w:val="20"/>
        </w:rPr>
      </w:pPr>
    </w:p>
    <w:p w14:paraId="2CB96198" w14:textId="77777777" w:rsidR="003E6B45" w:rsidRPr="00BD12B3" w:rsidRDefault="003E6B45" w:rsidP="003E6B45">
      <w:pPr>
        <w:spacing w:after="0" w:line="240" w:lineRule="auto"/>
        <w:jc w:val="both"/>
        <w:rPr>
          <w:rFonts w:ascii="Tahoma" w:hAnsi="Tahoma" w:cs="Tahoma"/>
          <w:sz w:val="20"/>
          <w:szCs w:val="20"/>
        </w:rPr>
      </w:pPr>
    </w:p>
    <w:p w14:paraId="6887D979" w14:textId="77777777" w:rsidR="003E6B45" w:rsidRPr="00BD12B3" w:rsidRDefault="003E6B45" w:rsidP="003E6B45">
      <w:pPr>
        <w:spacing w:after="120" w:line="240" w:lineRule="auto"/>
        <w:jc w:val="center"/>
        <w:rPr>
          <w:rFonts w:ascii="Tahoma" w:hAnsi="Tahoma" w:cs="Tahoma"/>
          <w:b/>
          <w:sz w:val="20"/>
          <w:szCs w:val="20"/>
        </w:rPr>
      </w:pPr>
      <w:r w:rsidRPr="00BD12B3">
        <w:rPr>
          <w:rFonts w:ascii="Tahoma" w:hAnsi="Tahoma" w:cs="Tahoma"/>
          <w:b/>
          <w:sz w:val="20"/>
          <w:szCs w:val="20"/>
        </w:rPr>
        <w:lastRenderedPageBreak/>
        <w:t>БЕЗОПАСНАЯ ЭКСПЛУАТАЦИЯ</w:t>
      </w:r>
    </w:p>
    <w:tbl>
      <w:tblPr>
        <w:tblStyle w:val="210"/>
        <w:tblW w:w="10461" w:type="dxa"/>
        <w:tblInd w:w="108" w:type="dxa"/>
        <w:tblLook w:val="04A0" w:firstRow="1" w:lastRow="0" w:firstColumn="1" w:lastColumn="0" w:noHBand="0" w:noVBand="1"/>
      </w:tblPr>
      <w:tblGrid>
        <w:gridCol w:w="10461"/>
      </w:tblGrid>
      <w:tr w:rsidR="003E6B45" w:rsidRPr="00BD12B3" w14:paraId="590A948A" w14:textId="77777777" w:rsidTr="006A17C9">
        <w:tc>
          <w:tcPr>
            <w:tcW w:w="10461" w:type="dxa"/>
            <w:shd w:val="clear" w:color="auto" w:fill="D0CECE" w:themeFill="background2" w:themeFillShade="E6"/>
          </w:tcPr>
          <w:p w14:paraId="3EAEF570" w14:textId="77777777" w:rsidR="003E6B45" w:rsidRPr="00BD12B3" w:rsidRDefault="003E6B45" w:rsidP="006A17C9">
            <w:pPr>
              <w:jc w:val="center"/>
              <w:rPr>
                <w:rFonts w:ascii="Tahoma" w:hAnsi="Tahoma" w:cs="Tahoma"/>
                <w:sz w:val="20"/>
                <w:szCs w:val="20"/>
              </w:rPr>
            </w:pPr>
            <w:r w:rsidRPr="00BD12B3">
              <w:rPr>
                <w:rFonts w:ascii="Tahoma" w:hAnsi="Tahoma" w:cs="Tahoma"/>
                <w:noProof/>
                <w:sz w:val="20"/>
                <w:szCs w:val="20"/>
                <w:lang w:eastAsia="ru-RU"/>
              </w:rPr>
              <w:drawing>
                <wp:inline distT="0" distB="0" distL="0" distR="0" wp14:anchorId="644F0EEF" wp14:editId="47FCCD7A">
                  <wp:extent cx="159327" cy="141502"/>
                  <wp:effectExtent l="0" t="0" r="0" b="0"/>
                  <wp:docPr id="127" name="Рисунок 12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BD12B3">
              <w:rPr>
                <w:rFonts w:ascii="Tahoma" w:hAnsi="Tahoma" w:cs="Tahoma"/>
                <w:sz w:val="20"/>
                <w:szCs w:val="20"/>
              </w:rPr>
              <w:t xml:space="preserve"> </w:t>
            </w:r>
            <w:r w:rsidRPr="00BD12B3">
              <w:rPr>
                <w:rFonts w:ascii="Tahoma" w:hAnsi="Tahoma" w:cs="Tahoma"/>
                <w:b/>
                <w:sz w:val="20"/>
                <w:szCs w:val="20"/>
              </w:rPr>
              <w:t>ПРЕДОСТЕРЕЖЕНИЕ</w:t>
            </w:r>
          </w:p>
        </w:tc>
      </w:tr>
      <w:tr w:rsidR="003E6B45" w:rsidRPr="00BD12B3" w14:paraId="4342DC4B" w14:textId="77777777" w:rsidTr="006A17C9">
        <w:tc>
          <w:tcPr>
            <w:tcW w:w="10461" w:type="dxa"/>
          </w:tcPr>
          <w:p w14:paraId="05F15D95"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 xml:space="preserve">Бензин </w:t>
            </w:r>
            <w:proofErr w:type="spellStart"/>
            <w:r w:rsidRPr="00BD12B3">
              <w:rPr>
                <w:rFonts w:ascii="Tahoma" w:hAnsi="Tahoma" w:cs="Tahoma"/>
                <w:sz w:val="20"/>
                <w:szCs w:val="20"/>
              </w:rPr>
              <w:t>легковоспламеняем</w:t>
            </w:r>
            <w:proofErr w:type="spellEnd"/>
            <w:r w:rsidRPr="00BD12B3">
              <w:rPr>
                <w:rFonts w:ascii="Tahoma" w:hAnsi="Tahoma" w:cs="Tahoma"/>
                <w:sz w:val="20"/>
                <w:szCs w:val="20"/>
              </w:rPr>
              <w:t>, а при определенных обстоятельствах – взрывоопасен.</w:t>
            </w:r>
          </w:p>
          <w:p w14:paraId="179FE2BD"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Прежде чем приступить к заправке топливного бака, дайте двигателю и системе выпуска остыть.</w:t>
            </w:r>
          </w:p>
          <w:p w14:paraId="6BCA3CAE"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При обращении с бензином соблюдайте предельную осторожность.</w:t>
            </w:r>
          </w:p>
          <w:p w14:paraId="4886DF1D"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Прежде чем приступить к заправке, остановите работу двигателя. Заправку топливом необходимо выполнять на открытом воздухе или в хорошо проветриваемом месте.</w:t>
            </w:r>
          </w:p>
          <w:p w14:paraId="792A37C5"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Не перевозите заправленные пластиковые канистры в кузове мотовездехода – возможно воспламенение топлива в результате разряда статического электричества.</w:t>
            </w:r>
          </w:p>
          <w:p w14:paraId="63AA7168"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Не курите и не допускайте нахождения поблизости источников огня или искр в местах</w:t>
            </w:r>
            <w:r>
              <w:rPr>
                <w:rFonts w:ascii="Tahoma" w:hAnsi="Tahoma" w:cs="Tahoma"/>
                <w:sz w:val="20"/>
                <w:szCs w:val="20"/>
              </w:rPr>
              <w:t xml:space="preserve"> заправки или хранения топлива. </w:t>
            </w:r>
            <w:r w:rsidRPr="00BD12B3">
              <w:rPr>
                <w:rFonts w:ascii="Tahoma" w:hAnsi="Tahoma" w:cs="Tahoma"/>
                <w:sz w:val="20"/>
                <w:szCs w:val="20"/>
              </w:rPr>
              <w:t>Не заполняйте топливный бак до горловины.</w:t>
            </w:r>
          </w:p>
          <w:p w14:paraId="1CCD91E7"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При попадании бензина на кожу, смойте его водой с мылом; при попадании бензина на одежду, смените ее.</w:t>
            </w:r>
          </w:p>
          <w:p w14:paraId="15630CB5"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Не допускайте работы двигателя в закрытых или плохо проветриваемых местах. Отработавшие газы двигателя ядовиты, они могут быстро вызвать потерю сознания и привести к гибели.</w:t>
            </w:r>
          </w:p>
          <w:p w14:paraId="13EB41AA" w14:textId="77777777" w:rsidR="003E6B45" w:rsidRPr="00BD12B3" w:rsidRDefault="003E6B45" w:rsidP="006A17C9">
            <w:pPr>
              <w:spacing w:after="60"/>
              <w:jc w:val="both"/>
              <w:rPr>
                <w:rFonts w:ascii="Tahoma" w:hAnsi="Tahoma" w:cs="Tahoma"/>
                <w:sz w:val="20"/>
                <w:szCs w:val="20"/>
              </w:rPr>
            </w:pPr>
            <w:r w:rsidRPr="00BD12B3">
              <w:rPr>
                <w:rFonts w:ascii="Tahoma" w:hAnsi="Tahoma" w:cs="Tahoma"/>
                <w:sz w:val="20"/>
                <w:szCs w:val="20"/>
              </w:rPr>
              <w:t>Отработавшие газы двигателя содержат химические вещества, которые могут вызывать рак и прочие тяжелые заболевания. Эксплуатируйте мотовездеход только на открытом воздухе или в хорошо проветриваемом месте.</w:t>
            </w:r>
          </w:p>
        </w:tc>
      </w:tr>
    </w:tbl>
    <w:p w14:paraId="7709F24C" w14:textId="77777777" w:rsidR="003E6B45" w:rsidRPr="00BD12B3" w:rsidRDefault="003E6B45" w:rsidP="003E6B45">
      <w:pPr>
        <w:spacing w:before="60" w:after="0" w:line="240" w:lineRule="auto"/>
        <w:jc w:val="both"/>
        <w:rPr>
          <w:rFonts w:ascii="Tahoma" w:hAnsi="Tahoma" w:cs="Tahoma"/>
          <w:b/>
          <w:szCs w:val="20"/>
        </w:rPr>
      </w:pPr>
      <w:r w:rsidRPr="00BD12B3">
        <w:rPr>
          <w:rFonts w:ascii="Tahoma" w:hAnsi="Tahoma" w:cs="Tahoma"/>
          <w:b/>
          <w:szCs w:val="20"/>
        </w:rPr>
        <w:t>Избегайте ожогов</w:t>
      </w:r>
    </w:p>
    <w:p w14:paraId="53A151A2" w14:textId="77777777" w:rsidR="003E6B45" w:rsidRDefault="003E6B45" w:rsidP="003E6B45">
      <w:pPr>
        <w:spacing w:after="0" w:line="240" w:lineRule="auto"/>
        <w:jc w:val="both"/>
        <w:rPr>
          <w:rFonts w:ascii="Tahoma" w:hAnsi="Tahoma" w:cs="Tahoma"/>
          <w:sz w:val="20"/>
          <w:szCs w:val="20"/>
        </w:rPr>
      </w:pPr>
      <w:r w:rsidRPr="00BD12B3">
        <w:rPr>
          <w:rFonts w:ascii="Tahoma" w:hAnsi="Tahoma" w:cs="Tahoma"/>
          <w:sz w:val="20"/>
          <w:szCs w:val="20"/>
        </w:rPr>
        <w:t xml:space="preserve">Некоторые детали двигателя и системы выпуска мотовездехода могут сильно нагреваться во время эксплуатации. Избегайте контактов с такими деталями как </w:t>
      </w:r>
      <w:proofErr w:type="gramStart"/>
      <w:r w:rsidRPr="00BD12B3">
        <w:rPr>
          <w:rFonts w:ascii="Tahoma" w:hAnsi="Tahoma" w:cs="Tahoma"/>
          <w:sz w:val="20"/>
          <w:szCs w:val="20"/>
        </w:rPr>
        <w:t>во время</w:t>
      </w:r>
      <w:proofErr w:type="gramEnd"/>
      <w:r w:rsidRPr="00BD12B3">
        <w:rPr>
          <w:rFonts w:ascii="Tahoma" w:hAnsi="Tahoma" w:cs="Tahoma"/>
          <w:sz w:val="20"/>
          <w:szCs w:val="20"/>
        </w:rPr>
        <w:t>, так и сразу после эксплуатации, чтобы избежать ожогов.</w:t>
      </w:r>
    </w:p>
    <w:p w14:paraId="6EC58FC9" w14:textId="77777777" w:rsidR="003E6B45" w:rsidRPr="00C46D92" w:rsidRDefault="003E6B45" w:rsidP="003E6B45">
      <w:pPr>
        <w:spacing w:before="60" w:after="0" w:line="240" w:lineRule="auto"/>
        <w:jc w:val="both"/>
        <w:rPr>
          <w:rFonts w:ascii="Tahoma" w:hAnsi="Tahoma" w:cs="Tahoma"/>
          <w:b/>
          <w:szCs w:val="20"/>
        </w:rPr>
      </w:pPr>
      <w:r w:rsidRPr="00C46D92">
        <w:rPr>
          <w:rFonts w:ascii="Tahoma" w:hAnsi="Tahoma" w:cs="Tahoma"/>
          <w:b/>
          <w:szCs w:val="20"/>
        </w:rPr>
        <w:t>Проверка после происшествия</w:t>
      </w:r>
    </w:p>
    <w:p w14:paraId="2C2A0D5A" w14:textId="77777777" w:rsidR="003E6B45" w:rsidRPr="00BD12B3" w:rsidRDefault="003E6B45" w:rsidP="003E6B45">
      <w:pPr>
        <w:spacing w:after="0" w:line="240" w:lineRule="auto"/>
        <w:jc w:val="both"/>
        <w:rPr>
          <w:rFonts w:ascii="Tahoma" w:hAnsi="Tahoma" w:cs="Tahoma"/>
          <w:sz w:val="20"/>
          <w:szCs w:val="20"/>
        </w:rPr>
      </w:pPr>
      <w:r w:rsidRPr="00C46D92">
        <w:rPr>
          <w:rFonts w:ascii="Tahoma" w:hAnsi="Tahoma" w:cs="Tahoma"/>
          <w:sz w:val="20"/>
          <w:szCs w:val="20"/>
        </w:rPr>
        <w:t>После происшествия или опрокидывания обратитесь к авторизованному дилеру для проверки мотовездехода на наличие повреждений, в том числе скрытых</w:t>
      </w:r>
      <w:r>
        <w:rPr>
          <w:rFonts w:ascii="Tahoma" w:hAnsi="Tahoma" w:cs="Tahoma"/>
          <w:sz w:val="20"/>
          <w:szCs w:val="20"/>
        </w:rPr>
        <w:t>.</w:t>
      </w:r>
    </w:p>
    <w:p w14:paraId="199D2A0D" w14:textId="54D9B37D" w:rsidR="0053275F" w:rsidRPr="00515BD0" w:rsidRDefault="007D6C84" w:rsidP="00D64F4D">
      <w:pPr>
        <w:spacing w:after="0" w:line="240" w:lineRule="auto"/>
        <w:jc w:val="center"/>
        <w:rPr>
          <w:rFonts w:ascii="Tahoma" w:hAnsi="Tahoma" w:cs="Tahoma"/>
          <w:sz w:val="20"/>
          <w:szCs w:val="20"/>
        </w:rPr>
      </w:pPr>
      <w:r w:rsidRPr="007D6C84">
        <w:rPr>
          <w:rFonts w:ascii="Tahoma" w:hAnsi="Tahoma" w:cs="Tahoma"/>
          <w:b/>
          <w:caps/>
          <w:sz w:val="20"/>
          <w:szCs w:val="20"/>
        </w:rPr>
        <w:lastRenderedPageBreak/>
        <w:t>Безопасная эксплуатация</w:t>
      </w:r>
    </w:p>
    <w:p w14:paraId="3D6304BF" w14:textId="77777777" w:rsidR="0053275F" w:rsidRPr="00A111B6" w:rsidRDefault="009E7EA0" w:rsidP="00A111B6">
      <w:pPr>
        <w:pStyle w:val="2"/>
        <w:rPr>
          <w:rFonts w:ascii="Tahoma" w:hAnsi="Tahoma" w:cs="Tahoma"/>
          <w:b/>
          <w:color w:val="000000" w:themeColor="text1"/>
          <w:sz w:val="22"/>
          <w:szCs w:val="20"/>
        </w:rPr>
      </w:pPr>
      <w:bookmarkStart w:id="8" w:name="_Toc168056031"/>
      <w:r w:rsidRPr="00A111B6">
        <w:rPr>
          <w:rFonts w:ascii="Tahoma" w:hAnsi="Tahoma" w:cs="Tahoma"/>
          <w:b/>
          <w:color w:val="000000" w:themeColor="text1"/>
          <w:sz w:val="22"/>
          <w:szCs w:val="20"/>
        </w:rPr>
        <w:t>Инструктаж</w:t>
      </w:r>
      <w:r w:rsidR="0053275F" w:rsidRPr="00A111B6">
        <w:rPr>
          <w:rFonts w:ascii="Tahoma" w:hAnsi="Tahoma" w:cs="Tahoma"/>
          <w:b/>
          <w:color w:val="000000" w:themeColor="text1"/>
          <w:sz w:val="22"/>
          <w:szCs w:val="20"/>
        </w:rPr>
        <w:t xml:space="preserve"> по технике безопасности</w:t>
      </w:r>
      <w:bookmarkEnd w:id="8"/>
    </w:p>
    <w:p w14:paraId="1AB9ECEE" w14:textId="289FE6A7" w:rsidR="0053275F" w:rsidRPr="00515BD0" w:rsidRDefault="00B22C94" w:rsidP="003C2825">
      <w:pPr>
        <w:spacing w:after="0" w:line="240" w:lineRule="auto"/>
        <w:jc w:val="both"/>
        <w:rPr>
          <w:rFonts w:ascii="Tahoma" w:hAnsi="Tahoma" w:cs="Tahoma"/>
          <w:sz w:val="20"/>
          <w:szCs w:val="20"/>
        </w:rPr>
      </w:pPr>
      <w:r w:rsidRPr="00515BD0">
        <w:rPr>
          <w:rFonts w:ascii="Tahoma" w:hAnsi="Tahoma" w:cs="Tahoma"/>
          <w:sz w:val="20"/>
          <w:szCs w:val="20"/>
        </w:rPr>
        <w:t>При</w:t>
      </w:r>
      <w:r w:rsidR="009E7EA0" w:rsidRPr="00515BD0">
        <w:rPr>
          <w:rFonts w:ascii="Tahoma" w:hAnsi="Tahoma" w:cs="Tahoma"/>
          <w:sz w:val="20"/>
          <w:szCs w:val="20"/>
        </w:rPr>
        <w:t xml:space="preserve"> приобрет</w:t>
      </w:r>
      <w:r w:rsidRPr="00515BD0">
        <w:rPr>
          <w:rFonts w:ascii="Tahoma" w:hAnsi="Tahoma" w:cs="Tahoma"/>
          <w:sz w:val="20"/>
          <w:szCs w:val="20"/>
        </w:rPr>
        <w:t xml:space="preserve">ении </w:t>
      </w:r>
      <w:r w:rsidR="0053275F" w:rsidRPr="00515BD0">
        <w:rPr>
          <w:rFonts w:ascii="Tahoma" w:hAnsi="Tahoma" w:cs="Tahoma"/>
          <w:sz w:val="20"/>
          <w:szCs w:val="20"/>
        </w:rPr>
        <w:t>нов</w:t>
      </w:r>
      <w:r w:rsidRPr="00515BD0">
        <w:rPr>
          <w:rFonts w:ascii="Tahoma" w:hAnsi="Tahoma" w:cs="Tahoma"/>
          <w:sz w:val="20"/>
          <w:szCs w:val="20"/>
        </w:rPr>
        <w:t>ого мотовездехода</w:t>
      </w:r>
      <w:r w:rsidR="009E7EA0" w:rsidRPr="00515BD0">
        <w:rPr>
          <w:rFonts w:ascii="Tahoma" w:hAnsi="Tahoma" w:cs="Tahoma"/>
          <w:sz w:val="20"/>
          <w:szCs w:val="20"/>
        </w:rPr>
        <w:t xml:space="preserve"> в авторизованном дилерском центре</w:t>
      </w:r>
      <w:r w:rsidR="0053275F" w:rsidRPr="00515BD0">
        <w:rPr>
          <w:rFonts w:ascii="Tahoma" w:hAnsi="Tahoma" w:cs="Tahoma"/>
          <w:sz w:val="20"/>
          <w:szCs w:val="20"/>
        </w:rPr>
        <w:t xml:space="preserve">, </w:t>
      </w:r>
      <w:r w:rsidR="009E7EA0" w:rsidRPr="00515BD0">
        <w:rPr>
          <w:rFonts w:ascii="Tahoma" w:hAnsi="Tahoma" w:cs="Tahoma"/>
          <w:sz w:val="20"/>
          <w:szCs w:val="20"/>
        </w:rPr>
        <w:t>Вам может быть предложен инструктаж по технике безопасности</w:t>
      </w:r>
      <w:r w:rsidR="0053275F" w:rsidRPr="00515BD0">
        <w:rPr>
          <w:rFonts w:ascii="Tahoma" w:hAnsi="Tahoma" w:cs="Tahoma"/>
          <w:sz w:val="20"/>
          <w:szCs w:val="20"/>
        </w:rPr>
        <w:t>, который охв</w:t>
      </w:r>
      <w:r w:rsidR="009E7EA0" w:rsidRPr="00515BD0">
        <w:rPr>
          <w:rFonts w:ascii="Tahoma" w:hAnsi="Tahoma" w:cs="Tahoma"/>
          <w:sz w:val="20"/>
          <w:szCs w:val="20"/>
        </w:rPr>
        <w:t>атывает все аспекты безопасной эксплуатации</w:t>
      </w:r>
      <w:r w:rsidR="00C52214" w:rsidRPr="00515BD0">
        <w:rPr>
          <w:rFonts w:ascii="Tahoma" w:hAnsi="Tahoma" w:cs="Tahoma"/>
          <w:sz w:val="20"/>
          <w:szCs w:val="20"/>
        </w:rPr>
        <w:t xml:space="preserve"> </w:t>
      </w:r>
      <w:r w:rsidR="0053275F" w:rsidRPr="00515BD0">
        <w:rPr>
          <w:rFonts w:ascii="Tahoma" w:hAnsi="Tahoma" w:cs="Tahoma"/>
          <w:sz w:val="20"/>
          <w:szCs w:val="20"/>
        </w:rPr>
        <w:t>транспортн</w:t>
      </w:r>
      <w:r w:rsidR="009E7EA0" w:rsidRPr="00515BD0">
        <w:rPr>
          <w:rFonts w:ascii="Tahoma" w:hAnsi="Tahoma" w:cs="Tahoma"/>
          <w:sz w:val="20"/>
          <w:szCs w:val="20"/>
        </w:rPr>
        <w:t>ого</w:t>
      </w:r>
      <w:r w:rsidR="0053275F" w:rsidRPr="00515BD0">
        <w:rPr>
          <w:rFonts w:ascii="Tahoma" w:hAnsi="Tahoma" w:cs="Tahoma"/>
          <w:sz w:val="20"/>
          <w:szCs w:val="20"/>
        </w:rPr>
        <w:t xml:space="preserve"> средств</w:t>
      </w:r>
      <w:r w:rsidR="009E7EA0" w:rsidRPr="00515BD0">
        <w:rPr>
          <w:rFonts w:ascii="Tahoma" w:hAnsi="Tahoma" w:cs="Tahoma"/>
          <w:sz w:val="20"/>
          <w:szCs w:val="20"/>
        </w:rPr>
        <w:t>а</w:t>
      </w:r>
      <w:r w:rsidR="0053275F" w:rsidRPr="00515BD0">
        <w:rPr>
          <w:rFonts w:ascii="Tahoma" w:hAnsi="Tahoma" w:cs="Tahoma"/>
          <w:sz w:val="20"/>
          <w:szCs w:val="20"/>
        </w:rPr>
        <w:t xml:space="preserve">. Вам также </w:t>
      </w:r>
      <w:r w:rsidR="009E7EA0" w:rsidRPr="00515BD0">
        <w:rPr>
          <w:rFonts w:ascii="Tahoma" w:hAnsi="Tahoma" w:cs="Tahoma"/>
          <w:sz w:val="20"/>
          <w:szCs w:val="20"/>
        </w:rPr>
        <w:t>могут быть предоставлены</w:t>
      </w:r>
      <w:r w:rsidR="0053275F" w:rsidRPr="00515BD0">
        <w:rPr>
          <w:rFonts w:ascii="Tahoma" w:hAnsi="Tahoma" w:cs="Tahoma"/>
          <w:sz w:val="20"/>
          <w:szCs w:val="20"/>
        </w:rPr>
        <w:t xml:space="preserve"> печатные материалы, которые объясняют </w:t>
      </w:r>
      <w:r w:rsidR="009E7EA0" w:rsidRPr="00515BD0">
        <w:rPr>
          <w:rFonts w:ascii="Tahoma" w:hAnsi="Tahoma" w:cs="Tahoma"/>
          <w:sz w:val="20"/>
          <w:szCs w:val="20"/>
        </w:rPr>
        <w:t>условия безопасной эксплуатации</w:t>
      </w:r>
      <w:r w:rsidR="00CA53C1">
        <w:rPr>
          <w:rFonts w:ascii="Tahoma" w:hAnsi="Tahoma" w:cs="Tahoma"/>
          <w:sz w:val="20"/>
          <w:szCs w:val="20"/>
        </w:rPr>
        <w:t>.</w:t>
      </w:r>
      <w:r w:rsidR="00764C8F" w:rsidRPr="00515BD0">
        <w:rPr>
          <w:rFonts w:ascii="Tahoma" w:hAnsi="Tahoma" w:cs="Tahoma"/>
          <w:sz w:val="20"/>
          <w:szCs w:val="20"/>
        </w:rPr>
        <w:t xml:space="preserve"> </w:t>
      </w:r>
      <w:r w:rsidR="0053275F" w:rsidRPr="00515BD0">
        <w:rPr>
          <w:rFonts w:ascii="Tahoma" w:hAnsi="Tahoma" w:cs="Tahoma"/>
          <w:sz w:val="20"/>
          <w:szCs w:val="20"/>
        </w:rPr>
        <w:t xml:space="preserve">Вы можете </w:t>
      </w:r>
      <w:r w:rsidR="00C52214" w:rsidRPr="00515BD0">
        <w:rPr>
          <w:rFonts w:ascii="Tahoma" w:hAnsi="Tahoma" w:cs="Tahoma"/>
          <w:sz w:val="20"/>
          <w:szCs w:val="20"/>
        </w:rPr>
        <w:t>уточнить условия предоставления</w:t>
      </w:r>
      <w:r w:rsidR="0053275F" w:rsidRPr="00515BD0">
        <w:rPr>
          <w:rFonts w:ascii="Tahoma" w:hAnsi="Tahoma" w:cs="Tahoma"/>
          <w:sz w:val="20"/>
          <w:szCs w:val="20"/>
        </w:rPr>
        <w:t xml:space="preserve"> обучени</w:t>
      </w:r>
      <w:r w:rsidR="00C52214" w:rsidRPr="00515BD0">
        <w:rPr>
          <w:rFonts w:ascii="Tahoma" w:hAnsi="Tahoma" w:cs="Tahoma"/>
          <w:sz w:val="20"/>
          <w:szCs w:val="20"/>
        </w:rPr>
        <w:t>я по технике</w:t>
      </w:r>
      <w:r w:rsidR="0053275F" w:rsidRPr="00515BD0">
        <w:rPr>
          <w:rFonts w:ascii="Tahoma" w:hAnsi="Tahoma" w:cs="Tahoma"/>
          <w:sz w:val="20"/>
          <w:szCs w:val="20"/>
        </w:rPr>
        <w:t xml:space="preserve"> безопасности</w:t>
      </w:r>
      <w:r w:rsidR="005D049D">
        <w:rPr>
          <w:rFonts w:ascii="Tahoma" w:hAnsi="Tahoma" w:cs="Tahoma"/>
          <w:sz w:val="20"/>
          <w:szCs w:val="20"/>
        </w:rPr>
        <w:t>,</w:t>
      </w:r>
      <w:r w:rsidR="004B1B53" w:rsidRPr="00515BD0">
        <w:rPr>
          <w:rFonts w:ascii="Tahoma" w:hAnsi="Tahoma" w:cs="Tahoma"/>
          <w:sz w:val="20"/>
          <w:szCs w:val="20"/>
        </w:rPr>
        <w:t xml:space="preserve"> </w:t>
      </w:r>
      <w:r w:rsidRPr="00515BD0">
        <w:rPr>
          <w:rFonts w:ascii="Tahoma" w:hAnsi="Tahoma" w:cs="Tahoma"/>
          <w:sz w:val="20"/>
          <w:szCs w:val="20"/>
        </w:rPr>
        <w:t xml:space="preserve">даже если приобрели </w:t>
      </w:r>
      <w:r w:rsidR="004B1B53" w:rsidRPr="00515BD0">
        <w:rPr>
          <w:rFonts w:ascii="Tahoma" w:hAnsi="Tahoma" w:cs="Tahoma"/>
          <w:sz w:val="20"/>
          <w:szCs w:val="20"/>
        </w:rPr>
        <w:t>мотовездеход не у официального дилера</w:t>
      </w:r>
      <w:r w:rsidR="0053275F" w:rsidRPr="00515BD0">
        <w:rPr>
          <w:rFonts w:ascii="Tahoma" w:hAnsi="Tahoma" w:cs="Tahoma"/>
          <w:sz w:val="20"/>
          <w:szCs w:val="20"/>
        </w:rPr>
        <w:t>.</w:t>
      </w:r>
    </w:p>
    <w:p w14:paraId="7D1FF9D9" w14:textId="4011C61B" w:rsidR="00764C8F" w:rsidRPr="00515BD0" w:rsidRDefault="0053275F" w:rsidP="003C2825">
      <w:pPr>
        <w:spacing w:before="120" w:after="0" w:line="240" w:lineRule="auto"/>
        <w:jc w:val="both"/>
        <w:rPr>
          <w:rFonts w:ascii="Tahoma" w:hAnsi="Tahoma" w:cs="Tahoma"/>
          <w:sz w:val="20"/>
          <w:szCs w:val="20"/>
        </w:rPr>
      </w:pPr>
      <w:r w:rsidRPr="00515BD0">
        <w:rPr>
          <w:rFonts w:ascii="Tahoma" w:hAnsi="Tahoma" w:cs="Tahoma"/>
          <w:sz w:val="20"/>
          <w:szCs w:val="20"/>
        </w:rPr>
        <w:t>Ознакомьтесь со всеми законами и правилами, касающимися эксплуатации данного транспортного сред</w:t>
      </w:r>
      <w:r w:rsidR="00C52214" w:rsidRPr="00515BD0">
        <w:rPr>
          <w:rFonts w:ascii="Tahoma" w:hAnsi="Tahoma" w:cs="Tahoma"/>
          <w:sz w:val="20"/>
          <w:szCs w:val="20"/>
        </w:rPr>
        <w:t>ства в</w:t>
      </w:r>
      <w:r w:rsidR="000847D5">
        <w:rPr>
          <w:rFonts w:ascii="Tahoma" w:hAnsi="Tahoma" w:cs="Tahoma"/>
          <w:sz w:val="20"/>
          <w:szCs w:val="20"/>
        </w:rPr>
        <w:t xml:space="preserve"> В</w:t>
      </w:r>
      <w:r w:rsidR="00C52214" w:rsidRPr="00515BD0">
        <w:rPr>
          <w:rFonts w:ascii="Tahoma" w:hAnsi="Tahoma" w:cs="Tahoma"/>
          <w:sz w:val="20"/>
          <w:szCs w:val="20"/>
        </w:rPr>
        <w:t xml:space="preserve">ашем регионе. </w:t>
      </w:r>
      <w:r w:rsidRPr="00515BD0">
        <w:rPr>
          <w:rFonts w:ascii="Tahoma" w:hAnsi="Tahoma" w:cs="Tahoma"/>
          <w:sz w:val="20"/>
          <w:szCs w:val="20"/>
        </w:rPr>
        <w:t>C</w:t>
      </w:r>
      <w:r w:rsidR="00C52214" w:rsidRPr="00515BD0">
        <w:rPr>
          <w:rFonts w:ascii="Tahoma" w:hAnsi="Tahoma" w:cs="Tahoma"/>
          <w:sz w:val="20"/>
          <w:szCs w:val="20"/>
        </w:rPr>
        <w:t>FMOTO настоятельно рекомендует В</w:t>
      </w:r>
      <w:r w:rsidRPr="00515BD0">
        <w:rPr>
          <w:rFonts w:ascii="Tahoma" w:hAnsi="Tahoma" w:cs="Tahoma"/>
          <w:sz w:val="20"/>
          <w:szCs w:val="20"/>
        </w:rPr>
        <w:t xml:space="preserve">ам строго следовать </w:t>
      </w:r>
      <w:r w:rsidR="000503AA">
        <w:rPr>
          <w:rFonts w:ascii="Tahoma" w:hAnsi="Tahoma" w:cs="Tahoma"/>
          <w:sz w:val="20"/>
          <w:szCs w:val="20"/>
        </w:rPr>
        <w:t>Регламенту</w:t>
      </w:r>
      <w:r w:rsidRPr="00515BD0">
        <w:rPr>
          <w:rFonts w:ascii="Tahoma" w:hAnsi="Tahoma" w:cs="Tahoma"/>
          <w:sz w:val="20"/>
          <w:szCs w:val="20"/>
        </w:rPr>
        <w:t xml:space="preserve"> технического обслуживания, </w:t>
      </w:r>
      <w:r w:rsidR="00501703" w:rsidRPr="00515BD0">
        <w:rPr>
          <w:rFonts w:ascii="Tahoma" w:hAnsi="Tahoma" w:cs="Tahoma"/>
          <w:sz w:val="20"/>
          <w:szCs w:val="20"/>
        </w:rPr>
        <w:t>описан</w:t>
      </w:r>
      <w:r w:rsidR="00501703">
        <w:rPr>
          <w:rFonts w:ascii="Tahoma" w:hAnsi="Tahoma" w:cs="Tahoma"/>
          <w:sz w:val="20"/>
          <w:szCs w:val="20"/>
        </w:rPr>
        <w:t>ному</w:t>
      </w:r>
      <w:r w:rsidRPr="00515BD0">
        <w:rPr>
          <w:rFonts w:ascii="Tahoma" w:hAnsi="Tahoma" w:cs="Tahoma"/>
          <w:sz w:val="20"/>
          <w:szCs w:val="20"/>
        </w:rPr>
        <w:t xml:space="preserve"> в </w:t>
      </w:r>
      <w:r w:rsidR="00C52214" w:rsidRPr="00515BD0">
        <w:rPr>
          <w:rFonts w:ascii="Tahoma" w:hAnsi="Tahoma" w:cs="Tahoma"/>
          <w:sz w:val="20"/>
          <w:szCs w:val="20"/>
        </w:rPr>
        <w:t>данном Руководстве</w:t>
      </w:r>
      <w:r w:rsidRPr="00515BD0">
        <w:rPr>
          <w:rFonts w:ascii="Tahoma" w:hAnsi="Tahoma" w:cs="Tahoma"/>
          <w:sz w:val="20"/>
          <w:szCs w:val="20"/>
        </w:rPr>
        <w:t xml:space="preserve">. </w:t>
      </w:r>
      <w:r w:rsidR="000C3EE1">
        <w:rPr>
          <w:rFonts w:ascii="Tahoma" w:hAnsi="Tahoma" w:cs="Tahoma"/>
          <w:sz w:val="20"/>
          <w:szCs w:val="20"/>
        </w:rPr>
        <w:t>Регламент</w:t>
      </w:r>
      <w:r w:rsidRPr="00515BD0">
        <w:rPr>
          <w:rFonts w:ascii="Tahoma" w:hAnsi="Tahoma" w:cs="Tahoma"/>
          <w:sz w:val="20"/>
          <w:szCs w:val="20"/>
        </w:rPr>
        <w:t xml:space="preserve"> </w:t>
      </w:r>
      <w:r w:rsidR="00764C8F" w:rsidRPr="00515BD0">
        <w:rPr>
          <w:rFonts w:ascii="Tahoma" w:hAnsi="Tahoma" w:cs="Tahoma"/>
          <w:sz w:val="20"/>
          <w:szCs w:val="20"/>
        </w:rPr>
        <w:t>технического</w:t>
      </w:r>
      <w:r w:rsidRPr="00515BD0">
        <w:rPr>
          <w:rFonts w:ascii="Tahoma" w:hAnsi="Tahoma" w:cs="Tahoma"/>
          <w:sz w:val="20"/>
          <w:szCs w:val="20"/>
        </w:rPr>
        <w:t xml:space="preserve"> обслуж</w:t>
      </w:r>
      <w:r w:rsidR="000C3EE1">
        <w:rPr>
          <w:rFonts w:ascii="Tahoma" w:hAnsi="Tahoma" w:cs="Tahoma"/>
          <w:sz w:val="20"/>
          <w:szCs w:val="20"/>
        </w:rPr>
        <w:t>ивания предназначен</w:t>
      </w:r>
      <w:r w:rsidRPr="00515BD0">
        <w:rPr>
          <w:rFonts w:ascii="Tahoma" w:hAnsi="Tahoma" w:cs="Tahoma"/>
          <w:sz w:val="20"/>
          <w:szCs w:val="20"/>
        </w:rPr>
        <w:t xml:space="preserve"> для того, чтобы все </w:t>
      </w:r>
      <w:r w:rsidR="004B1B53" w:rsidRPr="00515BD0">
        <w:rPr>
          <w:rFonts w:ascii="Tahoma" w:hAnsi="Tahoma" w:cs="Tahoma"/>
          <w:sz w:val="20"/>
          <w:szCs w:val="20"/>
        </w:rPr>
        <w:t>основные</w:t>
      </w:r>
      <w:r w:rsidR="00764C8F" w:rsidRPr="00515BD0">
        <w:rPr>
          <w:rFonts w:ascii="Tahoma" w:hAnsi="Tahoma" w:cs="Tahoma"/>
          <w:sz w:val="20"/>
          <w:szCs w:val="20"/>
        </w:rPr>
        <w:t xml:space="preserve"> узлы</w:t>
      </w:r>
      <w:r w:rsidR="000847D5">
        <w:rPr>
          <w:rFonts w:ascii="Tahoma" w:hAnsi="Tahoma" w:cs="Tahoma"/>
          <w:sz w:val="20"/>
          <w:szCs w:val="20"/>
        </w:rPr>
        <w:t xml:space="preserve"> В</w:t>
      </w:r>
      <w:r w:rsidRPr="00515BD0">
        <w:rPr>
          <w:rFonts w:ascii="Tahoma" w:hAnsi="Tahoma" w:cs="Tahoma"/>
          <w:sz w:val="20"/>
          <w:szCs w:val="20"/>
        </w:rPr>
        <w:t xml:space="preserve">ашего </w:t>
      </w:r>
      <w:r w:rsidR="00764C8F" w:rsidRPr="00515BD0">
        <w:rPr>
          <w:rFonts w:ascii="Tahoma" w:hAnsi="Tahoma" w:cs="Tahoma"/>
          <w:sz w:val="20"/>
          <w:szCs w:val="20"/>
        </w:rPr>
        <w:t>мотовездехода</w:t>
      </w:r>
      <w:r w:rsidRPr="00515BD0">
        <w:rPr>
          <w:rFonts w:ascii="Tahoma" w:hAnsi="Tahoma" w:cs="Tahoma"/>
          <w:sz w:val="20"/>
          <w:szCs w:val="20"/>
        </w:rPr>
        <w:t xml:space="preserve"> были проверены </w:t>
      </w:r>
      <w:r w:rsidR="00E066AC" w:rsidRPr="00515BD0">
        <w:rPr>
          <w:rFonts w:ascii="Tahoma" w:hAnsi="Tahoma" w:cs="Tahoma"/>
          <w:sz w:val="20"/>
          <w:szCs w:val="20"/>
        </w:rPr>
        <w:t xml:space="preserve">и обслужены </w:t>
      </w:r>
      <w:r w:rsidR="004B1B53" w:rsidRPr="00515BD0">
        <w:rPr>
          <w:rFonts w:ascii="Tahoma" w:hAnsi="Tahoma" w:cs="Tahoma"/>
          <w:sz w:val="20"/>
          <w:szCs w:val="20"/>
        </w:rPr>
        <w:t>с указанной периодичностью</w:t>
      </w:r>
      <w:r w:rsidRPr="00515BD0">
        <w:rPr>
          <w:rFonts w:ascii="Tahoma" w:hAnsi="Tahoma" w:cs="Tahoma"/>
          <w:sz w:val="20"/>
          <w:szCs w:val="20"/>
        </w:rPr>
        <w:t>.</w:t>
      </w:r>
      <w:r w:rsidR="00E066AC" w:rsidRPr="00515BD0">
        <w:rPr>
          <w:rFonts w:ascii="Tahoma" w:hAnsi="Tahoma" w:cs="Tahoma"/>
          <w:sz w:val="20"/>
          <w:szCs w:val="20"/>
        </w:rPr>
        <w:t xml:space="preserve"> Это обеспечит длительный срок службы Вашего мотовездехода и сделает его эксплуатацию безопасной.</w:t>
      </w:r>
      <w:r w:rsidRPr="00515BD0">
        <w:rPr>
          <w:rFonts w:ascii="Tahoma" w:hAnsi="Tahoma" w:cs="Tahoma"/>
          <w:sz w:val="20"/>
          <w:szCs w:val="20"/>
        </w:rPr>
        <w:t xml:space="preserve"> </w:t>
      </w:r>
    </w:p>
    <w:p w14:paraId="6389524A" w14:textId="77777777" w:rsidR="00E066AC" w:rsidRPr="00515BD0" w:rsidRDefault="00E066AC" w:rsidP="003C2825">
      <w:pPr>
        <w:spacing w:after="0" w:line="240" w:lineRule="auto"/>
        <w:jc w:val="both"/>
        <w:rPr>
          <w:rFonts w:ascii="Tahoma" w:hAnsi="Tahoma" w:cs="Tahoma"/>
          <w:sz w:val="20"/>
          <w:szCs w:val="20"/>
        </w:rPr>
      </w:pPr>
    </w:p>
    <w:p w14:paraId="3ADB2E95" w14:textId="4084A596" w:rsidR="0053275F" w:rsidRPr="00D20300" w:rsidRDefault="009069DB" w:rsidP="00D20300">
      <w:pPr>
        <w:spacing w:after="120" w:line="240" w:lineRule="auto"/>
        <w:rPr>
          <w:rFonts w:ascii="Tahoma" w:hAnsi="Tahoma" w:cs="Tahoma"/>
          <w:b/>
          <w:sz w:val="20"/>
          <w:szCs w:val="20"/>
        </w:rPr>
      </w:pPr>
      <w:r w:rsidRPr="00D20300">
        <w:rPr>
          <w:rFonts w:ascii="Tahoma" w:hAnsi="Tahoma" w:cs="Tahoma"/>
          <w:b/>
          <w:sz w:val="20"/>
          <w:szCs w:val="20"/>
        </w:rPr>
        <w:t>Основные меры пред</w:t>
      </w:r>
      <w:r w:rsidR="00882F87">
        <w:rPr>
          <w:rFonts w:ascii="Tahoma" w:hAnsi="Tahoma" w:cs="Tahoma"/>
          <w:b/>
          <w:sz w:val="20"/>
          <w:szCs w:val="20"/>
        </w:rPr>
        <w:t>осторожно</w:t>
      </w:r>
      <w:r w:rsidRPr="00D20300">
        <w:rPr>
          <w:rFonts w:ascii="Tahoma" w:hAnsi="Tahoma" w:cs="Tahoma"/>
          <w:b/>
          <w:sz w:val="20"/>
          <w:szCs w:val="20"/>
        </w:rPr>
        <w:t>сти</w:t>
      </w:r>
    </w:p>
    <w:tbl>
      <w:tblPr>
        <w:tblStyle w:val="210"/>
        <w:tblW w:w="10461" w:type="dxa"/>
        <w:tblInd w:w="-5" w:type="dxa"/>
        <w:tblLook w:val="04A0" w:firstRow="1" w:lastRow="0" w:firstColumn="1" w:lastColumn="0" w:noHBand="0" w:noVBand="1"/>
      </w:tblPr>
      <w:tblGrid>
        <w:gridCol w:w="10461"/>
      </w:tblGrid>
      <w:tr w:rsidR="00CA53C1" w:rsidRPr="00BD12B3" w14:paraId="288613BB" w14:textId="77777777" w:rsidTr="00CA53C1">
        <w:tc>
          <w:tcPr>
            <w:tcW w:w="10461" w:type="dxa"/>
            <w:shd w:val="clear" w:color="auto" w:fill="D0CECE" w:themeFill="background2" w:themeFillShade="E6"/>
          </w:tcPr>
          <w:p w14:paraId="51118772" w14:textId="77777777" w:rsidR="00CA53C1" w:rsidRPr="00BD12B3" w:rsidRDefault="00CA53C1" w:rsidP="006A17C9">
            <w:pPr>
              <w:jc w:val="center"/>
              <w:rPr>
                <w:rFonts w:ascii="Tahoma" w:hAnsi="Tahoma" w:cs="Tahoma"/>
                <w:sz w:val="20"/>
                <w:szCs w:val="20"/>
              </w:rPr>
            </w:pPr>
            <w:r w:rsidRPr="00BD12B3">
              <w:rPr>
                <w:rFonts w:ascii="Tahoma" w:hAnsi="Tahoma" w:cs="Tahoma"/>
                <w:noProof/>
                <w:sz w:val="20"/>
                <w:szCs w:val="20"/>
                <w:lang w:eastAsia="ru-RU"/>
              </w:rPr>
              <w:drawing>
                <wp:inline distT="0" distB="0" distL="0" distR="0" wp14:anchorId="7ACCDDD4" wp14:editId="20670CCC">
                  <wp:extent cx="159327" cy="141502"/>
                  <wp:effectExtent l="0" t="0" r="0" b="0"/>
                  <wp:docPr id="1024" name="Рисунок 102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BD12B3">
              <w:rPr>
                <w:rFonts w:ascii="Tahoma" w:hAnsi="Tahoma" w:cs="Tahoma"/>
                <w:sz w:val="20"/>
                <w:szCs w:val="20"/>
              </w:rPr>
              <w:t xml:space="preserve"> </w:t>
            </w:r>
            <w:r w:rsidRPr="00BD12B3">
              <w:rPr>
                <w:rFonts w:ascii="Tahoma" w:hAnsi="Tahoma" w:cs="Tahoma"/>
                <w:b/>
                <w:sz w:val="20"/>
                <w:szCs w:val="20"/>
              </w:rPr>
              <w:t>ПРЕДОСТЕРЕЖЕНИЕ</w:t>
            </w:r>
          </w:p>
        </w:tc>
      </w:tr>
      <w:tr w:rsidR="00CA53C1" w:rsidRPr="00BD12B3" w14:paraId="1F32CC1B" w14:textId="77777777" w:rsidTr="00CA53C1">
        <w:tc>
          <w:tcPr>
            <w:tcW w:w="10461" w:type="dxa"/>
          </w:tcPr>
          <w:p w14:paraId="04C5469E" w14:textId="5D3F4B18" w:rsidR="00CA53C1" w:rsidRPr="00BD12B3" w:rsidRDefault="00CA53C1" w:rsidP="00CA53C1">
            <w:pPr>
              <w:jc w:val="both"/>
              <w:rPr>
                <w:rFonts w:ascii="Tahoma" w:hAnsi="Tahoma" w:cs="Tahoma"/>
                <w:sz w:val="20"/>
                <w:szCs w:val="20"/>
              </w:rPr>
            </w:pPr>
            <w:r w:rsidRPr="00515BD0">
              <w:rPr>
                <w:rFonts w:ascii="Tahoma" w:hAnsi="Tahoma" w:cs="Tahoma"/>
                <w:sz w:val="20"/>
                <w:szCs w:val="20"/>
              </w:rPr>
              <w:t>Несоблюдение мер пред</w:t>
            </w:r>
            <w:r>
              <w:rPr>
                <w:rFonts w:ascii="Tahoma" w:hAnsi="Tahoma" w:cs="Tahoma"/>
                <w:sz w:val="20"/>
                <w:szCs w:val="20"/>
              </w:rPr>
              <w:t>осторожно</w:t>
            </w:r>
            <w:r w:rsidRPr="00515BD0">
              <w:rPr>
                <w:rFonts w:ascii="Tahoma" w:hAnsi="Tahoma" w:cs="Tahoma"/>
                <w:sz w:val="20"/>
                <w:szCs w:val="20"/>
              </w:rPr>
              <w:t>сти, приведенных в данном</w:t>
            </w:r>
            <w:r w:rsidRPr="00CA53C1">
              <w:rPr>
                <w:rFonts w:ascii="Tahoma" w:hAnsi="Tahoma" w:cs="Tahoma"/>
                <w:sz w:val="20"/>
                <w:szCs w:val="20"/>
              </w:rPr>
              <w:t xml:space="preserve"> </w:t>
            </w:r>
            <w:r>
              <w:rPr>
                <w:rFonts w:ascii="Tahoma" w:hAnsi="Tahoma" w:cs="Tahoma"/>
                <w:sz w:val="20"/>
                <w:szCs w:val="20"/>
              </w:rPr>
              <w:t>разделе и в</w:t>
            </w:r>
            <w:r w:rsidRPr="00515BD0">
              <w:rPr>
                <w:rFonts w:ascii="Tahoma" w:hAnsi="Tahoma" w:cs="Tahoma"/>
                <w:sz w:val="20"/>
                <w:szCs w:val="20"/>
              </w:rPr>
              <w:t xml:space="preserve"> Руководстве</w:t>
            </w:r>
            <w:r>
              <w:rPr>
                <w:rFonts w:ascii="Tahoma" w:hAnsi="Tahoma" w:cs="Tahoma"/>
                <w:sz w:val="20"/>
                <w:szCs w:val="20"/>
              </w:rPr>
              <w:t xml:space="preserve"> в целом</w:t>
            </w:r>
            <w:r w:rsidRPr="00515BD0">
              <w:rPr>
                <w:rFonts w:ascii="Tahoma" w:hAnsi="Tahoma" w:cs="Tahoma"/>
                <w:sz w:val="20"/>
                <w:szCs w:val="20"/>
              </w:rPr>
              <w:t>, может привести к серьезным травмам или гибели.</w:t>
            </w:r>
          </w:p>
        </w:tc>
      </w:tr>
    </w:tbl>
    <w:p w14:paraId="0F122C4A" w14:textId="53360BB2" w:rsidR="00E72D23" w:rsidRPr="00CA53C1" w:rsidRDefault="00E72D23" w:rsidP="00CA53C1">
      <w:pPr>
        <w:spacing w:before="120" w:after="60" w:line="240" w:lineRule="auto"/>
        <w:jc w:val="both"/>
        <w:rPr>
          <w:rFonts w:ascii="Tahoma" w:hAnsi="Tahoma" w:cs="Tahoma"/>
          <w:sz w:val="20"/>
          <w:szCs w:val="20"/>
        </w:rPr>
      </w:pPr>
      <w:r w:rsidRPr="00CA53C1">
        <w:rPr>
          <w:rFonts w:ascii="Tahoma" w:hAnsi="Tahoma" w:cs="Tahoma"/>
          <w:sz w:val="20"/>
          <w:szCs w:val="20"/>
        </w:rPr>
        <w:t>Внимательно прочитайте данное</w:t>
      </w:r>
      <w:r w:rsidR="00772100" w:rsidRPr="00CA53C1">
        <w:rPr>
          <w:rFonts w:ascii="Tahoma" w:hAnsi="Tahoma" w:cs="Tahoma"/>
          <w:sz w:val="20"/>
          <w:szCs w:val="20"/>
        </w:rPr>
        <w:t xml:space="preserve"> Руководство и все наклейки на В</w:t>
      </w:r>
      <w:r w:rsidRPr="00CA53C1">
        <w:rPr>
          <w:rFonts w:ascii="Tahoma" w:hAnsi="Tahoma" w:cs="Tahoma"/>
          <w:sz w:val="20"/>
          <w:szCs w:val="20"/>
        </w:rPr>
        <w:t>ашем мотовездеходе, строго следуйте описанным в них инструкциям.</w:t>
      </w:r>
    </w:p>
    <w:p w14:paraId="002D3432" w14:textId="4739C383" w:rsidR="00E72D23" w:rsidRDefault="00E72D23" w:rsidP="00096A3A">
      <w:pPr>
        <w:pStyle w:val="a5"/>
        <w:numPr>
          <w:ilvl w:val="0"/>
          <w:numId w:val="29"/>
        </w:numPr>
        <w:spacing w:line="240" w:lineRule="auto"/>
        <w:jc w:val="both"/>
        <w:rPr>
          <w:rFonts w:ascii="Tahoma" w:hAnsi="Tahoma" w:cs="Tahoma"/>
          <w:sz w:val="20"/>
          <w:szCs w:val="20"/>
        </w:rPr>
      </w:pPr>
      <w:r w:rsidRPr="00E72D23">
        <w:rPr>
          <w:rFonts w:ascii="Tahoma" w:hAnsi="Tahoma" w:cs="Tahoma"/>
          <w:sz w:val="20"/>
          <w:szCs w:val="20"/>
        </w:rPr>
        <w:t>Никогда не эксплуатируйте мотовездеход без надлежащей подготовки. Новичкам следует пройти обучение у сертифицированного инструктора. Свяжитесь с официальным дилером, чтобы уточнить условия предоставления обучения.</w:t>
      </w:r>
    </w:p>
    <w:p w14:paraId="6A734B9B" w14:textId="77777777" w:rsidR="00167413" w:rsidRDefault="00B454A6"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Не</w:t>
      </w:r>
      <w:r w:rsidR="00167413" w:rsidRPr="00D20300">
        <w:rPr>
          <w:rFonts w:ascii="Tahoma" w:hAnsi="Tahoma" w:cs="Tahoma"/>
          <w:sz w:val="20"/>
          <w:szCs w:val="20"/>
        </w:rPr>
        <w:t xml:space="preserve"> позволяйте </w:t>
      </w:r>
      <w:r w:rsidRPr="00D20300">
        <w:rPr>
          <w:rFonts w:ascii="Tahoma" w:hAnsi="Tahoma" w:cs="Tahoma"/>
          <w:sz w:val="20"/>
          <w:szCs w:val="20"/>
        </w:rPr>
        <w:t>лицам моложе</w:t>
      </w:r>
      <w:r w:rsidR="00167413" w:rsidRPr="00D20300">
        <w:rPr>
          <w:rFonts w:ascii="Tahoma" w:hAnsi="Tahoma" w:cs="Tahoma"/>
          <w:sz w:val="20"/>
          <w:szCs w:val="20"/>
        </w:rPr>
        <w:t xml:space="preserve"> 16 лет управлять </w:t>
      </w:r>
      <w:r w:rsidR="00C51247" w:rsidRPr="00D20300">
        <w:rPr>
          <w:rFonts w:ascii="Tahoma" w:hAnsi="Tahoma" w:cs="Tahoma"/>
          <w:sz w:val="20"/>
          <w:szCs w:val="20"/>
        </w:rPr>
        <w:t xml:space="preserve">данным </w:t>
      </w:r>
      <w:r w:rsidR="00167413" w:rsidRPr="00D20300">
        <w:rPr>
          <w:rFonts w:ascii="Tahoma" w:hAnsi="Tahoma" w:cs="Tahoma"/>
          <w:sz w:val="20"/>
          <w:szCs w:val="20"/>
        </w:rPr>
        <w:t>транспортным средством.</w:t>
      </w:r>
    </w:p>
    <w:p w14:paraId="5266FB9F" w14:textId="77777777" w:rsidR="00CA53C1" w:rsidRDefault="00CA53C1" w:rsidP="00CA53C1">
      <w:pPr>
        <w:spacing w:after="0" w:line="240" w:lineRule="auto"/>
        <w:jc w:val="both"/>
        <w:rPr>
          <w:rFonts w:ascii="Tahoma" w:hAnsi="Tahoma" w:cs="Tahoma"/>
          <w:sz w:val="20"/>
          <w:szCs w:val="20"/>
        </w:rPr>
      </w:pPr>
    </w:p>
    <w:p w14:paraId="33E4C7B1" w14:textId="6F5F136B" w:rsidR="00CA53C1" w:rsidRPr="00CA53C1" w:rsidRDefault="00CA53C1" w:rsidP="00CA53C1">
      <w:pPr>
        <w:pStyle w:val="a5"/>
        <w:spacing w:after="120" w:line="240" w:lineRule="auto"/>
        <w:ind w:left="0"/>
        <w:contextualSpacing w:val="0"/>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6428680D" w14:textId="796BD1BE" w:rsidR="00167413" w:rsidRPr="00D20300" w:rsidRDefault="00B454A6"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w:t>
      </w:r>
      <w:r w:rsidR="00167413" w:rsidRPr="00D20300">
        <w:rPr>
          <w:rFonts w:ascii="Tahoma" w:hAnsi="Tahoma" w:cs="Tahoma"/>
          <w:sz w:val="20"/>
          <w:szCs w:val="20"/>
        </w:rPr>
        <w:t xml:space="preserve">е разрешайте </w:t>
      </w:r>
      <w:r w:rsidRPr="00D20300">
        <w:rPr>
          <w:rFonts w:ascii="Tahoma" w:hAnsi="Tahoma" w:cs="Tahoma"/>
          <w:sz w:val="20"/>
          <w:szCs w:val="20"/>
        </w:rPr>
        <w:t>иным лицам</w:t>
      </w:r>
      <w:r w:rsidR="00167413" w:rsidRPr="00D20300">
        <w:rPr>
          <w:rFonts w:ascii="Tahoma" w:hAnsi="Tahoma" w:cs="Tahoma"/>
          <w:sz w:val="20"/>
          <w:szCs w:val="20"/>
        </w:rPr>
        <w:t xml:space="preserve"> управлять </w:t>
      </w:r>
      <w:r w:rsidRPr="00D20300">
        <w:rPr>
          <w:rFonts w:ascii="Tahoma" w:hAnsi="Tahoma" w:cs="Tahoma"/>
          <w:sz w:val="20"/>
          <w:szCs w:val="20"/>
        </w:rPr>
        <w:t>мотовездеходом</w:t>
      </w:r>
      <w:r w:rsidR="00167413" w:rsidRPr="00D20300">
        <w:rPr>
          <w:rFonts w:ascii="Tahoma" w:hAnsi="Tahoma" w:cs="Tahoma"/>
          <w:sz w:val="20"/>
          <w:szCs w:val="20"/>
        </w:rPr>
        <w:t>, если он</w:t>
      </w:r>
      <w:r w:rsidRPr="00D20300">
        <w:rPr>
          <w:rFonts w:ascii="Tahoma" w:hAnsi="Tahoma" w:cs="Tahoma"/>
          <w:sz w:val="20"/>
          <w:szCs w:val="20"/>
        </w:rPr>
        <w:t>и</w:t>
      </w:r>
      <w:r w:rsidR="00167413" w:rsidRPr="00D20300">
        <w:rPr>
          <w:rFonts w:ascii="Tahoma" w:hAnsi="Tahoma" w:cs="Tahoma"/>
          <w:sz w:val="20"/>
          <w:szCs w:val="20"/>
        </w:rPr>
        <w:t xml:space="preserve"> не </w:t>
      </w:r>
      <w:r w:rsidRPr="00D20300">
        <w:rPr>
          <w:rFonts w:ascii="Tahoma" w:hAnsi="Tahoma" w:cs="Tahoma"/>
          <w:sz w:val="20"/>
          <w:szCs w:val="20"/>
        </w:rPr>
        <w:t xml:space="preserve">ознакомлены с </w:t>
      </w:r>
      <w:r w:rsidR="00167413" w:rsidRPr="00D20300">
        <w:rPr>
          <w:rFonts w:ascii="Tahoma" w:hAnsi="Tahoma" w:cs="Tahoma"/>
          <w:sz w:val="20"/>
          <w:szCs w:val="20"/>
        </w:rPr>
        <w:t>данн</w:t>
      </w:r>
      <w:r w:rsidRPr="00D20300">
        <w:rPr>
          <w:rFonts w:ascii="Tahoma" w:hAnsi="Tahoma" w:cs="Tahoma"/>
          <w:sz w:val="20"/>
          <w:szCs w:val="20"/>
        </w:rPr>
        <w:t>ым</w:t>
      </w:r>
      <w:r w:rsidR="00167413" w:rsidRPr="00D20300">
        <w:rPr>
          <w:rFonts w:ascii="Tahoma" w:hAnsi="Tahoma" w:cs="Tahoma"/>
          <w:sz w:val="20"/>
          <w:szCs w:val="20"/>
        </w:rPr>
        <w:t xml:space="preserve"> </w:t>
      </w:r>
      <w:r w:rsidR="00C51247" w:rsidRPr="00D20300">
        <w:rPr>
          <w:rFonts w:ascii="Tahoma" w:hAnsi="Tahoma" w:cs="Tahoma"/>
          <w:sz w:val="20"/>
          <w:szCs w:val="20"/>
        </w:rPr>
        <w:t>Р</w:t>
      </w:r>
      <w:r w:rsidR="00167413" w:rsidRPr="00D20300">
        <w:rPr>
          <w:rFonts w:ascii="Tahoma" w:hAnsi="Tahoma" w:cs="Tahoma"/>
          <w:sz w:val="20"/>
          <w:szCs w:val="20"/>
        </w:rPr>
        <w:t>уководство</w:t>
      </w:r>
      <w:r w:rsidRPr="00D20300">
        <w:rPr>
          <w:rFonts w:ascii="Tahoma" w:hAnsi="Tahoma" w:cs="Tahoma"/>
          <w:sz w:val="20"/>
          <w:szCs w:val="20"/>
        </w:rPr>
        <w:t>м</w:t>
      </w:r>
      <w:r w:rsidR="00167413" w:rsidRPr="00D20300">
        <w:rPr>
          <w:rFonts w:ascii="Tahoma" w:hAnsi="Tahoma" w:cs="Tahoma"/>
          <w:sz w:val="20"/>
          <w:szCs w:val="20"/>
        </w:rPr>
        <w:t xml:space="preserve">, </w:t>
      </w:r>
      <w:r w:rsidRPr="00D20300">
        <w:rPr>
          <w:rFonts w:ascii="Tahoma" w:hAnsi="Tahoma" w:cs="Tahoma"/>
          <w:sz w:val="20"/>
          <w:szCs w:val="20"/>
        </w:rPr>
        <w:t>информацией на наклейках</w:t>
      </w:r>
      <w:r w:rsidR="00C51247" w:rsidRPr="00D20300">
        <w:rPr>
          <w:rFonts w:ascii="Tahoma" w:hAnsi="Tahoma" w:cs="Tahoma"/>
          <w:sz w:val="20"/>
          <w:szCs w:val="20"/>
        </w:rPr>
        <w:t>,</w:t>
      </w:r>
      <w:r w:rsidRPr="00D20300">
        <w:rPr>
          <w:rFonts w:ascii="Tahoma" w:hAnsi="Tahoma" w:cs="Tahoma"/>
          <w:sz w:val="20"/>
          <w:szCs w:val="20"/>
        </w:rPr>
        <w:t xml:space="preserve"> и</w:t>
      </w:r>
      <w:r w:rsidR="00CA53C1">
        <w:rPr>
          <w:rFonts w:ascii="Tahoma" w:hAnsi="Tahoma" w:cs="Tahoma"/>
          <w:sz w:val="20"/>
          <w:szCs w:val="20"/>
        </w:rPr>
        <w:t>,</w:t>
      </w:r>
      <w:r w:rsidR="00C51247" w:rsidRPr="00D20300">
        <w:rPr>
          <w:rFonts w:ascii="Tahoma" w:hAnsi="Tahoma" w:cs="Tahoma"/>
          <w:sz w:val="20"/>
          <w:szCs w:val="20"/>
        </w:rPr>
        <w:t xml:space="preserve"> если они</w:t>
      </w:r>
      <w:r w:rsidRPr="00D20300">
        <w:rPr>
          <w:rFonts w:ascii="Tahoma" w:hAnsi="Tahoma" w:cs="Tahoma"/>
          <w:sz w:val="20"/>
          <w:szCs w:val="20"/>
        </w:rPr>
        <w:t xml:space="preserve"> не прошли</w:t>
      </w:r>
      <w:r w:rsidR="00167413" w:rsidRPr="00D20300">
        <w:rPr>
          <w:rFonts w:ascii="Tahoma" w:hAnsi="Tahoma" w:cs="Tahoma"/>
          <w:sz w:val="20"/>
          <w:szCs w:val="20"/>
        </w:rPr>
        <w:t xml:space="preserve"> </w:t>
      </w:r>
      <w:r w:rsidR="00C51247" w:rsidRPr="00D20300">
        <w:rPr>
          <w:rFonts w:ascii="Tahoma" w:hAnsi="Tahoma" w:cs="Tahoma"/>
          <w:sz w:val="20"/>
          <w:szCs w:val="20"/>
        </w:rPr>
        <w:t>соответствующую подготовку</w:t>
      </w:r>
      <w:r w:rsidR="00167413" w:rsidRPr="00D20300">
        <w:rPr>
          <w:rFonts w:ascii="Tahoma" w:hAnsi="Tahoma" w:cs="Tahoma"/>
          <w:sz w:val="20"/>
          <w:szCs w:val="20"/>
        </w:rPr>
        <w:t xml:space="preserve">. </w:t>
      </w:r>
    </w:p>
    <w:p w14:paraId="7D2CA664" w14:textId="77777777" w:rsidR="00167413" w:rsidRPr="00D20300" w:rsidRDefault="00167413"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Никогд</w:t>
      </w:r>
      <w:r w:rsidR="002A00D6" w:rsidRPr="00D20300">
        <w:rPr>
          <w:rFonts w:ascii="Tahoma" w:hAnsi="Tahoma" w:cs="Tahoma"/>
          <w:sz w:val="20"/>
          <w:szCs w:val="20"/>
        </w:rPr>
        <w:t xml:space="preserve">а не эксплуатируйте </w:t>
      </w:r>
      <w:r w:rsidR="00487EA1" w:rsidRPr="00D20300">
        <w:rPr>
          <w:rFonts w:ascii="Tahoma" w:hAnsi="Tahoma" w:cs="Tahoma"/>
          <w:sz w:val="20"/>
          <w:szCs w:val="20"/>
        </w:rPr>
        <w:t>мотовездеход</w:t>
      </w:r>
      <w:r w:rsidR="002A00D6" w:rsidRPr="00D20300">
        <w:rPr>
          <w:rFonts w:ascii="Tahoma" w:hAnsi="Tahoma" w:cs="Tahoma"/>
          <w:sz w:val="20"/>
          <w:szCs w:val="20"/>
        </w:rPr>
        <w:t xml:space="preserve"> без подходящего сертифицированного </w:t>
      </w:r>
      <w:r w:rsidRPr="00D20300">
        <w:rPr>
          <w:rFonts w:ascii="Tahoma" w:hAnsi="Tahoma" w:cs="Tahoma"/>
          <w:sz w:val="20"/>
          <w:szCs w:val="20"/>
        </w:rPr>
        <w:t>шлем</w:t>
      </w:r>
      <w:r w:rsidR="002A00D6" w:rsidRPr="00D20300">
        <w:rPr>
          <w:rFonts w:ascii="Tahoma" w:hAnsi="Tahoma" w:cs="Tahoma"/>
          <w:sz w:val="20"/>
          <w:szCs w:val="20"/>
        </w:rPr>
        <w:t>а</w:t>
      </w:r>
      <w:r w:rsidRPr="00D20300">
        <w:rPr>
          <w:rFonts w:ascii="Tahoma" w:hAnsi="Tahoma" w:cs="Tahoma"/>
          <w:sz w:val="20"/>
          <w:szCs w:val="20"/>
        </w:rPr>
        <w:t xml:space="preserve">. Всегда надевайте </w:t>
      </w:r>
      <w:r w:rsidR="002A00D6" w:rsidRPr="00D20300">
        <w:rPr>
          <w:rFonts w:ascii="Tahoma" w:hAnsi="Tahoma" w:cs="Tahoma"/>
          <w:sz w:val="20"/>
          <w:szCs w:val="20"/>
        </w:rPr>
        <w:t xml:space="preserve">защиту органов зрения </w:t>
      </w:r>
      <w:r w:rsidRPr="00D20300">
        <w:rPr>
          <w:rFonts w:ascii="Tahoma" w:hAnsi="Tahoma" w:cs="Tahoma"/>
          <w:sz w:val="20"/>
          <w:szCs w:val="20"/>
        </w:rPr>
        <w:t>(</w:t>
      </w:r>
      <w:r w:rsidR="00487EA1" w:rsidRPr="00D20300">
        <w:rPr>
          <w:rFonts w:ascii="Tahoma" w:hAnsi="Tahoma" w:cs="Tahoma"/>
          <w:sz w:val="20"/>
          <w:szCs w:val="20"/>
        </w:rPr>
        <w:t xml:space="preserve">ударопрочные </w:t>
      </w:r>
      <w:r w:rsidRPr="00D20300">
        <w:rPr>
          <w:rFonts w:ascii="Tahoma" w:hAnsi="Tahoma" w:cs="Tahoma"/>
          <w:sz w:val="20"/>
          <w:szCs w:val="20"/>
        </w:rPr>
        <w:t xml:space="preserve">очки или </w:t>
      </w:r>
      <w:proofErr w:type="spellStart"/>
      <w:r w:rsidR="009F3152" w:rsidRPr="00D20300">
        <w:rPr>
          <w:rFonts w:ascii="Tahoma" w:hAnsi="Tahoma" w:cs="Tahoma"/>
          <w:sz w:val="20"/>
          <w:szCs w:val="20"/>
        </w:rPr>
        <w:t>визор</w:t>
      </w:r>
      <w:proofErr w:type="spellEnd"/>
      <w:r w:rsidRPr="00D20300">
        <w:rPr>
          <w:rFonts w:ascii="Tahoma" w:hAnsi="Tahoma" w:cs="Tahoma"/>
          <w:sz w:val="20"/>
          <w:szCs w:val="20"/>
        </w:rPr>
        <w:t xml:space="preserve">), перчатки, </w:t>
      </w:r>
      <w:r w:rsidR="009F3152" w:rsidRPr="00D20300">
        <w:rPr>
          <w:rFonts w:ascii="Tahoma" w:hAnsi="Tahoma" w:cs="Tahoma"/>
          <w:sz w:val="20"/>
          <w:szCs w:val="20"/>
        </w:rPr>
        <w:t xml:space="preserve">высокие </w:t>
      </w:r>
      <w:r w:rsidRPr="00D20300">
        <w:rPr>
          <w:rFonts w:ascii="Tahoma" w:hAnsi="Tahoma" w:cs="Tahoma"/>
          <w:sz w:val="20"/>
          <w:szCs w:val="20"/>
        </w:rPr>
        <w:t xml:space="preserve">ботинки, </w:t>
      </w:r>
      <w:r w:rsidR="009F3152" w:rsidRPr="00D20300">
        <w:rPr>
          <w:rFonts w:ascii="Tahoma" w:hAnsi="Tahoma" w:cs="Tahoma"/>
          <w:sz w:val="20"/>
          <w:szCs w:val="20"/>
        </w:rPr>
        <w:t>одежду</w:t>
      </w:r>
      <w:r w:rsidRPr="00D20300">
        <w:rPr>
          <w:rFonts w:ascii="Tahoma" w:hAnsi="Tahoma" w:cs="Tahoma"/>
          <w:sz w:val="20"/>
          <w:szCs w:val="20"/>
        </w:rPr>
        <w:t xml:space="preserve"> </w:t>
      </w:r>
      <w:r w:rsidR="002A00D6" w:rsidRPr="00D20300">
        <w:rPr>
          <w:rFonts w:ascii="Tahoma" w:hAnsi="Tahoma" w:cs="Tahoma"/>
          <w:sz w:val="20"/>
          <w:szCs w:val="20"/>
        </w:rPr>
        <w:t>с длинными рукавами, а также</w:t>
      </w:r>
      <w:r w:rsidRPr="00D20300">
        <w:rPr>
          <w:rFonts w:ascii="Tahoma" w:hAnsi="Tahoma" w:cs="Tahoma"/>
          <w:sz w:val="20"/>
          <w:szCs w:val="20"/>
        </w:rPr>
        <w:t xml:space="preserve"> длинные брюки.</w:t>
      </w:r>
      <w:r w:rsidR="002A00D6" w:rsidRPr="00D20300">
        <w:rPr>
          <w:rFonts w:ascii="Tahoma" w:hAnsi="Tahoma" w:cs="Tahoma"/>
          <w:sz w:val="20"/>
          <w:szCs w:val="20"/>
        </w:rPr>
        <w:t xml:space="preserve"> </w:t>
      </w:r>
    </w:p>
    <w:p w14:paraId="34F84B35" w14:textId="77777777" w:rsidR="00167413" w:rsidRPr="00D20300" w:rsidRDefault="00167413"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Никогда не упо</w:t>
      </w:r>
      <w:r w:rsidR="002A00D6" w:rsidRPr="00D20300">
        <w:rPr>
          <w:rFonts w:ascii="Tahoma" w:hAnsi="Tahoma" w:cs="Tahoma"/>
          <w:sz w:val="20"/>
          <w:szCs w:val="20"/>
        </w:rPr>
        <w:t>требляйте алкоголь или наркотические средства</w:t>
      </w:r>
      <w:r w:rsidRPr="00D20300">
        <w:rPr>
          <w:rFonts w:ascii="Tahoma" w:hAnsi="Tahoma" w:cs="Tahoma"/>
          <w:sz w:val="20"/>
          <w:szCs w:val="20"/>
        </w:rPr>
        <w:t xml:space="preserve"> до или во время эксплуатации </w:t>
      </w:r>
      <w:r w:rsidR="002A00D6" w:rsidRPr="00D20300">
        <w:rPr>
          <w:rFonts w:ascii="Tahoma" w:hAnsi="Tahoma" w:cs="Tahoma"/>
          <w:sz w:val="20"/>
          <w:szCs w:val="20"/>
        </w:rPr>
        <w:t>мотовездехода</w:t>
      </w:r>
      <w:r w:rsidRPr="00D20300">
        <w:rPr>
          <w:rFonts w:ascii="Tahoma" w:hAnsi="Tahoma" w:cs="Tahoma"/>
          <w:sz w:val="20"/>
          <w:szCs w:val="20"/>
        </w:rPr>
        <w:t>.</w:t>
      </w:r>
    </w:p>
    <w:p w14:paraId="3469F3EA" w14:textId="7E880DAD" w:rsidR="00167413" w:rsidRPr="00D20300" w:rsidRDefault="00B454A6"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Никогда не превышайте разумную скорость движения. Скорость движения должна соответствовать</w:t>
      </w:r>
      <w:r w:rsidR="00EF17A5" w:rsidRPr="00D20300">
        <w:rPr>
          <w:rFonts w:ascii="Tahoma" w:hAnsi="Tahoma" w:cs="Tahoma"/>
          <w:sz w:val="20"/>
          <w:szCs w:val="20"/>
        </w:rPr>
        <w:t xml:space="preserve"> условиям </w:t>
      </w:r>
      <w:r w:rsidR="00433668">
        <w:rPr>
          <w:rFonts w:ascii="Tahoma" w:hAnsi="Tahoma" w:cs="Tahoma"/>
          <w:sz w:val="20"/>
          <w:szCs w:val="20"/>
        </w:rPr>
        <w:t>эксплуатации</w:t>
      </w:r>
      <w:r w:rsidR="00EF17A5" w:rsidRPr="00D20300">
        <w:rPr>
          <w:rFonts w:ascii="Tahoma" w:hAnsi="Tahoma" w:cs="Tahoma"/>
          <w:sz w:val="20"/>
          <w:szCs w:val="20"/>
        </w:rPr>
        <w:t xml:space="preserve">, </w:t>
      </w:r>
      <w:r w:rsidRPr="00D20300">
        <w:rPr>
          <w:rFonts w:ascii="Tahoma" w:hAnsi="Tahoma" w:cs="Tahoma"/>
          <w:sz w:val="20"/>
          <w:szCs w:val="20"/>
        </w:rPr>
        <w:t>рельефу местности, видимости и Вашему опыту вождения</w:t>
      </w:r>
      <w:r w:rsidR="00167413" w:rsidRPr="00D20300">
        <w:rPr>
          <w:rFonts w:ascii="Tahoma" w:hAnsi="Tahoma" w:cs="Tahoma"/>
          <w:sz w:val="20"/>
          <w:szCs w:val="20"/>
        </w:rPr>
        <w:t>.</w:t>
      </w:r>
    </w:p>
    <w:p w14:paraId="5FBF32AB" w14:textId="77777777" w:rsidR="00167413" w:rsidRPr="00D20300" w:rsidRDefault="00B454A6"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Не выполняйте развороты мотовездехода с пробуксовкой колес, заносы, прыжки и другие элементы трюковой езды. </w:t>
      </w:r>
    </w:p>
    <w:p w14:paraId="4507C215" w14:textId="77777777" w:rsidR="00167413" w:rsidRPr="00D20300" w:rsidRDefault="00167413"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Всегда проверяйте свой </w:t>
      </w:r>
      <w:r w:rsidR="00EF17A5" w:rsidRPr="00D20300">
        <w:rPr>
          <w:rFonts w:ascii="Tahoma" w:hAnsi="Tahoma" w:cs="Tahoma"/>
          <w:sz w:val="20"/>
          <w:szCs w:val="20"/>
        </w:rPr>
        <w:t>мотовездеход</w:t>
      </w:r>
      <w:r w:rsidRPr="00D20300">
        <w:rPr>
          <w:rFonts w:ascii="Tahoma" w:hAnsi="Tahoma" w:cs="Tahoma"/>
          <w:sz w:val="20"/>
          <w:szCs w:val="20"/>
        </w:rPr>
        <w:t xml:space="preserve"> перед </w:t>
      </w:r>
      <w:r w:rsidR="008B2E24" w:rsidRPr="00D20300">
        <w:rPr>
          <w:rFonts w:ascii="Tahoma" w:hAnsi="Tahoma" w:cs="Tahoma"/>
          <w:sz w:val="20"/>
          <w:szCs w:val="20"/>
        </w:rPr>
        <w:t>эксплуатацией</w:t>
      </w:r>
      <w:r w:rsidRPr="00D20300">
        <w:rPr>
          <w:rFonts w:ascii="Tahoma" w:hAnsi="Tahoma" w:cs="Tahoma"/>
          <w:sz w:val="20"/>
          <w:szCs w:val="20"/>
        </w:rPr>
        <w:t>, чтобы убедиться, что он находится в безопасном рабочем состоянии.</w:t>
      </w:r>
    </w:p>
    <w:p w14:paraId="55AD720D" w14:textId="4C073B58" w:rsidR="00167413" w:rsidRPr="00D20300" w:rsidRDefault="00167413"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Всегда соблюдайте </w:t>
      </w:r>
      <w:r w:rsidR="000C3EE1">
        <w:rPr>
          <w:rFonts w:ascii="Tahoma" w:hAnsi="Tahoma" w:cs="Tahoma"/>
          <w:sz w:val="20"/>
          <w:szCs w:val="20"/>
        </w:rPr>
        <w:t>Р</w:t>
      </w:r>
      <w:r w:rsidR="00EF17A5" w:rsidRPr="00D20300">
        <w:rPr>
          <w:rFonts w:ascii="Tahoma" w:hAnsi="Tahoma" w:cs="Tahoma"/>
          <w:sz w:val="20"/>
          <w:szCs w:val="20"/>
        </w:rPr>
        <w:t>егламент технического обслуживания, описанный</w:t>
      </w:r>
      <w:r w:rsidR="008B2E24" w:rsidRPr="00D20300">
        <w:rPr>
          <w:rFonts w:ascii="Tahoma" w:hAnsi="Tahoma" w:cs="Tahoma"/>
          <w:sz w:val="20"/>
          <w:szCs w:val="20"/>
        </w:rPr>
        <w:t xml:space="preserve"> в </w:t>
      </w:r>
      <w:r w:rsidR="00EF17A5" w:rsidRPr="00D20300">
        <w:rPr>
          <w:rFonts w:ascii="Tahoma" w:hAnsi="Tahoma" w:cs="Tahoma"/>
          <w:sz w:val="20"/>
          <w:szCs w:val="20"/>
        </w:rPr>
        <w:t xml:space="preserve">данном </w:t>
      </w:r>
      <w:r w:rsidR="008B2E24" w:rsidRPr="00D20300">
        <w:rPr>
          <w:rFonts w:ascii="Tahoma" w:hAnsi="Tahoma" w:cs="Tahoma"/>
          <w:sz w:val="20"/>
          <w:szCs w:val="20"/>
        </w:rPr>
        <w:t>Р</w:t>
      </w:r>
      <w:r w:rsidRPr="00D20300">
        <w:rPr>
          <w:rFonts w:ascii="Tahoma" w:hAnsi="Tahoma" w:cs="Tahoma"/>
          <w:sz w:val="20"/>
          <w:szCs w:val="20"/>
        </w:rPr>
        <w:t>уководстве.</w:t>
      </w:r>
    </w:p>
    <w:p w14:paraId="79FD2F11" w14:textId="77777777" w:rsidR="00167413" w:rsidRPr="00D20300" w:rsidRDefault="00167413"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Всегда держите обе руки на руле и </w:t>
      </w:r>
      <w:r w:rsidR="005F53FB" w:rsidRPr="00D20300">
        <w:rPr>
          <w:rFonts w:ascii="Tahoma" w:hAnsi="Tahoma" w:cs="Tahoma"/>
          <w:sz w:val="20"/>
          <w:szCs w:val="20"/>
        </w:rPr>
        <w:t>обе ноги на подножках мотовездехода</w:t>
      </w:r>
      <w:r w:rsidRPr="00D20300">
        <w:rPr>
          <w:rFonts w:ascii="Tahoma" w:hAnsi="Tahoma" w:cs="Tahoma"/>
          <w:sz w:val="20"/>
          <w:szCs w:val="20"/>
        </w:rPr>
        <w:t xml:space="preserve"> во время </w:t>
      </w:r>
      <w:r w:rsidR="00EF17A5" w:rsidRPr="00D20300">
        <w:rPr>
          <w:rFonts w:ascii="Tahoma" w:hAnsi="Tahoma" w:cs="Tahoma"/>
          <w:sz w:val="20"/>
          <w:szCs w:val="20"/>
        </w:rPr>
        <w:t>движения</w:t>
      </w:r>
      <w:r w:rsidRPr="00D20300">
        <w:rPr>
          <w:rFonts w:ascii="Tahoma" w:hAnsi="Tahoma" w:cs="Tahoma"/>
          <w:sz w:val="20"/>
          <w:szCs w:val="20"/>
        </w:rPr>
        <w:t>.</w:t>
      </w:r>
    </w:p>
    <w:p w14:paraId="010390EC" w14:textId="77777777" w:rsidR="005F53FB" w:rsidRPr="00D20300" w:rsidRDefault="005F53FB"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При движении по незнакомой местности будьте предельно внимательны, двигайтесь на малой скорости. Будьте готовы к внезапному появлению препятствий или изменению рельефа. </w:t>
      </w:r>
    </w:p>
    <w:p w14:paraId="00DB5706" w14:textId="17D959B1" w:rsidR="00167413" w:rsidRPr="00D20300" w:rsidRDefault="005F53FB"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Не выезжайте на сильно пересеченную</w:t>
      </w:r>
      <w:r w:rsidR="00D362A8">
        <w:rPr>
          <w:rFonts w:ascii="Tahoma" w:hAnsi="Tahoma" w:cs="Tahoma"/>
          <w:sz w:val="20"/>
          <w:szCs w:val="20"/>
        </w:rPr>
        <w:t xml:space="preserve"> местность, </w:t>
      </w:r>
      <w:r w:rsidRPr="00D20300">
        <w:rPr>
          <w:rFonts w:ascii="Tahoma" w:hAnsi="Tahoma" w:cs="Tahoma"/>
          <w:sz w:val="20"/>
          <w:szCs w:val="20"/>
        </w:rPr>
        <w:t>скользкую поверхность или рыхлый грунт до приобретения необходимых навыков управления. При движении по такой местности будьте предельно осторожны</w:t>
      </w:r>
      <w:r w:rsidR="00167413" w:rsidRPr="00D20300">
        <w:rPr>
          <w:rFonts w:ascii="Tahoma" w:hAnsi="Tahoma" w:cs="Tahoma"/>
          <w:sz w:val="20"/>
          <w:szCs w:val="20"/>
        </w:rPr>
        <w:t>.</w:t>
      </w:r>
    </w:p>
    <w:p w14:paraId="79A637E0" w14:textId="44282C5C" w:rsidR="00167413" w:rsidRDefault="0073320F"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Всегда придер</w:t>
      </w:r>
      <w:r w:rsidR="00D362A8">
        <w:rPr>
          <w:rFonts w:ascii="Tahoma" w:hAnsi="Tahoma" w:cs="Tahoma"/>
          <w:sz w:val="20"/>
          <w:szCs w:val="20"/>
        </w:rPr>
        <w:t>живайтесь правильной техники выполнения</w:t>
      </w:r>
      <w:r w:rsidRPr="00D20300">
        <w:rPr>
          <w:rFonts w:ascii="Tahoma" w:hAnsi="Tahoma" w:cs="Tahoma"/>
          <w:sz w:val="20"/>
          <w:szCs w:val="20"/>
        </w:rPr>
        <w:t xml:space="preserve"> поворотов, </w:t>
      </w:r>
      <w:r w:rsidR="00D362A8">
        <w:rPr>
          <w:rFonts w:ascii="Tahoma" w:hAnsi="Tahoma" w:cs="Tahoma"/>
          <w:sz w:val="20"/>
          <w:szCs w:val="20"/>
        </w:rPr>
        <w:t>которая</w:t>
      </w:r>
      <w:r w:rsidRPr="00D20300">
        <w:rPr>
          <w:rFonts w:ascii="Tahoma" w:hAnsi="Tahoma" w:cs="Tahoma"/>
          <w:sz w:val="20"/>
          <w:szCs w:val="20"/>
        </w:rPr>
        <w:t xml:space="preserve"> </w:t>
      </w:r>
      <w:r w:rsidR="00167413" w:rsidRPr="00D20300">
        <w:rPr>
          <w:rFonts w:ascii="Tahoma" w:hAnsi="Tahoma" w:cs="Tahoma"/>
          <w:sz w:val="20"/>
          <w:szCs w:val="20"/>
        </w:rPr>
        <w:t>описан</w:t>
      </w:r>
      <w:r w:rsidRPr="00D20300">
        <w:rPr>
          <w:rFonts w:ascii="Tahoma" w:hAnsi="Tahoma" w:cs="Tahoma"/>
          <w:sz w:val="20"/>
          <w:szCs w:val="20"/>
        </w:rPr>
        <w:t>а</w:t>
      </w:r>
      <w:r w:rsidR="00167413" w:rsidRPr="00D20300">
        <w:rPr>
          <w:rFonts w:ascii="Tahoma" w:hAnsi="Tahoma" w:cs="Tahoma"/>
          <w:sz w:val="20"/>
          <w:szCs w:val="20"/>
        </w:rPr>
        <w:t xml:space="preserve"> в данном </w:t>
      </w:r>
      <w:r w:rsidR="00132F47" w:rsidRPr="00D20300">
        <w:rPr>
          <w:rFonts w:ascii="Tahoma" w:hAnsi="Tahoma" w:cs="Tahoma"/>
          <w:sz w:val="20"/>
          <w:szCs w:val="20"/>
        </w:rPr>
        <w:t>Р</w:t>
      </w:r>
      <w:r w:rsidR="00167413" w:rsidRPr="00D20300">
        <w:rPr>
          <w:rFonts w:ascii="Tahoma" w:hAnsi="Tahoma" w:cs="Tahoma"/>
          <w:sz w:val="20"/>
          <w:szCs w:val="20"/>
        </w:rPr>
        <w:t xml:space="preserve">уководстве. </w:t>
      </w:r>
      <w:r w:rsidR="00C36FD1">
        <w:rPr>
          <w:rFonts w:ascii="Tahoma" w:hAnsi="Tahoma" w:cs="Tahoma"/>
          <w:sz w:val="20"/>
          <w:szCs w:val="20"/>
        </w:rPr>
        <w:t>Сначала</w:t>
      </w:r>
      <w:r w:rsidR="00A52C08" w:rsidRPr="00D20300">
        <w:rPr>
          <w:rFonts w:ascii="Tahoma" w:hAnsi="Tahoma" w:cs="Tahoma"/>
          <w:sz w:val="20"/>
          <w:szCs w:val="20"/>
        </w:rPr>
        <w:t xml:space="preserve"> потренируйтесь поворачивать на низкой скорости</w:t>
      </w:r>
      <w:r w:rsidR="00167413" w:rsidRPr="00D20300">
        <w:rPr>
          <w:rFonts w:ascii="Tahoma" w:hAnsi="Tahoma" w:cs="Tahoma"/>
          <w:sz w:val="20"/>
          <w:szCs w:val="20"/>
        </w:rPr>
        <w:t xml:space="preserve">. Не </w:t>
      </w:r>
      <w:r w:rsidR="003340C5" w:rsidRPr="00D20300">
        <w:rPr>
          <w:rFonts w:ascii="Tahoma" w:hAnsi="Tahoma" w:cs="Tahoma"/>
          <w:sz w:val="20"/>
          <w:szCs w:val="20"/>
        </w:rPr>
        <w:t>пытайтесь выполнить пово</w:t>
      </w:r>
      <w:r w:rsidR="00A52C08" w:rsidRPr="00D20300">
        <w:rPr>
          <w:rFonts w:ascii="Tahoma" w:hAnsi="Tahoma" w:cs="Tahoma"/>
          <w:sz w:val="20"/>
          <w:szCs w:val="20"/>
        </w:rPr>
        <w:t>р</w:t>
      </w:r>
      <w:r w:rsidR="003340C5" w:rsidRPr="00D20300">
        <w:rPr>
          <w:rFonts w:ascii="Tahoma" w:hAnsi="Tahoma" w:cs="Tahoma"/>
          <w:sz w:val="20"/>
          <w:szCs w:val="20"/>
        </w:rPr>
        <w:t>от</w:t>
      </w:r>
      <w:r w:rsidR="00A52C08" w:rsidRPr="00D20300">
        <w:rPr>
          <w:rFonts w:ascii="Tahoma" w:hAnsi="Tahoma" w:cs="Tahoma"/>
          <w:sz w:val="20"/>
          <w:szCs w:val="20"/>
        </w:rPr>
        <w:t xml:space="preserve"> на </w:t>
      </w:r>
      <w:r w:rsidR="0077750C" w:rsidRPr="00D20300">
        <w:rPr>
          <w:rFonts w:ascii="Tahoma" w:hAnsi="Tahoma" w:cs="Tahoma"/>
          <w:sz w:val="20"/>
          <w:szCs w:val="20"/>
        </w:rPr>
        <w:t xml:space="preserve">слишком </w:t>
      </w:r>
      <w:r w:rsidR="00A52C08" w:rsidRPr="00D20300">
        <w:rPr>
          <w:rFonts w:ascii="Tahoma" w:hAnsi="Tahoma" w:cs="Tahoma"/>
          <w:sz w:val="20"/>
          <w:szCs w:val="20"/>
        </w:rPr>
        <w:t>высокой скорости</w:t>
      </w:r>
      <w:r w:rsidR="00167413" w:rsidRPr="00D20300">
        <w:rPr>
          <w:rFonts w:ascii="Tahoma" w:hAnsi="Tahoma" w:cs="Tahoma"/>
          <w:sz w:val="20"/>
          <w:szCs w:val="20"/>
        </w:rPr>
        <w:t>.</w:t>
      </w:r>
    </w:p>
    <w:p w14:paraId="03062087" w14:textId="06AF9EA6" w:rsidR="008A185D" w:rsidRDefault="008A185D" w:rsidP="00096A3A">
      <w:pPr>
        <w:pStyle w:val="a5"/>
        <w:numPr>
          <w:ilvl w:val="0"/>
          <w:numId w:val="29"/>
        </w:numPr>
        <w:spacing w:after="0" w:line="240" w:lineRule="auto"/>
        <w:jc w:val="both"/>
        <w:rPr>
          <w:rFonts w:ascii="Tahoma" w:hAnsi="Tahoma" w:cs="Tahoma"/>
          <w:sz w:val="20"/>
          <w:szCs w:val="20"/>
        </w:rPr>
      </w:pPr>
      <w:r>
        <w:rPr>
          <w:rFonts w:ascii="Tahoma" w:hAnsi="Tahoma" w:cs="Tahoma"/>
          <w:sz w:val="20"/>
          <w:szCs w:val="20"/>
        </w:rPr>
        <w:t>В случае</w:t>
      </w:r>
      <w:r w:rsidRPr="00D20300">
        <w:rPr>
          <w:rFonts w:ascii="Tahoma" w:hAnsi="Tahoma" w:cs="Tahoma"/>
          <w:sz w:val="20"/>
          <w:szCs w:val="20"/>
        </w:rPr>
        <w:t xml:space="preserve"> повреждения Вашего мотовездехода всегда обращайтесь к авторизованному дилеру для осмотра</w:t>
      </w:r>
      <w:r>
        <w:rPr>
          <w:rFonts w:ascii="Tahoma" w:hAnsi="Tahoma" w:cs="Tahoma"/>
          <w:sz w:val="20"/>
          <w:szCs w:val="20"/>
        </w:rPr>
        <w:t xml:space="preserve"> и ремонта</w:t>
      </w:r>
      <w:r w:rsidRPr="00D20300">
        <w:rPr>
          <w:rFonts w:ascii="Tahoma" w:hAnsi="Tahoma" w:cs="Tahoma"/>
          <w:sz w:val="20"/>
          <w:szCs w:val="20"/>
        </w:rPr>
        <w:t>.</w:t>
      </w:r>
    </w:p>
    <w:p w14:paraId="78BA88A3" w14:textId="631C5E53" w:rsidR="00A52C08" w:rsidRPr="008A185D" w:rsidRDefault="00E34CEB" w:rsidP="008A185D">
      <w:pPr>
        <w:pStyle w:val="a5"/>
        <w:spacing w:after="60" w:line="240" w:lineRule="auto"/>
        <w:ind w:left="0"/>
        <w:contextualSpacing w:val="0"/>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2718DB43" w14:textId="1206D115" w:rsidR="00A52C08" w:rsidRPr="00D20300" w:rsidRDefault="00A52C08"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Никогда не эксплуатируйте мотовездеход на </w:t>
      </w:r>
      <w:r w:rsidR="000635AE" w:rsidRPr="00D20300">
        <w:rPr>
          <w:rFonts w:ascii="Tahoma" w:hAnsi="Tahoma" w:cs="Tahoma"/>
          <w:sz w:val="20"/>
          <w:szCs w:val="20"/>
        </w:rPr>
        <w:t>склонах</w:t>
      </w:r>
      <w:r w:rsidR="00193FE2">
        <w:rPr>
          <w:rFonts w:ascii="Tahoma" w:hAnsi="Tahoma" w:cs="Tahoma"/>
          <w:sz w:val="20"/>
          <w:szCs w:val="20"/>
        </w:rPr>
        <w:t>,</w:t>
      </w:r>
      <w:r w:rsidR="000635AE" w:rsidRPr="00D20300">
        <w:rPr>
          <w:rFonts w:ascii="Tahoma" w:hAnsi="Tahoma" w:cs="Tahoma"/>
          <w:sz w:val="20"/>
          <w:szCs w:val="20"/>
        </w:rPr>
        <w:t xml:space="preserve"> </w:t>
      </w:r>
      <w:r w:rsidRPr="00D20300">
        <w:rPr>
          <w:rFonts w:ascii="Tahoma" w:hAnsi="Tahoma" w:cs="Tahoma"/>
          <w:sz w:val="20"/>
          <w:szCs w:val="20"/>
        </w:rPr>
        <w:t xml:space="preserve">слишком крутых </w:t>
      </w:r>
      <w:r w:rsidR="000D5229" w:rsidRPr="000D5229">
        <w:rPr>
          <w:rFonts w:ascii="Tahoma" w:hAnsi="Tahoma" w:cs="Tahoma"/>
          <w:sz w:val="20"/>
          <w:szCs w:val="20"/>
        </w:rPr>
        <w:t>для преодоления на данном виде транспортного средства или для Ваших навыков</w:t>
      </w:r>
      <w:r w:rsidRPr="00D20300">
        <w:rPr>
          <w:rFonts w:ascii="Tahoma" w:hAnsi="Tahoma" w:cs="Tahoma"/>
          <w:sz w:val="20"/>
          <w:szCs w:val="20"/>
        </w:rPr>
        <w:t>. Начинайте на</w:t>
      </w:r>
      <w:r w:rsidR="000635AE" w:rsidRPr="00D20300">
        <w:rPr>
          <w:rFonts w:ascii="Tahoma" w:hAnsi="Tahoma" w:cs="Tahoma"/>
          <w:sz w:val="20"/>
          <w:szCs w:val="20"/>
        </w:rPr>
        <w:t xml:space="preserve"> более </w:t>
      </w:r>
      <w:r w:rsidRPr="00D20300">
        <w:rPr>
          <w:rFonts w:ascii="Tahoma" w:hAnsi="Tahoma" w:cs="Tahoma"/>
          <w:sz w:val="20"/>
          <w:szCs w:val="20"/>
        </w:rPr>
        <w:t>пологих склонах.</w:t>
      </w:r>
    </w:p>
    <w:p w14:paraId="7FA07187" w14:textId="42F378FB" w:rsidR="00E3178E" w:rsidRPr="00D20300" w:rsidRDefault="00A52C08"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Всегда соблюдайте инструкции при движении</w:t>
      </w:r>
      <w:r w:rsidR="00E3178E" w:rsidRPr="00D20300">
        <w:rPr>
          <w:rFonts w:ascii="Tahoma" w:hAnsi="Tahoma" w:cs="Tahoma"/>
          <w:sz w:val="20"/>
          <w:szCs w:val="20"/>
        </w:rPr>
        <w:t xml:space="preserve"> вверх</w:t>
      </w:r>
      <w:r w:rsidRPr="00D20300">
        <w:rPr>
          <w:rFonts w:ascii="Tahoma" w:hAnsi="Tahoma" w:cs="Tahoma"/>
          <w:sz w:val="20"/>
          <w:szCs w:val="20"/>
        </w:rPr>
        <w:t xml:space="preserve"> по склонам. Перед подъемом изучите поверхность склона.</w:t>
      </w:r>
      <w:r w:rsidR="00015BB0" w:rsidRPr="00D20300">
        <w:rPr>
          <w:rFonts w:ascii="Tahoma" w:hAnsi="Tahoma" w:cs="Tahoma"/>
          <w:sz w:val="20"/>
          <w:szCs w:val="20"/>
        </w:rPr>
        <w:t xml:space="preserve"> Не двигайтесь по склонам с </w:t>
      </w:r>
      <w:r w:rsidR="00AC6F67">
        <w:rPr>
          <w:rFonts w:ascii="Tahoma" w:hAnsi="Tahoma" w:cs="Tahoma"/>
          <w:sz w:val="20"/>
          <w:szCs w:val="20"/>
        </w:rPr>
        <w:t>очень</w:t>
      </w:r>
      <w:r w:rsidR="00015BB0" w:rsidRPr="00D20300">
        <w:rPr>
          <w:rFonts w:ascii="Tahoma" w:hAnsi="Tahoma" w:cs="Tahoma"/>
          <w:sz w:val="20"/>
          <w:szCs w:val="20"/>
        </w:rPr>
        <w:t xml:space="preserve"> скользкой или рыхлой поверхностью. </w:t>
      </w:r>
      <w:r w:rsidR="001F000F" w:rsidRPr="00D20300">
        <w:rPr>
          <w:rFonts w:ascii="Tahoma" w:hAnsi="Tahoma" w:cs="Tahoma"/>
          <w:sz w:val="20"/>
          <w:szCs w:val="20"/>
        </w:rPr>
        <w:t xml:space="preserve">При движении вверх </w:t>
      </w:r>
      <w:r w:rsidR="00561069">
        <w:rPr>
          <w:rFonts w:ascii="Tahoma" w:hAnsi="Tahoma" w:cs="Tahoma"/>
          <w:sz w:val="20"/>
          <w:szCs w:val="20"/>
        </w:rPr>
        <w:t>перенесите вес тела в сторону вершины подъема</w:t>
      </w:r>
      <w:r w:rsidR="001F000F" w:rsidRPr="00D20300">
        <w:rPr>
          <w:rFonts w:ascii="Tahoma" w:hAnsi="Tahoma" w:cs="Tahoma"/>
          <w:sz w:val="20"/>
          <w:szCs w:val="20"/>
        </w:rPr>
        <w:t xml:space="preserve">. </w:t>
      </w:r>
      <w:r w:rsidR="00E3178E" w:rsidRPr="00D20300">
        <w:rPr>
          <w:rFonts w:ascii="Tahoma" w:hAnsi="Tahoma" w:cs="Tahoma"/>
          <w:sz w:val="20"/>
          <w:szCs w:val="20"/>
        </w:rPr>
        <w:t>Никогда не преодолевайте вершину холма на высокой скорости.</w:t>
      </w:r>
      <w:r w:rsidR="005335F5">
        <w:rPr>
          <w:rFonts w:ascii="Tahoma" w:hAnsi="Tahoma" w:cs="Tahoma"/>
          <w:sz w:val="20"/>
          <w:szCs w:val="20"/>
        </w:rPr>
        <w:t xml:space="preserve"> Избегайте резкого ускорения. Не переключайте</w:t>
      </w:r>
      <w:r w:rsidR="00E3178E" w:rsidRPr="00D20300">
        <w:rPr>
          <w:rFonts w:ascii="Tahoma" w:hAnsi="Tahoma" w:cs="Tahoma"/>
          <w:sz w:val="20"/>
          <w:szCs w:val="20"/>
        </w:rPr>
        <w:t xml:space="preserve"> передач</w:t>
      </w:r>
      <w:r w:rsidR="005335F5">
        <w:rPr>
          <w:rFonts w:ascii="Tahoma" w:hAnsi="Tahoma" w:cs="Tahoma"/>
          <w:sz w:val="20"/>
          <w:szCs w:val="20"/>
        </w:rPr>
        <w:t>и</w:t>
      </w:r>
      <w:r w:rsidR="00E3178E" w:rsidRPr="00D20300">
        <w:rPr>
          <w:rFonts w:ascii="Tahoma" w:hAnsi="Tahoma" w:cs="Tahoma"/>
          <w:sz w:val="20"/>
          <w:szCs w:val="20"/>
        </w:rPr>
        <w:t xml:space="preserve"> во время движения. </w:t>
      </w:r>
    </w:p>
    <w:p w14:paraId="4930403A" w14:textId="57857B82" w:rsidR="00E3178E" w:rsidRPr="00D20300" w:rsidRDefault="00E3178E"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Всегда соблюдайте инструкции при движении вниз по склонам и торможении на склонах. Перед спуском изучите поверхность склона. При движении вниз</w:t>
      </w:r>
      <w:r w:rsidR="000574A5">
        <w:rPr>
          <w:rFonts w:ascii="Tahoma" w:hAnsi="Tahoma" w:cs="Tahoma"/>
          <w:sz w:val="20"/>
          <w:szCs w:val="20"/>
        </w:rPr>
        <w:t xml:space="preserve"> </w:t>
      </w:r>
      <w:r w:rsidR="005A2C0C">
        <w:rPr>
          <w:rFonts w:ascii="Tahoma" w:hAnsi="Tahoma" w:cs="Tahoma"/>
          <w:sz w:val="20"/>
          <w:szCs w:val="20"/>
        </w:rPr>
        <w:t>п</w:t>
      </w:r>
      <w:r w:rsidR="005A2C0C" w:rsidRPr="005A2C0C">
        <w:rPr>
          <w:rFonts w:ascii="Tahoma" w:hAnsi="Tahoma" w:cs="Tahoma"/>
          <w:sz w:val="20"/>
          <w:szCs w:val="20"/>
        </w:rPr>
        <w:t>еренесите вес тела</w:t>
      </w:r>
      <w:r w:rsidRPr="00D20300">
        <w:rPr>
          <w:rFonts w:ascii="Tahoma" w:hAnsi="Tahoma" w:cs="Tahoma"/>
          <w:sz w:val="20"/>
          <w:szCs w:val="20"/>
        </w:rPr>
        <w:t xml:space="preserve"> назад. Не спускайтесь со склона на высоких скоростях. Избегайте спуска под углом, когда нагрузка смещена на од</w:t>
      </w:r>
      <w:r w:rsidR="001F000F" w:rsidRPr="00D20300">
        <w:rPr>
          <w:rFonts w:ascii="Tahoma" w:hAnsi="Tahoma" w:cs="Tahoma"/>
          <w:sz w:val="20"/>
          <w:szCs w:val="20"/>
        </w:rPr>
        <w:t>ну сторону</w:t>
      </w:r>
      <w:r w:rsidRPr="00D20300">
        <w:rPr>
          <w:rFonts w:ascii="Tahoma" w:hAnsi="Tahoma" w:cs="Tahoma"/>
          <w:sz w:val="20"/>
          <w:szCs w:val="20"/>
        </w:rPr>
        <w:t>. По возможности</w:t>
      </w:r>
      <w:r w:rsidR="003D2AB4">
        <w:rPr>
          <w:rFonts w:ascii="Tahoma" w:hAnsi="Tahoma" w:cs="Tahoma"/>
          <w:sz w:val="20"/>
          <w:szCs w:val="20"/>
        </w:rPr>
        <w:t>,</w:t>
      </w:r>
      <w:r w:rsidRPr="00D20300">
        <w:rPr>
          <w:rFonts w:ascii="Tahoma" w:hAnsi="Tahoma" w:cs="Tahoma"/>
          <w:sz w:val="20"/>
          <w:szCs w:val="20"/>
        </w:rPr>
        <w:t xml:space="preserve"> спускайтесь по прямой траектории.</w:t>
      </w:r>
    </w:p>
    <w:p w14:paraId="5B1CD865" w14:textId="36E01FA4" w:rsidR="00E3178E" w:rsidRPr="00D20300" w:rsidRDefault="005048C7"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Всегда соблюдайте инструкции при движении вдоль склонов. Избегайте склонов с чрезвычайно скользкой или рыхлой поверхностью. </w:t>
      </w:r>
      <w:r w:rsidR="001129D3" w:rsidRPr="00D20300">
        <w:rPr>
          <w:rFonts w:ascii="Tahoma" w:hAnsi="Tahoma" w:cs="Tahoma"/>
          <w:sz w:val="20"/>
          <w:szCs w:val="20"/>
        </w:rPr>
        <w:t>При движении</w:t>
      </w:r>
      <w:r w:rsidR="00561069">
        <w:rPr>
          <w:rFonts w:ascii="Tahoma" w:hAnsi="Tahoma" w:cs="Tahoma"/>
          <w:sz w:val="20"/>
          <w:szCs w:val="20"/>
        </w:rPr>
        <w:t xml:space="preserve"> перенесите вес тела в</w:t>
      </w:r>
      <w:r w:rsidRPr="00D20300">
        <w:rPr>
          <w:rFonts w:ascii="Tahoma" w:hAnsi="Tahoma" w:cs="Tahoma"/>
          <w:sz w:val="20"/>
          <w:szCs w:val="20"/>
        </w:rPr>
        <w:t xml:space="preserve"> сторону вершины холма. Не пытайтесь развернуться на склоне до тех по</w:t>
      </w:r>
      <w:r w:rsidR="000574A5">
        <w:rPr>
          <w:rFonts w:ascii="Tahoma" w:hAnsi="Tahoma" w:cs="Tahoma"/>
          <w:sz w:val="20"/>
          <w:szCs w:val="20"/>
        </w:rPr>
        <w:t>р</w:t>
      </w:r>
      <w:r w:rsidR="001129D3" w:rsidRPr="00D20300">
        <w:rPr>
          <w:rFonts w:ascii="Tahoma" w:hAnsi="Tahoma" w:cs="Tahoma"/>
          <w:sz w:val="20"/>
          <w:szCs w:val="20"/>
        </w:rPr>
        <w:t xml:space="preserve">, пока не освоите разворот </w:t>
      </w:r>
      <w:r w:rsidRPr="00D20300">
        <w:rPr>
          <w:rFonts w:ascii="Tahoma" w:hAnsi="Tahoma" w:cs="Tahoma"/>
          <w:sz w:val="20"/>
          <w:szCs w:val="20"/>
        </w:rPr>
        <w:t>на ровной поверхности. По возможности</w:t>
      </w:r>
      <w:r w:rsidR="003D2AB4">
        <w:rPr>
          <w:rFonts w:ascii="Tahoma" w:hAnsi="Tahoma" w:cs="Tahoma"/>
          <w:sz w:val="20"/>
          <w:szCs w:val="20"/>
        </w:rPr>
        <w:t>,</w:t>
      </w:r>
      <w:r w:rsidRPr="00D20300">
        <w:rPr>
          <w:rFonts w:ascii="Tahoma" w:hAnsi="Tahoma" w:cs="Tahoma"/>
          <w:sz w:val="20"/>
          <w:szCs w:val="20"/>
        </w:rPr>
        <w:t xml:space="preserve"> избегайте движения вдоль крутых склонов.</w:t>
      </w:r>
    </w:p>
    <w:p w14:paraId="7CA68709" w14:textId="1A831390" w:rsidR="005048C7" w:rsidRPr="00D20300" w:rsidRDefault="00C33218" w:rsidP="00096A3A">
      <w:pPr>
        <w:pStyle w:val="a5"/>
        <w:numPr>
          <w:ilvl w:val="0"/>
          <w:numId w:val="29"/>
        </w:numPr>
        <w:spacing w:after="0" w:line="240" w:lineRule="auto"/>
        <w:jc w:val="both"/>
        <w:rPr>
          <w:rFonts w:ascii="Tahoma" w:hAnsi="Tahoma" w:cs="Tahoma"/>
          <w:sz w:val="20"/>
          <w:szCs w:val="20"/>
        </w:rPr>
      </w:pPr>
      <w:r w:rsidRPr="00C33218">
        <w:rPr>
          <w:rFonts w:ascii="Tahoma" w:hAnsi="Tahoma" w:cs="Tahoma"/>
          <w:sz w:val="20"/>
          <w:szCs w:val="20"/>
        </w:rPr>
        <w:t xml:space="preserve">Поддерживайте постоянную скорость во время подъема. Если во время подъема на склон работа двигателя остановилась, и мотовездеход начал скатываться назад, всегда соблюдайте инструкции по торможению, описанные в данном Руководстве. После остановки встаньте рядом с мотовездеходом со стороны подъема. Разверните мотовездеход и спуститесь со склона, соблюдая инструкции, </w:t>
      </w:r>
      <w:r>
        <w:rPr>
          <w:rFonts w:ascii="Tahoma" w:hAnsi="Tahoma" w:cs="Tahoma"/>
          <w:sz w:val="20"/>
          <w:szCs w:val="20"/>
        </w:rPr>
        <w:t>изложенные в данном Руководстве</w:t>
      </w:r>
      <w:r w:rsidR="006947C6" w:rsidRPr="00D20300">
        <w:rPr>
          <w:rFonts w:ascii="Tahoma" w:hAnsi="Tahoma" w:cs="Tahoma"/>
          <w:sz w:val="20"/>
          <w:szCs w:val="20"/>
        </w:rPr>
        <w:t>.</w:t>
      </w:r>
    </w:p>
    <w:p w14:paraId="44E09773" w14:textId="77777777" w:rsidR="008A185D" w:rsidRDefault="006947C6" w:rsidP="00096A3A">
      <w:pPr>
        <w:pStyle w:val="a5"/>
        <w:numPr>
          <w:ilvl w:val="0"/>
          <w:numId w:val="29"/>
        </w:numPr>
        <w:spacing w:after="0" w:line="240" w:lineRule="auto"/>
        <w:jc w:val="both"/>
        <w:rPr>
          <w:rFonts w:ascii="Tahoma" w:hAnsi="Tahoma" w:cs="Tahoma"/>
          <w:sz w:val="20"/>
          <w:szCs w:val="20"/>
        </w:rPr>
      </w:pPr>
      <w:r w:rsidRPr="00E34CEB">
        <w:rPr>
          <w:rFonts w:ascii="Tahoma" w:hAnsi="Tahoma" w:cs="Tahoma"/>
          <w:sz w:val="20"/>
          <w:szCs w:val="20"/>
        </w:rPr>
        <w:t>При движении по незнакомой местности внимательно следите за появлением препятствий. Избегайте больших препятствий, таких как валуны или поваленные деревья. При преодолении</w:t>
      </w:r>
      <w:r w:rsidR="008313D6" w:rsidRPr="00E34CEB">
        <w:rPr>
          <w:rFonts w:ascii="Tahoma" w:hAnsi="Tahoma" w:cs="Tahoma"/>
          <w:sz w:val="20"/>
          <w:szCs w:val="20"/>
        </w:rPr>
        <w:t xml:space="preserve"> препятствий</w:t>
      </w:r>
      <w:r w:rsidRPr="00E34CEB">
        <w:rPr>
          <w:rFonts w:ascii="Tahoma" w:hAnsi="Tahoma" w:cs="Tahoma"/>
          <w:sz w:val="20"/>
          <w:szCs w:val="20"/>
        </w:rPr>
        <w:t>, всегда придерживайтесь рекомендаций</w:t>
      </w:r>
      <w:r w:rsidR="001B2E13">
        <w:rPr>
          <w:rFonts w:ascii="Tahoma" w:hAnsi="Tahoma" w:cs="Tahoma"/>
          <w:sz w:val="20"/>
          <w:szCs w:val="20"/>
        </w:rPr>
        <w:t>, приведенных в</w:t>
      </w:r>
      <w:r w:rsidRPr="00E34CEB">
        <w:rPr>
          <w:rFonts w:ascii="Tahoma" w:hAnsi="Tahoma" w:cs="Tahoma"/>
          <w:sz w:val="20"/>
          <w:szCs w:val="20"/>
        </w:rPr>
        <w:t xml:space="preserve"> данно</w:t>
      </w:r>
      <w:r w:rsidR="001B2E13">
        <w:rPr>
          <w:rFonts w:ascii="Tahoma" w:hAnsi="Tahoma" w:cs="Tahoma"/>
          <w:sz w:val="20"/>
          <w:szCs w:val="20"/>
        </w:rPr>
        <w:t>м</w:t>
      </w:r>
      <w:r w:rsidRPr="00E34CEB">
        <w:rPr>
          <w:rFonts w:ascii="Tahoma" w:hAnsi="Tahoma" w:cs="Tahoma"/>
          <w:sz w:val="20"/>
          <w:szCs w:val="20"/>
        </w:rPr>
        <w:t xml:space="preserve"> Руководств</w:t>
      </w:r>
      <w:r w:rsidR="001B2E13">
        <w:rPr>
          <w:rFonts w:ascii="Tahoma" w:hAnsi="Tahoma" w:cs="Tahoma"/>
          <w:sz w:val="20"/>
          <w:szCs w:val="20"/>
        </w:rPr>
        <w:t>е</w:t>
      </w:r>
      <w:r w:rsidRPr="00E34CEB">
        <w:rPr>
          <w:rFonts w:ascii="Tahoma" w:hAnsi="Tahoma" w:cs="Tahoma"/>
          <w:sz w:val="20"/>
          <w:szCs w:val="20"/>
        </w:rPr>
        <w:t>.</w:t>
      </w:r>
      <w:r w:rsidR="008A185D" w:rsidRPr="008A185D">
        <w:rPr>
          <w:rFonts w:ascii="Tahoma" w:hAnsi="Tahoma" w:cs="Tahoma"/>
          <w:sz w:val="20"/>
          <w:szCs w:val="20"/>
        </w:rPr>
        <w:t xml:space="preserve"> </w:t>
      </w:r>
    </w:p>
    <w:p w14:paraId="7A4185E0" w14:textId="6BD11CB9" w:rsidR="00E34CEB" w:rsidRPr="008A185D" w:rsidRDefault="008A185D" w:rsidP="00096A3A">
      <w:pPr>
        <w:pStyle w:val="a5"/>
        <w:numPr>
          <w:ilvl w:val="0"/>
          <w:numId w:val="29"/>
        </w:numPr>
        <w:spacing w:after="0" w:line="240" w:lineRule="auto"/>
        <w:jc w:val="both"/>
        <w:rPr>
          <w:rFonts w:ascii="Tahoma" w:hAnsi="Tahoma" w:cs="Tahoma"/>
          <w:sz w:val="20"/>
          <w:szCs w:val="20"/>
        </w:rPr>
      </w:pPr>
      <w:r w:rsidRPr="00E34CEB">
        <w:rPr>
          <w:rFonts w:ascii="Tahoma" w:hAnsi="Tahoma" w:cs="Tahoma"/>
          <w:sz w:val="20"/>
          <w:szCs w:val="20"/>
        </w:rPr>
        <w:t>На скользких поверхностях, таких как лед, двигайтесь медленно и будьте предельно осторожны, чтобы не допустить неконтролируемого заноса.</w:t>
      </w:r>
    </w:p>
    <w:p w14:paraId="36583597" w14:textId="77777777" w:rsidR="008A185D" w:rsidRDefault="008A185D" w:rsidP="009A5F95">
      <w:pPr>
        <w:pStyle w:val="a5"/>
        <w:spacing w:after="240" w:line="240" w:lineRule="auto"/>
        <w:ind w:left="0"/>
        <w:jc w:val="center"/>
        <w:rPr>
          <w:rFonts w:ascii="Tahoma" w:hAnsi="Tahoma" w:cs="Tahoma"/>
          <w:b/>
          <w:caps/>
          <w:sz w:val="20"/>
          <w:szCs w:val="20"/>
        </w:rPr>
      </w:pPr>
    </w:p>
    <w:p w14:paraId="2A8FC189" w14:textId="77777777" w:rsidR="000D5229" w:rsidRDefault="000D5229" w:rsidP="008A185D">
      <w:pPr>
        <w:pStyle w:val="a5"/>
        <w:spacing w:after="60" w:line="240" w:lineRule="auto"/>
        <w:ind w:left="0"/>
        <w:contextualSpacing w:val="0"/>
        <w:jc w:val="center"/>
        <w:rPr>
          <w:rFonts w:ascii="Tahoma" w:hAnsi="Tahoma" w:cs="Tahoma"/>
          <w:b/>
          <w:caps/>
          <w:sz w:val="20"/>
          <w:szCs w:val="20"/>
        </w:rPr>
      </w:pPr>
    </w:p>
    <w:p w14:paraId="5B4A06A7" w14:textId="06383924" w:rsidR="00E34CEB" w:rsidRPr="008A185D" w:rsidRDefault="00E34CEB" w:rsidP="008A185D">
      <w:pPr>
        <w:pStyle w:val="a5"/>
        <w:spacing w:after="60" w:line="240" w:lineRule="auto"/>
        <w:ind w:left="0"/>
        <w:contextualSpacing w:val="0"/>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6B340435" w14:textId="1D9CFF4B" w:rsidR="000C6F3E" w:rsidRPr="00D20300" w:rsidRDefault="000C6F3E"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Не заезжайте в глубокие водоемы или </w:t>
      </w:r>
      <w:r w:rsidR="004A627F" w:rsidRPr="00D20300">
        <w:rPr>
          <w:rFonts w:ascii="Tahoma" w:hAnsi="Tahoma" w:cs="Tahoma"/>
          <w:sz w:val="20"/>
          <w:szCs w:val="20"/>
        </w:rPr>
        <w:t>водные п</w:t>
      </w:r>
      <w:r w:rsidR="0040052E" w:rsidRPr="00D20300">
        <w:rPr>
          <w:rFonts w:ascii="Tahoma" w:hAnsi="Tahoma" w:cs="Tahoma"/>
          <w:sz w:val="20"/>
          <w:szCs w:val="20"/>
        </w:rPr>
        <w:t>реграды</w:t>
      </w:r>
      <w:r w:rsidRPr="00D20300">
        <w:rPr>
          <w:rFonts w:ascii="Tahoma" w:hAnsi="Tahoma" w:cs="Tahoma"/>
          <w:sz w:val="20"/>
          <w:szCs w:val="20"/>
        </w:rPr>
        <w:t xml:space="preserve"> с быстрым течением. Если </w:t>
      </w:r>
      <w:r w:rsidR="003F6EBE" w:rsidRPr="00D20300">
        <w:rPr>
          <w:rFonts w:ascii="Tahoma" w:hAnsi="Tahoma" w:cs="Tahoma"/>
          <w:sz w:val="20"/>
          <w:szCs w:val="20"/>
        </w:rPr>
        <w:t xml:space="preserve">преодоления водного </w:t>
      </w:r>
      <w:r w:rsidR="0020720C" w:rsidRPr="00D20300">
        <w:rPr>
          <w:rFonts w:ascii="Tahoma" w:hAnsi="Tahoma" w:cs="Tahoma"/>
          <w:sz w:val="20"/>
          <w:szCs w:val="20"/>
        </w:rPr>
        <w:t>препятствия не</w:t>
      </w:r>
      <w:r w:rsidRPr="00D20300">
        <w:rPr>
          <w:rFonts w:ascii="Tahoma" w:hAnsi="Tahoma" w:cs="Tahoma"/>
          <w:sz w:val="20"/>
          <w:szCs w:val="20"/>
        </w:rPr>
        <w:t xml:space="preserve"> избежать, двигайтесь медленно</w:t>
      </w:r>
      <w:r w:rsidR="001612EE" w:rsidRPr="00D20300">
        <w:rPr>
          <w:rFonts w:ascii="Tahoma" w:hAnsi="Tahoma" w:cs="Tahoma"/>
          <w:sz w:val="20"/>
          <w:szCs w:val="20"/>
        </w:rPr>
        <w:t xml:space="preserve"> с постоянной скоростью</w:t>
      </w:r>
      <w:r w:rsidRPr="00D20300">
        <w:rPr>
          <w:rFonts w:ascii="Tahoma" w:hAnsi="Tahoma" w:cs="Tahoma"/>
          <w:sz w:val="20"/>
          <w:szCs w:val="20"/>
        </w:rPr>
        <w:t>, со</w:t>
      </w:r>
      <w:r w:rsidR="0020720C" w:rsidRPr="00D20300">
        <w:rPr>
          <w:rFonts w:ascii="Tahoma" w:hAnsi="Tahoma" w:cs="Tahoma"/>
          <w:sz w:val="20"/>
          <w:szCs w:val="20"/>
        </w:rPr>
        <w:t>храняя равновесие</w:t>
      </w:r>
      <w:r w:rsidRPr="00D20300">
        <w:rPr>
          <w:rFonts w:ascii="Tahoma" w:hAnsi="Tahoma" w:cs="Tahoma"/>
          <w:sz w:val="20"/>
          <w:szCs w:val="20"/>
        </w:rPr>
        <w:t>.</w:t>
      </w:r>
      <w:r w:rsidR="00E34CEB">
        <w:rPr>
          <w:rFonts w:ascii="Tahoma" w:hAnsi="Tahoma" w:cs="Tahoma"/>
          <w:sz w:val="20"/>
          <w:szCs w:val="20"/>
        </w:rPr>
        <w:t xml:space="preserve"> </w:t>
      </w:r>
      <w:r w:rsidR="001612EE" w:rsidRPr="00D20300">
        <w:rPr>
          <w:rFonts w:ascii="Tahoma" w:hAnsi="Tahoma" w:cs="Tahoma"/>
          <w:sz w:val="20"/>
          <w:szCs w:val="20"/>
        </w:rPr>
        <w:t xml:space="preserve">Помните, что колеса имеют запас плавучести, что, при определенных условиях, может стать причиной опрокидывания мотовездехода. </w:t>
      </w:r>
      <w:r w:rsidR="007160B1" w:rsidRPr="00D20300">
        <w:rPr>
          <w:rFonts w:ascii="Tahoma" w:hAnsi="Tahoma" w:cs="Tahoma"/>
          <w:sz w:val="20"/>
          <w:szCs w:val="20"/>
        </w:rPr>
        <w:t xml:space="preserve">Не допускайте резких поворотов, </w:t>
      </w:r>
      <w:r w:rsidR="0020720C" w:rsidRPr="00D20300">
        <w:rPr>
          <w:rFonts w:ascii="Tahoma" w:hAnsi="Tahoma" w:cs="Tahoma"/>
          <w:sz w:val="20"/>
          <w:szCs w:val="20"/>
        </w:rPr>
        <w:t>ускорений</w:t>
      </w:r>
      <w:r w:rsidR="001612EE" w:rsidRPr="00D20300">
        <w:rPr>
          <w:rFonts w:ascii="Tahoma" w:hAnsi="Tahoma" w:cs="Tahoma"/>
          <w:sz w:val="20"/>
          <w:szCs w:val="20"/>
        </w:rPr>
        <w:t xml:space="preserve"> или торможений</w:t>
      </w:r>
      <w:r w:rsidR="007160B1" w:rsidRPr="00D20300">
        <w:rPr>
          <w:rFonts w:ascii="Tahoma" w:hAnsi="Tahoma" w:cs="Tahoma"/>
          <w:sz w:val="20"/>
          <w:szCs w:val="20"/>
        </w:rPr>
        <w:t>.</w:t>
      </w:r>
    </w:p>
    <w:p w14:paraId="22E30CE3" w14:textId="77777777" w:rsidR="00E34CEB" w:rsidRPr="00E34CEB" w:rsidRDefault="007160B1" w:rsidP="00096A3A">
      <w:pPr>
        <w:pStyle w:val="a5"/>
        <w:numPr>
          <w:ilvl w:val="0"/>
          <w:numId w:val="29"/>
        </w:numPr>
        <w:autoSpaceDE w:val="0"/>
        <w:autoSpaceDN w:val="0"/>
        <w:adjustRightInd w:val="0"/>
        <w:spacing w:after="0" w:line="240" w:lineRule="auto"/>
        <w:jc w:val="both"/>
        <w:rPr>
          <w:rFonts w:ascii="Tahoma" w:hAnsi="Tahoma" w:cs="Tahoma"/>
          <w:sz w:val="20"/>
          <w:szCs w:val="20"/>
        </w:rPr>
      </w:pPr>
      <w:r w:rsidRPr="00E34CEB">
        <w:rPr>
          <w:rFonts w:ascii="Tahoma" w:hAnsi="Tahoma" w:cs="Tahoma"/>
          <w:sz w:val="20"/>
          <w:szCs w:val="20"/>
        </w:rPr>
        <w:t>Н</w:t>
      </w:r>
      <w:r w:rsidR="000C6F3E" w:rsidRPr="00E34CEB">
        <w:rPr>
          <w:rFonts w:ascii="Tahoma" w:hAnsi="Tahoma" w:cs="Tahoma"/>
          <w:sz w:val="20"/>
          <w:szCs w:val="20"/>
        </w:rPr>
        <w:t>амокание</w:t>
      </w:r>
      <w:r w:rsidRPr="00E34CEB">
        <w:rPr>
          <w:rFonts w:ascii="Tahoma" w:hAnsi="Tahoma" w:cs="Tahoma"/>
          <w:sz w:val="20"/>
          <w:szCs w:val="20"/>
        </w:rPr>
        <w:t xml:space="preserve"> т</w:t>
      </w:r>
      <w:r w:rsidR="000C6F3E" w:rsidRPr="00E34CEB">
        <w:rPr>
          <w:rFonts w:ascii="Tahoma" w:hAnsi="Tahoma" w:cs="Tahoma"/>
          <w:sz w:val="20"/>
          <w:szCs w:val="20"/>
        </w:rPr>
        <w:t xml:space="preserve">ормозных механизмов может снизить </w:t>
      </w:r>
      <w:r w:rsidRPr="00E34CEB">
        <w:rPr>
          <w:rFonts w:ascii="Tahoma" w:hAnsi="Tahoma" w:cs="Tahoma"/>
          <w:sz w:val="20"/>
          <w:szCs w:val="20"/>
        </w:rPr>
        <w:t xml:space="preserve">эффективность торможения. </w:t>
      </w:r>
      <w:r w:rsidR="004A627F" w:rsidRPr="00E34CEB">
        <w:rPr>
          <w:rFonts w:ascii="Tahoma" w:hAnsi="Tahoma" w:cs="Tahoma"/>
          <w:color w:val="181717"/>
          <w:sz w:val="20"/>
          <w:szCs w:val="20"/>
        </w:rPr>
        <w:t>После преодоления водной преграды просушите тормозные механизмы, задействовав их несколько раз п</w:t>
      </w:r>
      <w:r w:rsidR="00E34CEB">
        <w:rPr>
          <w:rFonts w:ascii="Tahoma" w:hAnsi="Tahoma" w:cs="Tahoma"/>
          <w:color w:val="181717"/>
          <w:sz w:val="20"/>
          <w:szCs w:val="20"/>
        </w:rPr>
        <w:t>ри движении с низкой скоростью.</w:t>
      </w:r>
    </w:p>
    <w:p w14:paraId="1B709515" w14:textId="7B72356E" w:rsidR="008C3E89" w:rsidRPr="00E34CEB" w:rsidRDefault="008C3E89" w:rsidP="00096A3A">
      <w:pPr>
        <w:pStyle w:val="a5"/>
        <w:numPr>
          <w:ilvl w:val="0"/>
          <w:numId w:val="29"/>
        </w:numPr>
        <w:autoSpaceDE w:val="0"/>
        <w:autoSpaceDN w:val="0"/>
        <w:adjustRightInd w:val="0"/>
        <w:spacing w:after="0" w:line="240" w:lineRule="auto"/>
        <w:jc w:val="both"/>
        <w:rPr>
          <w:rFonts w:ascii="Tahoma" w:hAnsi="Tahoma" w:cs="Tahoma"/>
          <w:sz w:val="20"/>
          <w:szCs w:val="20"/>
        </w:rPr>
      </w:pPr>
      <w:r w:rsidRPr="00E34CEB">
        <w:rPr>
          <w:rFonts w:ascii="Tahoma" w:hAnsi="Tahoma" w:cs="Tahoma"/>
          <w:sz w:val="20"/>
          <w:szCs w:val="20"/>
        </w:rPr>
        <w:t>Перед началом движения задним ходом убедитесь, что позади мотовездехода нет людей и препятствий. Убедившись в безопасности, двигайтесь медленно и избегайте резких поворотов руля.</w:t>
      </w:r>
    </w:p>
    <w:p w14:paraId="491406EB" w14:textId="0C88AC2F" w:rsidR="008C3E89" w:rsidRPr="00D20300" w:rsidRDefault="008C3E89"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Всегда используйте</w:t>
      </w:r>
      <w:r w:rsidR="004A627F" w:rsidRPr="00D20300">
        <w:rPr>
          <w:rFonts w:ascii="Tahoma" w:hAnsi="Tahoma" w:cs="Tahoma"/>
          <w:sz w:val="20"/>
          <w:szCs w:val="20"/>
        </w:rPr>
        <w:t xml:space="preserve"> рекомендованный</w:t>
      </w:r>
      <w:r w:rsidRPr="00D20300">
        <w:rPr>
          <w:rFonts w:ascii="Tahoma" w:hAnsi="Tahoma" w:cs="Tahoma"/>
          <w:sz w:val="20"/>
          <w:szCs w:val="20"/>
        </w:rPr>
        <w:t xml:space="preserve"> тип и размер шин</w:t>
      </w:r>
      <w:r w:rsidR="001B2E13">
        <w:rPr>
          <w:rFonts w:ascii="Tahoma" w:hAnsi="Tahoma" w:cs="Tahoma"/>
          <w:sz w:val="20"/>
          <w:szCs w:val="20"/>
        </w:rPr>
        <w:t>, а также</w:t>
      </w:r>
      <w:r w:rsidR="00472B61" w:rsidRPr="00D20300">
        <w:rPr>
          <w:rFonts w:ascii="Tahoma" w:hAnsi="Tahoma" w:cs="Tahoma"/>
          <w:sz w:val="20"/>
          <w:szCs w:val="20"/>
        </w:rPr>
        <w:t xml:space="preserve"> </w:t>
      </w:r>
      <w:r w:rsidR="004A627F" w:rsidRPr="00D20300">
        <w:rPr>
          <w:rFonts w:ascii="Tahoma" w:hAnsi="Tahoma" w:cs="Tahoma"/>
          <w:sz w:val="20"/>
          <w:szCs w:val="20"/>
        </w:rPr>
        <w:t xml:space="preserve">поддерживайте </w:t>
      </w:r>
      <w:r w:rsidR="00052EA7">
        <w:rPr>
          <w:rFonts w:ascii="Tahoma" w:hAnsi="Tahoma" w:cs="Tahoma"/>
          <w:sz w:val="20"/>
          <w:szCs w:val="20"/>
        </w:rPr>
        <w:t>надлежащее</w:t>
      </w:r>
      <w:r w:rsidR="00472B61" w:rsidRPr="00D20300">
        <w:rPr>
          <w:rFonts w:ascii="Tahoma" w:hAnsi="Tahoma" w:cs="Tahoma"/>
          <w:sz w:val="20"/>
          <w:szCs w:val="20"/>
        </w:rPr>
        <w:t xml:space="preserve"> </w:t>
      </w:r>
      <w:r w:rsidR="004A627F" w:rsidRPr="00D20300">
        <w:rPr>
          <w:rFonts w:ascii="Tahoma" w:hAnsi="Tahoma" w:cs="Tahoma"/>
          <w:sz w:val="20"/>
          <w:szCs w:val="20"/>
        </w:rPr>
        <w:t>д</w:t>
      </w:r>
      <w:r w:rsidR="00472B61" w:rsidRPr="00D20300">
        <w:rPr>
          <w:rFonts w:ascii="Tahoma" w:hAnsi="Tahoma" w:cs="Tahoma"/>
          <w:sz w:val="20"/>
          <w:szCs w:val="20"/>
        </w:rPr>
        <w:t xml:space="preserve">авление </w:t>
      </w:r>
      <w:r w:rsidR="001B2E13">
        <w:rPr>
          <w:rFonts w:ascii="Tahoma" w:hAnsi="Tahoma" w:cs="Tahoma"/>
          <w:sz w:val="20"/>
          <w:szCs w:val="20"/>
        </w:rPr>
        <w:t xml:space="preserve">воздуха </w:t>
      </w:r>
      <w:r w:rsidR="00472B61" w:rsidRPr="00D20300">
        <w:rPr>
          <w:rFonts w:ascii="Tahoma" w:hAnsi="Tahoma" w:cs="Tahoma"/>
          <w:sz w:val="20"/>
          <w:szCs w:val="20"/>
        </w:rPr>
        <w:t>в шинах.</w:t>
      </w:r>
    </w:p>
    <w:p w14:paraId="205A395E" w14:textId="0152CBE5" w:rsidR="00472B61" w:rsidRPr="00D20300" w:rsidRDefault="00472B61"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 xml:space="preserve">Не устанавливайте на мотовездеход </w:t>
      </w:r>
      <w:r w:rsidR="001B2E13" w:rsidRPr="00D20300">
        <w:rPr>
          <w:rFonts w:ascii="Tahoma" w:hAnsi="Tahoma" w:cs="Tahoma"/>
          <w:sz w:val="20"/>
          <w:szCs w:val="20"/>
        </w:rPr>
        <w:t>дополнительное оборудование и аксессуары</w:t>
      </w:r>
      <w:r w:rsidR="001B2E13">
        <w:rPr>
          <w:rFonts w:ascii="Tahoma" w:hAnsi="Tahoma" w:cs="Tahoma"/>
          <w:sz w:val="20"/>
          <w:szCs w:val="20"/>
        </w:rPr>
        <w:t>,</w:t>
      </w:r>
      <w:r w:rsidR="001B2E13" w:rsidRPr="00D20300">
        <w:rPr>
          <w:rFonts w:ascii="Tahoma" w:hAnsi="Tahoma" w:cs="Tahoma"/>
          <w:sz w:val="20"/>
          <w:szCs w:val="20"/>
        </w:rPr>
        <w:t xml:space="preserve"> </w:t>
      </w:r>
      <w:r w:rsidR="000E7599" w:rsidRPr="00D20300">
        <w:rPr>
          <w:rFonts w:ascii="Tahoma" w:hAnsi="Tahoma" w:cs="Tahoma"/>
          <w:sz w:val="20"/>
          <w:szCs w:val="20"/>
        </w:rPr>
        <w:t>не одобренн</w:t>
      </w:r>
      <w:r w:rsidR="001B2E13">
        <w:rPr>
          <w:rFonts w:ascii="Tahoma" w:hAnsi="Tahoma" w:cs="Tahoma"/>
          <w:sz w:val="20"/>
          <w:szCs w:val="20"/>
        </w:rPr>
        <w:t>ы</w:t>
      </w:r>
      <w:r w:rsidR="000E7599" w:rsidRPr="00D20300">
        <w:rPr>
          <w:rFonts w:ascii="Tahoma" w:hAnsi="Tahoma" w:cs="Tahoma"/>
          <w:sz w:val="20"/>
          <w:szCs w:val="20"/>
        </w:rPr>
        <w:t>е производителем мотовездехода</w:t>
      </w:r>
      <w:r w:rsidRPr="00D20300">
        <w:rPr>
          <w:rFonts w:ascii="Tahoma" w:hAnsi="Tahoma" w:cs="Tahoma"/>
          <w:sz w:val="20"/>
          <w:szCs w:val="20"/>
        </w:rPr>
        <w:t>.</w:t>
      </w:r>
    </w:p>
    <w:p w14:paraId="40579660" w14:textId="2E3D1F2D" w:rsidR="007160B1" w:rsidRPr="00D20300" w:rsidRDefault="000E7599"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w:t>
      </w:r>
      <w:r w:rsidR="008C3E89" w:rsidRPr="00D20300">
        <w:rPr>
          <w:rFonts w:ascii="Tahoma" w:hAnsi="Tahoma" w:cs="Tahoma"/>
          <w:sz w:val="20"/>
          <w:szCs w:val="20"/>
        </w:rPr>
        <w:t xml:space="preserve">е превышайте </w:t>
      </w:r>
      <w:r w:rsidRPr="00D20300">
        <w:rPr>
          <w:rFonts w:ascii="Tahoma" w:hAnsi="Tahoma" w:cs="Tahoma"/>
          <w:sz w:val="20"/>
          <w:szCs w:val="20"/>
        </w:rPr>
        <w:t>максимальную</w:t>
      </w:r>
      <w:r w:rsidR="008C3E89" w:rsidRPr="00D20300">
        <w:rPr>
          <w:rFonts w:ascii="Tahoma" w:hAnsi="Tahoma" w:cs="Tahoma"/>
          <w:sz w:val="20"/>
          <w:szCs w:val="20"/>
        </w:rPr>
        <w:t xml:space="preserve"> нагрузку на мотовездеход. Груз должен быть </w:t>
      </w:r>
      <w:r w:rsidR="00472B61" w:rsidRPr="00D20300">
        <w:rPr>
          <w:rFonts w:ascii="Tahoma" w:hAnsi="Tahoma" w:cs="Tahoma"/>
          <w:sz w:val="20"/>
          <w:szCs w:val="20"/>
        </w:rPr>
        <w:t>р</w:t>
      </w:r>
      <w:r w:rsidR="00930BED">
        <w:rPr>
          <w:rFonts w:ascii="Tahoma" w:hAnsi="Tahoma" w:cs="Tahoma"/>
          <w:sz w:val="20"/>
          <w:szCs w:val="20"/>
        </w:rPr>
        <w:t>аспределен по багажной площадке</w:t>
      </w:r>
      <w:r w:rsidR="00472B61" w:rsidRPr="00D20300">
        <w:rPr>
          <w:rFonts w:ascii="Tahoma" w:hAnsi="Tahoma" w:cs="Tahoma"/>
          <w:sz w:val="20"/>
          <w:szCs w:val="20"/>
        </w:rPr>
        <w:t xml:space="preserve"> и </w:t>
      </w:r>
      <w:r w:rsidR="008C3E89" w:rsidRPr="00D20300">
        <w:rPr>
          <w:rFonts w:ascii="Tahoma" w:hAnsi="Tahoma" w:cs="Tahoma"/>
          <w:sz w:val="20"/>
          <w:szCs w:val="20"/>
        </w:rPr>
        <w:t xml:space="preserve">надежно закреплен. </w:t>
      </w:r>
      <w:r w:rsidR="00472B61" w:rsidRPr="00D20300">
        <w:rPr>
          <w:rFonts w:ascii="Tahoma" w:hAnsi="Tahoma" w:cs="Tahoma"/>
          <w:sz w:val="20"/>
          <w:szCs w:val="20"/>
        </w:rPr>
        <w:t>При перевозке грузов или буксиров</w:t>
      </w:r>
      <w:r w:rsidRPr="00D20300">
        <w:rPr>
          <w:rFonts w:ascii="Tahoma" w:hAnsi="Tahoma" w:cs="Tahoma"/>
          <w:sz w:val="20"/>
          <w:szCs w:val="20"/>
        </w:rPr>
        <w:t>ке</w:t>
      </w:r>
      <w:r w:rsidR="00472B61" w:rsidRPr="00D20300">
        <w:rPr>
          <w:rFonts w:ascii="Tahoma" w:hAnsi="Tahoma" w:cs="Tahoma"/>
          <w:sz w:val="20"/>
          <w:szCs w:val="20"/>
        </w:rPr>
        <w:t xml:space="preserve"> прицепа </w:t>
      </w:r>
      <w:r w:rsidRPr="00D20300">
        <w:rPr>
          <w:rFonts w:ascii="Tahoma" w:hAnsi="Tahoma" w:cs="Tahoma"/>
          <w:sz w:val="20"/>
          <w:szCs w:val="20"/>
        </w:rPr>
        <w:t>снизьте</w:t>
      </w:r>
      <w:r w:rsidR="00472B61" w:rsidRPr="00D20300">
        <w:rPr>
          <w:rFonts w:ascii="Tahoma" w:hAnsi="Tahoma" w:cs="Tahoma"/>
          <w:sz w:val="20"/>
          <w:szCs w:val="20"/>
        </w:rPr>
        <w:t xml:space="preserve"> скорость</w:t>
      </w:r>
      <w:r w:rsidR="002D33ED" w:rsidRPr="00D20300">
        <w:rPr>
          <w:rFonts w:ascii="Tahoma" w:hAnsi="Tahoma" w:cs="Tahoma"/>
          <w:sz w:val="20"/>
          <w:szCs w:val="20"/>
        </w:rPr>
        <w:t>, увеличьте дистанцию</w:t>
      </w:r>
      <w:r w:rsidR="00472B61" w:rsidRPr="00D20300">
        <w:rPr>
          <w:rFonts w:ascii="Tahoma" w:hAnsi="Tahoma" w:cs="Tahoma"/>
          <w:sz w:val="20"/>
          <w:szCs w:val="20"/>
        </w:rPr>
        <w:t xml:space="preserve"> </w:t>
      </w:r>
      <w:r w:rsidR="008C3E89" w:rsidRPr="00D20300">
        <w:rPr>
          <w:rFonts w:ascii="Tahoma" w:hAnsi="Tahoma" w:cs="Tahoma"/>
          <w:sz w:val="20"/>
          <w:szCs w:val="20"/>
        </w:rPr>
        <w:t>и соблюдайте инструкции, изложенные в настоящем Руководстве.</w:t>
      </w:r>
      <w:r w:rsidR="00472B61" w:rsidRPr="00D20300">
        <w:rPr>
          <w:rFonts w:ascii="Tahoma" w:hAnsi="Tahoma" w:cs="Tahoma"/>
          <w:sz w:val="20"/>
          <w:szCs w:val="20"/>
        </w:rPr>
        <w:t xml:space="preserve"> </w:t>
      </w:r>
    </w:p>
    <w:p w14:paraId="7B30C8CC" w14:textId="152F48E7" w:rsidR="00472B61" w:rsidRPr="00D20300" w:rsidRDefault="00B66253" w:rsidP="00096A3A">
      <w:pPr>
        <w:pStyle w:val="a5"/>
        <w:numPr>
          <w:ilvl w:val="0"/>
          <w:numId w:val="29"/>
        </w:numPr>
        <w:spacing w:after="0" w:line="240" w:lineRule="auto"/>
        <w:jc w:val="both"/>
        <w:rPr>
          <w:rFonts w:ascii="Tahoma" w:hAnsi="Tahoma" w:cs="Tahoma"/>
          <w:sz w:val="20"/>
          <w:szCs w:val="20"/>
        </w:rPr>
      </w:pPr>
      <w:r>
        <w:rPr>
          <w:rFonts w:ascii="Tahoma" w:hAnsi="Tahoma" w:cs="Tahoma"/>
          <w:sz w:val="20"/>
          <w:szCs w:val="20"/>
        </w:rPr>
        <w:t>Не оставляйте ключ</w:t>
      </w:r>
      <w:r w:rsidR="00472B61" w:rsidRPr="00D20300">
        <w:rPr>
          <w:rFonts w:ascii="Tahoma" w:hAnsi="Tahoma" w:cs="Tahoma"/>
          <w:sz w:val="20"/>
          <w:szCs w:val="20"/>
        </w:rPr>
        <w:t xml:space="preserve"> зажигания</w:t>
      </w:r>
      <w:r w:rsidR="001D64FB" w:rsidRPr="00D20300">
        <w:rPr>
          <w:rFonts w:ascii="Tahoma" w:hAnsi="Tahoma" w:cs="Tahoma"/>
          <w:sz w:val="20"/>
          <w:szCs w:val="20"/>
        </w:rPr>
        <w:t xml:space="preserve"> в замке, чтобы избежать угона или несанкционированного использования Вашего мотовездехода.</w:t>
      </w:r>
    </w:p>
    <w:p w14:paraId="199437D7" w14:textId="37544D5E" w:rsidR="001D64FB" w:rsidRPr="00D20300" w:rsidRDefault="001D64FB"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Запрещено провозить детей или</w:t>
      </w:r>
      <w:r w:rsidR="001A0DC0">
        <w:rPr>
          <w:rFonts w:ascii="Tahoma" w:hAnsi="Tahoma" w:cs="Tahoma"/>
          <w:sz w:val="20"/>
          <w:szCs w:val="20"/>
        </w:rPr>
        <w:t xml:space="preserve"> животных на багажных площадках</w:t>
      </w:r>
      <w:r w:rsidRPr="00D20300">
        <w:rPr>
          <w:rFonts w:ascii="Tahoma" w:hAnsi="Tahoma" w:cs="Tahoma"/>
          <w:sz w:val="20"/>
          <w:szCs w:val="20"/>
        </w:rPr>
        <w:t>.</w:t>
      </w:r>
    </w:p>
    <w:p w14:paraId="1EB7803A" w14:textId="77777777" w:rsidR="008A185D" w:rsidRPr="008A185D" w:rsidRDefault="001D64FB" w:rsidP="00096A3A">
      <w:pPr>
        <w:pStyle w:val="a5"/>
        <w:numPr>
          <w:ilvl w:val="0"/>
          <w:numId w:val="29"/>
        </w:numPr>
        <w:spacing w:after="0" w:line="240" w:lineRule="auto"/>
        <w:jc w:val="both"/>
        <w:rPr>
          <w:rFonts w:ascii="Tahoma" w:hAnsi="Tahoma" w:cs="Tahoma"/>
          <w:sz w:val="20"/>
          <w:szCs w:val="20"/>
        </w:rPr>
      </w:pPr>
      <w:r w:rsidRPr="00D20300">
        <w:rPr>
          <w:rFonts w:ascii="Tahoma" w:hAnsi="Tahoma" w:cs="Tahoma"/>
          <w:sz w:val="20"/>
          <w:szCs w:val="20"/>
        </w:rPr>
        <w:t>Не касайтесь подвижных частей мотовездехода</w:t>
      </w:r>
      <w:r w:rsidR="002D33ED" w:rsidRPr="00D20300">
        <w:rPr>
          <w:rFonts w:ascii="Tahoma" w:hAnsi="Tahoma" w:cs="Tahoma"/>
          <w:sz w:val="20"/>
          <w:szCs w:val="20"/>
        </w:rPr>
        <w:t>,</w:t>
      </w:r>
      <w:r w:rsidRPr="00D20300">
        <w:rPr>
          <w:rFonts w:ascii="Tahoma" w:hAnsi="Tahoma" w:cs="Tahoma"/>
          <w:sz w:val="20"/>
          <w:szCs w:val="20"/>
        </w:rPr>
        <w:t xml:space="preserve"> таких как колеса, </w:t>
      </w:r>
      <w:r w:rsidR="002D33ED" w:rsidRPr="00D20300">
        <w:rPr>
          <w:rFonts w:ascii="Tahoma" w:hAnsi="Tahoma" w:cs="Tahoma"/>
          <w:sz w:val="20"/>
          <w:szCs w:val="20"/>
        </w:rPr>
        <w:t xml:space="preserve">приводные валы </w:t>
      </w:r>
      <w:r w:rsidRPr="00D20300">
        <w:rPr>
          <w:rFonts w:ascii="Tahoma" w:hAnsi="Tahoma" w:cs="Tahoma"/>
          <w:sz w:val="20"/>
          <w:szCs w:val="20"/>
        </w:rPr>
        <w:t>и т.п.</w:t>
      </w:r>
      <w:r w:rsidR="008A185D" w:rsidRPr="008A185D">
        <w:t xml:space="preserve"> </w:t>
      </w:r>
    </w:p>
    <w:p w14:paraId="662F0526" w14:textId="00BEE8BF" w:rsidR="001D64FB" w:rsidRPr="00D20300" w:rsidRDefault="008A185D" w:rsidP="00096A3A">
      <w:pPr>
        <w:pStyle w:val="a5"/>
        <w:numPr>
          <w:ilvl w:val="0"/>
          <w:numId w:val="29"/>
        </w:numPr>
        <w:spacing w:after="0" w:line="240" w:lineRule="auto"/>
        <w:jc w:val="both"/>
        <w:rPr>
          <w:rFonts w:ascii="Tahoma" w:hAnsi="Tahoma" w:cs="Tahoma"/>
          <w:sz w:val="20"/>
          <w:szCs w:val="20"/>
        </w:rPr>
      </w:pPr>
      <w:r w:rsidRPr="008A185D">
        <w:rPr>
          <w:rFonts w:ascii="Tahoma" w:hAnsi="Tahoma" w:cs="Tahoma"/>
          <w:sz w:val="20"/>
          <w:szCs w:val="20"/>
        </w:rPr>
        <w:t>Не допускайте ситуаций (таких как опрокидывание, в том числе переворот, дорожно-транспортные происшествия, столкновения, движение по полям с высокой сухой травой и т.д.), при которых может произойти возгорание. При перевороте или опрокидывании возможен риск утечки технических жидкостей из мотовездехода, что может привести к возгоранию транспортного средства.</w:t>
      </w:r>
    </w:p>
    <w:p w14:paraId="3A131B38" w14:textId="77777777" w:rsidR="00D20300" w:rsidRDefault="00D20300" w:rsidP="00D64F4D">
      <w:pPr>
        <w:spacing w:after="0" w:line="240" w:lineRule="auto"/>
        <w:rPr>
          <w:rFonts w:ascii="Tahoma" w:hAnsi="Tahoma" w:cs="Tahoma"/>
          <w:sz w:val="20"/>
          <w:szCs w:val="20"/>
        </w:rPr>
      </w:pPr>
    </w:p>
    <w:p w14:paraId="34E57F09" w14:textId="77777777" w:rsidR="001D64FB" w:rsidRPr="00E34CEB" w:rsidRDefault="001D64FB" w:rsidP="000C0487">
      <w:pPr>
        <w:spacing w:after="0" w:line="240" w:lineRule="auto"/>
        <w:jc w:val="center"/>
        <w:rPr>
          <w:rFonts w:ascii="Tahoma" w:hAnsi="Tahoma" w:cs="Tahoma"/>
          <w:caps/>
          <w:sz w:val="20"/>
          <w:szCs w:val="20"/>
        </w:rPr>
      </w:pPr>
      <w:r w:rsidRPr="00E34CEB">
        <w:rPr>
          <w:rFonts w:ascii="Tahoma" w:hAnsi="Tahoma" w:cs="Tahoma"/>
          <w:caps/>
          <w:sz w:val="20"/>
          <w:szCs w:val="20"/>
        </w:rPr>
        <w:t>Для получения дополнительной информации по безопасности, обратитесь к Вашему дилеру.</w:t>
      </w:r>
    </w:p>
    <w:p w14:paraId="41EE2A15" w14:textId="36F3A7AD" w:rsidR="00E34CEB" w:rsidRPr="00A111B6" w:rsidRDefault="002D33ED" w:rsidP="008A185D">
      <w:pPr>
        <w:spacing w:after="0" w:line="240" w:lineRule="auto"/>
        <w:jc w:val="center"/>
        <w:rPr>
          <w:rFonts w:ascii="Tahoma" w:hAnsi="Tahoma" w:cs="Tahoma"/>
          <w:b/>
          <w:caps/>
          <w:sz w:val="20"/>
          <w:szCs w:val="20"/>
        </w:rPr>
      </w:pPr>
      <w:r w:rsidRPr="00515BD0">
        <w:rPr>
          <w:rFonts w:ascii="Tahoma" w:hAnsi="Tahoma" w:cs="Tahoma"/>
          <w:sz w:val="20"/>
          <w:szCs w:val="20"/>
        </w:rPr>
        <w:br w:type="page"/>
      </w:r>
      <w:r w:rsidR="00E34CEB" w:rsidRPr="00A111B6">
        <w:rPr>
          <w:rFonts w:ascii="Tahoma" w:hAnsi="Tahoma" w:cs="Tahoma"/>
          <w:b/>
          <w:caps/>
          <w:sz w:val="20"/>
          <w:szCs w:val="20"/>
        </w:rPr>
        <w:lastRenderedPageBreak/>
        <w:t>Безопасная эксплуатация</w:t>
      </w:r>
    </w:p>
    <w:p w14:paraId="20D3FD2A" w14:textId="72AD9F80" w:rsidR="00A111B6" w:rsidRPr="00A111B6" w:rsidRDefault="00A111B6" w:rsidP="00A111B6">
      <w:pPr>
        <w:pStyle w:val="2"/>
        <w:jc w:val="center"/>
        <w:rPr>
          <w:rFonts w:ascii="Tahoma" w:hAnsi="Tahoma" w:cs="Tahoma"/>
          <w:b/>
          <w:color w:val="000000" w:themeColor="text1"/>
          <w:sz w:val="20"/>
          <w:szCs w:val="20"/>
        </w:rPr>
      </w:pPr>
      <w:bookmarkStart w:id="9" w:name="_Toc168056032"/>
      <w:r>
        <w:rPr>
          <w:rFonts w:ascii="Tahoma" w:hAnsi="Tahoma" w:cs="Tahoma"/>
          <w:b/>
          <w:color w:val="000000" w:themeColor="text1"/>
          <w:sz w:val="20"/>
          <w:szCs w:val="20"/>
        </w:rPr>
        <w:t xml:space="preserve">Предупреждения о потенциальной </w:t>
      </w:r>
      <w:r w:rsidRPr="00A111B6">
        <w:rPr>
          <w:rFonts w:ascii="Tahoma" w:hAnsi="Tahoma" w:cs="Tahoma"/>
          <w:b/>
          <w:color w:val="000000" w:themeColor="text1"/>
          <w:sz w:val="20"/>
          <w:szCs w:val="20"/>
        </w:rPr>
        <w:t>опасности</w:t>
      </w:r>
      <w:bookmarkEnd w:id="9"/>
    </w:p>
    <w:p w14:paraId="3704891B" w14:textId="586E91E0" w:rsidR="00E34CEB" w:rsidRPr="00E34CEB" w:rsidRDefault="00916066" w:rsidP="00E34CEB">
      <w:pPr>
        <w:spacing w:after="120" w:line="240" w:lineRule="auto"/>
        <w:rPr>
          <w:rFonts w:ascii="Tahoma" w:hAnsi="Tahoma" w:cs="Tahoma"/>
          <w:sz w:val="20"/>
          <w:szCs w:val="20"/>
        </w:rPr>
      </w:pPr>
      <w:r w:rsidRPr="00515BD0">
        <w:rPr>
          <w:rFonts w:ascii="Tahoma" w:hAnsi="Tahoma" w:cs="Tahoma"/>
          <w:noProof/>
          <w:sz w:val="20"/>
          <w:szCs w:val="20"/>
          <w:lang w:eastAsia="ru-RU"/>
        </w:rPr>
        <w:drawing>
          <wp:inline distT="0" distB="0" distL="0" distR="0" wp14:anchorId="786288E1" wp14:editId="772A21F6">
            <wp:extent cx="194998" cy="173182"/>
            <wp:effectExtent l="0" t="0" r="0" b="0"/>
            <wp:docPr id="1" name="Рисунок 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595D7AC6" w14:textId="77777777" w:rsidR="001D64FB" w:rsidRPr="00E34CEB" w:rsidRDefault="00916066" w:rsidP="00D64F4D">
      <w:pPr>
        <w:spacing w:after="0" w:line="240" w:lineRule="auto"/>
        <w:rPr>
          <w:rFonts w:ascii="Tahoma" w:hAnsi="Tahoma" w:cs="Tahoma"/>
          <w:b/>
          <w:caps/>
          <w:sz w:val="20"/>
          <w:szCs w:val="20"/>
          <w:u w:val="single"/>
        </w:rPr>
      </w:pPr>
      <w:r w:rsidRPr="00E34CEB">
        <w:rPr>
          <w:rFonts w:ascii="Tahoma" w:hAnsi="Tahoma" w:cs="Tahoma"/>
          <w:b/>
          <w:caps/>
          <w:sz w:val="20"/>
          <w:szCs w:val="20"/>
          <w:u w:val="single"/>
        </w:rPr>
        <w:t>Потенциальная опасность</w:t>
      </w:r>
      <w:r w:rsidR="001D64FB" w:rsidRPr="00E34CEB">
        <w:rPr>
          <w:rFonts w:ascii="Tahoma" w:hAnsi="Tahoma" w:cs="Tahoma"/>
          <w:b/>
          <w:caps/>
          <w:sz w:val="20"/>
          <w:szCs w:val="20"/>
          <w:u w:val="single"/>
        </w:rPr>
        <w:t>:</w:t>
      </w:r>
    </w:p>
    <w:p w14:paraId="723BDBD0" w14:textId="77777777" w:rsidR="001D64FB" w:rsidRDefault="001D64FB" w:rsidP="000C0487">
      <w:pPr>
        <w:spacing w:after="120" w:line="240" w:lineRule="auto"/>
        <w:jc w:val="both"/>
        <w:rPr>
          <w:rFonts w:ascii="Tahoma" w:hAnsi="Tahoma" w:cs="Tahoma"/>
          <w:sz w:val="20"/>
          <w:szCs w:val="20"/>
        </w:rPr>
      </w:pPr>
      <w:r w:rsidRPr="00515BD0">
        <w:rPr>
          <w:rFonts w:ascii="Tahoma" w:hAnsi="Tahoma" w:cs="Tahoma"/>
          <w:sz w:val="20"/>
          <w:szCs w:val="20"/>
        </w:rPr>
        <w:t>Управл</w:t>
      </w:r>
      <w:r w:rsidR="003B5DC5" w:rsidRPr="00515BD0">
        <w:rPr>
          <w:rFonts w:ascii="Tahoma" w:hAnsi="Tahoma" w:cs="Tahoma"/>
          <w:sz w:val="20"/>
          <w:szCs w:val="20"/>
        </w:rPr>
        <w:t>ение</w:t>
      </w:r>
      <w:r w:rsidRPr="00515BD0">
        <w:rPr>
          <w:rFonts w:ascii="Tahoma" w:hAnsi="Tahoma" w:cs="Tahoma"/>
          <w:sz w:val="20"/>
          <w:szCs w:val="20"/>
        </w:rPr>
        <w:t xml:space="preserve"> мотовездеходом без </w:t>
      </w:r>
      <w:r w:rsidR="003B5DC5" w:rsidRPr="00515BD0">
        <w:rPr>
          <w:rFonts w:ascii="Tahoma" w:hAnsi="Tahoma" w:cs="Tahoma"/>
          <w:sz w:val="20"/>
          <w:szCs w:val="20"/>
        </w:rPr>
        <w:t>надлежащей</w:t>
      </w:r>
      <w:r w:rsidRPr="00515BD0">
        <w:rPr>
          <w:rFonts w:ascii="Tahoma" w:hAnsi="Tahoma" w:cs="Tahoma"/>
          <w:sz w:val="20"/>
          <w:szCs w:val="20"/>
        </w:rPr>
        <w:t xml:space="preserve"> подготовки</w:t>
      </w:r>
      <w:r w:rsidR="00061E9A" w:rsidRPr="00515BD0">
        <w:rPr>
          <w:rFonts w:ascii="Tahoma" w:hAnsi="Tahoma" w:cs="Tahoma"/>
          <w:sz w:val="20"/>
          <w:szCs w:val="20"/>
        </w:rPr>
        <w:t>.</w:t>
      </w:r>
    </w:p>
    <w:p w14:paraId="7D6CAB40" w14:textId="77777777" w:rsidR="001D64FB" w:rsidRPr="00E34CEB" w:rsidRDefault="00A4163D" w:rsidP="000C0487">
      <w:pPr>
        <w:spacing w:after="0" w:line="240" w:lineRule="auto"/>
        <w:jc w:val="both"/>
        <w:rPr>
          <w:rFonts w:ascii="Tahoma" w:hAnsi="Tahoma" w:cs="Tahoma"/>
          <w:caps/>
          <w:sz w:val="20"/>
          <w:szCs w:val="20"/>
          <w:u w:val="single"/>
        </w:rPr>
      </w:pPr>
      <w:r w:rsidRPr="00E34CEB">
        <w:rPr>
          <w:rFonts w:ascii="Tahoma" w:hAnsi="Tahoma" w:cs="Tahoma"/>
          <w:b/>
          <w:caps/>
          <w:sz w:val="20"/>
          <w:szCs w:val="20"/>
          <w:u w:val="single"/>
        </w:rPr>
        <w:t>Возможные последствия</w:t>
      </w:r>
      <w:r w:rsidR="001D64FB" w:rsidRPr="00E34CEB">
        <w:rPr>
          <w:rFonts w:ascii="Tahoma" w:hAnsi="Tahoma" w:cs="Tahoma"/>
          <w:caps/>
          <w:sz w:val="20"/>
          <w:szCs w:val="20"/>
          <w:u w:val="single"/>
        </w:rPr>
        <w:t>:</w:t>
      </w:r>
    </w:p>
    <w:p w14:paraId="4CF2BDA5" w14:textId="77777777" w:rsidR="001D64FB" w:rsidRDefault="001D64FB" w:rsidP="000C0487">
      <w:pPr>
        <w:spacing w:after="0" w:line="240" w:lineRule="auto"/>
        <w:jc w:val="both"/>
        <w:rPr>
          <w:rFonts w:ascii="Tahoma" w:hAnsi="Tahoma" w:cs="Tahoma"/>
          <w:sz w:val="20"/>
          <w:szCs w:val="20"/>
        </w:rPr>
      </w:pPr>
      <w:r w:rsidRPr="00515BD0">
        <w:rPr>
          <w:rFonts w:ascii="Tahoma" w:hAnsi="Tahoma" w:cs="Tahoma"/>
          <w:sz w:val="20"/>
          <w:szCs w:val="20"/>
        </w:rPr>
        <w:t xml:space="preserve">Риск </w:t>
      </w:r>
      <w:r w:rsidR="00061E9A" w:rsidRPr="00515BD0">
        <w:rPr>
          <w:rFonts w:ascii="Tahoma" w:hAnsi="Tahoma" w:cs="Tahoma"/>
          <w:sz w:val="20"/>
          <w:szCs w:val="20"/>
        </w:rPr>
        <w:t>происшествия</w:t>
      </w:r>
      <w:r w:rsidR="003B5DC5" w:rsidRPr="00515BD0">
        <w:rPr>
          <w:rFonts w:ascii="Tahoma" w:hAnsi="Tahoma" w:cs="Tahoma"/>
          <w:sz w:val="20"/>
          <w:szCs w:val="20"/>
        </w:rPr>
        <w:t xml:space="preserve"> повышается, е</w:t>
      </w:r>
      <w:r w:rsidRPr="00515BD0">
        <w:rPr>
          <w:rFonts w:ascii="Tahoma" w:hAnsi="Tahoma" w:cs="Tahoma"/>
          <w:sz w:val="20"/>
          <w:szCs w:val="20"/>
        </w:rPr>
        <w:t xml:space="preserve">сли водитель </w:t>
      </w:r>
      <w:r w:rsidR="00577693" w:rsidRPr="00515BD0">
        <w:rPr>
          <w:rFonts w:ascii="Tahoma" w:hAnsi="Tahoma" w:cs="Tahoma"/>
          <w:sz w:val="20"/>
          <w:szCs w:val="20"/>
        </w:rPr>
        <w:t>не знает</w:t>
      </w:r>
      <w:r w:rsidRPr="00515BD0">
        <w:rPr>
          <w:rFonts w:ascii="Tahoma" w:hAnsi="Tahoma" w:cs="Tahoma"/>
          <w:sz w:val="20"/>
          <w:szCs w:val="20"/>
        </w:rPr>
        <w:t xml:space="preserve"> </w:t>
      </w:r>
      <w:r w:rsidR="00577693" w:rsidRPr="00515BD0">
        <w:rPr>
          <w:rFonts w:ascii="Tahoma" w:hAnsi="Tahoma" w:cs="Tahoma"/>
          <w:sz w:val="20"/>
          <w:szCs w:val="20"/>
        </w:rPr>
        <w:t xml:space="preserve">правил эксплуатации мотовездехода в различных </w:t>
      </w:r>
      <w:r w:rsidR="00061E9A" w:rsidRPr="00515BD0">
        <w:rPr>
          <w:rFonts w:ascii="Tahoma" w:hAnsi="Tahoma" w:cs="Tahoma"/>
          <w:sz w:val="20"/>
          <w:szCs w:val="20"/>
        </w:rPr>
        <w:t>условиях движения</w:t>
      </w:r>
      <w:r w:rsidRPr="00515BD0">
        <w:rPr>
          <w:rFonts w:ascii="Tahoma" w:hAnsi="Tahoma" w:cs="Tahoma"/>
          <w:sz w:val="20"/>
          <w:szCs w:val="20"/>
        </w:rPr>
        <w:t>.</w:t>
      </w:r>
    </w:p>
    <w:p w14:paraId="1762457A" w14:textId="77777777" w:rsidR="001D64FB" w:rsidRPr="00E34CEB" w:rsidRDefault="00A4163D" w:rsidP="000C0487">
      <w:pPr>
        <w:spacing w:before="120" w:after="0" w:line="240" w:lineRule="auto"/>
        <w:jc w:val="both"/>
        <w:rPr>
          <w:rFonts w:ascii="Tahoma" w:hAnsi="Tahoma" w:cs="Tahoma"/>
          <w:b/>
          <w:caps/>
          <w:sz w:val="20"/>
          <w:szCs w:val="20"/>
          <w:u w:val="single"/>
        </w:rPr>
      </w:pPr>
      <w:r w:rsidRPr="00E34CEB">
        <w:rPr>
          <w:rFonts w:ascii="Tahoma" w:hAnsi="Tahoma" w:cs="Tahoma"/>
          <w:b/>
          <w:caps/>
          <w:sz w:val="20"/>
          <w:szCs w:val="20"/>
          <w:u w:val="single"/>
        </w:rPr>
        <w:t>Предупредительные меры</w:t>
      </w:r>
      <w:r w:rsidR="001D64FB" w:rsidRPr="00E34CEB">
        <w:rPr>
          <w:rFonts w:ascii="Tahoma" w:hAnsi="Tahoma" w:cs="Tahoma"/>
          <w:b/>
          <w:caps/>
          <w:sz w:val="20"/>
          <w:szCs w:val="20"/>
          <w:u w:val="single"/>
        </w:rPr>
        <w:t>:</w:t>
      </w:r>
    </w:p>
    <w:p w14:paraId="30100754" w14:textId="77777777" w:rsidR="001D64FB" w:rsidRPr="00515BD0" w:rsidRDefault="001D64FB" w:rsidP="000C0487">
      <w:pPr>
        <w:spacing w:after="0" w:line="240" w:lineRule="auto"/>
        <w:jc w:val="both"/>
        <w:rPr>
          <w:rFonts w:ascii="Tahoma" w:hAnsi="Tahoma" w:cs="Tahoma"/>
          <w:sz w:val="20"/>
          <w:szCs w:val="20"/>
        </w:rPr>
      </w:pPr>
      <w:r w:rsidRPr="00515BD0">
        <w:rPr>
          <w:rFonts w:ascii="Tahoma" w:hAnsi="Tahoma" w:cs="Tahoma"/>
          <w:sz w:val="20"/>
          <w:szCs w:val="20"/>
        </w:rPr>
        <w:t>Начинающ</w:t>
      </w:r>
      <w:r w:rsidR="00577693" w:rsidRPr="00515BD0">
        <w:rPr>
          <w:rFonts w:ascii="Tahoma" w:hAnsi="Tahoma" w:cs="Tahoma"/>
          <w:sz w:val="20"/>
          <w:szCs w:val="20"/>
        </w:rPr>
        <w:t>ему</w:t>
      </w:r>
      <w:r w:rsidRPr="00515BD0">
        <w:rPr>
          <w:rFonts w:ascii="Tahoma" w:hAnsi="Tahoma" w:cs="Tahoma"/>
          <w:sz w:val="20"/>
          <w:szCs w:val="20"/>
        </w:rPr>
        <w:t xml:space="preserve"> и неопытн</w:t>
      </w:r>
      <w:r w:rsidR="00577693" w:rsidRPr="00515BD0">
        <w:rPr>
          <w:rFonts w:ascii="Tahoma" w:hAnsi="Tahoma" w:cs="Tahoma"/>
          <w:sz w:val="20"/>
          <w:szCs w:val="20"/>
        </w:rPr>
        <w:t>ому</w:t>
      </w:r>
      <w:r w:rsidRPr="00515BD0">
        <w:rPr>
          <w:rFonts w:ascii="Tahoma" w:hAnsi="Tahoma" w:cs="Tahoma"/>
          <w:sz w:val="20"/>
          <w:szCs w:val="20"/>
        </w:rPr>
        <w:t xml:space="preserve"> водител</w:t>
      </w:r>
      <w:r w:rsidR="00577693" w:rsidRPr="00515BD0">
        <w:rPr>
          <w:rFonts w:ascii="Tahoma" w:hAnsi="Tahoma" w:cs="Tahoma"/>
          <w:sz w:val="20"/>
          <w:szCs w:val="20"/>
        </w:rPr>
        <w:t xml:space="preserve">ю </w:t>
      </w:r>
      <w:r w:rsidRPr="00515BD0">
        <w:rPr>
          <w:rFonts w:ascii="Tahoma" w:hAnsi="Tahoma" w:cs="Tahoma"/>
          <w:sz w:val="20"/>
          <w:szCs w:val="20"/>
        </w:rPr>
        <w:t xml:space="preserve">следует </w:t>
      </w:r>
      <w:r w:rsidR="00577693" w:rsidRPr="00515BD0">
        <w:rPr>
          <w:rFonts w:ascii="Tahoma" w:hAnsi="Tahoma" w:cs="Tahoma"/>
          <w:sz w:val="20"/>
          <w:szCs w:val="20"/>
        </w:rPr>
        <w:t xml:space="preserve">пройти курс обучения </w:t>
      </w:r>
      <w:r w:rsidR="00916066" w:rsidRPr="00515BD0">
        <w:rPr>
          <w:rFonts w:ascii="Tahoma" w:hAnsi="Tahoma" w:cs="Tahoma"/>
          <w:sz w:val="20"/>
          <w:szCs w:val="20"/>
        </w:rPr>
        <w:t xml:space="preserve">эксплуатации </w:t>
      </w:r>
      <w:r w:rsidR="00061E9A" w:rsidRPr="00515BD0">
        <w:rPr>
          <w:rFonts w:ascii="Tahoma" w:hAnsi="Tahoma" w:cs="Tahoma"/>
          <w:sz w:val="20"/>
          <w:szCs w:val="20"/>
        </w:rPr>
        <w:t>мотовездехода</w:t>
      </w:r>
      <w:r w:rsidR="00916066" w:rsidRPr="00515BD0">
        <w:rPr>
          <w:rFonts w:ascii="Tahoma" w:hAnsi="Tahoma" w:cs="Tahoma"/>
          <w:sz w:val="20"/>
          <w:szCs w:val="20"/>
        </w:rPr>
        <w:t>.</w:t>
      </w:r>
    </w:p>
    <w:p w14:paraId="71F5E938" w14:textId="77777777" w:rsidR="00916066" w:rsidRDefault="00916066" w:rsidP="000C0487">
      <w:pPr>
        <w:spacing w:after="0" w:line="240" w:lineRule="auto"/>
        <w:jc w:val="both"/>
        <w:rPr>
          <w:rFonts w:ascii="Tahoma" w:hAnsi="Tahoma" w:cs="Tahoma"/>
          <w:sz w:val="20"/>
          <w:szCs w:val="20"/>
        </w:rPr>
      </w:pPr>
      <w:r w:rsidRPr="00515BD0">
        <w:rPr>
          <w:rFonts w:ascii="Tahoma" w:hAnsi="Tahoma" w:cs="Tahoma"/>
          <w:sz w:val="20"/>
          <w:szCs w:val="20"/>
        </w:rPr>
        <w:t>Водител</w:t>
      </w:r>
      <w:r w:rsidR="00577693" w:rsidRPr="00515BD0">
        <w:rPr>
          <w:rFonts w:ascii="Tahoma" w:hAnsi="Tahoma" w:cs="Tahoma"/>
          <w:sz w:val="20"/>
          <w:szCs w:val="20"/>
        </w:rPr>
        <w:t>ь</w:t>
      </w:r>
      <w:r w:rsidRPr="00515BD0">
        <w:rPr>
          <w:rFonts w:ascii="Tahoma" w:hAnsi="Tahoma" w:cs="Tahoma"/>
          <w:sz w:val="20"/>
          <w:szCs w:val="20"/>
        </w:rPr>
        <w:t xml:space="preserve"> мотовездехода должен регулярно </w:t>
      </w:r>
      <w:r w:rsidR="00577693" w:rsidRPr="00515BD0">
        <w:rPr>
          <w:rFonts w:ascii="Tahoma" w:hAnsi="Tahoma" w:cs="Tahoma"/>
          <w:sz w:val="20"/>
          <w:szCs w:val="20"/>
        </w:rPr>
        <w:t>отрабатывать</w:t>
      </w:r>
      <w:r w:rsidRPr="00515BD0">
        <w:rPr>
          <w:rFonts w:ascii="Tahoma" w:hAnsi="Tahoma" w:cs="Tahoma"/>
          <w:sz w:val="20"/>
          <w:szCs w:val="20"/>
        </w:rPr>
        <w:t xml:space="preserve"> полученные в ходе обучения навыки и приемы вождения, описанные в данном Руководстве.</w:t>
      </w:r>
    </w:p>
    <w:p w14:paraId="01714499" w14:textId="77777777" w:rsidR="00E34CEB" w:rsidRPr="00515BD0" w:rsidRDefault="00E34CEB" w:rsidP="000C0487">
      <w:pPr>
        <w:spacing w:after="0" w:line="240" w:lineRule="auto"/>
        <w:jc w:val="both"/>
        <w:rPr>
          <w:rFonts w:ascii="Tahoma" w:hAnsi="Tahoma" w:cs="Tahoma"/>
          <w:sz w:val="20"/>
          <w:szCs w:val="20"/>
        </w:rPr>
      </w:pPr>
    </w:p>
    <w:p w14:paraId="02010308" w14:textId="77777777" w:rsidR="00916066" w:rsidRPr="00515BD0" w:rsidRDefault="00916066" w:rsidP="000C0487">
      <w:pPr>
        <w:spacing w:after="120" w:line="240"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2665CEE2" wp14:editId="2ABE78F6">
            <wp:extent cx="194998" cy="173182"/>
            <wp:effectExtent l="0" t="0" r="0" b="0"/>
            <wp:docPr id="8" name="Рисунок 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7BDDFCC7" w14:textId="77777777" w:rsidR="00916066" w:rsidRPr="00E34CEB" w:rsidRDefault="00916066" w:rsidP="000C0487">
      <w:pPr>
        <w:spacing w:after="0" w:line="240" w:lineRule="auto"/>
        <w:jc w:val="both"/>
        <w:rPr>
          <w:rFonts w:ascii="Tahoma" w:hAnsi="Tahoma" w:cs="Tahoma"/>
          <w:b/>
          <w:caps/>
          <w:sz w:val="20"/>
          <w:szCs w:val="20"/>
          <w:u w:val="single"/>
        </w:rPr>
      </w:pPr>
      <w:r w:rsidRPr="00E34CEB">
        <w:rPr>
          <w:rFonts w:ascii="Tahoma" w:hAnsi="Tahoma" w:cs="Tahoma"/>
          <w:b/>
          <w:caps/>
          <w:sz w:val="20"/>
          <w:szCs w:val="20"/>
          <w:u w:val="single"/>
        </w:rPr>
        <w:t>Потенциальная опасность:</w:t>
      </w:r>
    </w:p>
    <w:p w14:paraId="0E376B50" w14:textId="77777777" w:rsidR="00916066" w:rsidRPr="00515BD0" w:rsidRDefault="00916066" w:rsidP="000C0487">
      <w:pPr>
        <w:spacing w:after="120" w:line="240" w:lineRule="auto"/>
        <w:jc w:val="both"/>
        <w:rPr>
          <w:rFonts w:ascii="Tahoma" w:hAnsi="Tahoma" w:cs="Tahoma"/>
          <w:sz w:val="20"/>
          <w:szCs w:val="20"/>
        </w:rPr>
      </w:pPr>
      <w:r w:rsidRPr="00515BD0">
        <w:rPr>
          <w:rFonts w:ascii="Tahoma" w:hAnsi="Tahoma" w:cs="Tahoma"/>
          <w:sz w:val="20"/>
          <w:szCs w:val="20"/>
        </w:rPr>
        <w:t>Несоблюдение возрастных ограничений.</w:t>
      </w:r>
    </w:p>
    <w:p w14:paraId="7F1CA0C5" w14:textId="77777777" w:rsidR="00A4163D" w:rsidRPr="00E34CEB" w:rsidRDefault="00A4163D" w:rsidP="000C0487">
      <w:pPr>
        <w:spacing w:after="0" w:line="240" w:lineRule="auto"/>
        <w:jc w:val="both"/>
        <w:rPr>
          <w:rFonts w:ascii="Tahoma" w:hAnsi="Tahoma" w:cs="Tahoma"/>
          <w:b/>
          <w:caps/>
          <w:sz w:val="20"/>
          <w:szCs w:val="20"/>
          <w:u w:val="single"/>
        </w:rPr>
      </w:pPr>
      <w:r w:rsidRPr="00E34CEB">
        <w:rPr>
          <w:rFonts w:ascii="Tahoma" w:hAnsi="Tahoma" w:cs="Tahoma"/>
          <w:b/>
          <w:caps/>
          <w:sz w:val="20"/>
          <w:szCs w:val="20"/>
          <w:u w:val="single"/>
        </w:rPr>
        <w:t>Возможные последствия:</w:t>
      </w:r>
    </w:p>
    <w:p w14:paraId="08509510" w14:textId="33461150" w:rsidR="00916066" w:rsidRPr="00515BD0" w:rsidRDefault="00822644" w:rsidP="000C0487">
      <w:pPr>
        <w:spacing w:after="120" w:line="240" w:lineRule="auto"/>
        <w:jc w:val="both"/>
        <w:rPr>
          <w:rFonts w:ascii="Tahoma" w:hAnsi="Tahoma" w:cs="Tahoma"/>
          <w:sz w:val="20"/>
          <w:szCs w:val="20"/>
        </w:rPr>
      </w:pPr>
      <w:r w:rsidRPr="00515BD0">
        <w:rPr>
          <w:rFonts w:ascii="Tahoma" w:hAnsi="Tahoma" w:cs="Tahoma"/>
          <w:sz w:val="20"/>
          <w:szCs w:val="20"/>
        </w:rPr>
        <w:t xml:space="preserve">Управление транспортным средством лицом, не достигшим </w:t>
      </w:r>
      <w:r w:rsidR="00052EA7">
        <w:rPr>
          <w:rFonts w:ascii="Tahoma" w:hAnsi="Tahoma" w:cs="Tahoma"/>
          <w:sz w:val="20"/>
          <w:szCs w:val="20"/>
        </w:rPr>
        <w:t>допустимого</w:t>
      </w:r>
      <w:r w:rsidR="00577693" w:rsidRPr="00515BD0">
        <w:rPr>
          <w:rFonts w:ascii="Tahoma" w:hAnsi="Tahoma" w:cs="Tahoma"/>
          <w:sz w:val="20"/>
          <w:szCs w:val="20"/>
        </w:rPr>
        <w:t xml:space="preserve"> возраста, может привести к серьезным травмам или гибели. Даже если лицо достигло указанного возраста, </w:t>
      </w:r>
      <w:r w:rsidR="00B8188D" w:rsidRPr="00515BD0">
        <w:rPr>
          <w:rFonts w:ascii="Tahoma" w:hAnsi="Tahoma" w:cs="Tahoma"/>
          <w:sz w:val="20"/>
          <w:szCs w:val="20"/>
        </w:rPr>
        <w:t>оно</w:t>
      </w:r>
      <w:r w:rsidR="00577693" w:rsidRPr="00515BD0">
        <w:rPr>
          <w:rFonts w:ascii="Tahoma" w:hAnsi="Tahoma" w:cs="Tahoma"/>
          <w:sz w:val="20"/>
          <w:szCs w:val="20"/>
        </w:rPr>
        <w:t xml:space="preserve"> может не иметь соответствующих навыков, возможностей и зрелости суждений для безопасного управления мотовездеходом, что может привести к происшествию или травмам. </w:t>
      </w:r>
    </w:p>
    <w:p w14:paraId="16734515" w14:textId="77777777" w:rsidR="00DC7496" w:rsidRPr="00E34CEB" w:rsidRDefault="00A4163D" w:rsidP="000C0487">
      <w:pPr>
        <w:spacing w:after="0" w:line="240" w:lineRule="auto"/>
        <w:jc w:val="both"/>
        <w:rPr>
          <w:rFonts w:ascii="Tahoma" w:hAnsi="Tahoma" w:cs="Tahoma"/>
          <w:b/>
          <w:caps/>
          <w:sz w:val="20"/>
          <w:szCs w:val="20"/>
          <w:u w:val="single"/>
        </w:rPr>
      </w:pPr>
      <w:r w:rsidRPr="00E34CEB">
        <w:rPr>
          <w:rFonts w:ascii="Tahoma" w:hAnsi="Tahoma" w:cs="Tahoma"/>
          <w:b/>
          <w:caps/>
          <w:sz w:val="20"/>
          <w:szCs w:val="20"/>
          <w:u w:val="single"/>
        </w:rPr>
        <w:t>Предупредительные меры</w:t>
      </w:r>
      <w:r w:rsidR="00DC7496" w:rsidRPr="00E34CEB">
        <w:rPr>
          <w:rFonts w:ascii="Tahoma" w:hAnsi="Tahoma" w:cs="Tahoma"/>
          <w:b/>
          <w:caps/>
          <w:sz w:val="20"/>
          <w:szCs w:val="20"/>
          <w:u w:val="single"/>
        </w:rPr>
        <w:t>:</w:t>
      </w:r>
    </w:p>
    <w:p w14:paraId="5F2DE7EE" w14:textId="77777777" w:rsidR="00DC7496" w:rsidRPr="00515BD0" w:rsidRDefault="005F1A49" w:rsidP="000C0487">
      <w:pPr>
        <w:spacing w:after="0" w:line="240" w:lineRule="auto"/>
        <w:jc w:val="both"/>
        <w:rPr>
          <w:rFonts w:ascii="Tahoma" w:hAnsi="Tahoma" w:cs="Tahoma"/>
          <w:sz w:val="20"/>
          <w:szCs w:val="20"/>
        </w:rPr>
      </w:pPr>
      <w:r w:rsidRPr="00515BD0">
        <w:rPr>
          <w:rFonts w:ascii="Tahoma" w:hAnsi="Tahoma" w:cs="Tahoma"/>
          <w:sz w:val="20"/>
          <w:szCs w:val="20"/>
        </w:rPr>
        <w:t>К эксплуатации данного мотовездехода КАТЕГОРИЧЕСКИ не допускаются лица моложе 16 лет.</w:t>
      </w:r>
    </w:p>
    <w:p w14:paraId="21CA5217" w14:textId="77777777" w:rsidR="009B75F6" w:rsidRPr="00A111B6" w:rsidRDefault="009B75F6" w:rsidP="00A111B6">
      <w:pPr>
        <w:spacing w:after="240" w:line="240" w:lineRule="auto"/>
        <w:jc w:val="center"/>
        <w:rPr>
          <w:rFonts w:ascii="Tahoma" w:hAnsi="Tahoma" w:cs="Tahoma"/>
          <w:b/>
          <w:caps/>
          <w:sz w:val="20"/>
          <w:szCs w:val="20"/>
        </w:rPr>
      </w:pPr>
      <w:r w:rsidRPr="00A111B6">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1"/>
        <w:gridCol w:w="3426"/>
      </w:tblGrid>
      <w:tr w:rsidR="00481705" w14:paraId="28170E0D" w14:textId="77777777" w:rsidTr="00481705">
        <w:tc>
          <w:tcPr>
            <w:tcW w:w="7031" w:type="dxa"/>
          </w:tcPr>
          <w:p w14:paraId="205F1590" w14:textId="77777777" w:rsidR="00481705" w:rsidRPr="00515BD0" w:rsidRDefault="00481705" w:rsidP="00481705">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108FB6CF" wp14:editId="7464EE59">
                  <wp:extent cx="194998" cy="173182"/>
                  <wp:effectExtent l="0" t="0" r="0" b="0"/>
                  <wp:docPr id="256" name="Рисунок 25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7ACB05A2" w14:textId="77777777" w:rsidR="00481705" w:rsidRPr="009B75F6" w:rsidRDefault="00481705" w:rsidP="00481705">
            <w:pPr>
              <w:autoSpaceDE w:val="0"/>
              <w:autoSpaceDN w:val="0"/>
              <w:adjustRightInd w:val="0"/>
              <w:rPr>
                <w:rFonts w:ascii="Tahoma" w:hAnsi="Tahoma" w:cs="Tahoma"/>
                <w:b/>
                <w:caps/>
                <w:sz w:val="20"/>
                <w:szCs w:val="20"/>
                <w:u w:val="single"/>
              </w:rPr>
            </w:pPr>
            <w:r w:rsidRPr="009B75F6">
              <w:rPr>
                <w:rFonts w:ascii="Tahoma" w:hAnsi="Tahoma" w:cs="Tahoma"/>
                <w:b/>
                <w:caps/>
                <w:sz w:val="20"/>
                <w:szCs w:val="20"/>
                <w:u w:val="single"/>
              </w:rPr>
              <w:t>ПОТЕНЦИАЛЬНАЯ ОПАСНОСТЬ</w:t>
            </w:r>
            <w:r>
              <w:rPr>
                <w:rFonts w:ascii="Tahoma" w:hAnsi="Tahoma" w:cs="Tahoma"/>
                <w:b/>
                <w:caps/>
                <w:sz w:val="20"/>
                <w:szCs w:val="20"/>
                <w:u w:val="single"/>
              </w:rPr>
              <w:t>:</w:t>
            </w:r>
          </w:p>
          <w:p w14:paraId="59A40D43" w14:textId="776027F6" w:rsidR="00481705" w:rsidRPr="00515BD0" w:rsidRDefault="00481705" w:rsidP="00481705">
            <w:pPr>
              <w:autoSpaceDE w:val="0"/>
              <w:autoSpaceDN w:val="0"/>
              <w:adjustRightInd w:val="0"/>
              <w:spacing w:after="120"/>
              <w:jc w:val="both"/>
              <w:rPr>
                <w:rFonts w:ascii="Tahoma" w:hAnsi="Tahoma" w:cs="Tahoma"/>
                <w:sz w:val="20"/>
                <w:szCs w:val="20"/>
              </w:rPr>
            </w:pPr>
            <w:r w:rsidRPr="00515BD0">
              <w:rPr>
                <w:rFonts w:ascii="Tahoma" w:hAnsi="Tahoma" w:cs="Tahoma"/>
                <w:sz w:val="20"/>
                <w:szCs w:val="20"/>
              </w:rPr>
              <w:t>Перевозка пассажиров в количестве, пре</w:t>
            </w:r>
            <w:r>
              <w:rPr>
                <w:rFonts w:ascii="Tahoma" w:hAnsi="Tahoma" w:cs="Tahoma"/>
                <w:sz w:val="20"/>
                <w:szCs w:val="20"/>
              </w:rPr>
              <w:t>вышающем максимально допустимое (двухместная модель), или перевозка пассажиров на мотовездеходе, не</w:t>
            </w:r>
            <w:r w:rsidR="00FD5E25">
              <w:rPr>
                <w:rFonts w:ascii="Tahoma" w:hAnsi="Tahoma" w:cs="Tahoma"/>
                <w:sz w:val="20"/>
                <w:szCs w:val="20"/>
              </w:rPr>
              <w:t xml:space="preserve"> </w:t>
            </w:r>
            <w:r>
              <w:rPr>
                <w:rFonts w:ascii="Tahoma" w:hAnsi="Tahoma" w:cs="Tahoma"/>
                <w:sz w:val="20"/>
                <w:szCs w:val="20"/>
              </w:rPr>
              <w:t>предназначенном для перевозки пассажиров (одноместная модель).</w:t>
            </w:r>
          </w:p>
          <w:p w14:paraId="059DB576" w14:textId="77777777" w:rsidR="00481705" w:rsidRPr="009B75F6" w:rsidRDefault="00481705" w:rsidP="00481705">
            <w:pPr>
              <w:autoSpaceDE w:val="0"/>
              <w:autoSpaceDN w:val="0"/>
              <w:adjustRightInd w:val="0"/>
              <w:jc w:val="both"/>
              <w:rPr>
                <w:rFonts w:ascii="Tahoma" w:hAnsi="Tahoma" w:cs="Tahoma"/>
                <w:b/>
                <w:caps/>
                <w:sz w:val="20"/>
                <w:szCs w:val="20"/>
                <w:u w:val="single"/>
              </w:rPr>
            </w:pPr>
            <w:r w:rsidRPr="009B75F6">
              <w:rPr>
                <w:rFonts w:ascii="Tahoma" w:hAnsi="Tahoma" w:cs="Tahoma"/>
                <w:b/>
                <w:caps/>
                <w:sz w:val="20"/>
                <w:szCs w:val="20"/>
                <w:u w:val="single"/>
              </w:rPr>
              <w:t>ВОЗМОЖНЫЕ ПОСЛЕДСТВИЯ</w:t>
            </w:r>
            <w:r>
              <w:rPr>
                <w:rFonts w:ascii="Tahoma" w:hAnsi="Tahoma" w:cs="Tahoma"/>
                <w:b/>
                <w:caps/>
                <w:sz w:val="20"/>
                <w:szCs w:val="20"/>
                <w:u w:val="single"/>
              </w:rPr>
              <w:t>:</w:t>
            </w:r>
          </w:p>
          <w:p w14:paraId="0E47157C" w14:textId="1A5DF7FF" w:rsidR="00481705" w:rsidRPr="00515BD0" w:rsidRDefault="00481705" w:rsidP="00481705">
            <w:pPr>
              <w:autoSpaceDE w:val="0"/>
              <w:autoSpaceDN w:val="0"/>
              <w:adjustRightInd w:val="0"/>
              <w:jc w:val="both"/>
              <w:rPr>
                <w:rFonts w:ascii="Tahoma" w:hAnsi="Tahoma" w:cs="Tahoma"/>
                <w:sz w:val="20"/>
                <w:szCs w:val="20"/>
              </w:rPr>
            </w:pPr>
            <w:r w:rsidRPr="00515BD0">
              <w:rPr>
                <w:rFonts w:ascii="Tahoma" w:hAnsi="Tahoma" w:cs="Tahoma"/>
                <w:sz w:val="20"/>
                <w:szCs w:val="20"/>
              </w:rPr>
              <w:t>Пассажир, перевозимый на не</w:t>
            </w:r>
            <w:r w:rsidR="00FD5E25">
              <w:rPr>
                <w:rFonts w:ascii="Tahoma" w:hAnsi="Tahoma" w:cs="Tahoma"/>
                <w:sz w:val="20"/>
                <w:szCs w:val="20"/>
              </w:rPr>
              <w:t xml:space="preserve"> </w:t>
            </w:r>
            <w:r w:rsidRPr="00515BD0">
              <w:rPr>
                <w:rFonts w:ascii="Tahoma" w:hAnsi="Tahoma" w:cs="Tahoma"/>
                <w:sz w:val="20"/>
                <w:szCs w:val="20"/>
              </w:rPr>
              <w:t>предназначенном для этого месте, может вы</w:t>
            </w:r>
            <w:r w:rsidR="004C149C">
              <w:rPr>
                <w:rFonts w:ascii="Tahoma" w:hAnsi="Tahoma" w:cs="Tahoma"/>
                <w:sz w:val="20"/>
                <w:szCs w:val="20"/>
              </w:rPr>
              <w:t>пасть из транспортного средства,</w:t>
            </w:r>
            <w:r w:rsidRPr="00515BD0">
              <w:rPr>
                <w:rFonts w:ascii="Tahoma" w:hAnsi="Tahoma" w:cs="Tahoma"/>
                <w:sz w:val="20"/>
                <w:szCs w:val="20"/>
              </w:rPr>
              <w:t xml:space="preserve"> </w:t>
            </w:r>
            <w:r w:rsidR="00633E6F">
              <w:rPr>
                <w:rFonts w:ascii="Tahoma" w:hAnsi="Tahoma" w:cs="Tahoma"/>
                <w:sz w:val="20"/>
                <w:szCs w:val="20"/>
              </w:rPr>
              <w:t>подвергнуться</w:t>
            </w:r>
            <w:r w:rsidRPr="00515BD0">
              <w:rPr>
                <w:rFonts w:ascii="Tahoma" w:hAnsi="Tahoma" w:cs="Tahoma"/>
                <w:sz w:val="20"/>
                <w:szCs w:val="20"/>
              </w:rPr>
              <w:t xml:space="preserve"> контакту с подвижными деталями мотовез</w:t>
            </w:r>
            <w:r>
              <w:rPr>
                <w:rFonts w:ascii="Tahoma" w:hAnsi="Tahoma" w:cs="Tahoma"/>
                <w:sz w:val="20"/>
                <w:szCs w:val="20"/>
              </w:rPr>
              <w:t xml:space="preserve">дехода или объектами окружающей </w:t>
            </w:r>
            <w:r w:rsidR="00556D65">
              <w:rPr>
                <w:rFonts w:ascii="Tahoma" w:hAnsi="Tahoma" w:cs="Tahoma"/>
                <w:sz w:val="20"/>
                <w:szCs w:val="20"/>
              </w:rPr>
              <w:t>среды</w:t>
            </w:r>
            <w:r w:rsidRPr="00515BD0">
              <w:rPr>
                <w:rFonts w:ascii="Tahoma" w:hAnsi="Tahoma" w:cs="Tahoma"/>
                <w:sz w:val="20"/>
                <w:szCs w:val="20"/>
              </w:rPr>
              <w:t>, что может привести к серьезным травмам или гибели.</w:t>
            </w:r>
          </w:p>
          <w:p w14:paraId="580FF091" w14:textId="77777777" w:rsidR="00481705" w:rsidRPr="009B75F6" w:rsidRDefault="00481705" w:rsidP="00481705">
            <w:pPr>
              <w:autoSpaceDE w:val="0"/>
              <w:autoSpaceDN w:val="0"/>
              <w:adjustRightInd w:val="0"/>
              <w:spacing w:before="120"/>
              <w:jc w:val="both"/>
              <w:rPr>
                <w:rFonts w:ascii="Tahoma" w:hAnsi="Tahoma" w:cs="Tahoma"/>
                <w:b/>
                <w:caps/>
                <w:sz w:val="20"/>
                <w:szCs w:val="20"/>
                <w:u w:val="single"/>
              </w:rPr>
            </w:pPr>
            <w:r w:rsidRPr="009B75F6">
              <w:rPr>
                <w:rFonts w:ascii="Tahoma" w:hAnsi="Tahoma" w:cs="Tahoma"/>
                <w:b/>
                <w:caps/>
                <w:sz w:val="20"/>
                <w:szCs w:val="20"/>
                <w:u w:val="single"/>
              </w:rPr>
              <w:t>ПРЕДУПРЕДИТЕЛЬНЫЕ МЕРЫ</w:t>
            </w:r>
            <w:r>
              <w:rPr>
                <w:rFonts w:ascii="Tahoma" w:hAnsi="Tahoma" w:cs="Tahoma"/>
                <w:b/>
                <w:caps/>
                <w:sz w:val="20"/>
                <w:szCs w:val="20"/>
                <w:u w:val="single"/>
              </w:rPr>
              <w:t>:</w:t>
            </w:r>
          </w:p>
          <w:p w14:paraId="768CBF31" w14:textId="1302E416" w:rsidR="00481705" w:rsidRPr="00515BD0" w:rsidRDefault="00481705" w:rsidP="00481705">
            <w:pPr>
              <w:jc w:val="both"/>
              <w:rPr>
                <w:rFonts w:ascii="Tahoma" w:hAnsi="Tahoma" w:cs="Tahoma"/>
                <w:sz w:val="20"/>
                <w:szCs w:val="20"/>
              </w:rPr>
            </w:pPr>
            <w:r w:rsidRPr="00515BD0">
              <w:rPr>
                <w:rFonts w:ascii="Tahoma" w:hAnsi="Tahoma" w:cs="Tahoma"/>
                <w:sz w:val="20"/>
                <w:szCs w:val="20"/>
              </w:rPr>
              <w:t xml:space="preserve">Ни при каких обстоятельствах не перевозите </w:t>
            </w:r>
            <w:r>
              <w:rPr>
                <w:rFonts w:ascii="Tahoma" w:hAnsi="Tahoma" w:cs="Tahoma"/>
                <w:sz w:val="20"/>
                <w:szCs w:val="20"/>
              </w:rPr>
              <w:t xml:space="preserve">пассажиров на одноместной модели мотовездехода или более </w:t>
            </w:r>
            <w:r w:rsidRPr="00515BD0">
              <w:rPr>
                <w:rFonts w:ascii="Tahoma" w:hAnsi="Tahoma" w:cs="Tahoma"/>
                <w:sz w:val="20"/>
                <w:szCs w:val="20"/>
              </w:rPr>
              <w:t xml:space="preserve">одного пассажира на </w:t>
            </w:r>
            <w:r>
              <w:rPr>
                <w:rFonts w:ascii="Tahoma" w:hAnsi="Tahoma" w:cs="Tahoma"/>
                <w:sz w:val="20"/>
                <w:szCs w:val="20"/>
              </w:rPr>
              <w:t xml:space="preserve">двухместной модели </w:t>
            </w:r>
            <w:r w:rsidRPr="00515BD0">
              <w:rPr>
                <w:rFonts w:ascii="Tahoma" w:hAnsi="Tahoma" w:cs="Tahoma"/>
                <w:sz w:val="20"/>
                <w:szCs w:val="20"/>
              </w:rPr>
              <w:t>мотовездеходе.</w:t>
            </w:r>
          </w:p>
          <w:p w14:paraId="3B7B0067" w14:textId="77777777" w:rsidR="00481705" w:rsidRDefault="00481705" w:rsidP="009B75F6">
            <w:pPr>
              <w:rPr>
                <w:rFonts w:ascii="Tahoma" w:hAnsi="Tahoma" w:cs="Tahoma"/>
                <w:sz w:val="20"/>
                <w:szCs w:val="20"/>
              </w:rPr>
            </w:pPr>
          </w:p>
        </w:tc>
        <w:tc>
          <w:tcPr>
            <w:tcW w:w="3426" w:type="dxa"/>
          </w:tcPr>
          <w:p w14:paraId="78CB3E04" w14:textId="2E8B9645" w:rsidR="00481705" w:rsidRDefault="00481705" w:rsidP="009B75F6">
            <w:pPr>
              <w:rPr>
                <w:rFonts w:ascii="Tahoma" w:hAnsi="Tahoma" w:cs="Tahoma"/>
                <w:sz w:val="20"/>
                <w:szCs w:val="20"/>
              </w:rPr>
            </w:pPr>
            <w:r w:rsidRPr="00481705">
              <w:rPr>
                <w:rFonts w:ascii="Tahoma" w:hAnsi="Tahoma" w:cs="Tahoma"/>
                <w:noProof/>
                <w:sz w:val="20"/>
                <w:szCs w:val="20"/>
                <w:lang w:eastAsia="ru-RU"/>
              </w:rPr>
              <w:drawing>
                <wp:inline distT="0" distB="0" distL="0" distR="0" wp14:anchorId="236C7A98" wp14:editId="04D65BC7">
                  <wp:extent cx="2034540" cy="1485900"/>
                  <wp:effectExtent l="0" t="0" r="3810" b="0"/>
                  <wp:docPr id="205058" name="Рисунок 20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4540" cy="1485900"/>
                          </a:xfrm>
                          <a:prstGeom prst="rect">
                            <a:avLst/>
                          </a:prstGeom>
                          <a:noFill/>
                          <a:ln>
                            <a:noFill/>
                          </a:ln>
                        </pic:spPr>
                      </pic:pic>
                    </a:graphicData>
                  </a:graphic>
                </wp:inline>
              </w:drawing>
            </w:r>
          </w:p>
        </w:tc>
      </w:tr>
    </w:tbl>
    <w:p w14:paraId="10EF9260" w14:textId="77777777" w:rsidR="009B75F6" w:rsidRPr="00515BD0" w:rsidRDefault="009B75F6" w:rsidP="009B75F6">
      <w:pPr>
        <w:spacing w:after="0" w:line="240" w:lineRule="auto"/>
        <w:rPr>
          <w:rFonts w:ascii="Tahoma" w:hAnsi="Tahoma" w:cs="Tahoma"/>
          <w:sz w:val="20"/>
          <w:szCs w:val="20"/>
        </w:rPr>
      </w:pPr>
    </w:p>
    <w:p w14:paraId="51DA93FF" w14:textId="77777777" w:rsidR="003E7C87" w:rsidRPr="00515BD0" w:rsidRDefault="003E7C87" w:rsidP="000C0487">
      <w:pPr>
        <w:spacing w:after="0" w:line="240" w:lineRule="auto"/>
        <w:jc w:val="both"/>
        <w:rPr>
          <w:rFonts w:ascii="Tahoma" w:hAnsi="Tahoma" w:cs="Tahoma"/>
          <w:sz w:val="20"/>
          <w:szCs w:val="20"/>
        </w:rPr>
      </w:pPr>
    </w:p>
    <w:p w14:paraId="496C857D" w14:textId="77777777" w:rsidR="003E7C87" w:rsidRPr="00515BD0" w:rsidRDefault="003E7C87" w:rsidP="00D64F4D">
      <w:pPr>
        <w:spacing w:after="0" w:line="240" w:lineRule="auto"/>
        <w:rPr>
          <w:rFonts w:ascii="Tahoma" w:hAnsi="Tahoma" w:cs="Tahoma"/>
          <w:sz w:val="20"/>
          <w:szCs w:val="20"/>
        </w:rPr>
      </w:pPr>
    </w:p>
    <w:p w14:paraId="6349DCCE" w14:textId="77777777" w:rsidR="003E7C87" w:rsidRPr="00515BD0" w:rsidRDefault="003E7C87" w:rsidP="00D64F4D">
      <w:pPr>
        <w:spacing w:after="0" w:line="240" w:lineRule="auto"/>
        <w:rPr>
          <w:rFonts w:ascii="Tahoma" w:hAnsi="Tahoma" w:cs="Tahoma"/>
          <w:sz w:val="20"/>
          <w:szCs w:val="20"/>
        </w:rPr>
      </w:pPr>
    </w:p>
    <w:p w14:paraId="23A8C738" w14:textId="77777777" w:rsidR="003E7C87" w:rsidRDefault="003E7C87" w:rsidP="00D64F4D">
      <w:pPr>
        <w:spacing w:after="0" w:line="240" w:lineRule="auto"/>
        <w:rPr>
          <w:rFonts w:ascii="Tahoma" w:hAnsi="Tahoma" w:cs="Tahoma"/>
          <w:sz w:val="20"/>
          <w:szCs w:val="20"/>
        </w:rPr>
      </w:pPr>
    </w:p>
    <w:p w14:paraId="69BC131F" w14:textId="77777777" w:rsidR="009B75F6" w:rsidRDefault="009B75F6" w:rsidP="00D64F4D">
      <w:pPr>
        <w:spacing w:after="0" w:line="240" w:lineRule="auto"/>
        <w:rPr>
          <w:rFonts w:ascii="Tahoma" w:hAnsi="Tahoma" w:cs="Tahoma"/>
          <w:sz w:val="20"/>
          <w:szCs w:val="20"/>
        </w:rPr>
      </w:pPr>
    </w:p>
    <w:p w14:paraId="6F367323" w14:textId="77777777" w:rsidR="009B75F6" w:rsidRDefault="009B75F6" w:rsidP="00D64F4D">
      <w:pPr>
        <w:spacing w:after="0" w:line="240" w:lineRule="auto"/>
        <w:rPr>
          <w:rFonts w:ascii="Tahoma" w:hAnsi="Tahoma" w:cs="Tahoma"/>
          <w:sz w:val="20"/>
          <w:szCs w:val="20"/>
        </w:rPr>
      </w:pPr>
    </w:p>
    <w:p w14:paraId="06D9AA36" w14:textId="741C4564" w:rsidR="009B75F6" w:rsidRPr="00A111B6" w:rsidRDefault="009B75F6" w:rsidP="00A111B6">
      <w:pPr>
        <w:spacing w:after="240" w:line="240" w:lineRule="auto"/>
        <w:jc w:val="center"/>
        <w:rPr>
          <w:rFonts w:ascii="Tahoma" w:hAnsi="Tahoma" w:cs="Tahoma"/>
          <w:b/>
          <w:caps/>
          <w:sz w:val="20"/>
          <w:szCs w:val="20"/>
        </w:rPr>
      </w:pPr>
      <w:r w:rsidRPr="00A111B6">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52"/>
      </w:tblGrid>
      <w:tr w:rsidR="003E7C87" w:rsidRPr="00515BD0" w14:paraId="0851784D" w14:textId="77777777" w:rsidTr="00633E6F">
        <w:tc>
          <w:tcPr>
            <w:tcW w:w="6804" w:type="dxa"/>
          </w:tcPr>
          <w:p w14:paraId="7FAF42B2" w14:textId="7B9F08BB" w:rsidR="009B75F6" w:rsidRPr="009B75F6" w:rsidRDefault="009B75F6" w:rsidP="000C0487">
            <w:pPr>
              <w:spacing w:after="120"/>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3F6B9946" wp14:editId="1DE3E9A6">
                  <wp:extent cx="194998" cy="173182"/>
                  <wp:effectExtent l="0" t="0" r="0" b="0"/>
                  <wp:docPr id="257" name="Рисунок 25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CEF76E7" w14:textId="77777777" w:rsidR="003E7C87" w:rsidRPr="00515BD0" w:rsidRDefault="003E7C87" w:rsidP="000C0487">
            <w:pPr>
              <w:jc w:val="both"/>
              <w:rPr>
                <w:rFonts w:ascii="Tahoma" w:hAnsi="Tahoma" w:cs="Tahoma"/>
                <w:b/>
                <w:caps/>
                <w:sz w:val="20"/>
                <w:szCs w:val="20"/>
                <w:u w:val="single"/>
              </w:rPr>
            </w:pPr>
            <w:r w:rsidRPr="00515BD0">
              <w:rPr>
                <w:rFonts w:ascii="Tahoma" w:hAnsi="Tahoma" w:cs="Tahoma"/>
                <w:b/>
                <w:caps/>
                <w:sz w:val="20"/>
                <w:szCs w:val="20"/>
                <w:u w:val="single"/>
              </w:rPr>
              <w:t>Потенциальная опасность:</w:t>
            </w:r>
          </w:p>
          <w:p w14:paraId="29B1414E" w14:textId="77777777" w:rsidR="003E7C87" w:rsidRPr="00515BD0" w:rsidRDefault="003E7C87" w:rsidP="000C0487">
            <w:pPr>
              <w:spacing w:after="120"/>
              <w:jc w:val="both"/>
              <w:rPr>
                <w:rFonts w:ascii="Tahoma" w:hAnsi="Tahoma" w:cs="Tahoma"/>
                <w:sz w:val="20"/>
                <w:szCs w:val="20"/>
              </w:rPr>
            </w:pPr>
            <w:r w:rsidRPr="00515BD0">
              <w:rPr>
                <w:rFonts w:ascii="Tahoma" w:hAnsi="Tahoma" w:cs="Tahoma"/>
                <w:sz w:val="20"/>
                <w:szCs w:val="20"/>
              </w:rPr>
              <w:t>Движение по дорогам с твердым покрытием, например, по тротуарам и пешеходным дорожкам, парковкам, дорогам общего пользования и автомагистралям.</w:t>
            </w:r>
          </w:p>
          <w:p w14:paraId="10230875" w14:textId="77777777" w:rsidR="003E7C87" w:rsidRPr="00515BD0" w:rsidRDefault="003E7C87" w:rsidP="000C0487">
            <w:pPr>
              <w:jc w:val="both"/>
              <w:rPr>
                <w:rFonts w:ascii="Tahoma" w:hAnsi="Tahoma" w:cs="Tahoma"/>
                <w:b/>
                <w:caps/>
                <w:sz w:val="20"/>
                <w:szCs w:val="20"/>
                <w:u w:val="single"/>
              </w:rPr>
            </w:pPr>
            <w:r w:rsidRPr="00515BD0">
              <w:rPr>
                <w:rFonts w:ascii="Tahoma" w:hAnsi="Tahoma" w:cs="Tahoma"/>
                <w:b/>
                <w:caps/>
                <w:sz w:val="20"/>
                <w:szCs w:val="20"/>
                <w:u w:val="single"/>
              </w:rPr>
              <w:t>Возможные последствия:</w:t>
            </w:r>
          </w:p>
          <w:p w14:paraId="7427F108" w14:textId="483227A5" w:rsidR="003E7C87" w:rsidRPr="009B75F6" w:rsidRDefault="003E7C87" w:rsidP="000C0487">
            <w:pPr>
              <w:spacing w:after="120"/>
              <w:jc w:val="both"/>
              <w:rPr>
                <w:rFonts w:ascii="Tahoma" w:hAnsi="Tahoma" w:cs="Tahoma"/>
                <w:sz w:val="20"/>
                <w:szCs w:val="20"/>
              </w:rPr>
            </w:pPr>
            <w:r w:rsidRPr="00515BD0">
              <w:rPr>
                <w:rFonts w:ascii="Tahoma" w:hAnsi="Tahoma" w:cs="Tahoma"/>
                <w:sz w:val="20"/>
                <w:szCs w:val="20"/>
              </w:rPr>
              <w:t xml:space="preserve">Шины мотовездехода предназначены для внедорожного использования. Движение по дорогам с твердым покрытием оказывает серьезное негативное влияние на управляемость мотовездехода, что может привести к потере управления и/или </w:t>
            </w:r>
            <w:r w:rsidR="00B8188D" w:rsidRPr="00515BD0">
              <w:rPr>
                <w:rFonts w:ascii="Tahoma" w:hAnsi="Tahoma" w:cs="Tahoma"/>
                <w:sz w:val="20"/>
                <w:szCs w:val="20"/>
              </w:rPr>
              <w:t>происшествию</w:t>
            </w:r>
            <w:r w:rsidR="009B75F6">
              <w:rPr>
                <w:rFonts w:ascii="Tahoma" w:hAnsi="Tahoma" w:cs="Tahoma"/>
                <w:sz w:val="20"/>
                <w:szCs w:val="20"/>
              </w:rPr>
              <w:t>.</w:t>
            </w:r>
          </w:p>
        </w:tc>
        <w:tc>
          <w:tcPr>
            <w:tcW w:w="3652" w:type="dxa"/>
          </w:tcPr>
          <w:p w14:paraId="3B56B458" w14:textId="77777777" w:rsidR="003E7C87" w:rsidRPr="00515BD0" w:rsidRDefault="003E7C87" w:rsidP="00D64F4D">
            <w:pPr>
              <w:rPr>
                <w:rFonts w:ascii="Tahoma" w:hAnsi="Tahoma" w:cs="Tahoma"/>
                <w:b/>
                <w:caps/>
                <w:sz w:val="20"/>
                <w:szCs w:val="20"/>
              </w:rPr>
            </w:pPr>
            <w:r w:rsidRPr="00515BD0">
              <w:rPr>
                <w:rFonts w:ascii="Tahoma" w:hAnsi="Tahoma" w:cs="Tahoma"/>
                <w:b/>
                <w:caps/>
                <w:noProof/>
                <w:sz w:val="20"/>
                <w:szCs w:val="20"/>
                <w:lang w:eastAsia="ru-RU"/>
              </w:rPr>
              <w:drawing>
                <wp:inline distT="0" distB="0" distL="0" distR="0" wp14:anchorId="68334C6F" wp14:editId="43012D56">
                  <wp:extent cx="2241176" cy="1876425"/>
                  <wp:effectExtent l="0" t="0" r="698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clrChange>
                              <a:clrFrom>
                                <a:srgbClr val="FFFEFD"/>
                              </a:clrFrom>
                              <a:clrTo>
                                <a:srgbClr val="FFFEFD">
                                  <a:alpha val="0"/>
                                </a:srgbClr>
                              </a:clrTo>
                            </a:clrChange>
                            <a:extLst>
                              <a:ext uri="{28A0092B-C50C-407E-A947-70E740481C1C}">
                                <a14:useLocalDpi xmlns:a14="http://schemas.microsoft.com/office/drawing/2010/main" val="0"/>
                              </a:ext>
                            </a:extLst>
                          </a:blip>
                          <a:srcRect r="884"/>
                          <a:stretch/>
                        </pic:blipFill>
                        <pic:spPr bwMode="auto">
                          <a:xfrm>
                            <a:off x="0" y="0"/>
                            <a:ext cx="2248643" cy="18826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E7C87" w:rsidRPr="00515BD0" w14:paraId="74E30715" w14:textId="77777777" w:rsidTr="00633E6F">
        <w:tc>
          <w:tcPr>
            <w:tcW w:w="6804" w:type="dxa"/>
          </w:tcPr>
          <w:p w14:paraId="3880DDC4" w14:textId="77777777" w:rsidR="003E7C87" w:rsidRPr="00515BD0" w:rsidRDefault="003E7C87" w:rsidP="000C0487">
            <w:pPr>
              <w:jc w:val="both"/>
              <w:rPr>
                <w:rFonts w:ascii="Tahoma" w:hAnsi="Tahoma" w:cs="Tahoma"/>
                <w:b/>
                <w:caps/>
                <w:sz w:val="20"/>
                <w:szCs w:val="20"/>
                <w:u w:val="single"/>
              </w:rPr>
            </w:pPr>
            <w:r w:rsidRPr="00515BD0">
              <w:rPr>
                <w:rFonts w:ascii="Tahoma" w:hAnsi="Tahoma" w:cs="Tahoma"/>
                <w:b/>
                <w:caps/>
                <w:sz w:val="20"/>
                <w:szCs w:val="20"/>
                <w:u w:val="single"/>
              </w:rPr>
              <w:t>Предупредительные меры:</w:t>
            </w:r>
          </w:p>
          <w:p w14:paraId="5AD5CA7A" w14:textId="73DD11D6" w:rsidR="00C36FD1" w:rsidRPr="00C36FD1" w:rsidRDefault="00556D65" w:rsidP="00C36FD1">
            <w:pPr>
              <w:jc w:val="both"/>
              <w:rPr>
                <w:rFonts w:ascii="Tahoma" w:hAnsi="Tahoma" w:cs="Tahoma"/>
                <w:sz w:val="20"/>
                <w:szCs w:val="20"/>
              </w:rPr>
            </w:pPr>
            <w:r>
              <w:rPr>
                <w:rFonts w:ascii="Tahoma" w:hAnsi="Tahoma" w:cs="Tahoma"/>
                <w:sz w:val="20"/>
                <w:szCs w:val="20"/>
              </w:rPr>
              <w:t>Избегайте эксплуатации</w:t>
            </w:r>
            <w:r w:rsidR="00C36FD1" w:rsidRPr="00C36FD1">
              <w:rPr>
                <w:rFonts w:ascii="Tahoma" w:hAnsi="Tahoma" w:cs="Tahoma"/>
                <w:sz w:val="20"/>
                <w:szCs w:val="20"/>
              </w:rPr>
              <w:t xml:space="preserve"> мотовездеход</w:t>
            </w:r>
            <w:r>
              <w:rPr>
                <w:rFonts w:ascii="Tahoma" w:hAnsi="Tahoma" w:cs="Tahoma"/>
                <w:sz w:val="20"/>
                <w:szCs w:val="20"/>
              </w:rPr>
              <w:t>а</w:t>
            </w:r>
            <w:r w:rsidR="00C36FD1" w:rsidRPr="00C36FD1">
              <w:rPr>
                <w:rFonts w:ascii="Tahoma" w:hAnsi="Tahoma" w:cs="Tahoma"/>
                <w:sz w:val="20"/>
                <w:szCs w:val="20"/>
              </w:rPr>
              <w:t xml:space="preserve"> на дорогах с твердым покрытием. Если это неизбежно, снизьте скорость и не выполняйте резких поворотов или торможений. </w:t>
            </w:r>
          </w:p>
          <w:p w14:paraId="56C5A3EE" w14:textId="77777777" w:rsidR="00C36FD1" w:rsidRPr="00C36FD1" w:rsidRDefault="00C36FD1" w:rsidP="00C36FD1">
            <w:pPr>
              <w:jc w:val="both"/>
              <w:rPr>
                <w:rFonts w:ascii="Tahoma" w:hAnsi="Tahoma" w:cs="Tahoma"/>
                <w:sz w:val="20"/>
                <w:szCs w:val="20"/>
              </w:rPr>
            </w:pPr>
            <w:r w:rsidRPr="00C36FD1">
              <w:rPr>
                <w:rFonts w:ascii="Tahoma" w:hAnsi="Tahoma" w:cs="Tahoma"/>
                <w:sz w:val="20"/>
                <w:szCs w:val="20"/>
              </w:rPr>
              <w:t>Следует, по возможности, избегать движения по дорогам общего пользования. Движение по дорогам общего пользования допускается только при строгом соблюдении правил, установленных действующим законодательством.</w:t>
            </w:r>
          </w:p>
          <w:p w14:paraId="20E6F508" w14:textId="772EB3BB" w:rsidR="003E7C87" w:rsidRPr="00515BD0" w:rsidRDefault="00C36FD1" w:rsidP="00C36FD1">
            <w:pPr>
              <w:jc w:val="both"/>
              <w:rPr>
                <w:rFonts w:ascii="Tahoma" w:hAnsi="Tahoma" w:cs="Tahoma"/>
                <w:sz w:val="20"/>
                <w:szCs w:val="20"/>
              </w:rPr>
            </w:pPr>
            <w:r w:rsidRPr="006C4FF5">
              <w:rPr>
                <w:rFonts w:ascii="Tahoma" w:hAnsi="Tahoma" w:cs="Tahoma"/>
                <w:b/>
                <w:sz w:val="20"/>
                <w:szCs w:val="20"/>
              </w:rPr>
              <w:t>ВАЖНО:</w:t>
            </w:r>
            <w:r w:rsidRPr="00C36FD1">
              <w:rPr>
                <w:rFonts w:ascii="Tahoma" w:hAnsi="Tahoma" w:cs="Tahoma"/>
                <w:sz w:val="20"/>
                <w:szCs w:val="20"/>
              </w:rPr>
              <w:t xml:space="preserve"> обязательно учитывайте особенности внедорожной техники при выезде на дорогу с твердым покрытием!</w:t>
            </w:r>
          </w:p>
          <w:p w14:paraId="5753055A" w14:textId="77777777" w:rsidR="003E7C87" w:rsidRPr="00515BD0" w:rsidRDefault="003E7C87" w:rsidP="000C0487">
            <w:pPr>
              <w:jc w:val="both"/>
              <w:rPr>
                <w:rFonts w:ascii="Tahoma" w:hAnsi="Tahoma" w:cs="Tahoma"/>
                <w:b/>
                <w:caps/>
                <w:sz w:val="20"/>
                <w:szCs w:val="20"/>
                <w:u w:val="single"/>
              </w:rPr>
            </w:pPr>
          </w:p>
        </w:tc>
        <w:tc>
          <w:tcPr>
            <w:tcW w:w="3652" w:type="dxa"/>
          </w:tcPr>
          <w:p w14:paraId="2701388B" w14:textId="77777777" w:rsidR="003E7C87" w:rsidRPr="00515BD0" w:rsidRDefault="003E7C87" w:rsidP="00D64F4D">
            <w:pPr>
              <w:rPr>
                <w:rFonts w:ascii="Tahoma" w:hAnsi="Tahoma" w:cs="Tahoma"/>
                <w:b/>
                <w:caps/>
                <w:sz w:val="20"/>
                <w:szCs w:val="20"/>
              </w:rPr>
            </w:pPr>
            <w:r w:rsidRPr="00515BD0">
              <w:rPr>
                <w:rFonts w:ascii="Tahoma" w:hAnsi="Tahoma" w:cs="Tahoma"/>
                <w:b/>
                <w:caps/>
                <w:noProof/>
                <w:sz w:val="20"/>
                <w:szCs w:val="20"/>
                <w:lang w:eastAsia="ru-RU"/>
              </w:rPr>
              <w:drawing>
                <wp:inline distT="0" distB="0" distL="0" distR="0" wp14:anchorId="38F59089" wp14:editId="326F1C50">
                  <wp:extent cx="2258171" cy="1873947"/>
                  <wp:effectExtent l="0" t="0" r="889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2268881" cy="1882834"/>
                          </a:xfrm>
                          <a:prstGeom prst="rect">
                            <a:avLst/>
                          </a:prstGeom>
                          <a:noFill/>
                          <a:ln>
                            <a:noFill/>
                          </a:ln>
                        </pic:spPr>
                      </pic:pic>
                    </a:graphicData>
                  </a:graphic>
                </wp:inline>
              </w:drawing>
            </w:r>
          </w:p>
        </w:tc>
      </w:tr>
    </w:tbl>
    <w:p w14:paraId="1B3E4689" w14:textId="77777777" w:rsidR="001509E7" w:rsidRDefault="001509E7" w:rsidP="00A111B6">
      <w:pPr>
        <w:spacing w:after="120" w:line="240" w:lineRule="auto"/>
        <w:jc w:val="center"/>
        <w:rPr>
          <w:rFonts w:ascii="Tahoma" w:hAnsi="Tahoma" w:cs="Tahoma"/>
          <w:b/>
          <w:caps/>
          <w:sz w:val="20"/>
          <w:szCs w:val="20"/>
        </w:rPr>
      </w:pPr>
    </w:p>
    <w:p w14:paraId="07FF807C" w14:textId="50D423C6" w:rsidR="003E7C87" w:rsidRPr="00515BD0" w:rsidRDefault="009B75F6" w:rsidP="00A111B6">
      <w:pPr>
        <w:spacing w:after="120" w:line="240" w:lineRule="auto"/>
        <w:jc w:val="center"/>
        <w:rPr>
          <w:rFonts w:ascii="Tahoma" w:hAnsi="Tahoma" w:cs="Tahoma"/>
          <w:b/>
          <w:caps/>
          <w:sz w:val="20"/>
          <w:szCs w:val="20"/>
          <w:u w:val="single"/>
        </w:rPr>
      </w:pPr>
      <w:r w:rsidRPr="007D6C84">
        <w:rPr>
          <w:rFonts w:ascii="Tahoma" w:hAnsi="Tahoma" w:cs="Tahoma"/>
          <w:b/>
          <w:caps/>
          <w:sz w:val="20"/>
          <w:szCs w:val="20"/>
        </w:rPr>
        <w:lastRenderedPageBreak/>
        <w:t>Безопасная эксплуатация</w:t>
      </w:r>
    </w:p>
    <w:p w14:paraId="6FF0C6CC" w14:textId="7AFA6F00" w:rsidR="00026350" w:rsidRPr="00515BD0" w:rsidRDefault="009B75F6" w:rsidP="009B75F6">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74B6F496" wp14:editId="29D2119D">
            <wp:extent cx="194998" cy="173182"/>
            <wp:effectExtent l="0" t="0" r="0" b="0"/>
            <wp:docPr id="260" name="Рисунок 26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827"/>
      </w:tblGrid>
      <w:tr w:rsidR="009B75F6" w:rsidRPr="00515BD0" w14:paraId="3FE04F2A" w14:textId="77777777" w:rsidTr="003E593D">
        <w:tc>
          <w:tcPr>
            <w:tcW w:w="6629" w:type="dxa"/>
          </w:tcPr>
          <w:p w14:paraId="644626D0" w14:textId="77777777" w:rsidR="009B75F6" w:rsidRPr="009B75F6" w:rsidRDefault="009B75F6" w:rsidP="003E593D">
            <w:pPr>
              <w:rPr>
                <w:rFonts w:ascii="Tahoma" w:hAnsi="Tahoma" w:cs="Tahoma"/>
                <w:b/>
                <w:caps/>
                <w:sz w:val="20"/>
                <w:szCs w:val="20"/>
                <w:u w:val="single"/>
              </w:rPr>
            </w:pPr>
            <w:r w:rsidRPr="009B75F6">
              <w:rPr>
                <w:rFonts w:ascii="Tahoma" w:hAnsi="Tahoma" w:cs="Tahoma"/>
                <w:b/>
                <w:caps/>
                <w:sz w:val="20"/>
                <w:szCs w:val="20"/>
                <w:u w:val="single"/>
              </w:rPr>
              <w:t>ПОТЕНЦИАЛЬНАЯ ОПАСНОСТЬ:</w:t>
            </w:r>
          </w:p>
          <w:p w14:paraId="724BDBF1" w14:textId="254A1CD5" w:rsidR="009B75F6" w:rsidRPr="00515BD0" w:rsidRDefault="00C36FD1" w:rsidP="000C0487">
            <w:pPr>
              <w:spacing w:after="120"/>
              <w:jc w:val="both"/>
              <w:rPr>
                <w:rFonts w:ascii="Tahoma" w:hAnsi="Tahoma" w:cs="Tahoma"/>
                <w:sz w:val="20"/>
                <w:szCs w:val="20"/>
              </w:rPr>
            </w:pPr>
            <w:r>
              <w:rPr>
                <w:rFonts w:ascii="Tahoma" w:hAnsi="Tahoma" w:cs="Tahoma"/>
                <w:sz w:val="20"/>
                <w:szCs w:val="20"/>
              </w:rPr>
              <w:t>Управление</w:t>
            </w:r>
            <w:r w:rsidR="009B75F6" w:rsidRPr="00515BD0">
              <w:rPr>
                <w:rFonts w:ascii="Tahoma" w:hAnsi="Tahoma" w:cs="Tahoma"/>
                <w:sz w:val="20"/>
                <w:szCs w:val="20"/>
              </w:rPr>
              <w:t xml:space="preserve"> мотовездеходом без сертифицированного шлема, защиты для глаз и защитной экипировки.</w:t>
            </w:r>
          </w:p>
          <w:p w14:paraId="63419958" w14:textId="77777777" w:rsidR="009B75F6" w:rsidRPr="009B75F6" w:rsidRDefault="009B75F6" w:rsidP="000C0487">
            <w:pPr>
              <w:jc w:val="both"/>
              <w:rPr>
                <w:rFonts w:ascii="Tahoma" w:hAnsi="Tahoma" w:cs="Tahoma"/>
                <w:b/>
                <w:caps/>
                <w:sz w:val="20"/>
                <w:szCs w:val="20"/>
                <w:u w:val="single"/>
              </w:rPr>
            </w:pPr>
            <w:r w:rsidRPr="009B75F6">
              <w:rPr>
                <w:rFonts w:ascii="Tahoma" w:hAnsi="Tahoma" w:cs="Tahoma"/>
                <w:b/>
                <w:caps/>
                <w:sz w:val="20"/>
                <w:szCs w:val="20"/>
                <w:u w:val="single"/>
              </w:rPr>
              <w:t>ВОЗМОЖНЫЕ ПОСЛЕДСТВИЯ:</w:t>
            </w:r>
          </w:p>
          <w:p w14:paraId="66A4BB47" w14:textId="77777777" w:rsidR="009B75F6" w:rsidRPr="00515BD0" w:rsidRDefault="009B75F6" w:rsidP="000C0487">
            <w:pPr>
              <w:spacing w:after="120"/>
              <w:jc w:val="both"/>
              <w:rPr>
                <w:rFonts w:ascii="Tahoma" w:hAnsi="Tahoma" w:cs="Tahoma"/>
                <w:sz w:val="20"/>
                <w:szCs w:val="20"/>
              </w:rPr>
            </w:pPr>
            <w:r w:rsidRPr="00515BD0">
              <w:rPr>
                <w:rFonts w:ascii="Tahoma" w:hAnsi="Tahoma" w:cs="Tahoma"/>
                <w:sz w:val="20"/>
                <w:szCs w:val="20"/>
              </w:rPr>
              <w:t>Управление транспортным средством без сертифицированного шлема соответствующего размера повышает риск получения серьезной травмы головы или гибели в случае происшествия. Отсутствие защиты для глаз может привести к происшествию или увеличению риска получения серьезной травмы глаз. Отсутствие защитной экипировки может увеличить шанс получения различных травм.</w:t>
            </w:r>
          </w:p>
          <w:p w14:paraId="58B18BBA" w14:textId="16988E6A" w:rsidR="009B75F6" w:rsidRPr="009B75F6" w:rsidRDefault="009B75F6" w:rsidP="000C0487">
            <w:pPr>
              <w:jc w:val="both"/>
              <w:rPr>
                <w:rFonts w:ascii="Tahoma" w:hAnsi="Tahoma" w:cs="Tahoma"/>
                <w:b/>
                <w:caps/>
                <w:sz w:val="20"/>
                <w:szCs w:val="20"/>
                <w:u w:val="single"/>
              </w:rPr>
            </w:pPr>
            <w:r w:rsidRPr="009B75F6">
              <w:rPr>
                <w:rFonts w:ascii="Tahoma" w:hAnsi="Tahoma" w:cs="Tahoma"/>
                <w:b/>
                <w:caps/>
                <w:sz w:val="20"/>
                <w:szCs w:val="20"/>
                <w:u w:val="single"/>
              </w:rPr>
              <w:t>ПРЕДУПРЕДИТЕЛЬНЫЕ МЕРЫ</w:t>
            </w:r>
            <w:r>
              <w:rPr>
                <w:rFonts w:ascii="Tahoma" w:hAnsi="Tahoma" w:cs="Tahoma"/>
                <w:b/>
                <w:caps/>
                <w:sz w:val="20"/>
                <w:szCs w:val="20"/>
                <w:u w:val="single"/>
              </w:rPr>
              <w:t>:</w:t>
            </w:r>
          </w:p>
          <w:p w14:paraId="2E4A3EDB" w14:textId="77777777" w:rsidR="009B75F6" w:rsidRPr="00515BD0" w:rsidRDefault="009B75F6" w:rsidP="000C0487">
            <w:pPr>
              <w:jc w:val="both"/>
              <w:rPr>
                <w:rFonts w:ascii="Tahoma" w:hAnsi="Tahoma" w:cs="Tahoma"/>
                <w:sz w:val="20"/>
                <w:szCs w:val="20"/>
              </w:rPr>
            </w:pPr>
            <w:r w:rsidRPr="00515BD0">
              <w:rPr>
                <w:rFonts w:ascii="Tahoma" w:hAnsi="Tahoma" w:cs="Tahoma"/>
                <w:sz w:val="20"/>
                <w:szCs w:val="20"/>
              </w:rPr>
              <w:t xml:space="preserve">Всегда используйте сертифицированный шлем соответствующего размера. Всегда используйте защиту для глаз (ударопрочные очки или </w:t>
            </w:r>
            <w:proofErr w:type="spellStart"/>
            <w:r w:rsidRPr="00515BD0">
              <w:rPr>
                <w:rFonts w:ascii="Tahoma" w:hAnsi="Tahoma" w:cs="Tahoma"/>
                <w:sz w:val="20"/>
                <w:szCs w:val="20"/>
              </w:rPr>
              <w:t>визор</w:t>
            </w:r>
            <w:proofErr w:type="spellEnd"/>
            <w:r w:rsidRPr="00515BD0">
              <w:rPr>
                <w:rFonts w:ascii="Tahoma" w:hAnsi="Tahoma" w:cs="Tahoma"/>
                <w:sz w:val="20"/>
                <w:szCs w:val="20"/>
              </w:rPr>
              <w:t>), перчатки, одежду с длинными рукавами, длинные брюки и высокие ботинки.</w:t>
            </w:r>
          </w:p>
          <w:p w14:paraId="715A1AB1" w14:textId="77777777" w:rsidR="009B75F6" w:rsidRPr="00515BD0" w:rsidRDefault="009B75F6" w:rsidP="003E593D">
            <w:pPr>
              <w:rPr>
                <w:rFonts w:ascii="Tahoma" w:hAnsi="Tahoma" w:cs="Tahoma"/>
                <w:b/>
                <w:caps/>
                <w:sz w:val="20"/>
                <w:szCs w:val="20"/>
                <w:u w:val="single"/>
              </w:rPr>
            </w:pPr>
          </w:p>
        </w:tc>
        <w:tc>
          <w:tcPr>
            <w:tcW w:w="3827" w:type="dxa"/>
          </w:tcPr>
          <w:p w14:paraId="28BEEEEA" w14:textId="77777777" w:rsidR="009B75F6" w:rsidRPr="00515BD0" w:rsidRDefault="009B75F6" w:rsidP="003E593D">
            <w:pPr>
              <w:rPr>
                <w:rFonts w:ascii="Tahoma" w:hAnsi="Tahoma" w:cs="Tahoma"/>
                <w:b/>
                <w:caps/>
                <w:sz w:val="20"/>
                <w:szCs w:val="20"/>
              </w:rPr>
            </w:pPr>
            <w:r w:rsidRPr="00515BD0">
              <w:rPr>
                <w:rFonts w:ascii="Tahoma" w:hAnsi="Tahoma" w:cs="Tahoma"/>
                <w:b/>
                <w:caps/>
                <w:noProof/>
                <w:sz w:val="20"/>
                <w:szCs w:val="20"/>
                <w:lang w:eastAsia="ru-RU"/>
              </w:rPr>
              <w:drawing>
                <wp:inline distT="0" distB="0" distL="0" distR="0" wp14:anchorId="1B49D507" wp14:editId="7A7E2E0E">
                  <wp:extent cx="2355085" cy="2362200"/>
                  <wp:effectExtent l="0" t="0" r="762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7452" cy="2364574"/>
                          </a:xfrm>
                          <a:prstGeom prst="rect">
                            <a:avLst/>
                          </a:prstGeom>
                          <a:noFill/>
                          <a:ln>
                            <a:noFill/>
                          </a:ln>
                        </pic:spPr>
                      </pic:pic>
                    </a:graphicData>
                  </a:graphic>
                </wp:inline>
              </w:drawing>
            </w:r>
          </w:p>
        </w:tc>
      </w:tr>
    </w:tbl>
    <w:p w14:paraId="03077154" w14:textId="77777777" w:rsidR="00026350" w:rsidRPr="00515BD0" w:rsidRDefault="00026350" w:rsidP="00D64F4D">
      <w:pPr>
        <w:spacing w:after="0" w:line="240" w:lineRule="auto"/>
        <w:rPr>
          <w:rFonts w:ascii="Tahoma" w:hAnsi="Tahoma" w:cs="Tahoma"/>
          <w:sz w:val="20"/>
          <w:szCs w:val="20"/>
        </w:rPr>
      </w:pPr>
    </w:p>
    <w:p w14:paraId="4F9368AC" w14:textId="77777777" w:rsidR="00026350" w:rsidRDefault="00026350" w:rsidP="00D64F4D">
      <w:pPr>
        <w:spacing w:after="0" w:line="240" w:lineRule="auto"/>
        <w:rPr>
          <w:rFonts w:ascii="Tahoma" w:hAnsi="Tahoma" w:cs="Tahoma"/>
          <w:sz w:val="20"/>
          <w:szCs w:val="20"/>
        </w:rPr>
      </w:pPr>
    </w:p>
    <w:p w14:paraId="760D2A38" w14:textId="77777777" w:rsidR="009B75F6" w:rsidRDefault="009B75F6" w:rsidP="00D64F4D">
      <w:pPr>
        <w:spacing w:after="0" w:line="240" w:lineRule="auto"/>
        <w:rPr>
          <w:rFonts w:ascii="Tahoma" w:hAnsi="Tahoma" w:cs="Tahoma"/>
          <w:sz w:val="20"/>
          <w:szCs w:val="20"/>
        </w:rPr>
      </w:pPr>
    </w:p>
    <w:p w14:paraId="7219A26C" w14:textId="77777777" w:rsidR="009B75F6" w:rsidRDefault="009B75F6" w:rsidP="00D64F4D">
      <w:pPr>
        <w:spacing w:after="0" w:line="240" w:lineRule="auto"/>
        <w:rPr>
          <w:rFonts w:ascii="Tahoma" w:hAnsi="Tahoma" w:cs="Tahoma"/>
          <w:sz w:val="20"/>
          <w:szCs w:val="20"/>
        </w:rPr>
      </w:pPr>
    </w:p>
    <w:p w14:paraId="5C7901A5" w14:textId="77777777" w:rsidR="009B75F6" w:rsidRDefault="009B75F6" w:rsidP="00D64F4D">
      <w:pPr>
        <w:spacing w:after="0" w:line="240" w:lineRule="auto"/>
        <w:rPr>
          <w:rFonts w:ascii="Tahoma" w:hAnsi="Tahoma" w:cs="Tahoma"/>
          <w:sz w:val="20"/>
          <w:szCs w:val="20"/>
        </w:rPr>
      </w:pPr>
    </w:p>
    <w:p w14:paraId="2940ECE3" w14:textId="77777777" w:rsidR="009B75F6" w:rsidRPr="00515BD0" w:rsidRDefault="009B75F6" w:rsidP="00D64F4D">
      <w:pPr>
        <w:spacing w:after="0" w:line="240" w:lineRule="auto"/>
        <w:rPr>
          <w:rFonts w:ascii="Tahoma" w:hAnsi="Tahoma" w:cs="Tahoma"/>
          <w:sz w:val="20"/>
          <w:szCs w:val="20"/>
        </w:rPr>
      </w:pPr>
    </w:p>
    <w:p w14:paraId="6523816D" w14:textId="7A782706" w:rsidR="007C34F9" w:rsidRPr="009B75F6" w:rsidRDefault="009B75F6" w:rsidP="009B75F6">
      <w:pPr>
        <w:spacing w:after="120" w:line="240" w:lineRule="auto"/>
        <w:jc w:val="center"/>
        <w:rPr>
          <w:rFonts w:ascii="Tahoma" w:hAnsi="Tahoma" w:cs="Tahoma"/>
          <w:b/>
          <w:caps/>
          <w:sz w:val="20"/>
          <w:szCs w:val="20"/>
          <w:u w:val="single"/>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4088"/>
      </w:tblGrid>
      <w:tr w:rsidR="007C34F9" w:rsidRPr="00515BD0" w14:paraId="6F32B466" w14:textId="77777777" w:rsidTr="00633E6F">
        <w:tc>
          <w:tcPr>
            <w:tcW w:w="6379" w:type="dxa"/>
          </w:tcPr>
          <w:p w14:paraId="7E066772" w14:textId="219BC306" w:rsidR="009B75F6" w:rsidRDefault="009B75F6" w:rsidP="009B75F6">
            <w:pPr>
              <w:spacing w:after="120" w:line="259" w:lineRule="auto"/>
              <w:rPr>
                <w:rFonts w:ascii="Tahoma" w:hAnsi="Tahoma" w:cs="Tahoma"/>
                <w:sz w:val="20"/>
                <w:szCs w:val="20"/>
              </w:rPr>
            </w:pPr>
            <w:r w:rsidRPr="00515BD0">
              <w:rPr>
                <w:rFonts w:ascii="Tahoma" w:hAnsi="Tahoma" w:cs="Tahoma"/>
                <w:noProof/>
                <w:sz w:val="20"/>
                <w:szCs w:val="20"/>
                <w:lang w:eastAsia="ru-RU"/>
              </w:rPr>
              <w:drawing>
                <wp:inline distT="0" distB="0" distL="0" distR="0" wp14:anchorId="6EF20538" wp14:editId="55BF292F">
                  <wp:extent cx="194998" cy="173182"/>
                  <wp:effectExtent l="0" t="0" r="0" b="0"/>
                  <wp:docPr id="265" name="Рисунок 26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E291581" w14:textId="68682A97" w:rsidR="007C34F9" w:rsidRPr="009B75F6" w:rsidRDefault="007C34F9" w:rsidP="00D64F4D">
            <w:pPr>
              <w:rPr>
                <w:rFonts w:ascii="Tahoma" w:hAnsi="Tahoma" w:cs="Tahoma"/>
                <w:b/>
                <w:caps/>
                <w:sz w:val="20"/>
                <w:szCs w:val="20"/>
                <w:u w:val="single"/>
              </w:rPr>
            </w:pPr>
            <w:r w:rsidRPr="009B75F6">
              <w:rPr>
                <w:rFonts w:ascii="Tahoma" w:hAnsi="Tahoma" w:cs="Tahoma"/>
                <w:b/>
                <w:caps/>
                <w:sz w:val="20"/>
                <w:szCs w:val="20"/>
                <w:u w:val="single"/>
              </w:rPr>
              <w:t>ПОТЕНЦИАЛЬНАЯ ОПАСНОСТЬ</w:t>
            </w:r>
            <w:r w:rsidR="009B75F6">
              <w:rPr>
                <w:rFonts w:ascii="Tahoma" w:hAnsi="Tahoma" w:cs="Tahoma"/>
                <w:b/>
                <w:caps/>
                <w:sz w:val="20"/>
                <w:szCs w:val="20"/>
                <w:u w:val="single"/>
              </w:rPr>
              <w:t>:</w:t>
            </w:r>
          </w:p>
          <w:p w14:paraId="292AC6B6" w14:textId="5D0FA058" w:rsidR="007C34F9" w:rsidRPr="00515BD0" w:rsidRDefault="007C34F9" w:rsidP="000C0487">
            <w:pPr>
              <w:spacing w:after="120"/>
              <w:jc w:val="both"/>
              <w:rPr>
                <w:rFonts w:ascii="Tahoma" w:hAnsi="Tahoma" w:cs="Tahoma"/>
                <w:sz w:val="20"/>
                <w:szCs w:val="20"/>
              </w:rPr>
            </w:pPr>
            <w:r w:rsidRPr="00515BD0">
              <w:rPr>
                <w:rFonts w:ascii="Tahoma" w:hAnsi="Tahoma" w:cs="Tahoma"/>
                <w:sz w:val="20"/>
                <w:szCs w:val="20"/>
              </w:rPr>
              <w:t xml:space="preserve">Управление мотовездеходом в </w:t>
            </w:r>
            <w:r w:rsidR="00C36FD1">
              <w:rPr>
                <w:rFonts w:ascii="Tahoma" w:hAnsi="Tahoma" w:cs="Tahoma"/>
                <w:sz w:val="20"/>
                <w:szCs w:val="20"/>
              </w:rPr>
              <w:t>состоянии алкогольного или наркотического опьянения</w:t>
            </w:r>
            <w:r w:rsidRPr="00515BD0">
              <w:rPr>
                <w:rFonts w:ascii="Tahoma" w:hAnsi="Tahoma" w:cs="Tahoma"/>
                <w:sz w:val="20"/>
                <w:szCs w:val="20"/>
              </w:rPr>
              <w:t>.</w:t>
            </w:r>
          </w:p>
          <w:p w14:paraId="69160D94" w14:textId="7F36C6A8" w:rsidR="007C34F9" w:rsidRPr="009B75F6" w:rsidRDefault="007C34F9" w:rsidP="000C0487">
            <w:pPr>
              <w:jc w:val="both"/>
              <w:rPr>
                <w:rFonts w:ascii="Tahoma" w:hAnsi="Tahoma" w:cs="Tahoma"/>
                <w:b/>
                <w:caps/>
                <w:sz w:val="20"/>
                <w:szCs w:val="20"/>
                <w:u w:val="single"/>
              </w:rPr>
            </w:pPr>
            <w:r w:rsidRPr="009B75F6">
              <w:rPr>
                <w:rFonts w:ascii="Tahoma" w:hAnsi="Tahoma" w:cs="Tahoma"/>
                <w:b/>
                <w:caps/>
                <w:sz w:val="20"/>
                <w:szCs w:val="20"/>
                <w:u w:val="single"/>
              </w:rPr>
              <w:t>ВОЗМОЖНЫЕ ПОСЛЕДСТВИЯ</w:t>
            </w:r>
            <w:r w:rsidR="009B75F6" w:rsidRPr="009B75F6">
              <w:rPr>
                <w:rFonts w:ascii="Tahoma" w:hAnsi="Tahoma" w:cs="Tahoma"/>
                <w:b/>
                <w:caps/>
                <w:sz w:val="20"/>
                <w:szCs w:val="20"/>
                <w:u w:val="single"/>
              </w:rPr>
              <w:t>:</w:t>
            </w:r>
          </w:p>
          <w:p w14:paraId="0E13E253" w14:textId="77777777" w:rsidR="007C34F9" w:rsidRPr="00515BD0" w:rsidRDefault="007C34F9" w:rsidP="000C0487">
            <w:pPr>
              <w:spacing w:after="120"/>
              <w:jc w:val="both"/>
              <w:rPr>
                <w:rFonts w:ascii="Tahoma" w:hAnsi="Tahoma" w:cs="Tahoma"/>
                <w:sz w:val="20"/>
                <w:szCs w:val="20"/>
              </w:rPr>
            </w:pPr>
            <w:r w:rsidRPr="00515BD0">
              <w:rPr>
                <w:rFonts w:ascii="Tahoma" w:hAnsi="Tahoma" w:cs="Tahoma"/>
                <w:sz w:val="20"/>
                <w:szCs w:val="20"/>
              </w:rPr>
              <w:t xml:space="preserve">Употребление алкоголя и/или наркотических средств может серьезно ухудшить способность управлять транспортным средством. Время реакции может увеличиться, равновесие и восприятие – ухудшиться. Управление мотовездеходом под действием алкоголя и/или наркотических средств может привести к </w:t>
            </w:r>
            <w:r w:rsidR="009F3152" w:rsidRPr="00515BD0">
              <w:rPr>
                <w:rFonts w:ascii="Tahoma" w:hAnsi="Tahoma" w:cs="Tahoma"/>
                <w:sz w:val="20"/>
                <w:szCs w:val="20"/>
              </w:rPr>
              <w:t>происшествию</w:t>
            </w:r>
            <w:r w:rsidRPr="00515BD0">
              <w:rPr>
                <w:rFonts w:ascii="Tahoma" w:hAnsi="Tahoma" w:cs="Tahoma"/>
                <w:sz w:val="20"/>
                <w:szCs w:val="20"/>
              </w:rPr>
              <w:t>, серьезным травмам и гибели.</w:t>
            </w:r>
          </w:p>
          <w:p w14:paraId="2BDE51C9" w14:textId="73701922" w:rsidR="007C34F9" w:rsidRPr="009B75F6" w:rsidRDefault="007C34F9" w:rsidP="000C0487">
            <w:pPr>
              <w:jc w:val="both"/>
              <w:rPr>
                <w:rFonts w:ascii="Tahoma" w:hAnsi="Tahoma" w:cs="Tahoma"/>
                <w:b/>
                <w:caps/>
                <w:sz w:val="20"/>
                <w:szCs w:val="20"/>
                <w:u w:val="single"/>
              </w:rPr>
            </w:pPr>
            <w:r w:rsidRPr="009B75F6">
              <w:rPr>
                <w:rFonts w:ascii="Tahoma" w:hAnsi="Tahoma" w:cs="Tahoma"/>
                <w:b/>
                <w:caps/>
                <w:sz w:val="20"/>
                <w:szCs w:val="20"/>
                <w:u w:val="single"/>
              </w:rPr>
              <w:t>ПРЕДУПРЕДИТЕЛЬНЫЕ МЕРЫ</w:t>
            </w:r>
            <w:r w:rsidR="009B75F6" w:rsidRPr="009B75F6">
              <w:rPr>
                <w:rFonts w:ascii="Tahoma" w:hAnsi="Tahoma" w:cs="Tahoma"/>
                <w:b/>
                <w:caps/>
                <w:sz w:val="20"/>
                <w:szCs w:val="20"/>
                <w:u w:val="single"/>
              </w:rPr>
              <w:t>:</w:t>
            </w:r>
          </w:p>
          <w:p w14:paraId="0AF45860" w14:textId="77777777" w:rsidR="007C34F9" w:rsidRPr="00515BD0" w:rsidRDefault="007C34F9" w:rsidP="000C0487">
            <w:pPr>
              <w:jc w:val="both"/>
              <w:rPr>
                <w:rFonts w:ascii="Tahoma" w:hAnsi="Tahoma" w:cs="Tahoma"/>
                <w:sz w:val="20"/>
                <w:szCs w:val="20"/>
              </w:rPr>
            </w:pPr>
            <w:r w:rsidRPr="00515BD0">
              <w:rPr>
                <w:rFonts w:ascii="Tahoma" w:hAnsi="Tahoma" w:cs="Tahoma"/>
                <w:sz w:val="20"/>
                <w:szCs w:val="20"/>
              </w:rPr>
              <w:t>Не употребляйте алкоголь или наркотические средства до или во время управления мотовездеходом.</w:t>
            </w:r>
          </w:p>
          <w:p w14:paraId="5AEF11DF" w14:textId="77777777" w:rsidR="007C34F9" w:rsidRPr="00515BD0" w:rsidRDefault="007C34F9" w:rsidP="00D64F4D">
            <w:pPr>
              <w:rPr>
                <w:rFonts w:ascii="Tahoma" w:hAnsi="Tahoma" w:cs="Tahoma"/>
                <w:sz w:val="20"/>
                <w:szCs w:val="20"/>
              </w:rPr>
            </w:pPr>
          </w:p>
        </w:tc>
        <w:tc>
          <w:tcPr>
            <w:tcW w:w="4088" w:type="dxa"/>
          </w:tcPr>
          <w:p w14:paraId="208D7E4B" w14:textId="77777777" w:rsidR="007C34F9" w:rsidRPr="00515BD0" w:rsidRDefault="007C34F9" w:rsidP="00D64F4D">
            <w:pPr>
              <w:rPr>
                <w:rFonts w:ascii="Tahoma" w:hAnsi="Tahoma" w:cs="Tahoma"/>
                <w:sz w:val="20"/>
                <w:szCs w:val="20"/>
              </w:rPr>
            </w:pPr>
            <w:r w:rsidRPr="00515BD0">
              <w:rPr>
                <w:rFonts w:ascii="Tahoma" w:hAnsi="Tahoma" w:cs="Tahoma"/>
                <w:noProof/>
                <w:sz w:val="20"/>
                <w:szCs w:val="20"/>
                <w:lang w:eastAsia="ru-RU"/>
              </w:rPr>
              <w:drawing>
                <wp:inline distT="0" distB="0" distL="0" distR="0" wp14:anchorId="21BA0EB5" wp14:editId="79D30998">
                  <wp:extent cx="2552700" cy="25527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tc>
      </w:tr>
    </w:tbl>
    <w:p w14:paraId="073F8CE4" w14:textId="77777777" w:rsidR="007C34F9" w:rsidRPr="00515BD0" w:rsidRDefault="007C34F9" w:rsidP="00D64F4D">
      <w:pPr>
        <w:spacing w:after="0" w:line="240" w:lineRule="auto"/>
        <w:rPr>
          <w:rFonts w:ascii="Tahoma" w:hAnsi="Tahoma" w:cs="Tahoma"/>
          <w:sz w:val="20"/>
          <w:szCs w:val="20"/>
        </w:rPr>
      </w:pPr>
    </w:p>
    <w:p w14:paraId="2C0CC698" w14:textId="77777777" w:rsidR="003B5DC5" w:rsidRDefault="003B5DC5" w:rsidP="00D64F4D">
      <w:pPr>
        <w:spacing w:after="0" w:line="240" w:lineRule="auto"/>
        <w:rPr>
          <w:rFonts w:ascii="Tahoma" w:hAnsi="Tahoma" w:cs="Tahoma"/>
          <w:sz w:val="20"/>
          <w:szCs w:val="20"/>
        </w:rPr>
      </w:pPr>
    </w:p>
    <w:p w14:paraId="3E5D77FE" w14:textId="77777777" w:rsidR="00BC766E" w:rsidRDefault="00BC766E" w:rsidP="00D64F4D">
      <w:pPr>
        <w:spacing w:after="0" w:line="240" w:lineRule="auto"/>
        <w:rPr>
          <w:rFonts w:ascii="Tahoma" w:hAnsi="Tahoma" w:cs="Tahoma"/>
          <w:sz w:val="20"/>
          <w:szCs w:val="20"/>
        </w:rPr>
      </w:pPr>
    </w:p>
    <w:p w14:paraId="22D1106F" w14:textId="77777777" w:rsidR="00BC766E" w:rsidRDefault="00BC766E" w:rsidP="00D64F4D">
      <w:pPr>
        <w:spacing w:after="0" w:line="240" w:lineRule="auto"/>
        <w:rPr>
          <w:rFonts w:ascii="Tahoma" w:hAnsi="Tahoma" w:cs="Tahoma"/>
          <w:sz w:val="20"/>
          <w:szCs w:val="20"/>
        </w:rPr>
      </w:pPr>
    </w:p>
    <w:p w14:paraId="49703EE7" w14:textId="77777777" w:rsidR="00BC766E" w:rsidRDefault="00BC766E" w:rsidP="00D64F4D">
      <w:pPr>
        <w:spacing w:after="0" w:line="240" w:lineRule="auto"/>
        <w:rPr>
          <w:rFonts w:ascii="Tahoma" w:hAnsi="Tahoma" w:cs="Tahoma"/>
          <w:sz w:val="20"/>
          <w:szCs w:val="20"/>
        </w:rPr>
      </w:pPr>
    </w:p>
    <w:p w14:paraId="7229EFD1" w14:textId="77777777" w:rsidR="00BC766E" w:rsidRDefault="00BC766E" w:rsidP="00D64F4D">
      <w:pPr>
        <w:spacing w:after="0" w:line="240" w:lineRule="auto"/>
        <w:rPr>
          <w:rFonts w:ascii="Tahoma" w:hAnsi="Tahoma" w:cs="Tahoma"/>
          <w:sz w:val="20"/>
          <w:szCs w:val="20"/>
        </w:rPr>
      </w:pPr>
    </w:p>
    <w:p w14:paraId="062B7CC1" w14:textId="77777777" w:rsidR="00BC766E" w:rsidRDefault="00BC766E" w:rsidP="00D64F4D">
      <w:pPr>
        <w:spacing w:after="0" w:line="240" w:lineRule="auto"/>
        <w:rPr>
          <w:rFonts w:ascii="Tahoma" w:hAnsi="Tahoma" w:cs="Tahoma"/>
          <w:sz w:val="20"/>
          <w:szCs w:val="20"/>
        </w:rPr>
      </w:pPr>
    </w:p>
    <w:p w14:paraId="4DE22534" w14:textId="77777777" w:rsidR="00BC766E" w:rsidRDefault="00BC766E" w:rsidP="00D64F4D">
      <w:pPr>
        <w:spacing w:after="0" w:line="240" w:lineRule="auto"/>
        <w:rPr>
          <w:rFonts w:ascii="Tahoma" w:hAnsi="Tahoma" w:cs="Tahoma"/>
          <w:sz w:val="20"/>
          <w:szCs w:val="20"/>
        </w:rPr>
      </w:pPr>
    </w:p>
    <w:p w14:paraId="77BA1487" w14:textId="77777777" w:rsidR="00BC766E" w:rsidRDefault="00BC766E" w:rsidP="00D64F4D">
      <w:pPr>
        <w:spacing w:after="0" w:line="240" w:lineRule="auto"/>
        <w:rPr>
          <w:rFonts w:ascii="Tahoma" w:hAnsi="Tahoma" w:cs="Tahoma"/>
          <w:sz w:val="20"/>
          <w:szCs w:val="20"/>
        </w:rPr>
      </w:pPr>
    </w:p>
    <w:p w14:paraId="4D5DA73E" w14:textId="77777777" w:rsidR="00BC766E" w:rsidRPr="009B75F6" w:rsidRDefault="00BC766E" w:rsidP="00BC766E">
      <w:pPr>
        <w:spacing w:after="120" w:line="240" w:lineRule="auto"/>
        <w:jc w:val="center"/>
        <w:rPr>
          <w:rFonts w:ascii="Tahoma" w:hAnsi="Tahoma" w:cs="Tahoma"/>
          <w:b/>
          <w:caps/>
          <w:sz w:val="20"/>
          <w:szCs w:val="20"/>
          <w:u w:val="single"/>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629"/>
      </w:tblGrid>
      <w:tr w:rsidR="00BC766E" w14:paraId="58D4DF12" w14:textId="77777777" w:rsidTr="00A04FB4">
        <w:tc>
          <w:tcPr>
            <w:tcW w:w="7054" w:type="dxa"/>
          </w:tcPr>
          <w:p w14:paraId="1752CE6A" w14:textId="6FD14CAE" w:rsidR="00BC766E" w:rsidRDefault="00BC766E" w:rsidP="000C0487">
            <w:pPr>
              <w:spacing w:after="120" w:line="259"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576D6CFA" wp14:editId="1BFA8B9D">
                  <wp:extent cx="194998" cy="173182"/>
                  <wp:effectExtent l="0" t="0" r="0" b="0"/>
                  <wp:docPr id="289" name="Рисунок 28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50BEF327" w14:textId="4B7790EB"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ПОТЕНЦИАЛЬНАЯ ОПАСНОСТЬ:</w:t>
            </w:r>
          </w:p>
          <w:p w14:paraId="488312A2" w14:textId="77777777" w:rsidR="00BC766E" w:rsidRPr="00515BD0" w:rsidRDefault="00BC766E" w:rsidP="000C0487">
            <w:pPr>
              <w:spacing w:after="120"/>
              <w:jc w:val="both"/>
              <w:rPr>
                <w:rFonts w:ascii="Tahoma" w:hAnsi="Tahoma" w:cs="Tahoma"/>
                <w:sz w:val="20"/>
                <w:szCs w:val="20"/>
              </w:rPr>
            </w:pPr>
            <w:r w:rsidRPr="00515BD0">
              <w:rPr>
                <w:rFonts w:ascii="Tahoma" w:hAnsi="Tahoma" w:cs="Tahoma"/>
                <w:sz w:val="20"/>
                <w:szCs w:val="20"/>
              </w:rPr>
              <w:t>Управление мотовездеходом на слишком высокой скорости.</w:t>
            </w:r>
          </w:p>
          <w:p w14:paraId="676EA72B" w14:textId="44FF5BD1"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ВОЗМОЖНЫЕ ПОСЛЕДСТВИЯ:</w:t>
            </w:r>
          </w:p>
          <w:p w14:paraId="1B10000E" w14:textId="77777777" w:rsidR="00BC766E" w:rsidRPr="00515BD0" w:rsidRDefault="00BC766E" w:rsidP="000C0487">
            <w:pPr>
              <w:spacing w:after="120"/>
              <w:jc w:val="both"/>
              <w:rPr>
                <w:rFonts w:ascii="Tahoma" w:hAnsi="Tahoma" w:cs="Tahoma"/>
                <w:sz w:val="20"/>
                <w:szCs w:val="20"/>
              </w:rPr>
            </w:pPr>
            <w:r w:rsidRPr="00515BD0">
              <w:rPr>
                <w:rFonts w:ascii="Tahoma" w:hAnsi="Tahoma" w:cs="Tahoma"/>
                <w:sz w:val="20"/>
                <w:szCs w:val="20"/>
              </w:rPr>
              <w:t>При движении на высоких скоростях возрастает риск потери управления, что может привести к происшествию.</w:t>
            </w:r>
          </w:p>
          <w:p w14:paraId="4FDECDFC" w14:textId="13722F9B"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ПРЕДУПРЕДИТЕЛЬНЫЕ МЕРЫ:</w:t>
            </w:r>
          </w:p>
          <w:p w14:paraId="31911F87" w14:textId="77777777" w:rsidR="00BC766E" w:rsidRPr="00515BD0" w:rsidRDefault="00BC766E" w:rsidP="000C0487">
            <w:pPr>
              <w:jc w:val="both"/>
              <w:rPr>
                <w:rFonts w:ascii="Tahoma" w:hAnsi="Tahoma" w:cs="Tahoma"/>
                <w:sz w:val="20"/>
                <w:szCs w:val="20"/>
              </w:rPr>
            </w:pPr>
            <w:r w:rsidRPr="00515BD0">
              <w:rPr>
                <w:rFonts w:ascii="Tahoma" w:hAnsi="Tahoma" w:cs="Tahoma"/>
                <w:sz w:val="20"/>
                <w:szCs w:val="20"/>
              </w:rPr>
              <w:t>Скорость должна соответствовать рельефу местности, условиям видимости и движения, а также опыту вождения.</w:t>
            </w:r>
          </w:p>
          <w:p w14:paraId="2171B7BE" w14:textId="77777777" w:rsidR="00BC766E" w:rsidRDefault="00BC766E" w:rsidP="000C0487">
            <w:pPr>
              <w:jc w:val="both"/>
              <w:rPr>
                <w:rFonts w:ascii="Tahoma" w:hAnsi="Tahoma" w:cs="Tahoma"/>
                <w:sz w:val="20"/>
                <w:szCs w:val="20"/>
              </w:rPr>
            </w:pPr>
          </w:p>
        </w:tc>
        <w:tc>
          <w:tcPr>
            <w:tcW w:w="3629" w:type="dxa"/>
            <w:vMerge w:val="restart"/>
          </w:tcPr>
          <w:p w14:paraId="7C71A60B" w14:textId="77777777" w:rsidR="00BC766E" w:rsidRDefault="00BC766E" w:rsidP="00D64F4D">
            <w:pPr>
              <w:rPr>
                <w:rFonts w:ascii="Tahoma" w:hAnsi="Tahoma" w:cs="Tahoma"/>
                <w:sz w:val="20"/>
                <w:szCs w:val="20"/>
              </w:rPr>
            </w:pPr>
          </w:p>
          <w:p w14:paraId="2EFBE597" w14:textId="77777777" w:rsidR="00BC766E" w:rsidRDefault="00BC766E" w:rsidP="00D64F4D">
            <w:pPr>
              <w:rPr>
                <w:rFonts w:ascii="Tahoma" w:hAnsi="Tahoma" w:cs="Tahoma"/>
                <w:sz w:val="20"/>
                <w:szCs w:val="20"/>
              </w:rPr>
            </w:pPr>
          </w:p>
          <w:p w14:paraId="10A3936C" w14:textId="77777777" w:rsidR="00BC766E" w:rsidRDefault="00BC766E" w:rsidP="00D64F4D">
            <w:pPr>
              <w:rPr>
                <w:rFonts w:ascii="Tahoma" w:hAnsi="Tahoma" w:cs="Tahoma"/>
                <w:sz w:val="20"/>
                <w:szCs w:val="20"/>
              </w:rPr>
            </w:pPr>
          </w:p>
          <w:p w14:paraId="6E5B473C" w14:textId="77777777" w:rsidR="00BC766E" w:rsidRDefault="00BC766E" w:rsidP="00D64F4D">
            <w:pPr>
              <w:rPr>
                <w:rFonts w:ascii="Tahoma" w:hAnsi="Tahoma" w:cs="Tahoma"/>
                <w:sz w:val="20"/>
                <w:szCs w:val="20"/>
              </w:rPr>
            </w:pPr>
          </w:p>
          <w:p w14:paraId="2F8D5BC8" w14:textId="77777777" w:rsidR="00BC766E" w:rsidRDefault="00BC766E" w:rsidP="00D64F4D">
            <w:pPr>
              <w:rPr>
                <w:rFonts w:ascii="Tahoma" w:hAnsi="Tahoma" w:cs="Tahoma"/>
                <w:sz w:val="20"/>
                <w:szCs w:val="20"/>
              </w:rPr>
            </w:pPr>
          </w:p>
          <w:p w14:paraId="5D06D0B6" w14:textId="77777777" w:rsidR="00BC766E" w:rsidRDefault="00BC766E" w:rsidP="00D64F4D">
            <w:pPr>
              <w:rPr>
                <w:rFonts w:ascii="Tahoma" w:hAnsi="Tahoma" w:cs="Tahoma"/>
                <w:sz w:val="20"/>
                <w:szCs w:val="20"/>
              </w:rPr>
            </w:pPr>
          </w:p>
          <w:p w14:paraId="3EC8C10F" w14:textId="77777777" w:rsidR="00BC766E" w:rsidRDefault="00BC766E" w:rsidP="00D64F4D">
            <w:pPr>
              <w:rPr>
                <w:rFonts w:ascii="Tahoma" w:hAnsi="Tahoma" w:cs="Tahoma"/>
                <w:sz w:val="20"/>
                <w:szCs w:val="20"/>
              </w:rPr>
            </w:pPr>
          </w:p>
          <w:p w14:paraId="36A32475" w14:textId="77777777" w:rsidR="00BC766E" w:rsidRDefault="00BC766E" w:rsidP="00D64F4D">
            <w:pPr>
              <w:rPr>
                <w:rFonts w:ascii="Tahoma" w:hAnsi="Tahoma" w:cs="Tahoma"/>
                <w:sz w:val="20"/>
                <w:szCs w:val="20"/>
              </w:rPr>
            </w:pPr>
          </w:p>
          <w:p w14:paraId="2BBA6556" w14:textId="77777777" w:rsidR="00BC766E" w:rsidRDefault="00BC766E" w:rsidP="00D64F4D">
            <w:pPr>
              <w:rPr>
                <w:rFonts w:ascii="Tahoma" w:hAnsi="Tahoma" w:cs="Tahoma"/>
                <w:sz w:val="20"/>
                <w:szCs w:val="20"/>
              </w:rPr>
            </w:pPr>
          </w:p>
          <w:p w14:paraId="22A2C10D" w14:textId="28CE5D00" w:rsidR="00BC766E" w:rsidRDefault="00BC766E" w:rsidP="00D64F4D">
            <w:pPr>
              <w:rPr>
                <w:rFonts w:ascii="Tahoma" w:hAnsi="Tahoma" w:cs="Tahoma"/>
                <w:sz w:val="20"/>
                <w:szCs w:val="20"/>
              </w:rPr>
            </w:pPr>
            <w:r>
              <w:rPr>
                <w:rFonts w:ascii="Tahoma" w:hAnsi="Tahoma" w:cs="Tahoma"/>
                <w:noProof/>
                <w:sz w:val="20"/>
                <w:szCs w:val="20"/>
                <w:lang w:eastAsia="ru-RU"/>
              </w:rPr>
              <w:drawing>
                <wp:inline distT="0" distB="0" distL="0" distR="0" wp14:anchorId="0FD28ACA" wp14:editId="4F68069D">
                  <wp:extent cx="2155372" cy="2155372"/>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6985" cy="2156985"/>
                          </a:xfrm>
                          <a:prstGeom prst="rect">
                            <a:avLst/>
                          </a:prstGeom>
                          <a:noFill/>
                          <a:ln>
                            <a:noFill/>
                          </a:ln>
                        </pic:spPr>
                      </pic:pic>
                    </a:graphicData>
                  </a:graphic>
                </wp:inline>
              </w:drawing>
            </w:r>
          </w:p>
        </w:tc>
      </w:tr>
      <w:tr w:rsidR="00BC766E" w14:paraId="5CC26F19" w14:textId="77777777" w:rsidTr="00A04FB4">
        <w:tc>
          <w:tcPr>
            <w:tcW w:w="7054" w:type="dxa"/>
          </w:tcPr>
          <w:p w14:paraId="75CAC2E0" w14:textId="402BEA88" w:rsidR="00BC766E" w:rsidRDefault="00BC766E" w:rsidP="000C0487">
            <w:pPr>
              <w:spacing w:after="120" w:line="259"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4D14A023" wp14:editId="2B503C74">
                  <wp:extent cx="194998" cy="173182"/>
                  <wp:effectExtent l="0" t="0" r="0" b="0"/>
                  <wp:docPr id="293" name="Рисунок 29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4ED3732E" w14:textId="1E98F626"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ПОТЕНЦИАЛЬНАЯ ОПАСНОСТЬ:</w:t>
            </w:r>
          </w:p>
          <w:p w14:paraId="20F68D1F" w14:textId="77777777" w:rsidR="00BC766E" w:rsidRPr="00515BD0" w:rsidRDefault="00BC766E" w:rsidP="000C0487">
            <w:pPr>
              <w:spacing w:after="120"/>
              <w:jc w:val="both"/>
              <w:rPr>
                <w:rFonts w:ascii="Tahoma" w:hAnsi="Tahoma" w:cs="Tahoma"/>
                <w:sz w:val="20"/>
                <w:szCs w:val="20"/>
              </w:rPr>
            </w:pPr>
            <w:r w:rsidRPr="00515BD0">
              <w:rPr>
                <w:rFonts w:ascii="Tahoma" w:hAnsi="Tahoma" w:cs="Tahoma"/>
                <w:sz w:val="20"/>
                <w:szCs w:val="20"/>
              </w:rPr>
              <w:t>Выполнение прыжков, поворотов с заносом и других элементов трюковой езды.</w:t>
            </w:r>
          </w:p>
          <w:p w14:paraId="2D9096D6" w14:textId="6D27C30E"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ВОЗМОЖНЫЕ ПОСЛЕДСТВИЯ:</w:t>
            </w:r>
          </w:p>
          <w:p w14:paraId="1EF7488A" w14:textId="77777777" w:rsidR="00BC766E" w:rsidRPr="00515BD0" w:rsidRDefault="00BC766E" w:rsidP="000C0487">
            <w:pPr>
              <w:spacing w:after="120"/>
              <w:jc w:val="both"/>
              <w:rPr>
                <w:rFonts w:ascii="Tahoma" w:hAnsi="Tahoma" w:cs="Tahoma"/>
                <w:sz w:val="20"/>
                <w:szCs w:val="20"/>
              </w:rPr>
            </w:pPr>
            <w:r w:rsidRPr="00515BD0">
              <w:rPr>
                <w:rFonts w:ascii="Tahoma" w:hAnsi="Tahoma" w:cs="Tahoma"/>
                <w:sz w:val="20"/>
                <w:szCs w:val="20"/>
              </w:rPr>
              <w:t>Выполнение различных трюков повышает вероятность возникновения происшествий, включая опрокидывание мотовездехода.</w:t>
            </w:r>
          </w:p>
          <w:p w14:paraId="0FA6A3D6" w14:textId="2972D338" w:rsidR="00BC766E" w:rsidRPr="00BC766E" w:rsidRDefault="00BC766E" w:rsidP="000C0487">
            <w:pPr>
              <w:jc w:val="both"/>
              <w:rPr>
                <w:rFonts w:ascii="Tahoma" w:hAnsi="Tahoma" w:cs="Tahoma"/>
                <w:b/>
                <w:caps/>
                <w:sz w:val="20"/>
                <w:szCs w:val="20"/>
                <w:u w:val="single"/>
              </w:rPr>
            </w:pPr>
            <w:r w:rsidRPr="00BC766E">
              <w:rPr>
                <w:rFonts w:ascii="Tahoma" w:hAnsi="Tahoma" w:cs="Tahoma"/>
                <w:b/>
                <w:caps/>
                <w:sz w:val="20"/>
                <w:szCs w:val="20"/>
                <w:u w:val="single"/>
              </w:rPr>
              <w:t>ПРЕДУПРЕДИТЕЛЬНЫЕ МЕРЫ:</w:t>
            </w:r>
          </w:p>
          <w:p w14:paraId="06E80A15" w14:textId="77777777" w:rsidR="00BC766E" w:rsidRPr="00515BD0" w:rsidRDefault="00BC766E" w:rsidP="000C0487">
            <w:pPr>
              <w:jc w:val="both"/>
              <w:rPr>
                <w:rFonts w:ascii="Tahoma" w:hAnsi="Tahoma" w:cs="Tahoma"/>
                <w:sz w:val="20"/>
                <w:szCs w:val="20"/>
              </w:rPr>
            </w:pPr>
            <w:r w:rsidRPr="00515BD0">
              <w:rPr>
                <w:rFonts w:ascii="Tahoma" w:hAnsi="Tahoma" w:cs="Tahoma"/>
                <w:sz w:val="20"/>
                <w:szCs w:val="20"/>
              </w:rPr>
              <w:t>Не выполняйте элементы трюковой езды.</w:t>
            </w:r>
          </w:p>
          <w:p w14:paraId="797E9D16" w14:textId="77777777" w:rsidR="00BC766E" w:rsidRDefault="00BC766E" w:rsidP="000C0487">
            <w:pPr>
              <w:jc w:val="both"/>
              <w:rPr>
                <w:rFonts w:ascii="Tahoma" w:hAnsi="Tahoma" w:cs="Tahoma"/>
                <w:sz w:val="20"/>
                <w:szCs w:val="20"/>
              </w:rPr>
            </w:pPr>
          </w:p>
        </w:tc>
        <w:tc>
          <w:tcPr>
            <w:tcW w:w="3629" w:type="dxa"/>
            <w:vMerge/>
          </w:tcPr>
          <w:p w14:paraId="095D563F" w14:textId="77777777" w:rsidR="00BC766E" w:rsidRDefault="00BC766E" w:rsidP="00D64F4D">
            <w:pPr>
              <w:rPr>
                <w:rFonts w:ascii="Tahoma" w:hAnsi="Tahoma" w:cs="Tahoma"/>
                <w:sz w:val="20"/>
                <w:szCs w:val="20"/>
              </w:rPr>
            </w:pPr>
          </w:p>
        </w:tc>
      </w:tr>
    </w:tbl>
    <w:p w14:paraId="38B27AAD" w14:textId="77777777" w:rsidR="00BC766E" w:rsidRPr="00515BD0" w:rsidRDefault="00BC766E" w:rsidP="00D64F4D">
      <w:pPr>
        <w:spacing w:after="0" w:line="240" w:lineRule="auto"/>
        <w:rPr>
          <w:rFonts w:ascii="Tahoma" w:hAnsi="Tahoma" w:cs="Tahoma"/>
          <w:sz w:val="20"/>
          <w:szCs w:val="20"/>
        </w:rPr>
      </w:pPr>
    </w:p>
    <w:p w14:paraId="09B2F850" w14:textId="77777777" w:rsidR="002F1B60" w:rsidRPr="00515BD0" w:rsidRDefault="002F1B60" w:rsidP="00D64F4D">
      <w:pPr>
        <w:spacing w:after="0" w:line="240" w:lineRule="auto"/>
        <w:rPr>
          <w:rFonts w:ascii="Tahoma" w:hAnsi="Tahoma" w:cs="Tahoma"/>
          <w:sz w:val="20"/>
          <w:szCs w:val="20"/>
        </w:rPr>
      </w:pPr>
    </w:p>
    <w:p w14:paraId="674EBEE6" w14:textId="77777777" w:rsidR="00A04FB4" w:rsidRPr="009B75F6" w:rsidRDefault="00A04FB4" w:rsidP="00A04FB4">
      <w:pPr>
        <w:spacing w:after="120" w:line="240" w:lineRule="auto"/>
        <w:jc w:val="center"/>
        <w:rPr>
          <w:rFonts w:ascii="Tahoma" w:hAnsi="Tahoma" w:cs="Tahoma"/>
          <w:b/>
          <w:caps/>
          <w:sz w:val="20"/>
          <w:szCs w:val="20"/>
          <w:u w:val="single"/>
        </w:rPr>
      </w:pPr>
      <w:r w:rsidRPr="007D6C84">
        <w:rPr>
          <w:rFonts w:ascii="Tahoma" w:hAnsi="Tahoma" w:cs="Tahoma"/>
          <w:b/>
          <w:caps/>
          <w:sz w:val="20"/>
          <w:szCs w:val="20"/>
        </w:rPr>
        <w:lastRenderedPageBreak/>
        <w:t>Безопасная эксплуатация</w:t>
      </w:r>
    </w:p>
    <w:p w14:paraId="4885D84A" w14:textId="057EDAB2" w:rsidR="003B5DC5" w:rsidRPr="00515BD0" w:rsidRDefault="00A04FB4" w:rsidP="00A04FB4">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4E118684" wp14:editId="11625C62">
            <wp:extent cx="194998" cy="173182"/>
            <wp:effectExtent l="0" t="0" r="0" b="0"/>
            <wp:docPr id="296" name="Рисунок 29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51C76593" w14:textId="59D73B92" w:rsidR="003B5DC5" w:rsidRPr="00A04FB4" w:rsidRDefault="003B5DC5" w:rsidP="00D64F4D">
      <w:pPr>
        <w:spacing w:after="0" w:line="240" w:lineRule="auto"/>
        <w:rPr>
          <w:rFonts w:ascii="Tahoma" w:hAnsi="Tahoma" w:cs="Tahoma"/>
          <w:b/>
          <w:caps/>
          <w:sz w:val="20"/>
          <w:szCs w:val="20"/>
          <w:u w:val="single"/>
        </w:rPr>
      </w:pPr>
      <w:r w:rsidRPr="00A04FB4">
        <w:rPr>
          <w:rFonts w:ascii="Tahoma" w:hAnsi="Tahoma" w:cs="Tahoma"/>
          <w:b/>
          <w:caps/>
          <w:sz w:val="20"/>
          <w:szCs w:val="20"/>
          <w:u w:val="single"/>
        </w:rPr>
        <w:t>ПОТЕНЦИАЛЬНАЯ ОПАСНОСТЬ</w:t>
      </w:r>
      <w:r w:rsidR="00A04FB4">
        <w:rPr>
          <w:rFonts w:ascii="Tahoma" w:hAnsi="Tahoma" w:cs="Tahoma"/>
          <w:b/>
          <w:caps/>
          <w:sz w:val="20"/>
          <w:szCs w:val="20"/>
          <w:u w:val="single"/>
        </w:rPr>
        <w:t>:</w:t>
      </w:r>
    </w:p>
    <w:p w14:paraId="6990984F" w14:textId="77777777" w:rsidR="003B5DC5" w:rsidRPr="00515BD0" w:rsidRDefault="003B5DC5" w:rsidP="007C7EDE">
      <w:pPr>
        <w:spacing w:after="60" w:line="240" w:lineRule="auto"/>
        <w:jc w:val="both"/>
        <w:rPr>
          <w:rFonts w:ascii="Tahoma" w:hAnsi="Tahoma" w:cs="Tahoma"/>
          <w:sz w:val="20"/>
          <w:szCs w:val="20"/>
        </w:rPr>
      </w:pPr>
      <w:r w:rsidRPr="00515BD0">
        <w:rPr>
          <w:rFonts w:ascii="Tahoma" w:hAnsi="Tahoma" w:cs="Tahoma"/>
          <w:sz w:val="20"/>
          <w:szCs w:val="20"/>
        </w:rPr>
        <w:t>Невыполнение проверки мотовездехода перед началом движения</w:t>
      </w:r>
      <w:r w:rsidR="002F1B60" w:rsidRPr="00515BD0">
        <w:rPr>
          <w:rFonts w:ascii="Tahoma" w:hAnsi="Tahoma" w:cs="Tahoma"/>
          <w:sz w:val="20"/>
          <w:szCs w:val="20"/>
        </w:rPr>
        <w:t xml:space="preserve">. Невыполнение соответствующего </w:t>
      </w:r>
      <w:r w:rsidRPr="00515BD0">
        <w:rPr>
          <w:rFonts w:ascii="Tahoma" w:hAnsi="Tahoma" w:cs="Tahoma"/>
          <w:sz w:val="20"/>
          <w:szCs w:val="20"/>
        </w:rPr>
        <w:t>технического обслуживания транспортного средства.</w:t>
      </w:r>
    </w:p>
    <w:p w14:paraId="6B2FFBB8" w14:textId="311534F8" w:rsidR="003B5DC5" w:rsidRPr="00A04FB4" w:rsidRDefault="003B5DC5" w:rsidP="000C0487">
      <w:pPr>
        <w:spacing w:after="0" w:line="240" w:lineRule="auto"/>
        <w:jc w:val="both"/>
        <w:rPr>
          <w:rFonts w:ascii="Tahoma" w:hAnsi="Tahoma" w:cs="Tahoma"/>
          <w:b/>
          <w:caps/>
          <w:sz w:val="20"/>
          <w:szCs w:val="20"/>
          <w:u w:val="single"/>
        </w:rPr>
      </w:pPr>
      <w:r w:rsidRPr="00A04FB4">
        <w:rPr>
          <w:rFonts w:ascii="Tahoma" w:hAnsi="Tahoma" w:cs="Tahoma"/>
          <w:b/>
          <w:caps/>
          <w:sz w:val="20"/>
          <w:szCs w:val="20"/>
          <w:u w:val="single"/>
        </w:rPr>
        <w:t>ВОЗМОЖНЫЕ ПОСЛЕДСТВИЯ</w:t>
      </w:r>
      <w:r w:rsidR="00A04FB4">
        <w:rPr>
          <w:rFonts w:ascii="Tahoma" w:hAnsi="Tahoma" w:cs="Tahoma"/>
          <w:b/>
          <w:caps/>
          <w:sz w:val="20"/>
          <w:szCs w:val="20"/>
          <w:u w:val="single"/>
        </w:rPr>
        <w:t>:</w:t>
      </w:r>
    </w:p>
    <w:p w14:paraId="2AD8A6B3" w14:textId="77777777" w:rsidR="003B5DC5" w:rsidRPr="00515BD0" w:rsidRDefault="003B5DC5" w:rsidP="007C7EDE">
      <w:pPr>
        <w:spacing w:after="60" w:line="240" w:lineRule="auto"/>
        <w:jc w:val="both"/>
        <w:rPr>
          <w:rFonts w:ascii="Tahoma" w:hAnsi="Tahoma" w:cs="Tahoma"/>
          <w:sz w:val="20"/>
          <w:szCs w:val="20"/>
        </w:rPr>
      </w:pPr>
      <w:r w:rsidRPr="00515BD0">
        <w:rPr>
          <w:rFonts w:ascii="Tahoma" w:hAnsi="Tahoma" w:cs="Tahoma"/>
          <w:sz w:val="20"/>
          <w:szCs w:val="20"/>
        </w:rPr>
        <w:t>Ненадлежащее техническое обслуживание повышает вероятнос</w:t>
      </w:r>
      <w:r w:rsidR="002F1B60" w:rsidRPr="00515BD0">
        <w:rPr>
          <w:rFonts w:ascii="Tahoma" w:hAnsi="Tahoma" w:cs="Tahoma"/>
          <w:sz w:val="20"/>
          <w:szCs w:val="20"/>
        </w:rPr>
        <w:t xml:space="preserve">ть </w:t>
      </w:r>
      <w:r w:rsidR="003F5A75" w:rsidRPr="00515BD0">
        <w:rPr>
          <w:rFonts w:ascii="Tahoma" w:hAnsi="Tahoma" w:cs="Tahoma"/>
          <w:sz w:val="20"/>
          <w:szCs w:val="20"/>
        </w:rPr>
        <w:t>происшествия</w:t>
      </w:r>
      <w:r w:rsidR="002F1B60" w:rsidRPr="00515BD0">
        <w:rPr>
          <w:rFonts w:ascii="Tahoma" w:hAnsi="Tahoma" w:cs="Tahoma"/>
          <w:sz w:val="20"/>
          <w:szCs w:val="20"/>
        </w:rPr>
        <w:t xml:space="preserve"> или </w:t>
      </w:r>
      <w:r w:rsidR="003F5A75" w:rsidRPr="00515BD0">
        <w:rPr>
          <w:rFonts w:ascii="Tahoma" w:hAnsi="Tahoma" w:cs="Tahoma"/>
          <w:sz w:val="20"/>
          <w:szCs w:val="20"/>
        </w:rPr>
        <w:t>повреждения мотовездехода</w:t>
      </w:r>
      <w:r w:rsidRPr="00515BD0">
        <w:rPr>
          <w:rFonts w:ascii="Tahoma" w:hAnsi="Tahoma" w:cs="Tahoma"/>
          <w:sz w:val="20"/>
          <w:szCs w:val="20"/>
        </w:rPr>
        <w:t>.</w:t>
      </w:r>
    </w:p>
    <w:p w14:paraId="547FE762" w14:textId="159DDB46" w:rsidR="003B5DC5" w:rsidRPr="00A04FB4" w:rsidRDefault="003B5DC5" w:rsidP="000C0487">
      <w:pPr>
        <w:spacing w:after="0" w:line="240" w:lineRule="auto"/>
        <w:jc w:val="both"/>
        <w:rPr>
          <w:rFonts w:ascii="Tahoma" w:hAnsi="Tahoma" w:cs="Tahoma"/>
          <w:b/>
          <w:sz w:val="20"/>
          <w:szCs w:val="20"/>
          <w:u w:val="single"/>
        </w:rPr>
      </w:pPr>
      <w:r w:rsidRPr="00A04FB4">
        <w:rPr>
          <w:rFonts w:ascii="Tahoma" w:hAnsi="Tahoma" w:cs="Tahoma"/>
          <w:b/>
          <w:sz w:val="20"/>
          <w:szCs w:val="20"/>
          <w:u w:val="single"/>
        </w:rPr>
        <w:t>ПРЕДУПРЕДИТЕЛЬНЫЕ МЕРЫ</w:t>
      </w:r>
      <w:r w:rsidR="00A04FB4">
        <w:rPr>
          <w:rFonts w:ascii="Tahoma" w:hAnsi="Tahoma" w:cs="Tahoma"/>
          <w:b/>
          <w:sz w:val="20"/>
          <w:szCs w:val="20"/>
          <w:u w:val="single"/>
        </w:rPr>
        <w:t>:</w:t>
      </w:r>
    </w:p>
    <w:p w14:paraId="49DC89F2" w14:textId="77777777"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Перед началом движения всегда проверяйте мотовездеход, чтобы</w:t>
      </w:r>
      <w:r w:rsidR="00862BB1" w:rsidRPr="00515BD0">
        <w:rPr>
          <w:rFonts w:ascii="Tahoma" w:hAnsi="Tahoma" w:cs="Tahoma"/>
          <w:sz w:val="20"/>
          <w:szCs w:val="20"/>
        </w:rPr>
        <w:t xml:space="preserve"> убедиться в его безопасном для </w:t>
      </w:r>
      <w:r w:rsidRPr="00515BD0">
        <w:rPr>
          <w:rFonts w:ascii="Tahoma" w:hAnsi="Tahoma" w:cs="Tahoma"/>
          <w:sz w:val="20"/>
          <w:szCs w:val="20"/>
        </w:rPr>
        <w:t>эксплуатации состоянии. Выполняйте техническое обслуживание в соответс</w:t>
      </w:r>
      <w:r w:rsidR="00862BB1" w:rsidRPr="00515BD0">
        <w:rPr>
          <w:rFonts w:ascii="Tahoma" w:hAnsi="Tahoma" w:cs="Tahoma"/>
          <w:sz w:val="20"/>
          <w:szCs w:val="20"/>
        </w:rPr>
        <w:t xml:space="preserve">твии с Регламентом, приведенным </w:t>
      </w:r>
      <w:r w:rsidRPr="00515BD0">
        <w:rPr>
          <w:rFonts w:ascii="Tahoma" w:hAnsi="Tahoma" w:cs="Tahoma"/>
          <w:sz w:val="20"/>
          <w:szCs w:val="20"/>
        </w:rPr>
        <w:t>в настоящем Руководстве.</w:t>
      </w:r>
    </w:p>
    <w:p w14:paraId="2CA4DF9C" w14:textId="77777777" w:rsidR="002F1B60" w:rsidRDefault="002F1B60" w:rsidP="000C0487">
      <w:pPr>
        <w:spacing w:after="0" w:line="240" w:lineRule="auto"/>
        <w:jc w:val="both"/>
        <w:rPr>
          <w:rFonts w:ascii="Tahoma" w:hAnsi="Tahoma" w:cs="Tahoma"/>
          <w:sz w:val="20"/>
          <w:szCs w:val="20"/>
        </w:rPr>
      </w:pPr>
    </w:p>
    <w:p w14:paraId="6E988FE4" w14:textId="3D59BCE4" w:rsidR="00A04FB4" w:rsidRPr="00515BD0" w:rsidRDefault="00A04FB4" w:rsidP="000C0487">
      <w:pPr>
        <w:spacing w:after="120"/>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201F766C" wp14:editId="720ED04B">
            <wp:extent cx="194998" cy="173182"/>
            <wp:effectExtent l="0" t="0" r="0" b="0"/>
            <wp:docPr id="297" name="Рисунок 29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4C231D37" w14:textId="63F1C35A" w:rsidR="003B5DC5" w:rsidRPr="00A04FB4" w:rsidRDefault="003B5DC5" w:rsidP="000C0487">
      <w:pPr>
        <w:spacing w:after="0" w:line="240" w:lineRule="auto"/>
        <w:jc w:val="both"/>
        <w:rPr>
          <w:rFonts w:ascii="Tahoma" w:hAnsi="Tahoma" w:cs="Tahoma"/>
          <w:b/>
          <w:sz w:val="20"/>
          <w:szCs w:val="20"/>
          <w:u w:val="single"/>
        </w:rPr>
      </w:pPr>
      <w:r w:rsidRPr="00A04FB4">
        <w:rPr>
          <w:rFonts w:ascii="Tahoma" w:hAnsi="Tahoma" w:cs="Tahoma"/>
          <w:b/>
          <w:sz w:val="20"/>
          <w:szCs w:val="20"/>
          <w:u w:val="single"/>
        </w:rPr>
        <w:t>ПОТЕНЦИАЛЬНАЯ ОПАСНОСТЬ</w:t>
      </w:r>
      <w:r w:rsidR="00A04FB4">
        <w:rPr>
          <w:rFonts w:ascii="Tahoma" w:hAnsi="Tahoma" w:cs="Tahoma"/>
          <w:b/>
          <w:sz w:val="20"/>
          <w:szCs w:val="20"/>
          <w:u w:val="single"/>
        </w:rPr>
        <w:t>:</w:t>
      </w:r>
    </w:p>
    <w:p w14:paraId="7A24B3FF" w14:textId="32C19F01" w:rsidR="003B5DC5" w:rsidRPr="00515BD0" w:rsidRDefault="003B5DC5" w:rsidP="007C7EDE">
      <w:pPr>
        <w:spacing w:after="60" w:line="240" w:lineRule="auto"/>
        <w:jc w:val="both"/>
        <w:rPr>
          <w:rFonts w:ascii="Tahoma" w:hAnsi="Tahoma" w:cs="Tahoma"/>
          <w:sz w:val="20"/>
          <w:szCs w:val="20"/>
        </w:rPr>
      </w:pPr>
      <w:r w:rsidRPr="00515BD0">
        <w:rPr>
          <w:rFonts w:ascii="Tahoma" w:hAnsi="Tahoma" w:cs="Tahoma"/>
          <w:sz w:val="20"/>
          <w:szCs w:val="20"/>
        </w:rPr>
        <w:t xml:space="preserve">Расположение рук </w:t>
      </w:r>
      <w:r w:rsidR="00862BB1" w:rsidRPr="00515BD0">
        <w:rPr>
          <w:rFonts w:ascii="Tahoma" w:hAnsi="Tahoma" w:cs="Tahoma"/>
          <w:sz w:val="20"/>
          <w:szCs w:val="20"/>
        </w:rPr>
        <w:t xml:space="preserve">не на руле и/или </w:t>
      </w:r>
      <w:r w:rsidRPr="00515BD0">
        <w:rPr>
          <w:rFonts w:ascii="Tahoma" w:hAnsi="Tahoma" w:cs="Tahoma"/>
          <w:sz w:val="20"/>
          <w:szCs w:val="20"/>
        </w:rPr>
        <w:t>ног</w:t>
      </w:r>
      <w:r w:rsidR="00862BB1" w:rsidRPr="00515BD0">
        <w:rPr>
          <w:rFonts w:ascii="Tahoma" w:hAnsi="Tahoma" w:cs="Tahoma"/>
          <w:sz w:val="20"/>
          <w:szCs w:val="20"/>
        </w:rPr>
        <w:t xml:space="preserve"> не</w:t>
      </w:r>
      <w:r w:rsidRPr="00515BD0">
        <w:rPr>
          <w:rFonts w:ascii="Tahoma" w:hAnsi="Tahoma" w:cs="Tahoma"/>
          <w:sz w:val="20"/>
          <w:szCs w:val="20"/>
        </w:rPr>
        <w:t xml:space="preserve"> </w:t>
      </w:r>
      <w:r w:rsidR="00862BB1" w:rsidRPr="00515BD0">
        <w:rPr>
          <w:rFonts w:ascii="Tahoma" w:hAnsi="Tahoma" w:cs="Tahoma"/>
          <w:sz w:val="20"/>
          <w:szCs w:val="20"/>
        </w:rPr>
        <w:t xml:space="preserve">на подножках мотовездехода во время </w:t>
      </w:r>
      <w:r w:rsidR="00186DE2" w:rsidRPr="00186DE2">
        <w:rPr>
          <w:rFonts w:ascii="Tahoma" w:hAnsi="Tahoma" w:cs="Tahoma"/>
          <w:sz w:val="20"/>
          <w:szCs w:val="20"/>
        </w:rPr>
        <w:t>управления мотовездеходом</w:t>
      </w:r>
      <w:r w:rsidRPr="00515BD0">
        <w:rPr>
          <w:rFonts w:ascii="Tahoma" w:hAnsi="Tahoma" w:cs="Tahoma"/>
          <w:sz w:val="20"/>
          <w:szCs w:val="20"/>
        </w:rPr>
        <w:t>.</w:t>
      </w:r>
    </w:p>
    <w:p w14:paraId="6D1A48DA" w14:textId="4CE03301" w:rsidR="003B5DC5" w:rsidRPr="00A04FB4" w:rsidRDefault="003B5DC5" w:rsidP="000C0487">
      <w:pPr>
        <w:spacing w:after="0" w:line="240" w:lineRule="auto"/>
        <w:jc w:val="both"/>
        <w:rPr>
          <w:rFonts w:ascii="Tahoma" w:hAnsi="Tahoma" w:cs="Tahoma"/>
          <w:b/>
          <w:sz w:val="20"/>
          <w:szCs w:val="20"/>
          <w:u w:val="single"/>
        </w:rPr>
      </w:pPr>
      <w:r w:rsidRPr="00A04FB4">
        <w:rPr>
          <w:rFonts w:ascii="Tahoma" w:hAnsi="Tahoma" w:cs="Tahoma"/>
          <w:b/>
          <w:sz w:val="20"/>
          <w:szCs w:val="20"/>
          <w:u w:val="single"/>
        </w:rPr>
        <w:t>ВОЗМОЖНЫЕ ПОСЛЕДСТВИЯ</w:t>
      </w:r>
      <w:r w:rsidR="00A04FB4">
        <w:rPr>
          <w:rFonts w:ascii="Tahoma" w:hAnsi="Tahoma" w:cs="Tahoma"/>
          <w:b/>
          <w:sz w:val="20"/>
          <w:szCs w:val="20"/>
          <w:u w:val="single"/>
        </w:rPr>
        <w:t>:</w:t>
      </w:r>
    </w:p>
    <w:p w14:paraId="2469BFEB" w14:textId="77777777" w:rsidR="003B5DC5" w:rsidRPr="00515BD0" w:rsidRDefault="00862BB1" w:rsidP="000C0487">
      <w:pPr>
        <w:spacing w:after="0" w:line="240" w:lineRule="auto"/>
        <w:jc w:val="both"/>
        <w:rPr>
          <w:rFonts w:ascii="Tahoma" w:hAnsi="Tahoma" w:cs="Tahoma"/>
          <w:sz w:val="20"/>
          <w:szCs w:val="20"/>
        </w:rPr>
      </w:pPr>
      <w:r w:rsidRPr="00515BD0">
        <w:rPr>
          <w:rFonts w:ascii="Tahoma" w:hAnsi="Tahoma" w:cs="Tahoma"/>
          <w:sz w:val="20"/>
          <w:szCs w:val="20"/>
        </w:rPr>
        <w:t xml:space="preserve">Если вы уберете хотя бы одну руку с руля или одну ногу с подножки, это может привести к потере </w:t>
      </w:r>
      <w:r w:rsidR="003F5A75" w:rsidRPr="00515BD0">
        <w:rPr>
          <w:rFonts w:ascii="Tahoma" w:hAnsi="Tahoma" w:cs="Tahoma"/>
          <w:sz w:val="20"/>
          <w:szCs w:val="20"/>
        </w:rPr>
        <w:t xml:space="preserve">управления </w:t>
      </w:r>
      <w:r w:rsidR="00CD1339" w:rsidRPr="00515BD0">
        <w:rPr>
          <w:rFonts w:ascii="Tahoma" w:hAnsi="Tahoma" w:cs="Tahoma"/>
          <w:sz w:val="20"/>
          <w:szCs w:val="20"/>
        </w:rPr>
        <w:t>или</w:t>
      </w:r>
      <w:r w:rsidR="003F5A75" w:rsidRPr="00515BD0">
        <w:rPr>
          <w:rFonts w:ascii="Tahoma" w:hAnsi="Tahoma" w:cs="Tahoma"/>
          <w:sz w:val="20"/>
          <w:szCs w:val="20"/>
        </w:rPr>
        <w:t xml:space="preserve"> </w:t>
      </w:r>
      <w:r w:rsidRPr="00515BD0">
        <w:rPr>
          <w:rFonts w:ascii="Tahoma" w:hAnsi="Tahoma" w:cs="Tahoma"/>
          <w:sz w:val="20"/>
          <w:szCs w:val="20"/>
        </w:rPr>
        <w:t>равновесия и падению с мотовездехода</w:t>
      </w:r>
      <w:r w:rsidR="003B5DC5" w:rsidRPr="00515BD0">
        <w:rPr>
          <w:rFonts w:ascii="Tahoma" w:hAnsi="Tahoma" w:cs="Tahoma"/>
          <w:sz w:val="20"/>
          <w:szCs w:val="20"/>
        </w:rPr>
        <w:t>.</w:t>
      </w:r>
    </w:p>
    <w:p w14:paraId="07F4636E" w14:textId="77777777" w:rsidR="00862BB1" w:rsidRPr="00515BD0" w:rsidRDefault="00CD1339" w:rsidP="007C7EDE">
      <w:pPr>
        <w:spacing w:after="60" w:line="240" w:lineRule="auto"/>
        <w:jc w:val="both"/>
        <w:rPr>
          <w:rFonts w:ascii="Tahoma" w:hAnsi="Tahoma" w:cs="Tahoma"/>
          <w:sz w:val="20"/>
          <w:szCs w:val="20"/>
        </w:rPr>
      </w:pPr>
      <w:r w:rsidRPr="00515BD0">
        <w:rPr>
          <w:rFonts w:ascii="Tahoma" w:hAnsi="Tahoma" w:cs="Tahoma"/>
          <w:sz w:val="20"/>
          <w:szCs w:val="20"/>
        </w:rPr>
        <w:t>Убранная с подножки нога может задеть заднее колесо</w:t>
      </w:r>
      <w:r w:rsidR="00862BB1" w:rsidRPr="00515BD0">
        <w:rPr>
          <w:rFonts w:ascii="Tahoma" w:hAnsi="Tahoma" w:cs="Tahoma"/>
          <w:sz w:val="20"/>
          <w:szCs w:val="20"/>
        </w:rPr>
        <w:t xml:space="preserve">, что приведет к </w:t>
      </w:r>
      <w:r w:rsidRPr="00515BD0">
        <w:rPr>
          <w:rFonts w:ascii="Tahoma" w:hAnsi="Tahoma" w:cs="Tahoma"/>
          <w:sz w:val="20"/>
          <w:szCs w:val="20"/>
        </w:rPr>
        <w:t>происшествию</w:t>
      </w:r>
      <w:r w:rsidR="00862BB1" w:rsidRPr="00515BD0">
        <w:rPr>
          <w:rFonts w:ascii="Tahoma" w:hAnsi="Tahoma" w:cs="Tahoma"/>
          <w:sz w:val="20"/>
          <w:szCs w:val="20"/>
        </w:rPr>
        <w:t xml:space="preserve"> и травмам.</w:t>
      </w:r>
    </w:p>
    <w:p w14:paraId="45972A42" w14:textId="50118900" w:rsidR="003B5DC5" w:rsidRPr="00A04FB4" w:rsidRDefault="003B5DC5" w:rsidP="000C0487">
      <w:pPr>
        <w:spacing w:after="0" w:line="240" w:lineRule="auto"/>
        <w:jc w:val="both"/>
        <w:rPr>
          <w:rFonts w:ascii="Tahoma" w:hAnsi="Tahoma" w:cs="Tahoma"/>
          <w:b/>
          <w:sz w:val="20"/>
          <w:szCs w:val="20"/>
          <w:u w:val="single"/>
        </w:rPr>
      </w:pPr>
      <w:r w:rsidRPr="00A04FB4">
        <w:rPr>
          <w:rFonts w:ascii="Tahoma" w:hAnsi="Tahoma" w:cs="Tahoma"/>
          <w:b/>
          <w:sz w:val="20"/>
          <w:szCs w:val="20"/>
          <w:u w:val="single"/>
        </w:rPr>
        <w:t>ПРЕДУПРЕДИТЕЛЬНЫЕ МЕРЫ</w:t>
      </w:r>
      <w:r w:rsidR="00A04FB4">
        <w:rPr>
          <w:rFonts w:ascii="Tahoma" w:hAnsi="Tahoma" w:cs="Tahoma"/>
          <w:b/>
          <w:sz w:val="20"/>
          <w:szCs w:val="20"/>
          <w:u w:val="single"/>
        </w:rPr>
        <w:t>:</w:t>
      </w:r>
    </w:p>
    <w:p w14:paraId="533D01C3" w14:textId="44F15B33" w:rsidR="003B5DC5"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Во время </w:t>
      </w:r>
      <w:r w:rsidR="00EA65AC">
        <w:rPr>
          <w:rFonts w:ascii="Tahoma" w:hAnsi="Tahoma" w:cs="Tahoma"/>
          <w:sz w:val="20"/>
          <w:szCs w:val="20"/>
        </w:rPr>
        <w:t>управления</w:t>
      </w:r>
      <w:r w:rsidR="00CD1339" w:rsidRPr="00515BD0">
        <w:rPr>
          <w:rFonts w:ascii="Tahoma" w:hAnsi="Tahoma" w:cs="Tahoma"/>
          <w:sz w:val="20"/>
          <w:szCs w:val="20"/>
        </w:rPr>
        <w:t xml:space="preserve"> </w:t>
      </w:r>
      <w:r w:rsidRPr="00515BD0">
        <w:rPr>
          <w:rFonts w:ascii="Tahoma" w:hAnsi="Tahoma" w:cs="Tahoma"/>
          <w:sz w:val="20"/>
          <w:szCs w:val="20"/>
        </w:rPr>
        <w:t>мотовездеход</w:t>
      </w:r>
      <w:r w:rsidR="00EA65AC">
        <w:rPr>
          <w:rFonts w:ascii="Tahoma" w:hAnsi="Tahoma" w:cs="Tahoma"/>
          <w:sz w:val="20"/>
          <w:szCs w:val="20"/>
        </w:rPr>
        <w:t>ом</w:t>
      </w:r>
      <w:r w:rsidR="00CD1339" w:rsidRPr="00515BD0">
        <w:rPr>
          <w:rFonts w:ascii="Tahoma" w:hAnsi="Tahoma" w:cs="Tahoma"/>
          <w:sz w:val="20"/>
          <w:szCs w:val="20"/>
        </w:rPr>
        <w:t xml:space="preserve"> водитель должен </w:t>
      </w:r>
      <w:r w:rsidRPr="00515BD0">
        <w:rPr>
          <w:rFonts w:ascii="Tahoma" w:hAnsi="Tahoma" w:cs="Tahoma"/>
          <w:sz w:val="20"/>
          <w:szCs w:val="20"/>
        </w:rPr>
        <w:t>всегда держ</w:t>
      </w:r>
      <w:r w:rsidR="00CD1339" w:rsidRPr="00515BD0">
        <w:rPr>
          <w:rFonts w:ascii="Tahoma" w:hAnsi="Tahoma" w:cs="Tahoma"/>
          <w:sz w:val="20"/>
          <w:szCs w:val="20"/>
        </w:rPr>
        <w:t>ать</w:t>
      </w:r>
      <w:r w:rsidR="00AE318C" w:rsidRPr="00515BD0">
        <w:rPr>
          <w:rFonts w:ascii="Tahoma" w:hAnsi="Tahoma" w:cs="Tahoma"/>
          <w:sz w:val="20"/>
          <w:szCs w:val="20"/>
        </w:rPr>
        <w:t xml:space="preserve"> обе</w:t>
      </w:r>
      <w:r w:rsidRPr="00515BD0">
        <w:rPr>
          <w:rFonts w:ascii="Tahoma" w:hAnsi="Tahoma" w:cs="Tahoma"/>
          <w:sz w:val="20"/>
          <w:szCs w:val="20"/>
        </w:rPr>
        <w:t xml:space="preserve"> руки </w:t>
      </w:r>
      <w:r w:rsidR="00AE318C" w:rsidRPr="00515BD0">
        <w:rPr>
          <w:rFonts w:ascii="Tahoma" w:hAnsi="Tahoma" w:cs="Tahoma"/>
          <w:sz w:val="20"/>
          <w:szCs w:val="20"/>
        </w:rPr>
        <w:t xml:space="preserve">на руле </w:t>
      </w:r>
      <w:r w:rsidRPr="00515BD0">
        <w:rPr>
          <w:rFonts w:ascii="Tahoma" w:hAnsi="Tahoma" w:cs="Tahoma"/>
          <w:sz w:val="20"/>
          <w:szCs w:val="20"/>
        </w:rPr>
        <w:t xml:space="preserve">и </w:t>
      </w:r>
      <w:r w:rsidR="00AE318C" w:rsidRPr="00515BD0">
        <w:rPr>
          <w:rFonts w:ascii="Tahoma" w:hAnsi="Tahoma" w:cs="Tahoma"/>
          <w:sz w:val="20"/>
          <w:szCs w:val="20"/>
        </w:rPr>
        <w:t xml:space="preserve">обе </w:t>
      </w:r>
      <w:r w:rsidRPr="00515BD0">
        <w:rPr>
          <w:rFonts w:ascii="Tahoma" w:hAnsi="Tahoma" w:cs="Tahoma"/>
          <w:sz w:val="20"/>
          <w:szCs w:val="20"/>
        </w:rPr>
        <w:t>ноги</w:t>
      </w:r>
      <w:r w:rsidR="00AE318C" w:rsidRPr="00515BD0">
        <w:rPr>
          <w:rFonts w:ascii="Tahoma" w:hAnsi="Tahoma" w:cs="Tahoma"/>
          <w:sz w:val="20"/>
          <w:szCs w:val="20"/>
        </w:rPr>
        <w:t xml:space="preserve"> на подножках</w:t>
      </w:r>
      <w:r w:rsidRPr="00515BD0">
        <w:rPr>
          <w:rFonts w:ascii="Tahoma" w:hAnsi="Tahoma" w:cs="Tahoma"/>
          <w:sz w:val="20"/>
          <w:szCs w:val="20"/>
        </w:rPr>
        <w:t>.</w:t>
      </w:r>
    </w:p>
    <w:p w14:paraId="7A4497DA" w14:textId="77777777" w:rsidR="00EA65AC" w:rsidRPr="00515BD0" w:rsidRDefault="00EA65AC" w:rsidP="000C0487">
      <w:pPr>
        <w:spacing w:after="0" w:line="240" w:lineRule="auto"/>
        <w:jc w:val="both"/>
        <w:rPr>
          <w:rFonts w:ascii="Tahoma" w:hAnsi="Tahoma" w:cs="Tahoma"/>
          <w:sz w:val="20"/>
          <w:szCs w:val="20"/>
        </w:rPr>
      </w:pPr>
    </w:p>
    <w:p w14:paraId="6679833C" w14:textId="32900BE4" w:rsidR="003B5DC5" w:rsidRDefault="00A04FB4" w:rsidP="00A04FB4">
      <w:pPr>
        <w:spacing w:after="120" w:line="240" w:lineRule="auto"/>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7CEE13C3" w14:textId="77777777" w:rsidR="008C2174" w:rsidRPr="008C2174" w:rsidRDefault="008C2174" w:rsidP="00A04FB4">
      <w:pPr>
        <w:spacing w:after="120" w:line="240" w:lineRule="auto"/>
        <w:jc w:val="center"/>
        <w:rPr>
          <w:rFonts w:ascii="Tahoma" w:hAnsi="Tahoma" w:cs="Tahoma"/>
          <w:b/>
          <w:caps/>
          <w:sz w:val="14"/>
          <w:szCs w:val="20"/>
          <w:u w:val="single"/>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1"/>
        <w:gridCol w:w="3666"/>
      </w:tblGrid>
      <w:tr w:rsidR="008C2174" w14:paraId="16A007F6" w14:textId="77777777" w:rsidTr="008C2174">
        <w:tc>
          <w:tcPr>
            <w:tcW w:w="7017" w:type="dxa"/>
          </w:tcPr>
          <w:p w14:paraId="117F404F" w14:textId="77777777" w:rsidR="008C2174" w:rsidRPr="00515BD0" w:rsidRDefault="008C2174" w:rsidP="008C2174">
            <w:pPr>
              <w:spacing w:after="120" w:line="259" w:lineRule="auto"/>
              <w:rPr>
                <w:rFonts w:ascii="Tahoma" w:hAnsi="Tahoma" w:cs="Tahoma"/>
                <w:sz w:val="20"/>
                <w:szCs w:val="20"/>
              </w:rPr>
            </w:pPr>
            <w:r w:rsidRPr="00515BD0">
              <w:rPr>
                <w:rFonts w:ascii="Tahoma" w:hAnsi="Tahoma" w:cs="Tahoma"/>
                <w:noProof/>
                <w:sz w:val="20"/>
                <w:szCs w:val="20"/>
                <w:lang w:eastAsia="ru-RU"/>
              </w:rPr>
              <w:drawing>
                <wp:inline distT="0" distB="0" distL="0" distR="0" wp14:anchorId="4215C95B" wp14:editId="58DA8EB6">
                  <wp:extent cx="194998" cy="173182"/>
                  <wp:effectExtent l="0" t="0" r="0" b="0"/>
                  <wp:docPr id="298" name="Рисунок 29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59D2C3BB" w14:textId="77777777" w:rsidR="008C2174" w:rsidRPr="00A04FB4" w:rsidRDefault="008C2174" w:rsidP="008C2174">
            <w:pPr>
              <w:rPr>
                <w:rFonts w:ascii="Tahoma" w:hAnsi="Tahoma" w:cs="Tahoma"/>
                <w:b/>
                <w:sz w:val="20"/>
                <w:szCs w:val="20"/>
                <w:u w:val="single"/>
              </w:rPr>
            </w:pPr>
            <w:r w:rsidRPr="00A04FB4">
              <w:rPr>
                <w:rFonts w:ascii="Tahoma" w:hAnsi="Tahoma" w:cs="Tahoma"/>
                <w:b/>
                <w:sz w:val="20"/>
                <w:szCs w:val="20"/>
                <w:u w:val="single"/>
              </w:rPr>
              <w:t>ПОТЕНЦИАЛЬНАЯ ОПАСНОСТЬ</w:t>
            </w:r>
            <w:r>
              <w:rPr>
                <w:rFonts w:ascii="Tahoma" w:hAnsi="Tahoma" w:cs="Tahoma"/>
                <w:b/>
                <w:sz w:val="20"/>
                <w:szCs w:val="20"/>
                <w:u w:val="single"/>
              </w:rPr>
              <w:t>:</w:t>
            </w:r>
          </w:p>
          <w:p w14:paraId="05ABBD25" w14:textId="594A117E"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Несоблюдение мер пред</w:t>
            </w:r>
            <w:r w:rsidR="00882F87">
              <w:rPr>
                <w:rFonts w:ascii="Tahoma" w:hAnsi="Tahoma" w:cs="Tahoma"/>
                <w:sz w:val="20"/>
                <w:szCs w:val="20"/>
              </w:rPr>
              <w:t>осторожно</w:t>
            </w:r>
            <w:r w:rsidRPr="00515BD0">
              <w:rPr>
                <w:rFonts w:ascii="Tahoma" w:hAnsi="Tahoma" w:cs="Tahoma"/>
                <w:sz w:val="20"/>
                <w:szCs w:val="20"/>
              </w:rPr>
              <w:t>сти при движении по незнакомой местности.</w:t>
            </w:r>
          </w:p>
          <w:p w14:paraId="2883F09C" w14:textId="77777777" w:rsidR="008C2174" w:rsidRPr="00A04FB4" w:rsidRDefault="008C2174" w:rsidP="000C0487">
            <w:pPr>
              <w:jc w:val="both"/>
              <w:rPr>
                <w:rFonts w:ascii="Tahoma" w:hAnsi="Tahoma" w:cs="Tahoma"/>
                <w:b/>
                <w:sz w:val="20"/>
                <w:szCs w:val="20"/>
                <w:u w:val="single"/>
              </w:rPr>
            </w:pPr>
            <w:r w:rsidRPr="00A04FB4">
              <w:rPr>
                <w:rFonts w:ascii="Tahoma" w:hAnsi="Tahoma" w:cs="Tahoma"/>
                <w:b/>
                <w:sz w:val="20"/>
                <w:szCs w:val="20"/>
                <w:u w:val="single"/>
              </w:rPr>
              <w:t>ВОЗМОЖНЫЕ ПОСЛЕДСТВИЯ</w:t>
            </w:r>
            <w:r>
              <w:rPr>
                <w:rFonts w:ascii="Tahoma" w:hAnsi="Tahoma" w:cs="Tahoma"/>
                <w:b/>
                <w:sz w:val="20"/>
                <w:szCs w:val="20"/>
                <w:u w:val="single"/>
              </w:rPr>
              <w:t>:</w:t>
            </w:r>
          </w:p>
          <w:p w14:paraId="68B2650A" w14:textId="2DBFF4A4"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На незнакомой местности могут быть ск</w:t>
            </w:r>
            <w:r w:rsidR="00C742F7">
              <w:rPr>
                <w:rFonts w:ascii="Tahoma" w:hAnsi="Tahoma" w:cs="Tahoma"/>
                <w:sz w:val="20"/>
                <w:szCs w:val="20"/>
              </w:rPr>
              <w:t>рытые камни, ухабы и ямы. Если В</w:t>
            </w:r>
            <w:r w:rsidR="00A55A86">
              <w:rPr>
                <w:rFonts w:ascii="Tahoma" w:hAnsi="Tahoma" w:cs="Tahoma"/>
                <w:sz w:val="20"/>
                <w:szCs w:val="20"/>
              </w:rPr>
              <w:t xml:space="preserve">ы не будете готовы к </w:t>
            </w:r>
            <w:r w:rsidRPr="00515BD0">
              <w:rPr>
                <w:rFonts w:ascii="Tahoma" w:hAnsi="Tahoma" w:cs="Tahoma"/>
                <w:sz w:val="20"/>
                <w:szCs w:val="20"/>
              </w:rPr>
              <w:t>препятствиям, это может привести к потере управления или опрокидыванию мотовездехода.</w:t>
            </w:r>
          </w:p>
          <w:p w14:paraId="1EDB1EB4" w14:textId="77777777" w:rsidR="008C2174" w:rsidRPr="00A04FB4" w:rsidRDefault="008C2174" w:rsidP="000C0487">
            <w:pPr>
              <w:jc w:val="both"/>
              <w:rPr>
                <w:rFonts w:ascii="Tahoma" w:hAnsi="Tahoma" w:cs="Tahoma"/>
                <w:b/>
                <w:sz w:val="20"/>
                <w:szCs w:val="20"/>
                <w:u w:val="single"/>
              </w:rPr>
            </w:pPr>
            <w:r w:rsidRPr="00A04FB4">
              <w:rPr>
                <w:rFonts w:ascii="Tahoma" w:hAnsi="Tahoma" w:cs="Tahoma"/>
                <w:b/>
                <w:sz w:val="20"/>
                <w:szCs w:val="20"/>
                <w:u w:val="single"/>
              </w:rPr>
              <w:t>ПРЕДУПРЕДИТЕЛЬНЫЕ МЕРЫ:</w:t>
            </w:r>
          </w:p>
          <w:p w14:paraId="5735B2B6" w14:textId="77777777" w:rsidR="008C2174" w:rsidRPr="00515BD0" w:rsidRDefault="008C2174" w:rsidP="000C0487">
            <w:pPr>
              <w:jc w:val="both"/>
              <w:rPr>
                <w:rFonts w:ascii="Tahoma" w:hAnsi="Tahoma" w:cs="Tahoma"/>
                <w:sz w:val="20"/>
                <w:szCs w:val="20"/>
              </w:rPr>
            </w:pPr>
            <w:r w:rsidRPr="00515BD0">
              <w:rPr>
                <w:rFonts w:ascii="Tahoma" w:hAnsi="Tahoma" w:cs="Tahoma"/>
                <w:sz w:val="20"/>
                <w:szCs w:val="20"/>
              </w:rPr>
              <w:t>При движении по незнакомой местности будьте предельно внимательны, двигайтесь на малой скорости и следите за появлением препятствий и изменением рельефа.</w:t>
            </w:r>
          </w:p>
          <w:p w14:paraId="718D365B" w14:textId="77777777" w:rsidR="008C2174" w:rsidRDefault="008C2174" w:rsidP="00A04FB4">
            <w:pPr>
              <w:spacing w:after="120"/>
              <w:rPr>
                <w:rFonts w:ascii="Tahoma" w:hAnsi="Tahoma" w:cs="Tahoma"/>
                <w:b/>
                <w:caps/>
                <w:sz w:val="20"/>
                <w:szCs w:val="20"/>
              </w:rPr>
            </w:pPr>
          </w:p>
        </w:tc>
        <w:tc>
          <w:tcPr>
            <w:tcW w:w="3666" w:type="dxa"/>
          </w:tcPr>
          <w:p w14:paraId="516B2610" w14:textId="09B55FCD" w:rsidR="008C2174" w:rsidRDefault="008C2174" w:rsidP="00A04FB4">
            <w:pPr>
              <w:spacing w:after="120"/>
              <w:rPr>
                <w:rFonts w:ascii="Tahoma" w:hAnsi="Tahoma" w:cs="Tahoma"/>
                <w:b/>
                <w:caps/>
                <w:sz w:val="20"/>
                <w:szCs w:val="20"/>
              </w:rPr>
            </w:pPr>
            <w:r>
              <w:rPr>
                <w:noProof/>
                <w:lang w:eastAsia="ru-RU"/>
              </w:rPr>
              <w:drawing>
                <wp:inline distT="0" distB="0" distL="0" distR="0" wp14:anchorId="0E28E1B1" wp14:editId="5166E8D7">
                  <wp:extent cx="2190750" cy="142875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90750" cy="1428750"/>
                          </a:xfrm>
                          <a:prstGeom prst="rect">
                            <a:avLst/>
                          </a:prstGeom>
                        </pic:spPr>
                      </pic:pic>
                    </a:graphicData>
                  </a:graphic>
                </wp:inline>
              </w:drawing>
            </w:r>
          </w:p>
        </w:tc>
      </w:tr>
    </w:tbl>
    <w:p w14:paraId="7758559B" w14:textId="77777777" w:rsidR="00AE318C" w:rsidRDefault="00AE318C" w:rsidP="00D64F4D">
      <w:pPr>
        <w:spacing w:after="0" w:line="240" w:lineRule="auto"/>
        <w:rPr>
          <w:rFonts w:ascii="Tahoma" w:hAnsi="Tahoma" w:cs="Tahoma"/>
          <w:sz w:val="20"/>
          <w:szCs w:val="20"/>
        </w:rPr>
      </w:pPr>
    </w:p>
    <w:p w14:paraId="53A1B01C" w14:textId="77777777" w:rsidR="008C2174" w:rsidRDefault="008C2174" w:rsidP="00D64F4D">
      <w:pPr>
        <w:spacing w:after="0" w:line="240" w:lineRule="auto"/>
        <w:rPr>
          <w:rFonts w:ascii="Tahoma" w:hAnsi="Tahoma" w:cs="Tahoma"/>
          <w:sz w:val="20"/>
          <w:szCs w:val="20"/>
        </w:rPr>
      </w:pPr>
    </w:p>
    <w:p w14:paraId="547907C4" w14:textId="77777777" w:rsidR="008C2174" w:rsidRDefault="008C2174" w:rsidP="00D64F4D">
      <w:pPr>
        <w:spacing w:after="0" w:line="240" w:lineRule="auto"/>
        <w:rPr>
          <w:rFonts w:ascii="Tahoma" w:hAnsi="Tahoma" w:cs="Tahoma"/>
          <w:sz w:val="20"/>
          <w:szCs w:val="20"/>
        </w:rPr>
      </w:pPr>
    </w:p>
    <w:p w14:paraId="44169EF9" w14:textId="77777777" w:rsidR="008C2174" w:rsidRDefault="008C2174" w:rsidP="00D64F4D">
      <w:pPr>
        <w:spacing w:after="0" w:line="240" w:lineRule="auto"/>
        <w:rPr>
          <w:rFonts w:ascii="Tahoma" w:hAnsi="Tahoma" w:cs="Tahoma"/>
          <w:sz w:val="20"/>
          <w:szCs w:val="20"/>
        </w:rPr>
      </w:pPr>
    </w:p>
    <w:p w14:paraId="32DD86B5" w14:textId="77777777" w:rsidR="008C2174" w:rsidRDefault="008C2174" w:rsidP="00D64F4D">
      <w:pPr>
        <w:spacing w:after="0" w:line="240" w:lineRule="auto"/>
        <w:rPr>
          <w:rFonts w:ascii="Tahoma" w:hAnsi="Tahoma" w:cs="Tahoma"/>
          <w:sz w:val="20"/>
          <w:szCs w:val="20"/>
        </w:rPr>
      </w:pPr>
    </w:p>
    <w:p w14:paraId="778595D5" w14:textId="77777777" w:rsidR="008C2174" w:rsidRDefault="008C2174" w:rsidP="00D64F4D">
      <w:pPr>
        <w:spacing w:after="0" w:line="240" w:lineRule="auto"/>
        <w:rPr>
          <w:rFonts w:ascii="Tahoma" w:hAnsi="Tahoma" w:cs="Tahoma"/>
          <w:sz w:val="20"/>
          <w:szCs w:val="20"/>
        </w:rPr>
      </w:pPr>
    </w:p>
    <w:p w14:paraId="5AD2028A" w14:textId="77777777" w:rsidR="008C2174" w:rsidRDefault="008C2174" w:rsidP="00D64F4D">
      <w:pPr>
        <w:spacing w:after="0" w:line="240" w:lineRule="auto"/>
        <w:rPr>
          <w:rFonts w:ascii="Tahoma" w:hAnsi="Tahoma" w:cs="Tahoma"/>
          <w:sz w:val="20"/>
          <w:szCs w:val="20"/>
        </w:rPr>
      </w:pPr>
    </w:p>
    <w:p w14:paraId="45B85335" w14:textId="77777777" w:rsidR="008C2174" w:rsidRDefault="008C2174" w:rsidP="00D64F4D">
      <w:pPr>
        <w:spacing w:after="0" w:line="240" w:lineRule="auto"/>
        <w:rPr>
          <w:rFonts w:ascii="Tahoma" w:hAnsi="Tahoma" w:cs="Tahoma"/>
          <w:sz w:val="20"/>
          <w:szCs w:val="20"/>
        </w:rPr>
      </w:pPr>
    </w:p>
    <w:p w14:paraId="422BC1A5" w14:textId="77777777" w:rsidR="008C2174" w:rsidRDefault="008C2174" w:rsidP="00D64F4D">
      <w:pPr>
        <w:spacing w:after="0" w:line="240" w:lineRule="auto"/>
        <w:rPr>
          <w:rFonts w:ascii="Tahoma" w:hAnsi="Tahoma" w:cs="Tahoma"/>
          <w:sz w:val="20"/>
          <w:szCs w:val="20"/>
        </w:rPr>
      </w:pPr>
    </w:p>
    <w:p w14:paraId="23B0AFCF" w14:textId="5DF38549" w:rsidR="008C2174" w:rsidRDefault="008C2174" w:rsidP="008C2174">
      <w:pPr>
        <w:spacing w:after="240" w:line="240" w:lineRule="auto"/>
        <w:jc w:val="center"/>
        <w:rPr>
          <w:rFonts w:ascii="Tahoma" w:hAnsi="Tahoma" w:cs="Tahoma"/>
          <w:sz w:val="20"/>
          <w:szCs w:val="20"/>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0"/>
        <w:gridCol w:w="3767"/>
      </w:tblGrid>
      <w:tr w:rsidR="008C2174" w14:paraId="26A20F94" w14:textId="77777777" w:rsidTr="008C2174">
        <w:tc>
          <w:tcPr>
            <w:tcW w:w="6912" w:type="dxa"/>
          </w:tcPr>
          <w:p w14:paraId="76448773" w14:textId="77777777" w:rsidR="008C2174" w:rsidRPr="00515BD0" w:rsidRDefault="008C2174" w:rsidP="008C2174">
            <w:pPr>
              <w:spacing w:after="120" w:line="259" w:lineRule="auto"/>
              <w:rPr>
                <w:rFonts w:ascii="Tahoma" w:hAnsi="Tahoma" w:cs="Tahoma"/>
                <w:sz w:val="20"/>
                <w:szCs w:val="20"/>
              </w:rPr>
            </w:pPr>
            <w:r w:rsidRPr="00515BD0">
              <w:rPr>
                <w:rFonts w:ascii="Tahoma" w:hAnsi="Tahoma" w:cs="Tahoma"/>
                <w:noProof/>
                <w:sz w:val="20"/>
                <w:szCs w:val="20"/>
                <w:lang w:eastAsia="ru-RU"/>
              </w:rPr>
              <w:drawing>
                <wp:inline distT="0" distB="0" distL="0" distR="0" wp14:anchorId="6C3117BF" wp14:editId="3268DA12">
                  <wp:extent cx="194998" cy="173182"/>
                  <wp:effectExtent l="0" t="0" r="0" b="0"/>
                  <wp:docPr id="299" name="Рисунок 29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3E0D3E4A" w14:textId="77777777" w:rsidR="008C2174" w:rsidRPr="00A04FB4" w:rsidRDefault="008C2174" w:rsidP="008C2174">
            <w:pPr>
              <w:rPr>
                <w:rFonts w:ascii="Tahoma" w:hAnsi="Tahoma" w:cs="Tahoma"/>
                <w:b/>
                <w:sz w:val="20"/>
                <w:szCs w:val="20"/>
                <w:u w:val="single"/>
              </w:rPr>
            </w:pPr>
            <w:r w:rsidRPr="00A04FB4">
              <w:rPr>
                <w:rFonts w:ascii="Tahoma" w:hAnsi="Tahoma" w:cs="Tahoma"/>
                <w:b/>
                <w:sz w:val="20"/>
                <w:szCs w:val="20"/>
                <w:u w:val="single"/>
              </w:rPr>
              <w:t>ПОТЕНЦИАЛЬНАЯ ОПАСНОСТЬ:</w:t>
            </w:r>
          </w:p>
          <w:p w14:paraId="1D1B6BEF" w14:textId="6EC1AA96"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Несоблюдение мер пред</w:t>
            </w:r>
            <w:r w:rsidR="00882F87">
              <w:rPr>
                <w:rFonts w:ascii="Tahoma" w:hAnsi="Tahoma" w:cs="Tahoma"/>
                <w:sz w:val="20"/>
                <w:szCs w:val="20"/>
              </w:rPr>
              <w:t>осторожно</w:t>
            </w:r>
            <w:r w:rsidRPr="00515BD0">
              <w:rPr>
                <w:rFonts w:ascii="Tahoma" w:hAnsi="Tahoma" w:cs="Tahoma"/>
                <w:sz w:val="20"/>
                <w:szCs w:val="20"/>
              </w:rPr>
              <w:t xml:space="preserve">сти при движении по рыхлым грунтам, скользкой </w:t>
            </w:r>
            <w:r w:rsidR="00452AD5">
              <w:rPr>
                <w:rFonts w:ascii="Tahoma" w:hAnsi="Tahoma" w:cs="Tahoma"/>
                <w:sz w:val="20"/>
                <w:szCs w:val="20"/>
              </w:rPr>
              <w:t xml:space="preserve">поверхности </w:t>
            </w:r>
            <w:r w:rsidRPr="00515BD0">
              <w:rPr>
                <w:rFonts w:ascii="Tahoma" w:hAnsi="Tahoma" w:cs="Tahoma"/>
                <w:sz w:val="20"/>
                <w:szCs w:val="20"/>
              </w:rPr>
              <w:t>или сильно пересеченной местности.</w:t>
            </w:r>
          </w:p>
          <w:p w14:paraId="40087B81" w14:textId="77777777" w:rsidR="008C2174" w:rsidRPr="00A04FB4" w:rsidRDefault="008C2174" w:rsidP="000C0487">
            <w:pPr>
              <w:jc w:val="both"/>
              <w:rPr>
                <w:rFonts w:ascii="Tahoma" w:hAnsi="Tahoma" w:cs="Tahoma"/>
                <w:b/>
                <w:sz w:val="20"/>
                <w:szCs w:val="20"/>
                <w:u w:val="single"/>
              </w:rPr>
            </w:pPr>
            <w:r w:rsidRPr="00A04FB4">
              <w:rPr>
                <w:rFonts w:ascii="Tahoma" w:hAnsi="Tahoma" w:cs="Tahoma"/>
                <w:b/>
                <w:sz w:val="20"/>
                <w:szCs w:val="20"/>
                <w:u w:val="single"/>
              </w:rPr>
              <w:t>ВОЗМОЖНЫЕ ПОСЛЕДСТВИЯ:</w:t>
            </w:r>
          </w:p>
          <w:p w14:paraId="2076C8E0" w14:textId="16BA3907"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 xml:space="preserve">Движение по рыхлым грунтам, скользкой </w:t>
            </w:r>
            <w:r w:rsidR="00452AD5">
              <w:rPr>
                <w:rFonts w:ascii="Tahoma" w:hAnsi="Tahoma" w:cs="Tahoma"/>
                <w:sz w:val="20"/>
                <w:szCs w:val="20"/>
              </w:rPr>
              <w:t xml:space="preserve">поверхности </w:t>
            </w:r>
            <w:r w:rsidRPr="00515BD0">
              <w:rPr>
                <w:rFonts w:ascii="Tahoma" w:hAnsi="Tahoma" w:cs="Tahoma"/>
                <w:sz w:val="20"/>
                <w:szCs w:val="20"/>
              </w:rPr>
              <w:t xml:space="preserve">или сильно пересеченной местности может привести к потере сцепления колес с </w:t>
            </w:r>
            <w:r w:rsidR="00A55A86">
              <w:rPr>
                <w:rFonts w:ascii="Tahoma" w:hAnsi="Tahoma" w:cs="Tahoma"/>
                <w:sz w:val="20"/>
                <w:szCs w:val="20"/>
              </w:rPr>
              <w:t xml:space="preserve">опорной </w:t>
            </w:r>
            <w:r w:rsidRPr="00515BD0">
              <w:rPr>
                <w:rFonts w:ascii="Tahoma" w:hAnsi="Tahoma" w:cs="Tahoma"/>
                <w:sz w:val="20"/>
                <w:szCs w:val="20"/>
              </w:rPr>
              <w:t>поверхностью или потере управления, результатом чего может стать опрокидывание или происшествие.</w:t>
            </w:r>
          </w:p>
          <w:p w14:paraId="0804F805" w14:textId="77777777" w:rsidR="008C2174" w:rsidRPr="00A04FB4" w:rsidRDefault="008C2174" w:rsidP="000C0487">
            <w:pPr>
              <w:jc w:val="both"/>
              <w:rPr>
                <w:rFonts w:ascii="Tahoma" w:hAnsi="Tahoma" w:cs="Tahoma"/>
                <w:b/>
                <w:sz w:val="20"/>
                <w:szCs w:val="20"/>
                <w:u w:val="single"/>
              </w:rPr>
            </w:pPr>
            <w:r w:rsidRPr="00A04FB4">
              <w:rPr>
                <w:rFonts w:ascii="Tahoma" w:hAnsi="Tahoma" w:cs="Tahoma"/>
                <w:b/>
                <w:sz w:val="20"/>
                <w:szCs w:val="20"/>
                <w:u w:val="single"/>
              </w:rPr>
              <w:t>ПРЕДУПРЕДИТЕЛЬНЫЕ МЕРЫ:</w:t>
            </w:r>
          </w:p>
          <w:p w14:paraId="41AB8599" w14:textId="52BB8A54" w:rsidR="008C2174" w:rsidRPr="00515BD0" w:rsidRDefault="008C2174" w:rsidP="000C0487">
            <w:pPr>
              <w:jc w:val="both"/>
              <w:rPr>
                <w:rFonts w:ascii="Tahoma" w:hAnsi="Tahoma" w:cs="Tahoma"/>
                <w:sz w:val="20"/>
                <w:szCs w:val="20"/>
              </w:rPr>
            </w:pPr>
            <w:r w:rsidRPr="00515BD0">
              <w:rPr>
                <w:rFonts w:ascii="Tahoma" w:hAnsi="Tahoma" w:cs="Tahoma"/>
                <w:sz w:val="20"/>
                <w:szCs w:val="20"/>
              </w:rPr>
              <w:t xml:space="preserve">Никогда не эксплуатируйте мотовездеход на скользкой </w:t>
            </w:r>
            <w:r w:rsidR="00452AD5">
              <w:rPr>
                <w:rFonts w:ascii="Tahoma" w:hAnsi="Tahoma" w:cs="Tahoma"/>
                <w:sz w:val="20"/>
                <w:szCs w:val="20"/>
              </w:rPr>
              <w:t xml:space="preserve">поверхности </w:t>
            </w:r>
            <w:r w:rsidRPr="00515BD0">
              <w:rPr>
                <w:rFonts w:ascii="Tahoma" w:hAnsi="Tahoma" w:cs="Tahoma"/>
                <w:sz w:val="20"/>
                <w:szCs w:val="20"/>
              </w:rPr>
              <w:t>или сильно пересеченной местности</w:t>
            </w:r>
            <w:r w:rsidR="00A55A86">
              <w:rPr>
                <w:rFonts w:ascii="Tahoma" w:hAnsi="Tahoma" w:cs="Tahoma"/>
                <w:sz w:val="20"/>
                <w:szCs w:val="20"/>
              </w:rPr>
              <w:t>,</w:t>
            </w:r>
            <w:r w:rsidRPr="00515BD0">
              <w:rPr>
                <w:rFonts w:ascii="Tahoma" w:hAnsi="Tahoma" w:cs="Tahoma"/>
                <w:sz w:val="20"/>
                <w:szCs w:val="20"/>
              </w:rPr>
              <w:t xml:space="preserve"> пока не приобретете необходимые навыки и опыт для безопасно</w:t>
            </w:r>
            <w:r w:rsidR="00A55A86">
              <w:rPr>
                <w:rFonts w:ascii="Tahoma" w:hAnsi="Tahoma" w:cs="Tahoma"/>
                <w:sz w:val="20"/>
                <w:szCs w:val="20"/>
              </w:rPr>
              <w:t>го</w:t>
            </w:r>
            <w:r w:rsidRPr="00515BD0">
              <w:rPr>
                <w:rFonts w:ascii="Tahoma" w:hAnsi="Tahoma" w:cs="Tahoma"/>
                <w:sz w:val="20"/>
                <w:szCs w:val="20"/>
              </w:rPr>
              <w:t xml:space="preserve"> </w:t>
            </w:r>
            <w:r w:rsidR="00A55A86">
              <w:rPr>
                <w:rFonts w:ascii="Tahoma" w:hAnsi="Tahoma" w:cs="Tahoma"/>
                <w:sz w:val="20"/>
                <w:szCs w:val="20"/>
              </w:rPr>
              <w:t>движения</w:t>
            </w:r>
            <w:r w:rsidRPr="00515BD0">
              <w:rPr>
                <w:rFonts w:ascii="Tahoma" w:hAnsi="Tahoma" w:cs="Tahoma"/>
                <w:sz w:val="20"/>
                <w:szCs w:val="20"/>
              </w:rPr>
              <w:t xml:space="preserve"> </w:t>
            </w:r>
            <w:r w:rsidR="00452AD5">
              <w:rPr>
                <w:rFonts w:ascii="Tahoma" w:hAnsi="Tahoma" w:cs="Tahoma"/>
                <w:sz w:val="20"/>
                <w:szCs w:val="20"/>
              </w:rPr>
              <w:t>в таких условиях</w:t>
            </w:r>
            <w:r w:rsidRPr="00515BD0">
              <w:rPr>
                <w:rFonts w:ascii="Tahoma" w:hAnsi="Tahoma" w:cs="Tahoma"/>
                <w:sz w:val="20"/>
                <w:szCs w:val="20"/>
              </w:rPr>
              <w:t>. Будьте предельно внимательны и осторожны.</w:t>
            </w:r>
          </w:p>
          <w:p w14:paraId="35AE6244" w14:textId="77777777" w:rsidR="008C2174" w:rsidRDefault="008C2174" w:rsidP="00D64F4D">
            <w:pPr>
              <w:rPr>
                <w:rFonts w:ascii="Tahoma" w:hAnsi="Tahoma" w:cs="Tahoma"/>
                <w:sz w:val="20"/>
                <w:szCs w:val="20"/>
              </w:rPr>
            </w:pPr>
          </w:p>
          <w:p w14:paraId="7DFC89A4" w14:textId="77777777" w:rsidR="008C2174" w:rsidRDefault="008C2174" w:rsidP="00D64F4D">
            <w:pPr>
              <w:rPr>
                <w:rFonts w:ascii="Tahoma" w:hAnsi="Tahoma" w:cs="Tahoma"/>
                <w:sz w:val="20"/>
                <w:szCs w:val="20"/>
              </w:rPr>
            </w:pPr>
          </w:p>
          <w:p w14:paraId="5C394898" w14:textId="77777777" w:rsidR="008C2174" w:rsidRDefault="008C2174" w:rsidP="00D64F4D">
            <w:pPr>
              <w:rPr>
                <w:rFonts w:ascii="Tahoma" w:hAnsi="Tahoma" w:cs="Tahoma"/>
                <w:sz w:val="20"/>
                <w:szCs w:val="20"/>
              </w:rPr>
            </w:pPr>
          </w:p>
          <w:p w14:paraId="1CA2DE57" w14:textId="77777777" w:rsidR="008C2174" w:rsidRDefault="008C2174" w:rsidP="00D64F4D">
            <w:pPr>
              <w:rPr>
                <w:rFonts w:ascii="Tahoma" w:hAnsi="Tahoma" w:cs="Tahoma"/>
                <w:sz w:val="20"/>
                <w:szCs w:val="20"/>
              </w:rPr>
            </w:pPr>
          </w:p>
          <w:p w14:paraId="2F387165" w14:textId="77777777" w:rsidR="008C2174" w:rsidRDefault="008C2174" w:rsidP="00D64F4D">
            <w:pPr>
              <w:rPr>
                <w:rFonts w:ascii="Tahoma" w:hAnsi="Tahoma" w:cs="Tahoma"/>
                <w:sz w:val="20"/>
                <w:szCs w:val="20"/>
              </w:rPr>
            </w:pPr>
          </w:p>
          <w:p w14:paraId="2362F59A" w14:textId="77777777" w:rsidR="008C2174" w:rsidRDefault="008C2174" w:rsidP="00D64F4D">
            <w:pPr>
              <w:rPr>
                <w:rFonts w:ascii="Tahoma" w:hAnsi="Tahoma" w:cs="Tahoma"/>
                <w:sz w:val="20"/>
                <w:szCs w:val="20"/>
              </w:rPr>
            </w:pPr>
          </w:p>
          <w:p w14:paraId="2674DA7B" w14:textId="77777777" w:rsidR="008C2174" w:rsidRDefault="008C2174" w:rsidP="00D64F4D">
            <w:pPr>
              <w:rPr>
                <w:rFonts w:ascii="Tahoma" w:hAnsi="Tahoma" w:cs="Tahoma"/>
                <w:sz w:val="20"/>
                <w:szCs w:val="20"/>
              </w:rPr>
            </w:pPr>
          </w:p>
          <w:p w14:paraId="07B031CF" w14:textId="77777777" w:rsidR="008C2174" w:rsidRDefault="008C2174" w:rsidP="00D64F4D">
            <w:pPr>
              <w:rPr>
                <w:rFonts w:ascii="Tahoma" w:hAnsi="Tahoma" w:cs="Tahoma"/>
                <w:sz w:val="20"/>
                <w:szCs w:val="20"/>
              </w:rPr>
            </w:pPr>
          </w:p>
        </w:tc>
        <w:tc>
          <w:tcPr>
            <w:tcW w:w="3771" w:type="dxa"/>
          </w:tcPr>
          <w:p w14:paraId="0D739830" w14:textId="652B364F" w:rsidR="008C2174" w:rsidRDefault="008C2174" w:rsidP="00D64F4D">
            <w:pPr>
              <w:rPr>
                <w:rFonts w:ascii="Tahoma" w:hAnsi="Tahoma" w:cs="Tahoma"/>
                <w:sz w:val="20"/>
                <w:szCs w:val="20"/>
              </w:rPr>
            </w:pPr>
            <w:r>
              <w:rPr>
                <w:rFonts w:ascii="Tahoma" w:hAnsi="Tahoma" w:cs="Tahoma"/>
                <w:noProof/>
                <w:sz w:val="20"/>
                <w:szCs w:val="20"/>
                <w:lang w:eastAsia="ru-RU"/>
              </w:rPr>
              <w:drawing>
                <wp:inline distT="0" distB="0" distL="0" distR="0" wp14:anchorId="3FBCD814" wp14:editId="75269B92">
                  <wp:extent cx="2203450" cy="1809750"/>
                  <wp:effectExtent l="0" t="0" r="635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3450" cy="1809750"/>
                          </a:xfrm>
                          <a:prstGeom prst="rect">
                            <a:avLst/>
                          </a:prstGeom>
                          <a:noFill/>
                          <a:ln>
                            <a:noFill/>
                          </a:ln>
                        </pic:spPr>
                      </pic:pic>
                    </a:graphicData>
                  </a:graphic>
                </wp:inline>
              </w:drawing>
            </w:r>
          </w:p>
        </w:tc>
      </w:tr>
    </w:tbl>
    <w:p w14:paraId="4C555C02" w14:textId="77777777" w:rsidR="008C2174" w:rsidRDefault="008C2174" w:rsidP="00D64F4D">
      <w:pPr>
        <w:spacing w:after="0" w:line="240" w:lineRule="auto"/>
        <w:rPr>
          <w:rFonts w:ascii="Tahoma" w:hAnsi="Tahoma" w:cs="Tahoma"/>
          <w:sz w:val="20"/>
          <w:szCs w:val="20"/>
        </w:rPr>
      </w:pPr>
    </w:p>
    <w:p w14:paraId="10EE644A" w14:textId="57355FF0" w:rsidR="00AE318C" w:rsidRDefault="008C2174" w:rsidP="008C2174">
      <w:pPr>
        <w:spacing w:after="240" w:line="240" w:lineRule="auto"/>
        <w:jc w:val="center"/>
        <w:rPr>
          <w:rFonts w:ascii="Tahoma" w:hAnsi="Tahoma" w:cs="Tahoma"/>
          <w:sz w:val="20"/>
          <w:szCs w:val="20"/>
        </w:rPr>
      </w:pPr>
      <w:r w:rsidRPr="007D6C84">
        <w:rPr>
          <w:rFonts w:ascii="Tahoma" w:hAnsi="Tahoma" w:cs="Tahoma"/>
          <w:b/>
          <w:caps/>
          <w:sz w:val="20"/>
          <w:szCs w:val="20"/>
        </w:rPr>
        <w:lastRenderedPageBreak/>
        <w:t>Безопасная эксплуатация</w:t>
      </w:r>
    </w:p>
    <w:p w14:paraId="134C3247" w14:textId="6BEE69BC" w:rsidR="00A04FB4" w:rsidRPr="00515BD0" w:rsidRDefault="00A04FB4" w:rsidP="008C2174">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201C1B86" wp14:editId="7158AA7C">
            <wp:extent cx="194998" cy="173182"/>
            <wp:effectExtent l="0" t="0" r="0" b="0"/>
            <wp:docPr id="300" name="Рисунок 30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248A3630" w14:textId="7A84FFA2" w:rsidR="003B5DC5" w:rsidRPr="00A04FB4" w:rsidRDefault="003B5DC5" w:rsidP="00D64F4D">
      <w:pPr>
        <w:spacing w:after="0" w:line="240" w:lineRule="auto"/>
        <w:rPr>
          <w:rFonts w:ascii="Tahoma" w:hAnsi="Tahoma" w:cs="Tahoma"/>
          <w:b/>
          <w:sz w:val="20"/>
          <w:szCs w:val="20"/>
          <w:u w:val="single"/>
        </w:rPr>
      </w:pPr>
      <w:r w:rsidRPr="00A04FB4">
        <w:rPr>
          <w:rFonts w:ascii="Tahoma" w:hAnsi="Tahoma" w:cs="Tahoma"/>
          <w:b/>
          <w:sz w:val="20"/>
          <w:szCs w:val="20"/>
          <w:u w:val="single"/>
        </w:rPr>
        <w:t>ПОТЕНЦИАЛЬНАЯ ОПАСНОСТЬ</w:t>
      </w:r>
      <w:r w:rsidR="00A04FB4" w:rsidRPr="00A04FB4">
        <w:rPr>
          <w:rFonts w:ascii="Tahoma" w:hAnsi="Tahoma" w:cs="Tahoma"/>
          <w:b/>
          <w:sz w:val="20"/>
          <w:szCs w:val="20"/>
          <w:u w:val="single"/>
        </w:rPr>
        <w:t>:</w:t>
      </w:r>
    </w:p>
    <w:p w14:paraId="654D97F7"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Неправильная техника выполнения поворота.</w:t>
      </w:r>
    </w:p>
    <w:p w14:paraId="6CCBD856" w14:textId="5B4FDBAB" w:rsidR="003B5DC5" w:rsidRPr="00A04FB4" w:rsidRDefault="003B5DC5" w:rsidP="000C0487">
      <w:pPr>
        <w:spacing w:after="0" w:line="240" w:lineRule="auto"/>
        <w:jc w:val="both"/>
        <w:rPr>
          <w:rFonts w:ascii="Tahoma" w:hAnsi="Tahoma" w:cs="Tahoma"/>
          <w:b/>
          <w:sz w:val="20"/>
          <w:szCs w:val="20"/>
          <w:u w:val="single"/>
        </w:rPr>
      </w:pPr>
      <w:r w:rsidRPr="00A04FB4">
        <w:rPr>
          <w:rFonts w:ascii="Tahoma" w:hAnsi="Tahoma" w:cs="Tahoma"/>
          <w:b/>
          <w:sz w:val="20"/>
          <w:szCs w:val="20"/>
          <w:u w:val="single"/>
        </w:rPr>
        <w:t>ВОЗМОЖНЫЕ ПОСЛЕДСТВИЯ</w:t>
      </w:r>
      <w:r w:rsidR="00A04FB4" w:rsidRPr="00A04FB4">
        <w:rPr>
          <w:rFonts w:ascii="Tahoma" w:hAnsi="Tahoma" w:cs="Tahoma"/>
          <w:b/>
          <w:sz w:val="20"/>
          <w:szCs w:val="20"/>
          <w:u w:val="single"/>
        </w:rPr>
        <w:t>:</w:t>
      </w:r>
    </w:p>
    <w:p w14:paraId="633753E0"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Несоблюдение правильной техники выполнения поворота може</w:t>
      </w:r>
      <w:r w:rsidR="00AE318C" w:rsidRPr="00515BD0">
        <w:rPr>
          <w:rFonts w:ascii="Tahoma" w:hAnsi="Tahoma" w:cs="Tahoma"/>
          <w:sz w:val="20"/>
          <w:szCs w:val="20"/>
        </w:rPr>
        <w:t xml:space="preserve">т привести к потере управления, </w:t>
      </w:r>
      <w:r w:rsidRPr="00515BD0">
        <w:rPr>
          <w:rFonts w:ascii="Tahoma" w:hAnsi="Tahoma" w:cs="Tahoma"/>
          <w:sz w:val="20"/>
          <w:szCs w:val="20"/>
        </w:rPr>
        <w:t>столкновению или опрокидыванию.</w:t>
      </w:r>
    </w:p>
    <w:p w14:paraId="5C99A34C" w14:textId="654FE06C" w:rsidR="003B5DC5" w:rsidRPr="008C2174" w:rsidRDefault="003B5DC5" w:rsidP="000C0487">
      <w:pPr>
        <w:spacing w:after="0" w:line="240" w:lineRule="auto"/>
        <w:jc w:val="both"/>
        <w:rPr>
          <w:rFonts w:ascii="Tahoma" w:hAnsi="Tahoma" w:cs="Tahoma"/>
          <w:b/>
          <w:sz w:val="20"/>
          <w:szCs w:val="20"/>
          <w:u w:val="single"/>
        </w:rPr>
      </w:pPr>
      <w:r w:rsidRPr="008C2174">
        <w:rPr>
          <w:rFonts w:ascii="Tahoma" w:hAnsi="Tahoma" w:cs="Tahoma"/>
          <w:b/>
          <w:sz w:val="20"/>
          <w:szCs w:val="20"/>
          <w:u w:val="single"/>
        </w:rPr>
        <w:t>ПРЕДУПРЕДИТЕЛЬНЫЕ МЕРЫ</w:t>
      </w:r>
      <w:r w:rsidR="008C2174" w:rsidRPr="008C2174">
        <w:rPr>
          <w:rFonts w:ascii="Tahoma" w:hAnsi="Tahoma" w:cs="Tahoma"/>
          <w:b/>
          <w:sz w:val="20"/>
          <w:szCs w:val="20"/>
          <w:u w:val="single"/>
        </w:rPr>
        <w:t>:</w:t>
      </w:r>
    </w:p>
    <w:p w14:paraId="0D1A7C2B" w14:textId="77777777"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Всегда соблюдайте правильную технику выполнения поворота, пр</w:t>
      </w:r>
      <w:r w:rsidR="00AE318C" w:rsidRPr="00515BD0">
        <w:rPr>
          <w:rFonts w:ascii="Tahoma" w:hAnsi="Tahoma" w:cs="Tahoma"/>
          <w:sz w:val="20"/>
          <w:szCs w:val="20"/>
        </w:rPr>
        <w:t xml:space="preserve">иведенную в данном Руководстве. </w:t>
      </w:r>
      <w:r w:rsidRPr="00515BD0">
        <w:rPr>
          <w:rFonts w:ascii="Tahoma" w:hAnsi="Tahoma" w:cs="Tahoma"/>
          <w:sz w:val="20"/>
          <w:szCs w:val="20"/>
        </w:rPr>
        <w:t xml:space="preserve">Потренируйтесь выполнять поворот на низких скоростях, увеличивайте </w:t>
      </w:r>
      <w:r w:rsidR="00AE318C" w:rsidRPr="00515BD0">
        <w:rPr>
          <w:rFonts w:ascii="Tahoma" w:hAnsi="Tahoma" w:cs="Tahoma"/>
          <w:sz w:val="20"/>
          <w:szCs w:val="20"/>
        </w:rPr>
        <w:t xml:space="preserve">скорость постепенно. Никогда не </w:t>
      </w:r>
      <w:r w:rsidRPr="00515BD0">
        <w:rPr>
          <w:rFonts w:ascii="Tahoma" w:hAnsi="Tahoma" w:cs="Tahoma"/>
          <w:sz w:val="20"/>
          <w:szCs w:val="20"/>
        </w:rPr>
        <w:t>пытайтесь выполнить поворот на слишком высокой скорости.</w:t>
      </w:r>
    </w:p>
    <w:p w14:paraId="4C1A4421" w14:textId="77777777" w:rsidR="003B5DC5" w:rsidRDefault="003B5DC5" w:rsidP="00D64F4D">
      <w:pPr>
        <w:spacing w:after="0" w:line="240" w:lineRule="auto"/>
        <w:rPr>
          <w:rFonts w:ascii="Tahoma" w:hAnsi="Tahoma" w:cs="Tahoma"/>
          <w:sz w:val="20"/>
          <w:szCs w:val="20"/>
        </w:rPr>
      </w:pPr>
    </w:p>
    <w:p w14:paraId="7E280B33" w14:textId="77777777" w:rsidR="008C2174" w:rsidRDefault="008C2174" w:rsidP="008C2174">
      <w:pPr>
        <w:spacing w:after="240" w:line="240" w:lineRule="auto"/>
        <w:jc w:val="center"/>
        <w:rPr>
          <w:rFonts w:ascii="Tahoma" w:hAnsi="Tahoma" w:cs="Tahoma"/>
          <w:b/>
          <w:caps/>
          <w:sz w:val="20"/>
          <w:szCs w:val="20"/>
        </w:rPr>
      </w:pPr>
    </w:p>
    <w:p w14:paraId="61428E60" w14:textId="77777777" w:rsidR="008C2174" w:rsidRDefault="008C2174" w:rsidP="008C2174">
      <w:pPr>
        <w:spacing w:after="240" w:line="240" w:lineRule="auto"/>
        <w:jc w:val="center"/>
        <w:rPr>
          <w:rFonts w:ascii="Tahoma" w:hAnsi="Tahoma" w:cs="Tahoma"/>
          <w:b/>
          <w:caps/>
          <w:sz w:val="20"/>
          <w:szCs w:val="20"/>
        </w:rPr>
      </w:pPr>
    </w:p>
    <w:p w14:paraId="515CD39D" w14:textId="77777777" w:rsidR="008C2174" w:rsidRDefault="008C2174" w:rsidP="008C2174">
      <w:pPr>
        <w:spacing w:after="240" w:line="240" w:lineRule="auto"/>
        <w:jc w:val="center"/>
        <w:rPr>
          <w:rFonts w:ascii="Tahoma" w:hAnsi="Tahoma" w:cs="Tahoma"/>
          <w:b/>
          <w:caps/>
          <w:sz w:val="20"/>
          <w:szCs w:val="20"/>
        </w:rPr>
      </w:pPr>
    </w:p>
    <w:p w14:paraId="712F0699" w14:textId="77777777" w:rsidR="008C2174" w:rsidRDefault="008C2174" w:rsidP="008C2174">
      <w:pPr>
        <w:spacing w:after="240" w:line="240" w:lineRule="auto"/>
        <w:jc w:val="center"/>
        <w:rPr>
          <w:rFonts w:ascii="Tahoma" w:hAnsi="Tahoma" w:cs="Tahoma"/>
          <w:b/>
          <w:caps/>
          <w:sz w:val="20"/>
          <w:szCs w:val="20"/>
        </w:rPr>
      </w:pPr>
    </w:p>
    <w:p w14:paraId="341D103F" w14:textId="77777777" w:rsidR="008C2174" w:rsidRDefault="008C2174" w:rsidP="008C2174">
      <w:pPr>
        <w:spacing w:after="240" w:line="240" w:lineRule="auto"/>
        <w:jc w:val="center"/>
        <w:rPr>
          <w:rFonts w:ascii="Tahoma" w:hAnsi="Tahoma" w:cs="Tahoma"/>
          <w:b/>
          <w:caps/>
          <w:sz w:val="20"/>
          <w:szCs w:val="20"/>
        </w:rPr>
      </w:pPr>
    </w:p>
    <w:p w14:paraId="5A0513AE" w14:textId="77777777" w:rsidR="008C2174" w:rsidRDefault="008C2174" w:rsidP="008C2174">
      <w:pPr>
        <w:spacing w:after="240" w:line="240" w:lineRule="auto"/>
        <w:jc w:val="center"/>
        <w:rPr>
          <w:rFonts w:ascii="Tahoma" w:hAnsi="Tahoma" w:cs="Tahoma"/>
          <w:b/>
          <w:caps/>
          <w:sz w:val="20"/>
          <w:szCs w:val="20"/>
        </w:rPr>
      </w:pPr>
    </w:p>
    <w:p w14:paraId="2F8AE2B5" w14:textId="77777777" w:rsidR="008C2174" w:rsidRDefault="008C2174" w:rsidP="008C2174">
      <w:pPr>
        <w:spacing w:after="240" w:line="240" w:lineRule="auto"/>
        <w:jc w:val="center"/>
        <w:rPr>
          <w:rFonts w:ascii="Tahoma" w:hAnsi="Tahoma" w:cs="Tahoma"/>
          <w:sz w:val="20"/>
          <w:szCs w:val="20"/>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21"/>
      </w:tblGrid>
      <w:tr w:rsidR="008C2174" w14:paraId="4217D108" w14:textId="77777777" w:rsidTr="00EA65AC">
        <w:tc>
          <w:tcPr>
            <w:tcW w:w="6946" w:type="dxa"/>
          </w:tcPr>
          <w:p w14:paraId="04C562FC" w14:textId="77777777" w:rsidR="008C2174" w:rsidRPr="008C2174" w:rsidRDefault="008C2174" w:rsidP="008C2174">
            <w:pPr>
              <w:spacing w:after="120" w:line="259" w:lineRule="auto"/>
              <w:rPr>
                <w:rFonts w:ascii="Tahoma" w:hAnsi="Tahoma" w:cs="Tahoma"/>
                <w:sz w:val="20"/>
                <w:szCs w:val="20"/>
              </w:rPr>
            </w:pPr>
            <w:r w:rsidRPr="00515BD0">
              <w:rPr>
                <w:rFonts w:ascii="Tahoma" w:hAnsi="Tahoma" w:cs="Tahoma"/>
                <w:noProof/>
                <w:sz w:val="20"/>
                <w:szCs w:val="20"/>
                <w:lang w:eastAsia="ru-RU"/>
              </w:rPr>
              <w:drawing>
                <wp:inline distT="0" distB="0" distL="0" distR="0" wp14:anchorId="703DFBAA" wp14:editId="14EC8AFE">
                  <wp:extent cx="194998" cy="173182"/>
                  <wp:effectExtent l="0" t="0" r="0" b="0"/>
                  <wp:docPr id="303" name="Рисунок 30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23730A6E" w14:textId="77777777" w:rsidR="008C2174" w:rsidRPr="008C2174" w:rsidRDefault="008C2174" w:rsidP="008C2174">
            <w:pPr>
              <w:rPr>
                <w:rFonts w:ascii="Tahoma" w:hAnsi="Tahoma" w:cs="Tahoma"/>
                <w:b/>
                <w:sz w:val="20"/>
                <w:szCs w:val="20"/>
                <w:u w:val="single"/>
              </w:rPr>
            </w:pPr>
            <w:r w:rsidRPr="008C2174">
              <w:rPr>
                <w:rFonts w:ascii="Tahoma" w:hAnsi="Tahoma" w:cs="Tahoma"/>
                <w:b/>
                <w:sz w:val="20"/>
                <w:szCs w:val="20"/>
                <w:u w:val="single"/>
              </w:rPr>
              <w:t>ПОТЕНЦИАЛЬНАЯ ОПАСНОСТЬ:</w:t>
            </w:r>
          </w:p>
          <w:p w14:paraId="0F63F03C" w14:textId="77777777"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Движение вверх по слишком крутым склонам или неправильная техника подъема по склону.</w:t>
            </w:r>
          </w:p>
          <w:p w14:paraId="0803F236" w14:textId="77777777" w:rsidR="008C2174" w:rsidRPr="00515BD0" w:rsidRDefault="008C2174" w:rsidP="000C0487">
            <w:pPr>
              <w:jc w:val="both"/>
              <w:rPr>
                <w:rFonts w:ascii="Tahoma" w:hAnsi="Tahoma" w:cs="Tahoma"/>
                <w:sz w:val="20"/>
                <w:szCs w:val="20"/>
              </w:rPr>
            </w:pPr>
            <w:r w:rsidRPr="008C2174">
              <w:rPr>
                <w:rFonts w:ascii="Tahoma" w:hAnsi="Tahoma" w:cs="Tahoma"/>
                <w:b/>
                <w:sz w:val="20"/>
                <w:szCs w:val="20"/>
                <w:u w:val="single"/>
              </w:rPr>
              <w:t>ВОЗМОЖНЫЕ ПОСЛЕДСТВИЯ:</w:t>
            </w:r>
          </w:p>
          <w:p w14:paraId="1A6FAEE0" w14:textId="77777777"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Неправильная техника подъема по склону может привести к потере управления или опрокидыванию.</w:t>
            </w:r>
          </w:p>
          <w:p w14:paraId="49949620" w14:textId="77777777" w:rsidR="008C2174" w:rsidRPr="008C2174" w:rsidRDefault="008C2174" w:rsidP="000C0487">
            <w:pPr>
              <w:jc w:val="both"/>
              <w:rPr>
                <w:rFonts w:ascii="Tahoma" w:hAnsi="Tahoma" w:cs="Tahoma"/>
                <w:b/>
                <w:sz w:val="20"/>
                <w:szCs w:val="20"/>
                <w:u w:val="single"/>
              </w:rPr>
            </w:pPr>
            <w:r w:rsidRPr="008C2174">
              <w:rPr>
                <w:rFonts w:ascii="Tahoma" w:hAnsi="Tahoma" w:cs="Tahoma"/>
                <w:b/>
                <w:sz w:val="20"/>
                <w:szCs w:val="20"/>
                <w:u w:val="single"/>
              </w:rPr>
              <w:t>ПРЕДУПРЕДИТЕЛЬНЫЕ МЕРЫ:</w:t>
            </w:r>
          </w:p>
          <w:p w14:paraId="64501FCA" w14:textId="7257B364" w:rsidR="008C2174" w:rsidRPr="00515BD0" w:rsidRDefault="008C2174" w:rsidP="000C0487">
            <w:pPr>
              <w:jc w:val="both"/>
              <w:rPr>
                <w:rFonts w:ascii="Tahoma" w:hAnsi="Tahoma" w:cs="Tahoma"/>
                <w:sz w:val="20"/>
                <w:szCs w:val="20"/>
              </w:rPr>
            </w:pPr>
            <w:r w:rsidRPr="00515BD0">
              <w:rPr>
                <w:rFonts w:ascii="Tahoma" w:hAnsi="Tahoma" w:cs="Tahoma"/>
                <w:sz w:val="20"/>
                <w:szCs w:val="20"/>
              </w:rPr>
              <w:t>Никогда не двигайтесь по склонам</w:t>
            </w:r>
            <w:r w:rsidR="00897FE8">
              <w:rPr>
                <w:rFonts w:ascii="Tahoma" w:hAnsi="Tahoma" w:cs="Tahoma"/>
                <w:sz w:val="20"/>
                <w:szCs w:val="20"/>
              </w:rPr>
              <w:t>,</w:t>
            </w:r>
            <w:r w:rsidRPr="00515BD0">
              <w:rPr>
                <w:rFonts w:ascii="Tahoma" w:hAnsi="Tahoma" w:cs="Tahoma"/>
                <w:sz w:val="20"/>
                <w:szCs w:val="20"/>
              </w:rPr>
              <w:t xml:space="preserve"> слишком крутым для мотовездехода или для Ваших навыков. Сначала научитесь преодолевать небольшие холмы. Перед подъемом изучите рельеф и характер грунта. Никогда не поднимайтесь по склонам с избыточно скользкой или рыхлой поверхностью. При подъеме по склону резкое нажатие </w:t>
            </w:r>
            <w:r w:rsidR="00990A30">
              <w:rPr>
                <w:rFonts w:ascii="Tahoma" w:hAnsi="Tahoma" w:cs="Tahoma"/>
                <w:sz w:val="20"/>
                <w:szCs w:val="20"/>
              </w:rPr>
              <w:t>на рычаг</w:t>
            </w:r>
            <w:r w:rsidRPr="00515BD0">
              <w:rPr>
                <w:rFonts w:ascii="Tahoma" w:hAnsi="Tahoma" w:cs="Tahoma"/>
                <w:sz w:val="20"/>
                <w:szCs w:val="20"/>
              </w:rPr>
              <w:t xml:space="preserve"> акселератора может привести к опрокидыванию мотовездехода. Не преодолевайте вершину холма на высокой скорости. На другой стороне холма могут оказаться препятствия, обрыв, другие транспортные средства или люди.</w:t>
            </w:r>
          </w:p>
          <w:p w14:paraId="70E0843D" w14:textId="77777777" w:rsidR="008C2174" w:rsidRPr="00515BD0" w:rsidRDefault="008C2174" w:rsidP="008C2174">
            <w:pPr>
              <w:rPr>
                <w:rFonts w:ascii="Tahoma" w:hAnsi="Tahoma" w:cs="Tahoma"/>
                <w:sz w:val="20"/>
                <w:szCs w:val="20"/>
              </w:rPr>
            </w:pPr>
          </w:p>
          <w:p w14:paraId="10AF208D" w14:textId="77777777" w:rsidR="008C2174" w:rsidRDefault="008C2174" w:rsidP="00D64F4D">
            <w:pPr>
              <w:rPr>
                <w:rFonts w:ascii="Tahoma" w:hAnsi="Tahoma" w:cs="Tahoma"/>
                <w:sz w:val="20"/>
                <w:szCs w:val="20"/>
              </w:rPr>
            </w:pPr>
          </w:p>
        </w:tc>
        <w:tc>
          <w:tcPr>
            <w:tcW w:w="3521" w:type="dxa"/>
          </w:tcPr>
          <w:p w14:paraId="29808269" w14:textId="3F11D71C" w:rsidR="008C2174" w:rsidRDefault="008C2174" w:rsidP="00D64F4D">
            <w:pPr>
              <w:rPr>
                <w:rFonts w:ascii="Tahoma" w:hAnsi="Tahoma" w:cs="Tahoma"/>
                <w:sz w:val="20"/>
                <w:szCs w:val="20"/>
              </w:rPr>
            </w:pPr>
            <w:r>
              <w:rPr>
                <w:rFonts w:ascii="Tahoma" w:hAnsi="Tahoma" w:cs="Tahoma"/>
                <w:noProof/>
                <w:sz w:val="20"/>
                <w:szCs w:val="20"/>
                <w:lang w:eastAsia="ru-RU"/>
              </w:rPr>
              <w:drawing>
                <wp:inline distT="0" distB="0" distL="0" distR="0" wp14:anchorId="2F36437A" wp14:editId="223AA67D">
                  <wp:extent cx="2178050" cy="19685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8050" cy="1968500"/>
                          </a:xfrm>
                          <a:prstGeom prst="rect">
                            <a:avLst/>
                          </a:prstGeom>
                          <a:noFill/>
                          <a:ln>
                            <a:noFill/>
                          </a:ln>
                        </pic:spPr>
                      </pic:pic>
                    </a:graphicData>
                  </a:graphic>
                </wp:inline>
              </w:drawing>
            </w:r>
          </w:p>
        </w:tc>
      </w:tr>
    </w:tbl>
    <w:p w14:paraId="519CEAD8" w14:textId="77777777" w:rsidR="008C2174" w:rsidRDefault="008C2174" w:rsidP="00D64F4D">
      <w:pPr>
        <w:spacing w:after="0" w:line="240" w:lineRule="auto"/>
        <w:rPr>
          <w:rFonts w:ascii="Tahoma" w:hAnsi="Tahoma" w:cs="Tahoma"/>
          <w:sz w:val="20"/>
          <w:szCs w:val="20"/>
        </w:rPr>
      </w:pPr>
    </w:p>
    <w:p w14:paraId="0BEA3FA2" w14:textId="77777777" w:rsidR="008C2174" w:rsidRDefault="008C2174" w:rsidP="00D64F4D">
      <w:pPr>
        <w:spacing w:after="0" w:line="240" w:lineRule="auto"/>
        <w:rPr>
          <w:rFonts w:ascii="Tahoma" w:hAnsi="Tahoma" w:cs="Tahoma"/>
          <w:sz w:val="20"/>
          <w:szCs w:val="20"/>
        </w:rPr>
      </w:pPr>
    </w:p>
    <w:p w14:paraId="3497D131" w14:textId="77777777" w:rsidR="008C2174" w:rsidRDefault="008C2174" w:rsidP="00D64F4D">
      <w:pPr>
        <w:spacing w:after="0" w:line="240" w:lineRule="auto"/>
        <w:rPr>
          <w:rFonts w:ascii="Tahoma" w:hAnsi="Tahoma" w:cs="Tahoma"/>
          <w:sz w:val="20"/>
          <w:szCs w:val="20"/>
        </w:rPr>
      </w:pPr>
    </w:p>
    <w:p w14:paraId="5E5388A5" w14:textId="77777777" w:rsidR="008C2174" w:rsidRDefault="008C2174" w:rsidP="00D64F4D">
      <w:pPr>
        <w:spacing w:after="0" w:line="240" w:lineRule="auto"/>
        <w:rPr>
          <w:rFonts w:ascii="Tahoma" w:hAnsi="Tahoma" w:cs="Tahoma"/>
          <w:sz w:val="20"/>
          <w:szCs w:val="20"/>
        </w:rPr>
      </w:pPr>
    </w:p>
    <w:p w14:paraId="0FC2E99B" w14:textId="77777777" w:rsidR="008C2174" w:rsidRDefault="008C2174" w:rsidP="008C2174">
      <w:pPr>
        <w:spacing w:after="240"/>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63"/>
      </w:tblGrid>
      <w:tr w:rsidR="008C2174" w14:paraId="3DD2E91F" w14:textId="77777777" w:rsidTr="00EA65AC">
        <w:tc>
          <w:tcPr>
            <w:tcW w:w="6804" w:type="dxa"/>
          </w:tcPr>
          <w:p w14:paraId="64036DF0" w14:textId="77777777" w:rsidR="008C2174" w:rsidRPr="008C2174" w:rsidRDefault="008C2174" w:rsidP="000C0487">
            <w:pPr>
              <w:spacing w:after="120" w:line="259"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729D6F32" wp14:editId="1CBFB74B">
                  <wp:extent cx="194998" cy="173182"/>
                  <wp:effectExtent l="0" t="0" r="0" b="0"/>
                  <wp:docPr id="306" name="Рисунок 30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DCB5571" w14:textId="77777777" w:rsidR="008C2174" w:rsidRPr="008C2174" w:rsidRDefault="008C2174" w:rsidP="000C0487">
            <w:pPr>
              <w:jc w:val="both"/>
              <w:rPr>
                <w:rFonts w:ascii="Tahoma" w:hAnsi="Tahoma" w:cs="Tahoma"/>
                <w:b/>
                <w:sz w:val="20"/>
                <w:szCs w:val="20"/>
                <w:u w:val="single"/>
              </w:rPr>
            </w:pPr>
            <w:r w:rsidRPr="008C2174">
              <w:rPr>
                <w:rFonts w:ascii="Tahoma" w:hAnsi="Tahoma" w:cs="Tahoma"/>
                <w:b/>
                <w:sz w:val="20"/>
                <w:szCs w:val="20"/>
                <w:u w:val="single"/>
              </w:rPr>
              <w:t>ПОТЕНЦИАЛЬНАЯ ОПАСНОСТЬ:</w:t>
            </w:r>
          </w:p>
          <w:p w14:paraId="1C99980F" w14:textId="77777777"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Движение вниз по слишком крутым склонам или неправильная техника спуска по склону.</w:t>
            </w:r>
          </w:p>
          <w:p w14:paraId="4B6B4047" w14:textId="77777777" w:rsidR="008C2174" w:rsidRPr="008C2174" w:rsidRDefault="008C2174" w:rsidP="000C0487">
            <w:pPr>
              <w:jc w:val="both"/>
              <w:rPr>
                <w:rFonts w:ascii="Tahoma" w:hAnsi="Tahoma" w:cs="Tahoma"/>
                <w:b/>
                <w:sz w:val="20"/>
                <w:szCs w:val="20"/>
                <w:u w:val="single"/>
              </w:rPr>
            </w:pPr>
            <w:r w:rsidRPr="008C2174">
              <w:rPr>
                <w:rFonts w:ascii="Tahoma" w:hAnsi="Tahoma" w:cs="Tahoma"/>
                <w:b/>
                <w:sz w:val="20"/>
                <w:szCs w:val="20"/>
                <w:u w:val="single"/>
              </w:rPr>
              <w:t>ВОЗМОЖНЫЕ ПОСЛЕДСТВИЯ:</w:t>
            </w:r>
          </w:p>
          <w:p w14:paraId="6C8DD2E9" w14:textId="77777777" w:rsidR="008C2174" w:rsidRPr="00515BD0" w:rsidRDefault="008C2174" w:rsidP="000C0487">
            <w:pPr>
              <w:spacing w:after="120"/>
              <w:jc w:val="both"/>
              <w:rPr>
                <w:rFonts w:ascii="Tahoma" w:hAnsi="Tahoma" w:cs="Tahoma"/>
                <w:sz w:val="20"/>
                <w:szCs w:val="20"/>
              </w:rPr>
            </w:pPr>
            <w:r w:rsidRPr="00515BD0">
              <w:rPr>
                <w:rFonts w:ascii="Tahoma" w:hAnsi="Tahoma" w:cs="Tahoma"/>
                <w:sz w:val="20"/>
                <w:szCs w:val="20"/>
              </w:rPr>
              <w:t>Неправильная техника спуска по склону может привести к потере управления или опрокидыванию.</w:t>
            </w:r>
          </w:p>
          <w:p w14:paraId="17E11CCC" w14:textId="77777777" w:rsidR="008C2174" w:rsidRPr="008C2174" w:rsidRDefault="008C2174" w:rsidP="000C0487">
            <w:pPr>
              <w:jc w:val="both"/>
              <w:rPr>
                <w:rFonts w:ascii="Tahoma" w:hAnsi="Tahoma" w:cs="Tahoma"/>
                <w:b/>
                <w:sz w:val="20"/>
                <w:szCs w:val="20"/>
                <w:u w:val="single"/>
              </w:rPr>
            </w:pPr>
            <w:r w:rsidRPr="008C2174">
              <w:rPr>
                <w:rFonts w:ascii="Tahoma" w:hAnsi="Tahoma" w:cs="Tahoma"/>
                <w:b/>
                <w:sz w:val="20"/>
                <w:szCs w:val="20"/>
                <w:u w:val="single"/>
              </w:rPr>
              <w:t>ПРЕДУПРЕДИТЕЛЬНЫЕ МЕРЫ:</w:t>
            </w:r>
          </w:p>
          <w:p w14:paraId="321A842B" w14:textId="03A53857" w:rsidR="008C2174" w:rsidRPr="00515BD0" w:rsidRDefault="008C2174" w:rsidP="000C0487">
            <w:pPr>
              <w:jc w:val="both"/>
              <w:rPr>
                <w:rFonts w:ascii="Tahoma" w:hAnsi="Tahoma" w:cs="Tahoma"/>
                <w:sz w:val="20"/>
                <w:szCs w:val="20"/>
              </w:rPr>
            </w:pPr>
            <w:r w:rsidRPr="00515BD0">
              <w:rPr>
                <w:rFonts w:ascii="Tahoma" w:hAnsi="Tahoma" w:cs="Tahoma"/>
                <w:sz w:val="20"/>
                <w:szCs w:val="20"/>
              </w:rPr>
              <w:t>Никогда не двигайтесь по склонам</w:t>
            </w:r>
            <w:r w:rsidR="00897FE8">
              <w:rPr>
                <w:rFonts w:ascii="Tahoma" w:hAnsi="Tahoma" w:cs="Tahoma"/>
                <w:sz w:val="20"/>
                <w:szCs w:val="20"/>
              </w:rPr>
              <w:t>,</w:t>
            </w:r>
            <w:r w:rsidRPr="00515BD0">
              <w:rPr>
                <w:rFonts w:ascii="Tahoma" w:hAnsi="Tahoma" w:cs="Tahoma"/>
                <w:sz w:val="20"/>
                <w:szCs w:val="20"/>
              </w:rPr>
              <w:t xml:space="preserve"> слишком крутым для мотовездехода или для Ваших навыков. Сначала научитесь преодолевать небольшие холмы. Перед спуском изучите рельеф и характер грунта. Никогда не спускайтесь по склонам с </w:t>
            </w:r>
            <w:r w:rsidR="00B66253">
              <w:rPr>
                <w:rFonts w:ascii="Tahoma" w:hAnsi="Tahoma" w:cs="Tahoma"/>
                <w:sz w:val="20"/>
                <w:szCs w:val="20"/>
              </w:rPr>
              <w:t>очень</w:t>
            </w:r>
            <w:r w:rsidRPr="00515BD0">
              <w:rPr>
                <w:rFonts w:ascii="Tahoma" w:hAnsi="Tahoma" w:cs="Tahoma"/>
                <w:sz w:val="20"/>
                <w:szCs w:val="20"/>
              </w:rPr>
              <w:t xml:space="preserve"> скользкой или рыхлой поверхностью. </w:t>
            </w:r>
          </w:p>
          <w:p w14:paraId="46FE3140" w14:textId="77777777" w:rsidR="008C2174" w:rsidRDefault="008C2174" w:rsidP="000C0487">
            <w:pPr>
              <w:jc w:val="both"/>
              <w:rPr>
                <w:rFonts w:ascii="Tahoma" w:hAnsi="Tahoma" w:cs="Tahoma"/>
                <w:sz w:val="20"/>
                <w:szCs w:val="20"/>
              </w:rPr>
            </w:pPr>
          </w:p>
        </w:tc>
        <w:tc>
          <w:tcPr>
            <w:tcW w:w="3663" w:type="dxa"/>
          </w:tcPr>
          <w:p w14:paraId="20B43E9E" w14:textId="6CFBB7B1" w:rsidR="008C2174" w:rsidRDefault="008C2174" w:rsidP="000C0487">
            <w:pPr>
              <w:jc w:val="both"/>
              <w:rPr>
                <w:rFonts w:ascii="Tahoma" w:hAnsi="Tahoma" w:cs="Tahoma"/>
                <w:sz w:val="20"/>
                <w:szCs w:val="20"/>
              </w:rPr>
            </w:pPr>
            <w:r>
              <w:rPr>
                <w:rFonts w:ascii="Tahoma" w:hAnsi="Tahoma" w:cs="Tahoma"/>
                <w:noProof/>
                <w:sz w:val="20"/>
                <w:szCs w:val="20"/>
                <w:lang w:eastAsia="ru-RU"/>
              </w:rPr>
              <w:drawing>
                <wp:inline distT="0" distB="0" distL="0" distR="0" wp14:anchorId="074028A5" wp14:editId="1DBCDED0">
                  <wp:extent cx="2269672" cy="1851058"/>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3224" cy="1853955"/>
                          </a:xfrm>
                          <a:prstGeom prst="rect">
                            <a:avLst/>
                          </a:prstGeom>
                          <a:noFill/>
                          <a:ln>
                            <a:noFill/>
                          </a:ln>
                        </pic:spPr>
                      </pic:pic>
                    </a:graphicData>
                  </a:graphic>
                </wp:inline>
              </w:drawing>
            </w:r>
          </w:p>
        </w:tc>
      </w:tr>
    </w:tbl>
    <w:p w14:paraId="3F410623" w14:textId="77777777" w:rsidR="008C2174" w:rsidRDefault="008C2174" w:rsidP="000C0487">
      <w:pPr>
        <w:spacing w:after="0" w:line="240" w:lineRule="auto"/>
        <w:jc w:val="both"/>
        <w:rPr>
          <w:rFonts w:ascii="Tahoma" w:hAnsi="Tahoma" w:cs="Tahoma"/>
          <w:sz w:val="20"/>
          <w:szCs w:val="20"/>
        </w:rPr>
      </w:pPr>
    </w:p>
    <w:p w14:paraId="0F78491D" w14:textId="77777777" w:rsidR="00544FD4" w:rsidRPr="00515BD0" w:rsidRDefault="00544FD4" w:rsidP="000C0487">
      <w:pPr>
        <w:spacing w:after="0" w:line="240" w:lineRule="auto"/>
        <w:jc w:val="both"/>
        <w:rPr>
          <w:rFonts w:ascii="Tahoma" w:hAnsi="Tahoma" w:cs="Tahoma"/>
          <w:sz w:val="20"/>
          <w:szCs w:val="20"/>
        </w:rPr>
      </w:pPr>
    </w:p>
    <w:p w14:paraId="622EF3D4" w14:textId="184615AC" w:rsidR="00544FD4" w:rsidRPr="008C2174" w:rsidRDefault="00544FD4" w:rsidP="000C0487">
      <w:pPr>
        <w:spacing w:after="0" w:line="240" w:lineRule="auto"/>
        <w:jc w:val="both"/>
        <w:rPr>
          <w:rFonts w:ascii="Tahoma" w:hAnsi="Tahoma" w:cs="Tahoma"/>
          <w:b/>
          <w:caps/>
          <w:sz w:val="20"/>
          <w:szCs w:val="20"/>
        </w:rPr>
      </w:pPr>
      <w:r w:rsidRPr="008C2174">
        <w:rPr>
          <w:rFonts w:ascii="Tahoma" w:hAnsi="Tahoma" w:cs="Tahoma"/>
          <w:b/>
          <w:caps/>
          <w:sz w:val="20"/>
          <w:szCs w:val="20"/>
        </w:rPr>
        <w:t>Примечание</w:t>
      </w:r>
      <w:r w:rsidR="008C2174">
        <w:rPr>
          <w:rFonts w:ascii="Tahoma" w:hAnsi="Tahoma" w:cs="Tahoma"/>
          <w:b/>
          <w:caps/>
          <w:sz w:val="20"/>
          <w:szCs w:val="20"/>
        </w:rPr>
        <w:t>:</w:t>
      </w:r>
    </w:p>
    <w:p w14:paraId="3E4D00FB" w14:textId="4F2AA241" w:rsidR="00544FD4" w:rsidRPr="00515BD0" w:rsidRDefault="00F569AD" w:rsidP="000C0487">
      <w:pPr>
        <w:spacing w:after="0" w:line="240" w:lineRule="auto"/>
        <w:jc w:val="both"/>
        <w:rPr>
          <w:rFonts w:ascii="Tahoma" w:hAnsi="Tahoma" w:cs="Tahoma"/>
          <w:sz w:val="20"/>
          <w:szCs w:val="20"/>
        </w:rPr>
      </w:pPr>
      <w:r w:rsidRPr="00515BD0">
        <w:rPr>
          <w:rFonts w:ascii="Tahoma" w:hAnsi="Tahoma" w:cs="Tahoma"/>
          <w:sz w:val="20"/>
          <w:szCs w:val="20"/>
        </w:rPr>
        <w:t>Д</w:t>
      </w:r>
      <w:r w:rsidR="00544FD4" w:rsidRPr="00515BD0">
        <w:rPr>
          <w:rFonts w:ascii="Tahoma" w:hAnsi="Tahoma" w:cs="Tahoma"/>
          <w:sz w:val="20"/>
          <w:szCs w:val="20"/>
        </w:rPr>
        <w:t>ля движения вниз по склону</w:t>
      </w:r>
      <w:r w:rsidRPr="00515BD0">
        <w:rPr>
          <w:rFonts w:ascii="Tahoma" w:hAnsi="Tahoma" w:cs="Tahoma"/>
          <w:sz w:val="20"/>
          <w:szCs w:val="20"/>
        </w:rPr>
        <w:t xml:space="preserve"> требуется специальная техника</w:t>
      </w:r>
      <w:r w:rsidR="00544FD4" w:rsidRPr="00515BD0">
        <w:rPr>
          <w:rFonts w:ascii="Tahoma" w:hAnsi="Tahoma" w:cs="Tahoma"/>
          <w:sz w:val="20"/>
          <w:szCs w:val="20"/>
        </w:rPr>
        <w:t xml:space="preserve">. Перед спуском всегда </w:t>
      </w:r>
      <w:r w:rsidRPr="00515BD0">
        <w:rPr>
          <w:rFonts w:ascii="Tahoma" w:hAnsi="Tahoma" w:cs="Tahoma"/>
          <w:sz w:val="20"/>
          <w:szCs w:val="20"/>
        </w:rPr>
        <w:t xml:space="preserve">внимательно </w:t>
      </w:r>
      <w:r w:rsidR="00544FD4" w:rsidRPr="00515BD0">
        <w:rPr>
          <w:rFonts w:ascii="Tahoma" w:hAnsi="Tahoma" w:cs="Tahoma"/>
          <w:sz w:val="20"/>
          <w:szCs w:val="20"/>
        </w:rPr>
        <w:t xml:space="preserve">проверяйте поверхность склона. </w:t>
      </w:r>
      <w:r w:rsidRPr="00515BD0">
        <w:rPr>
          <w:rFonts w:ascii="Tahoma" w:hAnsi="Tahoma" w:cs="Tahoma"/>
          <w:sz w:val="20"/>
          <w:szCs w:val="20"/>
        </w:rPr>
        <w:t xml:space="preserve">Перенесите вес тела </w:t>
      </w:r>
      <w:r w:rsidR="00544FD4" w:rsidRPr="00515BD0">
        <w:rPr>
          <w:rFonts w:ascii="Tahoma" w:hAnsi="Tahoma" w:cs="Tahoma"/>
          <w:sz w:val="20"/>
          <w:szCs w:val="20"/>
        </w:rPr>
        <w:t>назад. Не совершайте спуск на высокой скорости или под углом. По возможности</w:t>
      </w:r>
      <w:r w:rsidR="003D2AB4">
        <w:rPr>
          <w:rFonts w:ascii="Tahoma" w:hAnsi="Tahoma" w:cs="Tahoma"/>
          <w:sz w:val="20"/>
          <w:szCs w:val="20"/>
        </w:rPr>
        <w:t>,</w:t>
      </w:r>
      <w:r w:rsidR="00544FD4" w:rsidRPr="00515BD0">
        <w:rPr>
          <w:rFonts w:ascii="Tahoma" w:hAnsi="Tahoma" w:cs="Tahoma"/>
          <w:sz w:val="20"/>
          <w:szCs w:val="20"/>
        </w:rPr>
        <w:t xml:space="preserve"> спускайтесь по прямой.</w:t>
      </w:r>
    </w:p>
    <w:p w14:paraId="2B2B656B" w14:textId="77777777" w:rsidR="00544FD4" w:rsidRPr="00515BD0" w:rsidRDefault="00544FD4" w:rsidP="00D64F4D">
      <w:pPr>
        <w:spacing w:after="0" w:line="240" w:lineRule="auto"/>
        <w:rPr>
          <w:rFonts w:ascii="Tahoma" w:hAnsi="Tahoma" w:cs="Tahoma"/>
          <w:sz w:val="20"/>
          <w:szCs w:val="20"/>
        </w:rPr>
      </w:pPr>
    </w:p>
    <w:p w14:paraId="3ADE713E" w14:textId="77777777" w:rsidR="00544FD4" w:rsidRPr="00515BD0" w:rsidRDefault="00544FD4" w:rsidP="00D64F4D">
      <w:pPr>
        <w:spacing w:after="0" w:line="240" w:lineRule="auto"/>
        <w:rPr>
          <w:rFonts w:ascii="Tahoma" w:hAnsi="Tahoma" w:cs="Tahoma"/>
          <w:sz w:val="20"/>
          <w:szCs w:val="20"/>
        </w:rPr>
      </w:pPr>
    </w:p>
    <w:p w14:paraId="02AB3A48" w14:textId="77777777" w:rsidR="00544FD4" w:rsidRPr="00515BD0" w:rsidRDefault="00544FD4" w:rsidP="00D64F4D">
      <w:pPr>
        <w:spacing w:after="0" w:line="240" w:lineRule="auto"/>
        <w:rPr>
          <w:rFonts w:ascii="Tahoma" w:hAnsi="Tahoma" w:cs="Tahoma"/>
          <w:sz w:val="20"/>
          <w:szCs w:val="20"/>
        </w:rPr>
      </w:pPr>
    </w:p>
    <w:p w14:paraId="470D75DF" w14:textId="77777777" w:rsidR="008C2174" w:rsidRDefault="008C2174" w:rsidP="00054873">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63"/>
      </w:tblGrid>
      <w:tr w:rsidR="00054873" w14:paraId="6AD6CABE" w14:textId="77777777" w:rsidTr="00EA65AC">
        <w:tc>
          <w:tcPr>
            <w:tcW w:w="6804" w:type="dxa"/>
            <w:tcMar>
              <w:left w:w="0" w:type="dxa"/>
            </w:tcMar>
          </w:tcPr>
          <w:p w14:paraId="720C811A" w14:textId="77777777" w:rsidR="00054873" w:rsidRPr="008C2174" w:rsidRDefault="00054873" w:rsidP="000C0487">
            <w:pPr>
              <w:spacing w:after="120" w:line="259"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64C1C498" wp14:editId="789FE8B0">
                  <wp:extent cx="194998" cy="173182"/>
                  <wp:effectExtent l="0" t="0" r="0" b="0"/>
                  <wp:docPr id="308" name="Рисунок 30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6D211924" w14:textId="77777777" w:rsidR="00054873" w:rsidRPr="00054873" w:rsidRDefault="00054873" w:rsidP="000C0487">
            <w:pPr>
              <w:jc w:val="both"/>
              <w:rPr>
                <w:rFonts w:ascii="Tahoma" w:hAnsi="Tahoma" w:cs="Tahoma"/>
                <w:b/>
                <w:sz w:val="20"/>
                <w:szCs w:val="20"/>
                <w:u w:val="single"/>
              </w:rPr>
            </w:pPr>
            <w:r w:rsidRPr="00054873">
              <w:rPr>
                <w:rFonts w:ascii="Tahoma" w:hAnsi="Tahoma" w:cs="Tahoma"/>
                <w:b/>
                <w:sz w:val="20"/>
                <w:szCs w:val="20"/>
                <w:u w:val="single"/>
              </w:rPr>
              <w:t>ПОТЕНЦИАЛЬНАЯ ОПАСНОСТЬ:</w:t>
            </w:r>
          </w:p>
          <w:p w14:paraId="29CE720A" w14:textId="77777777" w:rsidR="00054873" w:rsidRPr="00515BD0" w:rsidRDefault="00054873" w:rsidP="000C0487">
            <w:pPr>
              <w:spacing w:after="120"/>
              <w:jc w:val="both"/>
              <w:rPr>
                <w:rFonts w:ascii="Tahoma" w:hAnsi="Tahoma" w:cs="Tahoma"/>
                <w:sz w:val="20"/>
                <w:szCs w:val="20"/>
              </w:rPr>
            </w:pPr>
            <w:r w:rsidRPr="00515BD0">
              <w:rPr>
                <w:rFonts w:ascii="Tahoma" w:hAnsi="Tahoma" w:cs="Tahoma"/>
                <w:sz w:val="20"/>
                <w:szCs w:val="20"/>
              </w:rPr>
              <w:t>Неправильная техника движения вдоль склона и поворота на склоне.</w:t>
            </w:r>
          </w:p>
          <w:p w14:paraId="6FF9BC20" w14:textId="77777777" w:rsidR="00054873" w:rsidRPr="00054873" w:rsidRDefault="00054873" w:rsidP="000C0487">
            <w:pPr>
              <w:jc w:val="both"/>
              <w:rPr>
                <w:rFonts w:ascii="Tahoma" w:hAnsi="Tahoma" w:cs="Tahoma"/>
                <w:b/>
                <w:sz w:val="20"/>
                <w:szCs w:val="20"/>
                <w:u w:val="single"/>
              </w:rPr>
            </w:pPr>
            <w:r w:rsidRPr="00054873">
              <w:rPr>
                <w:rFonts w:ascii="Tahoma" w:hAnsi="Tahoma" w:cs="Tahoma"/>
                <w:b/>
                <w:sz w:val="20"/>
                <w:szCs w:val="20"/>
                <w:u w:val="single"/>
              </w:rPr>
              <w:t>ВОЗМОЖНЫЕ ПОСЛЕДСТВИЯ:</w:t>
            </w:r>
          </w:p>
          <w:p w14:paraId="5AB3174D" w14:textId="77777777" w:rsidR="00054873" w:rsidRPr="00515BD0" w:rsidRDefault="00054873" w:rsidP="000C0487">
            <w:pPr>
              <w:spacing w:after="120"/>
              <w:jc w:val="both"/>
              <w:rPr>
                <w:rFonts w:ascii="Tahoma" w:hAnsi="Tahoma" w:cs="Tahoma"/>
                <w:sz w:val="20"/>
                <w:szCs w:val="20"/>
              </w:rPr>
            </w:pPr>
            <w:r w:rsidRPr="00515BD0">
              <w:rPr>
                <w:rFonts w:ascii="Tahoma" w:hAnsi="Tahoma" w:cs="Tahoma"/>
                <w:sz w:val="20"/>
                <w:szCs w:val="20"/>
              </w:rPr>
              <w:t>Неправильная техника движения вдоль склона может привести к потере управления или опрокидыванию.</w:t>
            </w:r>
          </w:p>
          <w:p w14:paraId="2391D298" w14:textId="77777777" w:rsidR="00054873" w:rsidRPr="00054873" w:rsidRDefault="00054873" w:rsidP="000C0487">
            <w:pPr>
              <w:jc w:val="both"/>
              <w:rPr>
                <w:rFonts w:ascii="Tahoma" w:hAnsi="Tahoma" w:cs="Tahoma"/>
                <w:b/>
                <w:sz w:val="20"/>
                <w:szCs w:val="20"/>
                <w:u w:val="single"/>
              </w:rPr>
            </w:pPr>
            <w:r w:rsidRPr="00054873">
              <w:rPr>
                <w:rFonts w:ascii="Tahoma" w:hAnsi="Tahoma" w:cs="Tahoma"/>
                <w:b/>
                <w:sz w:val="20"/>
                <w:szCs w:val="20"/>
                <w:u w:val="single"/>
              </w:rPr>
              <w:t>ПРЕДУПРЕДИТЕЛЬНЫЕ МЕРЫ:</w:t>
            </w:r>
          </w:p>
          <w:p w14:paraId="2C48E118" w14:textId="0D8BD72E" w:rsidR="00054873" w:rsidRPr="00515BD0" w:rsidRDefault="00054873" w:rsidP="000C0487">
            <w:pPr>
              <w:spacing w:after="120"/>
              <w:jc w:val="both"/>
              <w:rPr>
                <w:rFonts w:ascii="Tahoma" w:hAnsi="Tahoma" w:cs="Tahoma"/>
                <w:sz w:val="20"/>
                <w:szCs w:val="20"/>
              </w:rPr>
            </w:pPr>
            <w:r w:rsidRPr="00515BD0">
              <w:rPr>
                <w:rFonts w:ascii="Tahoma" w:hAnsi="Tahoma" w:cs="Tahoma"/>
                <w:sz w:val="20"/>
                <w:szCs w:val="20"/>
              </w:rPr>
              <w:t>Не пытайтесь развернуться на склоне до тех пор, пока не освоите данную технику на ровной поверхности в соответствии с инструкциями</w:t>
            </w:r>
            <w:r w:rsidR="00897FE8">
              <w:rPr>
                <w:rFonts w:ascii="Tahoma" w:hAnsi="Tahoma" w:cs="Tahoma"/>
                <w:sz w:val="20"/>
                <w:szCs w:val="20"/>
              </w:rPr>
              <w:t>, приведенными в</w:t>
            </w:r>
            <w:r w:rsidRPr="00515BD0">
              <w:rPr>
                <w:rFonts w:ascii="Tahoma" w:hAnsi="Tahoma" w:cs="Tahoma"/>
                <w:sz w:val="20"/>
                <w:szCs w:val="20"/>
              </w:rPr>
              <w:t xml:space="preserve"> данно</w:t>
            </w:r>
            <w:r w:rsidR="00897FE8">
              <w:rPr>
                <w:rFonts w:ascii="Tahoma" w:hAnsi="Tahoma" w:cs="Tahoma"/>
                <w:sz w:val="20"/>
                <w:szCs w:val="20"/>
              </w:rPr>
              <w:t>м</w:t>
            </w:r>
            <w:r w:rsidRPr="00515BD0">
              <w:rPr>
                <w:rFonts w:ascii="Tahoma" w:hAnsi="Tahoma" w:cs="Tahoma"/>
                <w:sz w:val="20"/>
                <w:szCs w:val="20"/>
              </w:rPr>
              <w:t xml:space="preserve"> Руководств</w:t>
            </w:r>
            <w:r w:rsidR="00897FE8">
              <w:rPr>
                <w:rFonts w:ascii="Tahoma" w:hAnsi="Tahoma" w:cs="Tahoma"/>
                <w:sz w:val="20"/>
                <w:szCs w:val="20"/>
              </w:rPr>
              <w:t>е</w:t>
            </w:r>
            <w:r w:rsidRPr="00515BD0">
              <w:rPr>
                <w:rFonts w:ascii="Tahoma" w:hAnsi="Tahoma" w:cs="Tahoma"/>
                <w:sz w:val="20"/>
                <w:szCs w:val="20"/>
              </w:rPr>
              <w:t>.</w:t>
            </w:r>
          </w:p>
          <w:p w14:paraId="6B13B5AE" w14:textId="48F53CD3" w:rsidR="00054873" w:rsidRPr="00054873" w:rsidRDefault="00054873" w:rsidP="00B66253">
            <w:pPr>
              <w:jc w:val="both"/>
              <w:rPr>
                <w:rFonts w:ascii="Tahoma" w:hAnsi="Tahoma" w:cs="Tahoma"/>
                <w:sz w:val="20"/>
                <w:szCs w:val="20"/>
              </w:rPr>
            </w:pPr>
            <w:r w:rsidRPr="00515BD0">
              <w:rPr>
                <w:rFonts w:ascii="Tahoma" w:hAnsi="Tahoma" w:cs="Tahoma"/>
                <w:sz w:val="20"/>
                <w:szCs w:val="20"/>
              </w:rPr>
              <w:t>Будьте предельно внимательны при повороте на любом склоне. Избегайте</w:t>
            </w:r>
            <w:r>
              <w:rPr>
                <w:rFonts w:ascii="Tahoma" w:hAnsi="Tahoma" w:cs="Tahoma"/>
                <w:sz w:val="20"/>
                <w:szCs w:val="20"/>
              </w:rPr>
              <w:t xml:space="preserve"> движения вдоль крут</w:t>
            </w:r>
            <w:r w:rsidR="00B66253">
              <w:rPr>
                <w:rFonts w:ascii="Tahoma" w:hAnsi="Tahoma" w:cs="Tahoma"/>
                <w:sz w:val="20"/>
                <w:szCs w:val="20"/>
              </w:rPr>
              <w:t>ых склонов</w:t>
            </w:r>
            <w:r>
              <w:rPr>
                <w:rFonts w:ascii="Tahoma" w:hAnsi="Tahoma" w:cs="Tahoma"/>
                <w:sz w:val="20"/>
                <w:szCs w:val="20"/>
              </w:rPr>
              <w:t>.</w:t>
            </w:r>
          </w:p>
        </w:tc>
        <w:tc>
          <w:tcPr>
            <w:tcW w:w="3663" w:type="dxa"/>
          </w:tcPr>
          <w:p w14:paraId="6E2DB71D" w14:textId="76FFA9A1" w:rsidR="00054873" w:rsidRDefault="00054873" w:rsidP="000C0487">
            <w:pPr>
              <w:jc w:val="both"/>
            </w:pPr>
            <w:r>
              <w:rPr>
                <w:noProof/>
                <w:lang w:eastAsia="ru-RU"/>
              </w:rPr>
              <w:drawing>
                <wp:inline distT="0" distB="0" distL="0" distR="0" wp14:anchorId="0515B7BA" wp14:editId="56A7229E">
                  <wp:extent cx="2269672" cy="1752946"/>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4793" cy="1756901"/>
                          </a:xfrm>
                          <a:prstGeom prst="rect">
                            <a:avLst/>
                          </a:prstGeom>
                          <a:noFill/>
                          <a:ln>
                            <a:noFill/>
                          </a:ln>
                        </pic:spPr>
                      </pic:pic>
                    </a:graphicData>
                  </a:graphic>
                </wp:inline>
              </w:drawing>
            </w:r>
          </w:p>
        </w:tc>
      </w:tr>
    </w:tbl>
    <w:p w14:paraId="3FA050A2" w14:textId="77777777" w:rsidR="00054873" w:rsidRDefault="00054873" w:rsidP="000C0487">
      <w:pPr>
        <w:spacing w:after="0" w:line="240" w:lineRule="auto"/>
        <w:jc w:val="both"/>
        <w:rPr>
          <w:rFonts w:ascii="Tahoma" w:hAnsi="Tahoma" w:cs="Tahoma"/>
          <w:sz w:val="20"/>
          <w:szCs w:val="20"/>
        </w:rPr>
      </w:pPr>
    </w:p>
    <w:p w14:paraId="4B6C8F7F" w14:textId="77777777" w:rsidR="00054873" w:rsidRPr="00054873" w:rsidRDefault="00054873" w:rsidP="000C0487">
      <w:pPr>
        <w:spacing w:after="0" w:line="240" w:lineRule="auto"/>
        <w:jc w:val="both"/>
        <w:rPr>
          <w:rFonts w:ascii="Tahoma" w:hAnsi="Tahoma" w:cs="Tahoma"/>
          <w:b/>
          <w:sz w:val="20"/>
          <w:szCs w:val="20"/>
          <w:u w:val="single"/>
        </w:rPr>
      </w:pPr>
      <w:r w:rsidRPr="00054873">
        <w:rPr>
          <w:rFonts w:ascii="Tahoma" w:hAnsi="Tahoma" w:cs="Tahoma"/>
          <w:b/>
          <w:sz w:val="20"/>
          <w:szCs w:val="20"/>
          <w:u w:val="single"/>
        </w:rPr>
        <w:t>ПРИ ПЕРЕСЕЧЕНИИ СКЛОНА:</w:t>
      </w:r>
    </w:p>
    <w:p w14:paraId="1EC9D295" w14:textId="093408D4" w:rsidR="00054873" w:rsidRPr="00515BD0" w:rsidRDefault="00054873" w:rsidP="000C0487">
      <w:pPr>
        <w:spacing w:after="0" w:line="240" w:lineRule="auto"/>
        <w:jc w:val="both"/>
        <w:rPr>
          <w:rFonts w:ascii="Tahoma" w:hAnsi="Tahoma" w:cs="Tahoma"/>
          <w:sz w:val="20"/>
          <w:szCs w:val="20"/>
        </w:rPr>
      </w:pPr>
      <w:r w:rsidRPr="00515BD0">
        <w:rPr>
          <w:rFonts w:ascii="Tahoma" w:hAnsi="Tahoma" w:cs="Tahoma"/>
          <w:sz w:val="20"/>
          <w:szCs w:val="20"/>
        </w:rPr>
        <w:t xml:space="preserve">Всегда соблюдайте правильную технику поворота и движения вдоль склона, приведенную в данном Руководстве. Избегайте склонов с избыточно скользкой или рыхлой поверхностью. </w:t>
      </w:r>
      <w:r w:rsidR="00561069">
        <w:rPr>
          <w:rFonts w:ascii="Tahoma" w:hAnsi="Tahoma" w:cs="Tahoma"/>
          <w:sz w:val="20"/>
          <w:szCs w:val="20"/>
        </w:rPr>
        <w:t>Перенесите вес тела</w:t>
      </w:r>
      <w:r w:rsidRPr="00515BD0">
        <w:rPr>
          <w:rFonts w:ascii="Tahoma" w:hAnsi="Tahoma" w:cs="Tahoma"/>
          <w:sz w:val="20"/>
          <w:szCs w:val="20"/>
        </w:rPr>
        <w:t xml:space="preserve"> в сторону вершины холма при пересечении склона.</w:t>
      </w:r>
    </w:p>
    <w:p w14:paraId="23852CA2" w14:textId="77777777" w:rsidR="00054873" w:rsidRDefault="00054873" w:rsidP="000C0487">
      <w:pPr>
        <w:jc w:val="both"/>
      </w:pPr>
    </w:p>
    <w:p w14:paraId="38975D96" w14:textId="77777777" w:rsidR="008C2174" w:rsidRDefault="008C2174" w:rsidP="00D64F4D">
      <w:pPr>
        <w:spacing w:after="0" w:line="240" w:lineRule="auto"/>
        <w:rPr>
          <w:rFonts w:ascii="Tahoma" w:hAnsi="Tahoma" w:cs="Tahoma"/>
          <w:sz w:val="20"/>
          <w:szCs w:val="20"/>
        </w:rPr>
      </w:pPr>
    </w:p>
    <w:p w14:paraId="21EE1E4F" w14:textId="77777777" w:rsidR="008C2174" w:rsidRDefault="008C2174" w:rsidP="00D64F4D">
      <w:pPr>
        <w:spacing w:after="0" w:line="240" w:lineRule="auto"/>
        <w:rPr>
          <w:rFonts w:ascii="Tahoma" w:hAnsi="Tahoma" w:cs="Tahoma"/>
          <w:sz w:val="20"/>
          <w:szCs w:val="20"/>
        </w:rPr>
      </w:pPr>
    </w:p>
    <w:p w14:paraId="4286637B" w14:textId="77777777" w:rsidR="003B5DC5" w:rsidRPr="00515BD0" w:rsidRDefault="003B5DC5" w:rsidP="00D64F4D">
      <w:pPr>
        <w:spacing w:after="0" w:line="240" w:lineRule="auto"/>
        <w:rPr>
          <w:rFonts w:ascii="Tahoma" w:hAnsi="Tahoma" w:cs="Tahoma"/>
          <w:sz w:val="20"/>
          <w:szCs w:val="20"/>
        </w:rPr>
      </w:pPr>
    </w:p>
    <w:p w14:paraId="38A344EB" w14:textId="77777777" w:rsidR="00457E30" w:rsidRPr="00515BD0" w:rsidRDefault="00457E30" w:rsidP="00D64F4D">
      <w:pPr>
        <w:spacing w:after="0" w:line="240" w:lineRule="auto"/>
        <w:rPr>
          <w:rFonts w:ascii="Tahoma" w:hAnsi="Tahoma" w:cs="Tahoma"/>
          <w:sz w:val="20"/>
          <w:szCs w:val="20"/>
        </w:rPr>
      </w:pPr>
    </w:p>
    <w:p w14:paraId="66C86A53" w14:textId="77777777" w:rsidR="00A27E4C" w:rsidRDefault="00A27E4C"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63"/>
      </w:tblGrid>
      <w:tr w:rsidR="00A27E4C" w14:paraId="15739B46" w14:textId="77777777" w:rsidTr="00EA65AC">
        <w:tc>
          <w:tcPr>
            <w:tcW w:w="6804" w:type="dxa"/>
            <w:tcMar>
              <w:left w:w="0" w:type="dxa"/>
            </w:tcMar>
          </w:tcPr>
          <w:p w14:paraId="2CCD702C" w14:textId="77777777" w:rsidR="00A27E4C" w:rsidRPr="008C2174" w:rsidRDefault="00A27E4C" w:rsidP="000C0487">
            <w:pPr>
              <w:spacing w:after="120" w:line="259" w:lineRule="auto"/>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33A41423" wp14:editId="38A55211">
                  <wp:extent cx="194998" cy="173182"/>
                  <wp:effectExtent l="0" t="0" r="0" b="0"/>
                  <wp:docPr id="310" name="Рисунок 31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60550D71" w14:textId="77777777" w:rsidR="00A27E4C" w:rsidRPr="00A27E4C" w:rsidRDefault="00A27E4C" w:rsidP="000C0487">
            <w:pPr>
              <w:jc w:val="both"/>
              <w:rPr>
                <w:rFonts w:ascii="Tahoma" w:hAnsi="Tahoma" w:cs="Tahoma"/>
                <w:b/>
                <w:sz w:val="20"/>
                <w:szCs w:val="20"/>
                <w:u w:val="single"/>
              </w:rPr>
            </w:pPr>
            <w:r w:rsidRPr="00A27E4C">
              <w:rPr>
                <w:rFonts w:ascii="Tahoma" w:hAnsi="Tahoma" w:cs="Tahoma"/>
                <w:b/>
                <w:sz w:val="20"/>
                <w:szCs w:val="20"/>
                <w:u w:val="single"/>
              </w:rPr>
              <w:t>ПОТЕНЦИАЛЬНАЯ ОПАСНОСТЬ:</w:t>
            </w:r>
          </w:p>
          <w:p w14:paraId="39F19080" w14:textId="77777777" w:rsidR="00A27E4C" w:rsidRPr="00515BD0" w:rsidRDefault="00A27E4C" w:rsidP="000C0487">
            <w:pPr>
              <w:spacing w:after="120"/>
              <w:jc w:val="both"/>
              <w:rPr>
                <w:rFonts w:ascii="Tahoma" w:hAnsi="Tahoma" w:cs="Tahoma"/>
                <w:sz w:val="20"/>
                <w:szCs w:val="20"/>
              </w:rPr>
            </w:pPr>
            <w:r w:rsidRPr="00515BD0">
              <w:rPr>
                <w:rFonts w:ascii="Tahoma" w:hAnsi="Tahoma" w:cs="Tahoma"/>
                <w:sz w:val="20"/>
                <w:szCs w:val="20"/>
              </w:rPr>
              <w:t>Остановка двигателя и скатывание мотовездехода назад при подъеме по склону.</w:t>
            </w:r>
          </w:p>
          <w:p w14:paraId="03416049" w14:textId="77777777" w:rsidR="00A27E4C" w:rsidRPr="00A27E4C" w:rsidRDefault="00A27E4C" w:rsidP="000C0487">
            <w:pPr>
              <w:jc w:val="both"/>
              <w:rPr>
                <w:rFonts w:ascii="Tahoma" w:hAnsi="Tahoma" w:cs="Tahoma"/>
                <w:b/>
                <w:sz w:val="20"/>
                <w:szCs w:val="20"/>
                <w:u w:val="single"/>
              </w:rPr>
            </w:pPr>
            <w:r w:rsidRPr="00A27E4C">
              <w:rPr>
                <w:rFonts w:ascii="Tahoma" w:hAnsi="Tahoma" w:cs="Tahoma"/>
                <w:b/>
                <w:sz w:val="20"/>
                <w:szCs w:val="20"/>
                <w:u w:val="single"/>
              </w:rPr>
              <w:t>ВОЗМОЖНЫЕ ПОСЛЕДСТВИЯ:</w:t>
            </w:r>
          </w:p>
          <w:p w14:paraId="7E178591" w14:textId="77777777" w:rsidR="00A27E4C" w:rsidRPr="00515BD0" w:rsidRDefault="00A27E4C" w:rsidP="000C0487">
            <w:pPr>
              <w:spacing w:after="120"/>
              <w:jc w:val="both"/>
              <w:rPr>
                <w:rFonts w:ascii="Tahoma" w:hAnsi="Tahoma" w:cs="Tahoma"/>
                <w:sz w:val="20"/>
                <w:szCs w:val="20"/>
              </w:rPr>
            </w:pPr>
            <w:r w:rsidRPr="00515BD0">
              <w:rPr>
                <w:rFonts w:ascii="Tahoma" w:hAnsi="Tahoma" w:cs="Tahoma"/>
                <w:sz w:val="20"/>
                <w:szCs w:val="20"/>
              </w:rPr>
              <w:t>Может произойти опрокидывание мотовездехода.</w:t>
            </w:r>
          </w:p>
          <w:p w14:paraId="676BFC98" w14:textId="77777777" w:rsidR="00A27E4C" w:rsidRPr="00A27E4C" w:rsidRDefault="00A27E4C" w:rsidP="000C0487">
            <w:pPr>
              <w:jc w:val="both"/>
              <w:rPr>
                <w:rFonts w:ascii="Tahoma" w:hAnsi="Tahoma" w:cs="Tahoma"/>
                <w:b/>
                <w:sz w:val="20"/>
                <w:szCs w:val="20"/>
                <w:u w:val="single"/>
              </w:rPr>
            </w:pPr>
            <w:r w:rsidRPr="00A27E4C">
              <w:rPr>
                <w:rFonts w:ascii="Tahoma" w:hAnsi="Tahoma" w:cs="Tahoma"/>
                <w:b/>
                <w:sz w:val="20"/>
                <w:szCs w:val="20"/>
                <w:u w:val="single"/>
              </w:rPr>
              <w:t>ПРЕДУПРЕДИТЕЛЬНЫЕ МЕРЫ:</w:t>
            </w:r>
          </w:p>
          <w:p w14:paraId="34C639CC" w14:textId="77777777" w:rsidR="00A27E4C" w:rsidRPr="00515BD0" w:rsidRDefault="00A27E4C" w:rsidP="000C0487">
            <w:pPr>
              <w:jc w:val="both"/>
              <w:rPr>
                <w:rFonts w:ascii="Tahoma" w:hAnsi="Tahoma" w:cs="Tahoma"/>
                <w:sz w:val="20"/>
                <w:szCs w:val="20"/>
              </w:rPr>
            </w:pPr>
            <w:r w:rsidRPr="00515BD0">
              <w:rPr>
                <w:rFonts w:ascii="Tahoma" w:hAnsi="Tahoma" w:cs="Tahoma"/>
                <w:sz w:val="20"/>
                <w:szCs w:val="20"/>
              </w:rPr>
              <w:t>Поднимайтесь по склону с постоянной скоростью.</w:t>
            </w:r>
          </w:p>
          <w:p w14:paraId="59C23DC2" w14:textId="77777777" w:rsidR="00A27E4C" w:rsidRDefault="00A27E4C" w:rsidP="000C0487">
            <w:pPr>
              <w:jc w:val="both"/>
            </w:pPr>
          </w:p>
        </w:tc>
        <w:tc>
          <w:tcPr>
            <w:tcW w:w="3663" w:type="dxa"/>
          </w:tcPr>
          <w:p w14:paraId="0BC81252" w14:textId="104E5405" w:rsidR="00A27E4C" w:rsidRDefault="00A27E4C" w:rsidP="000C0487">
            <w:pPr>
              <w:jc w:val="both"/>
            </w:pPr>
            <w:r>
              <w:rPr>
                <w:noProof/>
                <w:lang w:eastAsia="ru-RU"/>
              </w:rPr>
              <w:drawing>
                <wp:inline distT="0" distB="0" distL="0" distR="0" wp14:anchorId="20BFA612" wp14:editId="70DE3DA8">
                  <wp:extent cx="2247176" cy="1779815"/>
                  <wp:effectExtent l="0" t="0" r="127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48411" cy="1780793"/>
                          </a:xfrm>
                          <a:prstGeom prst="rect">
                            <a:avLst/>
                          </a:prstGeom>
                          <a:noFill/>
                          <a:ln>
                            <a:noFill/>
                          </a:ln>
                        </pic:spPr>
                      </pic:pic>
                    </a:graphicData>
                  </a:graphic>
                </wp:inline>
              </w:drawing>
            </w:r>
          </w:p>
        </w:tc>
      </w:tr>
    </w:tbl>
    <w:p w14:paraId="74056923" w14:textId="77777777" w:rsidR="003B5DC5" w:rsidRPr="00A27E4C" w:rsidRDefault="003B5DC5" w:rsidP="000C0487">
      <w:pPr>
        <w:spacing w:after="0" w:line="240" w:lineRule="auto"/>
        <w:jc w:val="both"/>
        <w:rPr>
          <w:rFonts w:ascii="Tahoma" w:hAnsi="Tahoma" w:cs="Tahoma"/>
          <w:b/>
          <w:sz w:val="20"/>
          <w:szCs w:val="20"/>
          <w:u w:val="single"/>
        </w:rPr>
      </w:pPr>
      <w:r w:rsidRPr="00A27E4C">
        <w:rPr>
          <w:rFonts w:ascii="Tahoma" w:hAnsi="Tahoma" w:cs="Tahoma"/>
          <w:b/>
          <w:sz w:val="20"/>
          <w:szCs w:val="20"/>
          <w:u w:val="single"/>
        </w:rPr>
        <w:t>ПРИ ПОТЕРЕ СКОРОСТИ ДВИЖЕНИЯ ВПЕРЕД:</w:t>
      </w:r>
    </w:p>
    <w:p w14:paraId="0E9F6B57" w14:textId="1040DA38" w:rsidR="003B5DC5" w:rsidRPr="00515BD0" w:rsidRDefault="00457E30" w:rsidP="000C0487">
      <w:pPr>
        <w:spacing w:after="120" w:line="240" w:lineRule="auto"/>
        <w:jc w:val="both"/>
        <w:rPr>
          <w:rFonts w:ascii="Tahoma" w:hAnsi="Tahoma" w:cs="Tahoma"/>
          <w:sz w:val="20"/>
          <w:szCs w:val="20"/>
        </w:rPr>
      </w:pPr>
      <w:r w:rsidRPr="00515BD0">
        <w:rPr>
          <w:rFonts w:ascii="Tahoma" w:hAnsi="Tahoma" w:cs="Tahoma"/>
          <w:sz w:val="20"/>
          <w:szCs w:val="20"/>
        </w:rPr>
        <w:t xml:space="preserve">Отпустите </w:t>
      </w:r>
      <w:r w:rsidR="0049086F" w:rsidRPr="00515BD0">
        <w:rPr>
          <w:rFonts w:ascii="Tahoma" w:hAnsi="Tahoma" w:cs="Tahoma"/>
          <w:sz w:val="20"/>
          <w:szCs w:val="20"/>
        </w:rPr>
        <w:t xml:space="preserve">рычаг </w:t>
      </w:r>
      <w:r w:rsidR="00427285" w:rsidRPr="00515BD0">
        <w:rPr>
          <w:rFonts w:ascii="Tahoma" w:hAnsi="Tahoma" w:cs="Tahoma"/>
          <w:sz w:val="20"/>
          <w:szCs w:val="20"/>
        </w:rPr>
        <w:t>акселератора</w:t>
      </w:r>
      <w:r w:rsidRPr="00515BD0">
        <w:rPr>
          <w:rFonts w:ascii="Tahoma" w:hAnsi="Tahoma" w:cs="Tahoma"/>
          <w:sz w:val="20"/>
          <w:szCs w:val="20"/>
        </w:rPr>
        <w:t xml:space="preserve">. </w:t>
      </w:r>
      <w:r w:rsidR="00561069">
        <w:rPr>
          <w:rFonts w:ascii="Tahoma" w:hAnsi="Tahoma" w:cs="Tahoma"/>
          <w:sz w:val="20"/>
          <w:szCs w:val="20"/>
        </w:rPr>
        <w:t>Перенесите вес тела</w:t>
      </w:r>
      <w:r w:rsidRPr="00515BD0">
        <w:rPr>
          <w:rFonts w:ascii="Tahoma" w:hAnsi="Tahoma" w:cs="Tahoma"/>
          <w:sz w:val="20"/>
          <w:szCs w:val="20"/>
        </w:rPr>
        <w:t xml:space="preserve"> в сторону </w:t>
      </w:r>
      <w:r w:rsidR="00427285" w:rsidRPr="00515BD0">
        <w:rPr>
          <w:rFonts w:ascii="Tahoma" w:hAnsi="Tahoma" w:cs="Tahoma"/>
          <w:sz w:val="20"/>
          <w:szCs w:val="20"/>
        </w:rPr>
        <w:t>подъема</w:t>
      </w:r>
      <w:r w:rsidRPr="00515BD0">
        <w:rPr>
          <w:rFonts w:ascii="Tahoma" w:hAnsi="Tahoma" w:cs="Tahoma"/>
          <w:sz w:val="20"/>
          <w:szCs w:val="20"/>
        </w:rPr>
        <w:t>. Н</w:t>
      </w:r>
      <w:r w:rsidR="003B5DC5" w:rsidRPr="00515BD0">
        <w:rPr>
          <w:rFonts w:ascii="Tahoma" w:hAnsi="Tahoma" w:cs="Tahoma"/>
          <w:sz w:val="20"/>
          <w:szCs w:val="20"/>
        </w:rPr>
        <w:t xml:space="preserve">ажмите на </w:t>
      </w:r>
      <w:r w:rsidRPr="00515BD0">
        <w:rPr>
          <w:rFonts w:ascii="Tahoma" w:hAnsi="Tahoma" w:cs="Tahoma"/>
          <w:sz w:val="20"/>
          <w:szCs w:val="20"/>
        </w:rPr>
        <w:t>рычаг</w:t>
      </w:r>
      <w:r w:rsidR="0049086F" w:rsidRPr="00515BD0">
        <w:rPr>
          <w:rFonts w:ascii="Tahoma" w:hAnsi="Tahoma" w:cs="Tahoma"/>
          <w:sz w:val="20"/>
          <w:szCs w:val="20"/>
        </w:rPr>
        <w:t xml:space="preserve"> </w:t>
      </w:r>
      <w:r w:rsidR="003B5DC5" w:rsidRPr="00515BD0">
        <w:rPr>
          <w:rFonts w:ascii="Tahoma" w:hAnsi="Tahoma" w:cs="Tahoma"/>
          <w:sz w:val="20"/>
          <w:szCs w:val="20"/>
        </w:rPr>
        <w:t xml:space="preserve">тормоза. </w:t>
      </w:r>
      <w:r w:rsidR="00161F4A" w:rsidRPr="00515BD0">
        <w:rPr>
          <w:rFonts w:ascii="Tahoma" w:hAnsi="Tahoma" w:cs="Tahoma"/>
          <w:sz w:val="20"/>
          <w:szCs w:val="20"/>
        </w:rPr>
        <w:t>Когда мотовездеход</w:t>
      </w:r>
      <w:r w:rsidR="0049086F" w:rsidRPr="00515BD0">
        <w:rPr>
          <w:rFonts w:ascii="Tahoma" w:hAnsi="Tahoma" w:cs="Tahoma"/>
          <w:sz w:val="20"/>
          <w:szCs w:val="20"/>
        </w:rPr>
        <w:t xml:space="preserve"> полностью остановится, </w:t>
      </w:r>
      <w:r w:rsidR="00427285" w:rsidRPr="00515BD0">
        <w:rPr>
          <w:rFonts w:ascii="Tahoma" w:hAnsi="Tahoma" w:cs="Tahoma"/>
          <w:sz w:val="20"/>
          <w:szCs w:val="20"/>
        </w:rPr>
        <w:t xml:space="preserve">нажмите </w:t>
      </w:r>
      <w:r w:rsidR="000D75B2" w:rsidRPr="00515BD0">
        <w:rPr>
          <w:rFonts w:ascii="Tahoma" w:hAnsi="Tahoma" w:cs="Tahoma"/>
          <w:sz w:val="20"/>
          <w:szCs w:val="20"/>
        </w:rPr>
        <w:t xml:space="preserve">и </w:t>
      </w:r>
      <w:r w:rsidR="00990A30">
        <w:rPr>
          <w:rFonts w:ascii="Tahoma" w:hAnsi="Tahoma" w:cs="Tahoma"/>
          <w:sz w:val="20"/>
          <w:szCs w:val="20"/>
        </w:rPr>
        <w:t xml:space="preserve">на </w:t>
      </w:r>
      <w:r w:rsidR="00427285" w:rsidRPr="00515BD0">
        <w:rPr>
          <w:rFonts w:ascii="Tahoma" w:hAnsi="Tahoma" w:cs="Tahoma"/>
          <w:sz w:val="20"/>
          <w:szCs w:val="20"/>
        </w:rPr>
        <w:t>педаль тормоза</w:t>
      </w:r>
      <w:r w:rsidR="0049086F" w:rsidRPr="00515BD0">
        <w:rPr>
          <w:rFonts w:ascii="Tahoma" w:hAnsi="Tahoma" w:cs="Tahoma"/>
          <w:sz w:val="20"/>
          <w:szCs w:val="20"/>
        </w:rPr>
        <w:t xml:space="preserve">, затем переведите рычаг </w:t>
      </w:r>
      <w:r w:rsidR="003B5DC5" w:rsidRPr="00515BD0">
        <w:rPr>
          <w:rFonts w:ascii="Tahoma" w:hAnsi="Tahoma" w:cs="Tahoma"/>
          <w:sz w:val="20"/>
          <w:szCs w:val="20"/>
        </w:rPr>
        <w:t>переключения передач в положение парковочной блокировки.</w:t>
      </w:r>
    </w:p>
    <w:p w14:paraId="14E59364" w14:textId="77777777" w:rsidR="003B5DC5" w:rsidRPr="00A27E4C" w:rsidRDefault="003B5DC5" w:rsidP="000C0487">
      <w:pPr>
        <w:spacing w:after="0" w:line="240" w:lineRule="auto"/>
        <w:jc w:val="both"/>
        <w:rPr>
          <w:rFonts w:ascii="Tahoma" w:hAnsi="Tahoma" w:cs="Tahoma"/>
          <w:b/>
          <w:sz w:val="20"/>
          <w:szCs w:val="20"/>
          <w:u w:val="single"/>
        </w:rPr>
      </w:pPr>
      <w:r w:rsidRPr="00A27E4C">
        <w:rPr>
          <w:rFonts w:ascii="Tahoma" w:hAnsi="Tahoma" w:cs="Tahoma"/>
          <w:b/>
          <w:sz w:val="20"/>
          <w:szCs w:val="20"/>
          <w:u w:val="single"/>
        </w:rPr>
        <w:t xml:space="preserve">ПРИ </w:t>
      </w:r>
      <w:r w:rsidR="000D75B2" w:rsidRPr="00A27E4C">
        <w:rPr>
          <w:rFonts w:ascii="Tahoma" w:hAnsi="Tahoma" w:cs="Tahoma"/>
          <w:b/>
          <w:sz w:val="20"/>
          <w:szCs w:val="20"/>
          <w:u w:val="single"/>
        </w:rPr>
        <w:t>СКАТЫВАНИИ</w:t>
      </w:r>
      <w:r w:rsidR="00427285" w:rsidRPr="00A27E4C">
        <w:rPr>
          <w:rFonts w:ascii="Tahoma" w:hAnsi="Tahoma" w:cs="Tahoma"/>
          <w:b/>
          <w:sz w:val="20"/>
          <w:szCs w:val="20"/>
          <w:u w:val="single"/>
        </w:rPr>
        <w:t xml:space="preserve"> МОТОВЕЗДЕХОДА</w:t>
      </w:r>
      <w:r w:rsidRPr="00A27E4C">
        <w:rPr>
          <w:rFonts w:ascii="Tahoma" w:hAnsi="Tahoma" w:cs="Tahoma"/>
          <w:b/>
          <w:sz w:val="20"/>
          <w:szCs w:val="20"/>
          <w:u w:val="single"/>
        </w:rPr>
        <w:t>:</w:t>
      </w:r>
    </w:p>
    <w:p w14:paraId="4654324D" w14:textId="3D3034C1" w:rsidR="0020093B" w:rsidRPr="00515BD0" w:rsidRDefault="00561069" w:rsidP="000C0487">
      <w:pPr>
        <w:spacing w:after="0" w:line="240" w:lineRule="auto"/>
        <w:jc w:val="both"/>
        <w:rPr>
          <w:rFonts w:ascii="Tahoma" w:hAnsi="Tahoma" w:cs="Tahoma"/>
          <w:sz w:val="20"/>
          <w:szCs w:val="20"/>
        </w:rPr>
      </w:pPr>
      <w:r w:rsidRPr="00561069">
        <w:rPr>
          <w:rFonts w:ascii="Tahoma" w:hAnsi="Tahoma" w:cs="Tahoma"/>
          <w:sz w:val="20"/>
          <w:szCs w:val="20"/>
        </w:rPr>
        <w:t>Перенесите вес тела</w:t>
      </w:r>
      <w:r w:rsidR="00427285" w:rsidRPr="00515BD0">
        <w:rPr>
          <w:rFonts w:ascii="Tahoma" w:hAnsi="Tahoma" w:cs="Tahoma"/>
          <w:sz w:val="20"/>
          <w:szCs w:val="20"/>
        </w:rPr>
        <w:t xml:space="preserve"> в сторону подъема. </w:t>
      </w:r>
      <w:r w:rsidR="003B5DC5" w:rsidRPr="00515BD0">
        <w:rPr>
          <w:rFonts w:ascii="Tahoma" w:hAnsi="Tahoma" w:cs="Tahoma"/>
          <w:sz w:val="20"/>
          <w:szCs w:val="20"/>
        </w:rPr>
        <w:t xml:space="preserve">Не нажимайте на </w:t>
      </w:r>
      <w:r w:rsidR="00427285" w:rsidRPr="00515BD0">
        <w:rPr>
          <w:rFonts w:ascii="Tahoma" w:hAnsi="Tahoma" w:cs="Tahoma"/>
          <w:sz w:val="20"/>
          <w:szCs w:val="20"/>
        </w:rPr>
        <w:t>рычаг</w:t>
      </w:r>
      <w:r w:rsidR="003B5DC5" w:rsidRPr="00515BD0">
        <w:rPr>
          <w:rFonts w:ascii="Tahoma" w:hAnsi="Tahoma" w:cs="Tahoma"/>
          <w:sz w:val="20"/>
          <w:szCs w:val="20"/>
        </w:rPr>
        <w:t xml:space="preserve"> акселератора! При </w:t>
      </w:r>
      <w:r w:rsidR="000D75B2" w:rsidRPr="00515BD0">
        <w:rPr>
          <w:rFonts w:ascii="Tahoma" w:hAnsi="Tahoma" w:cs="Tahoma"/>
          <w:sz w:val="20"/>
          <w:szCs w:val="20"/>
        </w:rPr>
        <w:t>скатывании</w:t>
      </w:r>
      <w:r w:rsidR="00427285" w:rsidRPr="00515BD0">
        <w:rPr>
          <w:rFonts w:ascii="Tahoma" w:hAnsi="Tahoma" w:cs="Tahoma"/>
          <w:sz w:val="20"/>
          <w:szCs w:val="20"/>
        </w:rPr>
        <w:t xml:space="preserve"> не нажимайте </w:t>
      </w:r>
      <w:r w:rsidR="00161F4A" w:rsidRPr="00515BD0">
        <w:rPr>
          <w:rFonts w:ascii="Tahoma" w:hAnsi="Tahoma" w:cs="Tahoma"/>
          <w:sz w:val="20"/>
          <w:szCs w:val="20"/>
        </w:rPr>
        <w:t>на педаль тормоза</w:t>
      </w:r>
      <w:r w:rsidR="000D75B2" w:rsidRPr="00515BD0">
        <w:rPr>
          <w:rFonts w:ascii="Tahoma" w:hAnsi="Tahoma" w:cs="Tahoma"/>
          <w:sz w:val="20"/>
          <w:szCs w:val="20"/>
        </w:rPr>
        <w:t>!</w:t>
      </w:r>
      <w:r w:rsidR="00161F4A" w:rsidRPr="00515BD0">
        <w:rPr>
          <w:rFonts w:ascii="Tahoma" w:hAnsi="Tahoma" w:cs="Tahoma"/>
          <w:sz w:val="20"/>
          <w:szCs w:val="20"/>
        </w:rPr>
        <w:t xml:space="preserve"> </w:t>
      </w:r>
      <w:r w:rsidR="0005208A">
        <w:rPr>
          <w:rFonts w:ascii="Tahoma" w:hAnsi="Tahoma" w:cs="Tahoma"/>
          <w:sz w:val="20"/>
          <w:szCs w:val="20"/>
        </w:rPr>
        <w:t>Нажмите на рычаг</w:t>
      </w:r>
      <w:r w:rsidR="00427285" w:rsidRPr="00515BD0">
        <w:rPr>
          <w:rFonts w:ascii="Tahoma" w:hAnsi="Tahoma" w:cs="Tahoma"/>
          <w:sz w:val="20"/>
          <w:szCs w:val="20"/>
        </w:rPr>
        <w:t xml:space="preserve"> тормоза. </w:t>
      </w:r>
      <w:r w:rsidR="00161F4A" w:rsidRPr="00515BD0">
        <w:rPr>
          <w:rFonts w:ascii="Tahoma" w:hAnsi="Tahoma" w:cs="Tahoma"/>
          <w:sz w:val="20"/>
          <w:szCs w:val="20"/>
        </w:rPr>
        <w:t xml:space="preserve">После </w:t>
      </w:r>
      <w:r w:rsidR="003B5DC5" w:rsidRPr="00515BD0">
        <w:rPr>
          <w:rFonts w:ascii="Tahoma" w:hAnsi="Tahoma" w:cs="Tahoma"/>
          <w:sz w:val="20"/>
          <w:szCs w:val="20"/>
        </w:rPr>
        <w:t xml:space="preserve">полной остановки </w:t>
      </w:r>
      <w:r w:rsidR="00427285" w:rsidRPr="00515BD0">
        <w:rPr>
          <w:rFonts w:ascii="Tahoma" w:hAnsi="Tahoma" w:cs="Tahoma"/>
          <w:sz w:val="20"/>
          <w:szCs w:val="20"/>
        </w:rPr>
        <w:t xml:space="preserve">нажмите </w:t>
      </w:r>
      <w:r w:rsidR="006317C3" w:rsidRPr="00515BD0">
        <w:rPr>
          <w:rFonts w:ascii="Tahoma" w:hAnsi="Tahoma" w:cs="Tahoma"/>
          <w:sz w:val="20"/>
          <w:szCs w:val="20"/>
        </w:rPr>
        <w:t xml:space="preserve">и </w:t>
      </w:r>
      <w:r w:rsidR="00427285" w:rsidRPr="00515BD0">
        <w:rPr>
          <w:rFonts w:ascii="Tahoma" w:hAnsi="Tahoma" w:cs="Tahoma"/>
          <w:sz w:val="20"/>
          <w:szCs w:val="20"/>
        </w:rPr>
        <w:t>на</w:t>
      </w:r>
      <w:r w:rsidR="003B5DC5" w:rsidRPr="00515BD0">
        <w:rPr>
          <w:rFonts w:ascii="Tahoma" w:hAnsi="Tahoma" w:cs="Tahoma"/>
          <w:sz w:val="20"/>
          <w:szCs w:val="20"/>
        </w:rPr>
        <w:t xml:space="preserve"> педал</w:t>
      </w:r>
      <w:r w:rsidR="00427285" w:rsidRPr="00515BD0">
        <w:rPr>
          <w:rFonts w:ascii="Tahoma" w:hAnsi="Tahoma" w:cs="Tahoma"/>
          <w:sz w:val="20"/>
          <w:szCs w:val="20"/>
        </w:rPr>
        <w:t>ь</w:t>
      </w:r>
      <w:r w:rsidR="003B5DC5" w:rsidRPr="00515BD0">
        <w:rPr>
          <w:rFonts w:ascii="Tahoma" w:hAnsi="Tahoma" w:cs="Tahoma"/>
          <w:sz w:val="20"/>
          <w:szCs w:val="20"/>
        </w:rPr>
        <w:t xml:space="preserve"> тормоза </w:t>
      </w:r>
      <w:r w:rsidR="00427285" w:rsidRPr="00515BD0">
        <w:rPr>
          <w:rFonts w:ascii="Tahoma" w:hAnsi="Tahoma" w:cs="Tahoma"/>
          <w:sz w:val="20"/>
          <w:szCs w:val="20"/>
        </w:rPr>
        <w:t xml:space="preserve">и </w:t>
      </w:r>
      <w:r w:rsidR="003B5DC5" w:rsidRPr="00515BD0">
        <w:rPr>
          <w:rFonts w:ascii="Tahoma" w:hAnsi="Tahoma" w:cs="Tahoma"/>
          <w:sz w:val="20"/>
          <w:szCs w:val="20"/>
        </w:rPr>
        <w:t>переведите рычаг п</w:t>
      </w:r>
      <w:r w:rsidR="00161F4A" w:rsidRPr="00515BD0">
        <w:rPr>
          <w:rFonts w:ascii="Tahoma" w:hAnsi="Tahoma" w:cs="Tahoma"/>
          <w:sz w:val="20"/>
          <w:szCs w:val="20"/>
        </w:rPr>
        <w:t xml:space="preserve">ереключения передач в положение </w:t>
      </w:r>
      <w:r w:rsidR="003B5DC5" w:rsidRPr="00515BD0">
        <w:rPr>
          <w:rFonts w:ascii="Tahoma" w:hAnsi="Tahoma" w:cs="Tahoma"/>
          <w:sz w:val="20"/>
          <w:szCs w:val="20"/>
        </w:rPr>
        <w:t xml:space="preserve">парковочной блокировки. </w:t>
      </w:r>
      <w:r w:rsidR="006317C3" w:rsidRPr="00515BD0">
        <w:rPr>
          <w:rFonts w:ascii="Tahoma" w:hAnsi="Tahoma" w:cs="Tahoma"/>
          <w:sz w:val="20"/>
          <w:szCs w:val="20"/>
        </w:rPr>
        <w:t>Встаньте рядом с мотовездеходом со стороны подъема</w:t>
      </w:r>
      <w:r w:rsidR="0020093B" w:rsidRPr="00515BD0">
        <w:rPr>
          <w:rFonts w:ascii="Tahoma" w:hAnsi="Tahoma" w:cs="Tahoma"/>
          <w:sz w:val="20"/>
          <w:szCs w:val="20"/>
        </w:rPr>
        <w:t>. Разверните мотовез</w:t>
      </w:r>
      <w:r w:rsidR="00F13EBE" w:rsidRPr="00515BD0">
        <w:rPr>
          <w:rFonts w:ascii="Tahoma" w:hAnsi="Tahoma" w:cs="Tahoma"/>
          <w:sz w:val="20"/>
          <w:szCs w:val="20"/>
        </w:rPr>
        <w:t>деход</w:t>
      </w:r>
      <w:r w:rsidR="006317C3" w:rsidRPr="00515BD0">
        <w:rPr>
          <w:rFonts w:ascii="Tahoma" w:hAnsi="Tahoma" w:cs="Tahoma"/>
          <w:sz w:val="20"/>
          <w:szCs w:val="20"/>
        </w:rPr>
        <w:t xml:space="preserve"> и спуститесь со склона, следуя</w:t>
      </w:r>
      <w:r w:rsidR="00F13EBE" w:rsidRPr="00515BD0">
        <w:rPr>
          <w:rFonts w:ascii="Tahoma" w:hAnsi="Tahoma" w:cs="Tahoma"/>
          <w:sz w:val="20"/>
          <w:szCs w:val="20"/>
        </w:rPr>
        <w:t xml:space="preserve"> инструкциям, приведенным в данном Руководстве.</w:t>
      </w:r>
    </w:p>
    <w:p w14:paraId="271A9F0C" w14:textId="77777777" w:rsidR="00161F4A" w:rsidRDefault="00161F4A" w:rsidP="00D64F4D">
      <w:pPr>
        <w:spacing w:after="0" w:line="240" w:lineRule="auto"/>
        <w:rPr>
          <w:rFonts w:ascii="Tahoma" w:hAnsi="Tahoma" w:cs="Tahoma"/>
          <w:sz w:val="20"/>
          <w:szCs w:val="20"/>
        </w:rPr>
      </w:pPr>
    </w:p>
    <w:p w14:paraId="39F9A211" w14:textId="77777777" w:rsidR="00C33C9B" w:rsidRDefault="00C33C9B" w:rsidP="00D64F4D">
      <w:pPr>
        <w:spacing w:after="0" w:line="240" w:lineRule="auto"/>
        <w:rPr>
          <w:rFonts w:ascii="Tahoma" w:hAnsi="Tahoma" w:cs="Tahoma"/>
          <w:sz w:val="20"/>
          <w:szCs w:val="20"/>
        </w:rPr>
      </w:pPr>
    </w:p>
    <w:p w14:paraId="38CB2617" w14:textId="77777777" w:rsidR="00C33C9B" w:rsidRPr="00515BD0" w:rsidRDefault="00C33C9B" w:rsidP="00D64F4D">
      <w:pPr>
        <w:spacing w:after="0" w:line="240" w:lineRule="auto"/>
        <w:rPr>
          <w:rFonts w:ascii="Tahoma" w:hAnsi="Tahoma" w:cs="Tahoma"/>
          <w:sz w:val="20"/>
          <w:szCs w:val="20"/>
        </w:rPr>
      </w:pPr>
    </w:p>
    <w:p w14:paraId="6E2DF256"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73B6D10A" w14:textId="77777777" w:rsidR="00C33C9B" w:rsidRPr="008C2174" w:rsidRDefault="00C33C9B" w:rsidP="00C33C9B">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477E59F4" wp14:editId="554DC014">
            <wp:extent cx="194998" cy="173182"/>
            <wp:effectExtent l="0" t="0" r="0" b="0"/>
            <wp:docPr id="312" name="Рисунок 31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5D3980B" w14:textId="22CEA253" w:rsidR="003B5DC5" w:rsidRPr="00C33C9B" w:rsidRDefault="003B5DC5" w:rsidP="00D64F4D">
      <w:pPr>
        <w:spacing w:after="0" w:line="240" w:lineRule="auto"/>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717C8F4C"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Неправильная техника преодоления препятствий.</w:t>
      </w:r>
    </w:p>
    <w:p w14:paraId="52924461" w14:textId="6C360292"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50561B1F"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Преодоление препятствий может привести к потере управления или опрокидыванию мотовездехода.</w:t>
      </w:r>
    </w:p>
    <w:p w14:paraId="125B64F5" w14:textId="6F0D929F"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573CC5AC" w14:textId="237EB22D" w:rsidR="003B5DC5"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Перед началом движения </w:t>
      </w:r>
      <w:r w:rsidR="00B66253">
        <w:rPr>
          <w:rFonts w:ascii="Tahoma" w:hAnsi="Tahoma" w:cs="Tahoma"/>
          <w:sz w:val="20"/>
          <w:szCs w:val="20"/>
        </w:rPr>
        <w:t>по</w:t>
      </w:r>
      <w:r w:rsidRPr="00515BD0">
        <w:rPr>
          <w:rFonts w:ascii="Tahoma" w:hAnsi="Tahoma" w:cs="Tahoma"/>
          <w:sz w:val="20"/>
          <w:szCs w:val="20"/>
        </w:rPr>
        <w:t xml:space="preserve"> незнакомой местности, изучите ее на наличие препят</w:t>
      </w:r>
      <w:r w:rsidR="00F13EBE" w:rsidRPr="00515BD0">
        <w:rPr>
          <w:rFonts w:ascii="Tahoma" w:hAnsi="Tahoma" w:cs="Tahoma"/>
          <w:sz w:val="20"/>
          <w:szCs w:val="20"/>
        </w:rPr>
        <w:t>ствий. По возможности</w:t>
      </w:r>
      <w:r w:rsidR="003D2AB4">
        <w:rPr>
          <w:rFonts w:ascii="Tahoma" w:hAnsi="Tahoma" w:cs="Tahoma"/>
          <w:sz w:val="20"/>
          <w:szCs w:val="20"/>
        </w:rPr>
        <w:t>,</w:t>
      </w:r>
      <w:r w:rsidR="00F13EBE" w:rsidRPr="00515BD0">
        <w:rPr>
          <w:rFonts w:ascii="Tahoma" w:hAnsi="Tahoma" w:cs="Tahoma"/>
          <w:sz w:val="20"/>
          <w:szCs w:val="20"/>
        </w:rPr>
        <w:t xml:space="preserve"> избегайте </w:t>
      </w:r>
      <w:r w:rsidRPr="00515BD0">
        <w:rPr>
          <w:rFonts w:ascii="Tahoma" w:hAnsi="Tahoma" w:cs="Tahoma"/>
          <w:sz w:val="20"/>
          <w:szCs w:val="20"/>
        </w:rPr>
        <w:t xml:space="preserve">преодоления крупных препятствий, таких как валуны и </w:t>
      </w:r>
      <w:r w:rsidR="006317C3" w:rsidRPr="00515BD0">
        <w:rPr>
          <w:rFonts w:ascii="Tahoma" w:hAnsi="Tahoma" w:cs="Tahoma"/>
          <w:sz w:val="20"/>
          <w:szCs w:val="20"/>
        </w:rPr>
        <w:t>поваленные</w:t>
      </w:r>
      <w:r w:rsidRPr="00515BD0">
        <w:rPr>
          <w:rFonts w:ascii="Tahoma" w:hAnsi="Tahoma" w:cs="Tahoma"/>
          <w:sz w:val="20"/>
          <w:szCs w:val="20"/>
        </w:rPr>
        <w:t xml:space="preserve"> деревья. Ко</w:t>
      </w:r>
      <w:r w:rsidR="00F13EBE" w:rsidRPr="00515BD0">
        <w:rPr>
          <w:rFonts w:ascii="Tahoma" w:hAnsi="Tahoma" w:cs="Tahoma"/>
          <w:sz w:val="20"/>
          <w:szCs w:val="20"/>
        </w:rPr>
        <w:t>гда это неизбежно, будьте предельно осторожны</w:t>
      </w:r>
      <w:r w:rsidRPr="00515BD0">
        <w:rPr>
          <w:rFonts w:ascii="Tahoma" w:hAnsi="Tahoma" w:cs="Tahoma"/>
          <w:sz w:val="20"/>
          <w:szCs w:val="20"/>
        </w:rPr>
        <w:t xml:space="preserve"> и всегда соблюд</w:t>
      </w:r>
      <w:r w:rsidR="00F13EBE" w:rsidRPr="00515BD0">
        <w:rPr>
          <w:rFonts w:ascii="Tahoma" w:hAnsi="Tahoma" w:cs="Tahoma"/>
          <w:sz w:val="20"/>
          <w:szCs w:val="20"/>
        </w:rPr>
        <w:t>айте</w:t>
      </w:r>
      <w:r w:rsidRPr="00515BD0">
        <w:rPr>
          <w:rFonts w:ascii="Tahoma" w:hAnsi="Tahoma" w:cs="Tahoma"/>
          <w:sz w:val="20"/>
          <w:szCs w:val="20"/>
        </w:rPr>
        <w:t xml:space="preserve"> соответствующие инструкции, приведенные в настоящем Руководстве.</w:t>
      </w:r>
    </w:p>
    <w:p w14:paraId="13766E09" w14:textId="77777777" w:rsidR="00C33C9B" w:rsidRDefault="00C33C9B" w:rsidP="000C0487">
      <w:pPr>
        <w:spacing w:after="0" w:line="240" w:lineRule="auto"/>
        <w:jc w:val="both"/>
        <w:rPr>
          <w:rFonts w:ascii="Tahoma" w:hAnsi="Tahoma" w:cs="Tahoma"/>
          <w:sz w:val="20"/>
          <w:szCs w:val="20"/>
        </w:rPr>
      </w:pPr>
    </w:p>
    <w:p w14:paraId="70063379" w14:textId="77777777" w:rsidR="00C33C9B" w:rsidRPr="008C2174" w:rsidRDefault="00C33C9B" w:rsidP="000C0487">
      <w:pPr>
        <w:spacing w:after="120"/>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058ADD89" wp14:editId="3B618392">
            <wp:extent cx="194998" cy="173182"/>
            <wp:effectExtent l="0" t="0" r="0" b="0"/>
            <wp:docPr id="315" name="Рисунок 31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38F19322" w14:textId="77777777" w:rsidR="00C33C9B" w:rsidRPr="00C33C9B" w:rsidRDefault="00C33C9B"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ПОТЕНЦИАЛЬНАЯ ОПАСНОСТЬ:</w:t>
      </w:r>
    </w:p>
    <w:p w14:paraId="26A641AA" w14:textId="77777777" w:rsidR="00C33C9B" w:rsidRPr="00515BD0" w:rsidRDefault="00C33C9B" w:rsidP="000C0487">
      <w:pPr>
        <w:spacing w:after="120" w:line="240" w:lineRule="auto"/>
        <w:jc w:val="both"/>
        <w:rPr>
          <w:rFonts w:ascii="Tahoma" w:hAnsi="Tahoma" w:cs="Tahoma"/>
          <w:sz w:val="20"/>
          <w:szCs w:val="20"/>
        </w:rPr>
      </w:pPr>
      <w:r w:rsidRPr="00515BD0">
        <w:rPr>
          <w:rFonts w:ascii="Tahoma" w:hAnsi="Tahoma" w:cs="Tahoma"/>
          <w:sz w:val="20"/>
          <w:szCs w:val="20"/>
        </w:rPr>
        <w:t>Движение с пробуксовкой колес или с заносом.</w:t>
      </w:r>
    </w:p>
    <w:p w14:paraId="5331E715" w14:textId="77777777" w:rsidR="00C33C9B" w:rsidRPr="00C33C9B" w:rsidRDefault="00C33C9B"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p>
    <w:p w14:paraId="3C7ADFAE" w14:textId="77777777" w:rsidR="00C33C9B" w:rsidRPr="00515BD0" w:rsidRDefault="00C33C9B" w:rsidP="000C0487">
      <w:pPr>
        <w:spacing w:after="120" w:line="240" w:lineRule="auto"/>
        <w:jc w:val="both"/>
        <w:rPr>
          <w:rFonts w:ascii="Tahoma" w:hAnsi="Tahoma" w:cs="Tahoma"/>
          <w:sz w:val="20"/>
          <w:szCs w:val="20"/>
        </w:rPr>
      </w:pPr>
      <w:r w:rsidRPr="00515BD0">
        <w:rPr>
          <w:rFonts w:ascii="Tahoma" w:hAnsi="Tahoma" w:cs="Tahoma"/>
          <w:sz w:val="20"/>
          <w:szCs w:val="20"/>
        </w:rPr>
        <w:t>Движение с пробуксовкой или заносом может привести к потере управления. При неожиданном восстановлении сцепления колес с поверхностью может произойти опрокидывание мотовездехода.</w:t>
      </w:r>
    </w:p>
    <w:p w14:paraId="50E3E1E3" w14:textId="77777777" w:rsidR="00C33C9B" w:rsidRPr="00C33C9B" w:rsidRDefault="00C33C9B"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p>
    <w:p w14:paraId="515DACD6" w14:textId="77777777" w:rsidR="00C33C9B" w:rsidRDefault="00C33C9B" w:rsidP="000C0487">
      <w:pPr>
        <w:spacing w:after="0" w:line="240" w:lineRule="auto"/>
        <w:jc w:val="both"/>
        <w:rPr>
          <w:rFonts w:ascii="Tahoma" w:hAnsi="Tahoma" w:cs="Tahoma"/>
          <w:sz w:val="20"/>
          <w:szCs w:val="20"/>
        </w:rPr>
      </w:pPr>
      <w:r w:rsidRPr="00515BD0">
        <w:rPr>
          <w:rFonts w:ascii="Tahoma" w:hAnsi="Tahoma" w:cs="Tahoma"/>
          <w:sz w:val="20"/>
          <w:szCs w:val="20"/>
        </w:rPr>
        <w:t>На скользких поверхностях, таких как лед, двигайтесь медленно и будьте особенно осторожны, чтобы снизить риск возникновения неконтролируемого заноса.</w:t>
      </w:r>
    </w:p>
    <w:p w14:paraId="11BC72C0" w14:textId="77777777" w:rsidR="00C33C9B" w:rsidRPr="00515BD0" w:rsidRDefault="00C33C9B" w:rsidP="00C33C9B">
      <w:pPr>
        <w:spacing w:after="0" w:line="240" w:lineRule="auto"/>
        <w:rPr>
          <w:rFonts w:ascii="Tahoma" w:hAnsi="Tahoma" w:cs="Tahoma"/>
          <w:sz w:val="20"/>
          <w:szCs w:val="20"/>
        </w:rPr>
      </w:pPr>
    </w:p>
    <w:p w14:paraId="416818C6" w14:textId="77777777" w:rsidR="00C33C9B" w:rsidRDefault="00C33C9B" w:rsidP="00D64F4D">
      <w:pPr>
        <w:spacing w:after="0" w:line="240" w:lineRule="auto"/>
        <w:rPr>
          <w:rFonts w:ascii="Tahoma" w:hAnsi="Tahoma" w:cs="Tahoma"/>
          <w:sz w:val="20"/>
          <w:szCs w:val="20"/>
        </w:rPr>
      </w:pPr>
    </w:p>
    <w:p w14:paraId="53E86266"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7D102413" w14:textId="77777777" w:rsidR="00C33C9B" w:rsidRPr="008C2174" w:rsidRDefault="00C33C9B" w:rsidP="00C33C9B">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6F44E3F6" wp14:editId="40EA4655">
            <wp:extent cx="194998" cy="173182"/>
            <wp:effectExtent l="0" t="0" r="0" b="0"/>
            <wp:docPr id="314" name="Рисунок 31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3F76E3BE" w14:textId="196ECCBD" w:rsidR="003B5DC5" w:rsidRPr="00C33C9B" w:rsidRDefault="003B5DC5" w:rsidP="00D64F4D">
      <w:pPr>
        <w:spacing w:after="0" w:line="240" w:lineRule="auto"/>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4F0BCFC8"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П</w:t>
      </w:r>
      <w:r w:rsidR="00E942E3" w:rsidRPr="00515BD0">
        <w:rPr>
          <w:rFonts w:ascii="Tahoma" w:hAnsi="Tahoma" w:cs="Tahoma"/>
          <w:sz w:val="20"/>
          <w:szCs w:val="20"/>
        </w:rPr>
        <w:t xml:space="preserve">ревышение максимальной нагрузки на </w:t>
      </w:r>
      <w:r w:rsidRPr="00515BD0">
        <w:rPr>
          <w:rFonts w:ascii="Tahoma" w:hAnsi="Tahoma" w:cs="Tahoma"/>
          <w:sz w:val="20"/>
          <w:szCs w:val="20"/>
        </w:rPr>
        <w:t>мотовездеход, неправильное закрепление или неправильная буксировка груза.</w:t>
      </w:r>
    </w:p>
    <w:p w14:paraId="132F0ABE" w14:textId="4AB13A0A"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0EBBE1C2" w14:textId="493F86A8"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 xml:space="preserve">Превышение нагрузки и буксировка </w:t>
      </w:r>
      <w:r w:rsidR="00B3577C">
        <w:rPr>
          <w:rFonts w:ascii="Tahoma" w:hAnsi="Tahoma" w:cs="Tahoma"/>
          <w:sz w:val="20"/>
          <w:szCs w:val="20"/>
        </w:rPr>
        <w:t>приводят</w:t>
      </w:r>
      <w:r w:rsidRPr="00515BD0">
        <w:rPr>
          <w:rFonts w:ascii="Tahoma" w:hAnsi="Tahoma" w:cs="Tahoma"/>
          <w:sz w:val="20"/>
          <w:szCs w:val="20"/>
        </w:rPr>
        <w:t xml:space="preserve"> к изменению управляемости, что может</w:t>
      </w:r>
      <w:r w:rsidR="00E942E3" w:rsidRPr="00515BD0">
        <w:rPr>
          <w:rFonts w:ascii="Tahoma" w:hAnsi="Tahoma" w:cs="Tahoma"/>
          <w:sz w:val="20"/>
          <w:szCs w:val="20"/>
        </w:rPr>
        <w:t xml:space="preserve"> </w:t>
      </w:r>
      <w:r w:rsidR="003E1329">
        <w:rPr>
          <w:rFonts w:ascii="Tahoma" w:hAnsi="Tahoma" w:cs="Tahoma"/>
          <w:sz w:val="20"/>
          <w:szCs w:val="20"/>
        </w:rPr>
        <w:t>стать причиной потери</w:t>
      </w:r>
      <w:r w:rsidRPr="00515BD0">
        <w:rPr>
          <w:rFonts w:ascii="Tahoma" w:hAnsi="Tahoma" w:cs="Tahoma"/>
          <w:sz w:val="20"/>
          <w:szCs w:val="20"/>
        </w:rPr>
        <w:t xml:space="preserve"> управления или </w:t>
      </w:r>
      <w:r w:rsidR="003E1329">
        <w:rPr>
          <w:rFonts w:ascii="Tahoma" w:hAnsi="Tahoma" w:cs="Tahoma"/>
          <w:sz w:val="20"/>
          <w:szCs w:val="20"/>
        </w:rPr>
        <w:t>происшествия</w:t>
      </w:r>
      <w:r w:rsidRPr="00515BD0">
        <w:rPr>
          <w:rFonts w:ascii="Tahoma" w:hAnsi="Tahoma" w:cs="Tahoma"/>
          <w:sz w:val="20"/>
          <w:szCs w:val="20"/>
        </w:rPr>
        <w:t>.</w:t>
      </w:r>
    </w:p>
    <w:p w14:paraId="58D094EF" w14:textId="0C0C6123"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54EE7D46" w14:textId="199D7323" w:rsidR="00B66EAF"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Не превышайте </w:t>
      </w:r>
      <w:r w:rsidR="003E1329">
        <w:rPr>
          <w:rFonts w:ascii="Tahoma" w:hAnsi="Tahoma" w:cs="Tahoma"/>
          <w:sz w:val="20"/>
          <w:szCs w:val="20"/>
        </w:rPr>
        <w:t>максимально допустимую нагрузку на данный мотовездеход</w:t>
      </w:r>
      <w:r w:rsidR="00B66EAF" w:rsidRPr="00515BD0">
        <w:rPr>
          <w:rFonts w:ascii="Tahoma" w:hAnsi="Tahoma" w:cs="Tahoma"/>
          <w:sz w:val="20"/>
          <w:szCs w:val="20"/>
        </w:rPr>
        <w:t>.</w:t>
      </w:r>
    </w:p>
    <w:p w14:paraId="5C48C836" w14:textId="539BB89E"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Груз должен быть равномерно распределен и надежно закреплен. </w:t>
      </w:r>
      <w:r w:rsidR="00E942E3" w:rsidRPr="00515BD0">
        <w:rPr>
          <w:rFonts w:ascii="Tahoma" w:hAnsi="Tahoma" w:cs="Tahoma"/>
          <w:sz w:val="20"/>
          <w:szCs w:val="20"/>
        </w:rPr>
        <w:t>П</w:t>
      </w:r>
      <w:r w:rsidR="00B66EAF" w:rsidRPr="00515BD0">
        <w:rPr>
          <w:rFonts w:ascii="Tahoma" w:hAnsi="Tahoma" w:cs="Tahoma"/>
          <w:sz w:val="20"/>
          <w:szCs w:val="20"/>
        </w:rPr>
        <w:t xml:space="preserve">ри </w:t>
      </w:r>
      <w:r w:rsidRPr="00515BD0">
        <w:rPr>
          <w:rFonts w:ascii="Tahoma" w:hAnsi="Tahoma" w:cs="Tahoma"/>
          <w:sz w:val="20"/>
          <w:szCs w:val="20"/>
        </w:rPr>
        <w:t>перевозке грузов или буксировке прицепа</w:t>
      </w:r>
      <w:r w:rsidR="00E942E3" w:rsidRPr="00515BD0">
        <w:rPr>
          <w:rFonts w:ascii="Tahoma" w:hAnsi="Tahoma" w:cs="Tahoma"/>
          <w:sz w:val="20"/>
          <w:szCs w:val="20"/>
        </w:rPr>
        <w:t xml:space="preserve"> включайте понижающую передачу и снижайте скорость движения</w:t>
      </w:r>
      <w:r w:rsidRPr="00515BD0">
        <w:rPr>
          <w:rFonts w:ascii="Tahoma" w:hAnsi="Tahoma" w:cs="Tahoma"/>
          <w:sz w:val="20"/>
          <w:szCs w:val="20"/>
        </w:rPr>
        <w:t>. Оставляйте больше места для торможения. Всегд</w:t>
      </w:r>
      <w:r w:rsidR="00B66EAF" w:rsidRPr="00515BD0">
        <w:rPr>
          <w:rFonts w:ascii="Tahoma" w:hAnsi="Tahoma" w:cs="Tahoma"/>
          <w:sz w:val="20"/>
          <w:szCs w:val="20"/>
        </w:rPr>
        <w:t xml:space="preserve">а следуйте </w:t>
      </w:r>
      <w:r w:rsidRPr="00515BD0">
        <w:rPr>
          <w:rFonts w:ascii="Tahoma" w:hAnsi="Tahoma" w:cs="Tahoma"/>
          <w:sz w:val="20"/>
          <w:szCs w:val="20"/>
        </w:rPr>
        <w:t>рекомендациям</w:t>
      </w:r>
      <w:r w:rsidR="00B3577C" w:rsidRPr="00B3577C">
        <w:rPr>
          <w:rFonts w:ascii="Tahoma" w:hAnsi="Tahoma" w:cs="Tahoma"/>
          <w:sz w:val="20"/>
          <w:szCs w:val="20"/>
        </w:rPr>
        <w:t xml:space="preserve"> </w:t>
      </w:r>
      <w:r w:rsidR="00B3577C" w:rsidRPr="00515BD0">
        <w:rPr>
          <w:rFonts w:ascii="Tahoma" w:hAnsi="Tahoma" w:cs="Tahoma"/>
          <w:sz w:val="20"/>
          <w:szCs w:val="20"/>
        </w:rPr>
        <w:t>по перевозке груза или буксировке прицепа</w:t>
      </w:r>
      <w:r w:rsidR="00B3577C">
        <w:rPr>
          <w:rFonts w:ascii="Tahoma" w:hAnsi="Tahoma" w:cs="Tahoma"/>
          <w:sz w:val="20"/>
          <w:szCs w:val="20"/>
        </w:rPr>
        <w:t>, изложенным в</w:t>
      </w:r>
      <w:r w:rsidRPr="00515BD0">
        <w:rPr>
          <w:rFonts w:ascii="Tahoma" w:hAnsi="Tahoma" w:cs="Tahoma"/>
          <w:sz w:val="20"/>
          <w:szCs w:val="20"/>
        </w:rPr>
        <w:t xml:space="preserve"> данно</w:t>
      </w:r>
      <w:r w:rsidR="00B3577C">
        <w:rPr>
          <w:rFonts w:ascii="Tahoma" w:hAnsi="Tahoma" w:cs="Tahoma"/>
          <w:sz w:val="20"/>
          <w:szCs w:val="20"/>
        </w:rPr>
        <w:t>м</w:t>
      </w:r>
      <w:r w:rsidRPr="00515BD0">
        <w:rPr>
          <w:rFonts w:ascii="Tahoma" w:hAnsi="Tahoma" w:cs="Tahoma"/>
          <w:sz w:val="20"/>
          <w:szCs w:val="20"/>
        </w:rPr>
        <w:t xml:space="preserve"> Руководств</w:t>
      </w:r>
      <w:r w:rsidR="00B3577C">
        <w:rPr>
          <w:rFonts w:ascii="Tahoma" w:hAnsi="Tahoma" w:cs="Tahoma"/>
          <w:sz w:val="20"/>
          <w:szCs w:val="20"/>
        </w:rPr>
        <w:t>е.</w:t>
      </w:r>
    </w:p>
    <w:p w14:paraId="6F359B07" w14:textId="77777777" w:rsidR="003B5DC5" w:rsidRPr="00515BD0" w:rsidRDefault="003B5DC5" w:rsidP="00D64F4D">
      <w:pPr>
        <w:spacing w:after="0" w:line="240" w:lineRule="auto"/>
        <w:rPr>
          <w:rFonts w:ascii="Tahoma" w:hAnsi="Tahoma" w:cs="Tahoma"/>
          <w:sz w:val="20"/>
          <w:szCs w:val="20"/>
        </w:rPr>
      </w:pPr>
    </w:p>
    <w:p w14:paraId="76894C75" w14:textId="77777777" w:rsidR="003B5DC5" w:rsidRDefault="003B5DC5" w:rsidP="00D64F4D">
      <w:pPr>
        <w:spacing w:after="0" w:line="240" w:lineRule="auto"/>
        <w:rPr>
          <w:rFonts w:ascii="Tahoma" w:hAnsi="Tahoma" w:cs="Tahoma"/>
          <w:sz w:val="20"/>
          <w:szCs w:val="20"/>
        </w:rPr>
      </w:pPr>
    </w:p>
    <w:p w14:paraId="4E333E99" w14:textId="77777777" w:rsidR="00C33C9B" w:rsidRDefault="00C33C9B" w:rsidP="00D64F4D">
      <w:pPr>
        <w:spacing w:after="0" w:line="240" w:lineRule="auto"/>
        <w:rPr>
          <w:rFonts w:ascii="Tahoma" w:hAnsi="Tahoma" w:cs="Tahoma"/>
          <w:sz w:val="20"/>
          <w:szCs w:val="20"/>
        </w:rPr>
      </w:pPr>
    </w:p>
    <w:p w14:paraId="1EF5585D" w14:textId="77777777" w:rsidR="00C33C9B" w:rsidRDefault="00C33C9B" w:rsidP="00D64F4D">
      <w:pPr>
        <w:spacing w:after="0" w:line="240" w:lineRule="auto"/>
        <w:rPr>
          <w:rFonts w:ascii="Tahoma" w:hAnsi="Tahoma" w:cs="Tahoma"/>
          <w:sz w:val="20"/>
          <w:szCs w:val="20"/>
        </w:rPr>
      </w:pPr>
    </w:p>
    <w:p w14:paraId="454BA706" w14:textId="77777777" w:rsidR="00C33C9B" w:rsidRDefault="00C33C9B" w:rsidP="00D64F4D">
      <w:pPr>
        <w:spacing w:after="0" w:line="240" w:lineRule="auto"/>
        <w:rPr>
          <w:rFonts w:ascii="Tahoma" w:hAnsi="Tahoma" w:cs="Tahoma"/>
          <w:sz w:val="20"/>
          <w:szCs w:val="20"/>
        </w:rPr>
      </w:pPr>
    </w:p>
    <w:p w14:paraId="025376B6" w14:textId="77777777" w:rsidR="00C33C9B" w:rsidRDefault="00C33C9B" w:rsidP="00D64F4D">
      <w:pPr>
        <w:spacing w:after="0" w:line="240" w:lineRule="auto"/>
        <w:rPr>
          <w:rFonts w:ascii="Tahoma" w:hAnsi="Tahoma" w:cs="Tahoma"/>
          <w:sz w:val="20"/>
          <w:szCs w:val="20"/>
        </w:rPr>
      </w:pPr>
    </w:p>
    <w:p w14:paraId="56FDDC50" w14:textId="77777777" w:rsidR="00C33C9B" w:rsidRDefault="00C33C9B" w:rsidP="00D64F4D">
      <w:pPr>
        <w:spacing w:after="0" w:line="240" w:lineRule="auto"/>
        <w:rPr>
          <w:rFonts w:ascii="Tahoma" w:hAnsi="Tahoma" w:cs="Tahoma"/>
          <w:sz w:val="20"/>
          <w:szCs w:val="20"/>
        </w:rPr>
      </w:pPr>
    </w:p>
    <w:p w14:paraId="63F9CBBE" w14:textId="77777777" w:rsidR="00C33C9B" w:rsidRDefault="00C33C9B" w:rsidP="00D64F4D">
      <w:pPr>
        <w:spacing w:after="0" w:line="240" w:lineRule="auto"/>
        <w:rPr>
          <w:rFonts w:ascii="Tahoma" w:hAnsi="Tahoma" w:cs="Tahoma"/>
          <w:sz w:val="20"/>
          <w:szCs w:val="20"/>
        </w:rPr>
      </w:pPr>
    </w:p>
    <w:p w14:paraId="4856BDE9" w14:textId="77777777" w:rsidR="003E1329" w:rsidRDefault="003E1329" w:rsidP="00D64F4D">
      <w:pPr>
        <w:spacing w:after="0" w:line="240" w:lineRule="auto"/>
        <w:rPr>
          <w:rFonts w:ascii="Tahoma" w:hAnsi="Tahoma" w:cs="Tahoma"/>
          <w:sz w:val="20"/>
          <w:szCs w:val="20"/>
        </w:rPr>
      </w:pPr>
    </w:p>
    <w:p w14:paraId="010A3156" w14:textId="77777777" w:rsidR="00C33C9B" w:rsidRDefault="00C33C9B" w:rsidP="00D64F4D">
      <w:pPr>
        <w:spacing w:after="0" w:line="240" w:lineRule="auto"/>
        <w:rPr>
          <w:rFonts w:ascii="Tahoma" w:hAnsi="Tahoma" w:cs="Tahoma"/>
          <w:sz w:val="20"/>
          <w:szCs w:val="20"/>
        </w:rPr>
      </w:pPr>
    </w:p>
    <w:p w14:paraId="37AEDDB1"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4A7BB20E" w14:textId="77777777" w:rsidR="00C33C9B" w:rsidRPr="008C2174" w:rsidRDefault="00C33C9B" w:rsidP="00C33C9B">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066AAC5D" wp14:editId="45632721">
            <wp:extent cx="194998" cy="173182"/>
            <wp:effectExtent l="0" t="0" r="0" b="0"/>
            <wp:docPr id="316" name="Рисунок 31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ED11717" w14:textId="59908B35" w:rsidR="003B5DC5" w:rsidRPr="00C33C9B" w:rsidRDefault="003B5DC5" w:rsidP="00D64F4D">
      <w:pPr>
        <w:spacing w:after="0" w:line="240" w:lineRule="auto"/>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566F9EBA"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 xml:space="preserve">Эксплуатация мотовездехода в глубоком </w:t>
      </w:r>
      <w:r w:rsidR="0040052E" w:rsidRPr="00515BD0">
        <w:rPr>
          <w:rFonts w:ascii="Tahoma" w:hAnsi="Tahoma" w:cs="Tahoma"/>
          <w:sz w:val="20"/>
          <w:szCs w:val="20"/>
        </w:rPr>
        <w:t xml:space="preserve">водоеме </w:t>
      </w:r>
      <w:r w:rsidRPr="00515BD0">
        <w:rPr>
          <w:rFonts w:ascii="Tahoma" w:hAnsi="Tahoma" w:cs="Tahoma"/>
          <w:sz w:val="20"/>
          <w:szCs w:val="20"/>
        </w:rPr>
        <w:t xml:space="preserve">или </w:t>
      </w:r>
      <w:r w:rsidR="0040052E" w:rsidRPr="00515BD0">
        <w:rPr>
          <w:rFonts w:ascii="Tahoma" w:hAnsi="Tahoma" w:cs="Tahoma"/>
          <w:sz w:val="20"/>
          <w:szCs w:val="20"/>
        </w:rPr>
        <w:t xml:space="preserve">водной преграде с </w:t>
      </w:r>
      <w:r w:rsidRPr="00515BD0">
        <w:rPr>
          <w:rFonts w:ascii="Tahoma" w:hAnsi="Tahoma" w:cs="Tahoma"/>
          <w:sz w:val="20"/>
          <w:szCs w:val="20"/>
        </w:rPr>
        <w:t>быстр</w:t>
      </w:r>
      <w:r w:rsidR="0040052E" w:rsidRPr="00515BD0">
        <w:rPr>
          <w:rFonts w:ascii="Tahoma" w:hAnsi="Tahoma" w:cs="Tahoma"/>
          <w:sz w:val="20"/>
          <w:szCs w:val="20"/>
        </w:rPr>
        <w:t>ым течением</w:t>
      </w:r>
      <w:r w:rsidRPr="00515BD0">
        <w:rPr>
          <w:rFonts w:ascii="Tahoma" w:hAnsi="Tahoma" w:cs="Tahoma"/>
          <w:sz w:val="20"/>
          <w:szCs w:val="20"/>
        </w:rPr>
        <w:t>.</w:t>
      </w:r>
    </w:p>
    <w:p w14:paraId="13292974" w14:textId="19395602"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2D27FF7D" w14:textId="161F2863"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 xml:space="preserve">Шины мотовездехода обладают запасом плавучести, </w:t>
      </w:r>
      <w:r w:rsidR="00B66EAF" w:rsidRPr="00515BD0">
        <w:rPr>
          <w:rFonts w:ascii="Tahoma" w:hAnsi="Tahoma" w:cs="Tahoma"/>
          <w:sz w:val="20"/>
          <w:szCs w:val="20"/>
        </w:rPr>
        <w:t xml:space="preserve">это может привести к </w:t>
      </w:r>
      <w:r w:rsidRPr="00515BD0">
        <w:rPr>
          <w:rFonts w:ascii="Tahoma" w:hAnsi="Tahoma" w:cs="Tahoma"/>
          <w:sz w:val="20"/>
          <w:szCs w:val="20"/>
        </w:rPr>
        <w:t>потере сцепления с поверхностью и потере управления</w:t>
      </w:r>
      <w:r w:rsidR="00B66EAF" w:rsidRPr="00515BD0">
        <w:rPr>
          <w:rFonts w:ascii="Tahoma" w:hAnsi="Tahoma" w:cs="Tahoma"/>
          <w:sz w:val="20"/>
          <w:szCs w:val="20"/>
        </w:rPr>
        <w:t xml:space="preserve"> при движении в потоке воды</w:t>
      </w:r>
      <w:r w:rsidRPr="00515BD0">
        <w:rPr>
          <w:rFonts w:ascii="Tahoma" w:hAnsi="Tahoma" w:cs="Tahoma"/>
          <w:sz w:val="20"/>
          <w:szCs w:val="20"/>
        </w:rPr>
        <w:t xml:space="preserve">, что </w:t>
      </w:r>
      <w:r w:rsidR="00B3577C">
        <w:rPr>
          <w:rFonts w:ascii="Tahoma" w:hAnsi="Tahoma" w:cs="Tahoma"/>
          <w:sz w:val="20"/>
          <w:szCs w:val="20"/>
        </w:rPr>
        <w:t>способно</w:t>
      </w:r>
      <w:r w:rsidRPr="00515BD0">
        <w:rPr>
          <w:rFonts w:ascii="Tahoma" w:hAnsi="Tahoma" w:cs="Tahoma"/>
          <w:sz w:val="20"/>
          <w:szCs w:val="20"/>
        </w:rPr>
        <w:t xml:space="preserve"> стать причиной </w:t>
      </w:r>
      <w:r w:rsidR="0040052E" w:rsidRPr="00515BD0">
        <w:rPr>
          <w:rFonts w:ascii="Tahoma" w:hAnsi="Tahoma" w:cs="Tahoma"/>
          <w:sz w:val="20"/>
          <w:szCs w:val="20"/>
        </w:rPr>
        <w:t>происшествия</w:t>
      </w:r>
      <w:r w:rsidR="00B66EAF" w:rsidRPr="00515BD0">
        <w:rPr>
          <w:rFonts w:ascii="Tahoma" w:hAnsi="Tahoma" w:cs="Tahoma"/>
          <w:sz w:val="20"/>
          <w:szCs w:val="20"/>
        </w:rPr>
        <w:t xml:space="preserve"> или </w:t>
      </w:r>
      <w:r w:rsidRPr="00515BD0">
        <w:rPr>
          <w:rFonts w:ascii="Tahoma" w:hAnsi="Tahoma" w:cs="Tahoma"/>
          <w:sz w:val="20"/>
          <w:szCs w:val="20"/>
        </w:rPr>
        <w:t>опрокидывания мотовездехода.</w:t>
      </w:r>
    </w:p>
    <w:p w14:paraId="728128A9" w14:textId="47A557D4"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6001DBD2" w14:textId="2865A53C"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Избегайте эксплуатации мотовездехода в глубоком </w:t>
      </w:r>
      <w:r w:rsidR="0094757A" w:rsidRPr="00515BD0">
        <w:rPr>
          <w:rFonts w:ascii="Tahoma" w:hAnsi="Tahoma" w:cs="Tahoma"/>
          <w:sz w:val="20"/>
          <w:szCs w:val="20"/>
        </w:rPr>
        <w:t xml:space="preserve">водоеме </w:t>
      </w:r>
      <w:r w:rsidRPr="00515BD0">
        <w:rPr>
          <w:rFonts w:ascii="Tahoma" w:hAnsi="Tahoma" w:cs="Tahoma"/>
          <w:sz w:val="20"/>
          <w:szCs w:val="20"/>
        </w:rPr>
        <w:t xml:space="preserve">или быстром потоке воды. </w:t>
      </w:r>
      <w:r w:rsidR="00B66EAF" w:rsidRPr="00515BD0">
        <w:rPr>
          <w:rFonts w:ascii="Tahoma" w:hAnsi="Tahoma" w:cs="Tahoma"/>
          <w:sz w:val="20"/>
          <w:szCs w:val="20"/>
        </w:rPr>
        <w:t xml:space="preserve">Если нет возможности обойти водное </w:t>
      </w:r>
      <w:r w:rsidRPr="00515BD0">
        <w:rPr>
          <w:rFonts w:ascii="Tahoma" w:hAnsi="Tahoma" w:cs="Tahoma"/>
          <w:sz w:val="20"/>
          <w:szCs w:val="20"/>
        </w:rPr>
        <w:t xml:space="preserve">препятствие, </w:t>
      </w:r>
      <w:r w:rsidR="00052EA7" w:rsidRPr="00052EA7">
        <w:rPr>
          <w:rFonts w:ascii="Tahoma" w:hAnsi="Tahoma" w:cs="Tahoma"/>
          <w:sz w:val="20"/>
          <w:szCs w:val="20"/>
        </w:rPr>
        <w:t>превышающее по глубине высоту подножек мотовездехода</w:t>
      </w:r>
      <w:r w:rsidR="00B66EAF" w:rsidRPr="00515BD0">
        <w:rPr>
          <w:rFonts w:ascii="Tahoma" w:hAnsi="Tahoma" w:cs="Tahoma"/>
          <w:sz w:val="20"/>
          <w:szCs w:val="20"/>
        </w:rPr>
        <w:t>, перемещайтесь</w:t>
      </w:r>
      <w:r w:rsidRPr="00515BD0">
        <w:rPr>
          <w:rFonts w:ascii="Tahoma" w:hAnsi="Tahoma" w:cs="Tahoma"/>
          <w:sz w:val="20"/>
          <w:szCs w:val="20"/>
        </w:rPr>
        <w:t xml:space="preserve"> медленно, </w:t>
      </w:r>
      <w:r w:rsidR="00B66EAF" w:rsidRPr="00515BD0">
        <w:rPr>
          <w:rFonts w:ascii="Tahoma" w:hAnsi="Tahoma" w:cs="Tahoma"/>
          <w:sz w:val="20"/>
          <w:szCs w:val="20"/>
        </w:rPr>
        <w:t>соблюдайте</w:t>
      </w:r>
      <w:r w:rsidRPr="00515BD0">
        <w:rPr>
          <w:rFonts w:ascii="Tahoma" w:hAnsi="Tahoma" w:cs="Tahoma"/>
          <w:sz w:val="20"/>
          <w:szCs w:val="20"/>
        </w:rPr>
        <w:t xml:space="preserve"> равновесие, избегайте резких</w:t>
      </w:r>
      <w:r w:rsidR="00B66EAF" w:rsidRPr="00515BD0">
        <w:rPr>
          <w:rFonts w:ascii="Tahoma" w:hAnsi="Tahoma" w:cs="Tahoma"/>
          <w:sz w:val="20"/>
          <w:szCs w:val="20"/>
        </w:rPr>
        <w:t xml:space="preserve"> движений и двигайтесь вперед с </w:t>
      </w:r>
      <w:r w:rsidRPr="00515BD0">
        <w:rPr>
          <w:rFonts w:ascii="Tahoma" w:hAnsi="Tahoma" w:cs="Tahoma"/>
          <w:sz w:val="20"/>
          <w:szCs w:val="20"/>
        </w:rPr>
        <w:t>постоянной низкой скоростью. Не выполняйте резких поворотов и тормож</w:t>
      </w:r>
      <w:r w:rsidR="00B66EAF" w:rsidRPr="00515BD0">
        <w:rPr>
          <w:rFonts w:ascii="Tahoma" w:hAnsi="Tahoma" w:cs="Tahoma"/>
          <w:sz w:val="20"/>
          <w:szCs w:val="20"/>
        </w:rPr>
        <w:t xml:space="preserve">ений, а также внезапных нажатий </w:t>
      </w:r>
      <w:r w:rsidRPr="00515BD0">
        <w:rPr>
          <w:rFonts w:ascii="Tahoma" w:hAnsi="Tahoma" w:cs="Tahoma"/>
          <w:sz w:val="20"/>
          <w:szCs w:val="20"/>
        </w:rPr>
        <w:t xml:space="preserve">на </w:t>
      </w:r>
      <w:r w:rsidR="00B66EAF" w:rsidRPr="00515BD0">
        <w:rPr>
          <w:rFonts w:ascii="Tahoma" w:hAnsi="Tahoma" w:cs="Tahoma"/>
          <w:sz w:val="20"/>
          <w:szCs w:val="20"/>
        </w:rPr>
        <w:t>рычаг</w:t>
      </w:r>
      <w:r w:rsidRPr="00515BD0">
        <w:rPr>
          <w:rFonts w:ascii="Tahoma" w:hAnsi="Tahoma" w:cs="Tahoma"/>
          <w:sz w:val="20"/>
          <w:szCs w:val="20"/>
        </w:rPr>
        <w:t xml:space="preserve"> акселератора. Помните, что намокание тормозных механизмов </w:t>
      </w:r>
      <w:r w:rsidR="00B66EAF" w:rsidRPr="00515BD0">
        <w:rPr>
          <w:rFonts w:ascii="Tahoma" w:hAnsi="Tahoma" w:cs="Tahoma"/>
          <w:sz w:val="20"/>
          <w:szCs w:val="20"/>
        </w:rPr>
        <w:t xml:space="preserve">снижает их эффективность. После </w:t>
      </w:r>
      <w:r w:rsidRPr="00515BD0">
        <w:rPr>
          <w:rFonts w:ascii="Tahoma" w:hAnsi="Tahoma" w:cs="Tahoma"/>
          <w:sz w:val="20"/>
          <w:szCs w:val="20"/>
        </w:rPr>
        <w:t xml:space="preserve">движения по воде несколько </w:t>
      </w:r>
      <w:r w:rsidR="00187BEF">
        <w:rPr>
          <w:rFonts w:ascii="Tahoma" w:hAnsi="Tahoma" w:cs="Tahoma"/>
          <w:sz w:val="20"/>
          <w:szCs w:val="20"/>
        </w:rPr>
        <w:t>раз приведите в действие тормозные механизмы</w:t>
      </w:r>
      <w:r w:rsidRPr="00515BD0">
        <w:rPr>
          <w:rFonts w:ascii="Tahoma" w:hAnsi="Tahoma" w:cs="Tahoma"/>
          <w:sz w:val="20"/>
          <w:szCs w:val="20"/>
        </w:rPr>
        <w:t xml:space="preserve">, чтобы просушить </w:t>
      </w:r>
      <w:r w:rsidR="00187BEF">
        <w:rPr>
          <w:rFonts w:ascii="Tahoma" w:hAnsi="Tahoma" w:cs="Tahoma"/>
          <w:sz w:val="20"/>
          <w:szCs w:val="20"/>
        </w:rPr>
        <w:t>их</w:t>
      </w:r>
      <w:r w:rsidRPr="00515BD0">
        <w:rPr>
          <w:rFonts w:ascii="Tahoma" w:hAnsi="Tahoma" w:cs="Tahoma"/>
          <w:sz w:val="20"/>
          <w:szCs w:val="20"/>
        </w:rPr>
        <w:t>.</w:t>
      </w:r>
    </w:p>
    <w:p w14:paraId="425AEE04" w14:textId="77777777" w:rsidR="00B66EAF" w:rsidRPr="00515BD0" w:rsidRDefault="00B66EAF" w:rsidP="000C0487">
      <w:pPr>
        <w:spacing w:after="0" w:line="240" w:lineRule="auto"/>
        <w:jc w:val="both"/>
        <w:rPr>
          <w:rFonts w:ascii="Tahoma" w:hAnsi="Tahoma" w:cs="Tahoma"/>
          <w:sz w:val="20"/>
          <w:szCs w:val="20"/>
        </w:rPr>
      </w:pPr>
    </w:p>
    <w:p w14:paraId="3569EA6B" w14:textId="77777777" w:rsidR="00B66EAF" w:rsidRPr="00515BD0" w:rsidRDefault="00B66EAF" w:rsidP="00D64F4D">
      <w:pPr>
        <w:spacing w:after="0" w:line="240" w:lineRule="auto"/>
        <w:rPr>
          <w:rFonts w:ascii="Tahoma" w:hAnsi="Tahoma" w:cs="Tahoma"/>
          <w:sz w:val="20"/>
          <w:szCs w:val="20"/>
        </w:rPr>
      </w:pPr>
    </w:p>
    <w:p w14:paraId="3B52D1FB" w14:textId="77777777" w:rsidR="00B66EAF" w:rsidRPr="00515BD0" w:rsidRDefault="00B66EAF" w:rsidP="00D64F4D">
      <w:pPr>
        <w:spacing w:after="0" w:line="240" w:lineRule="auto"/>
        <w:rPr>
          <w:rFonts w:ascii="Tahoma" w:hAnsi="Tahoma" w:cs="Tahoma"/>
          <w:sz w:val="20"/>
          <w:szCs w:val="20"/>
        </w:rPr>
      </w:pPr>
    </w:p>
    <w:p w14:paraId="734E4C1E" w14:textId="77777777" w:rsidR="00B66EAF" w:rsidRDefault="00B66EAF" w:rsidP="00D64F4D">
      <w:pPr>
        <w:spacing w:after="0" w:line="240" w:lineRule="auto"/>
        <w:rPr>
          <w:rFonts w:ascii="Tahoma" w:hAnsi="Tahoma" w:cs="Tahoma"/>
          <w:sz w:val="20"/>
          <w:szCs w:val="20"/>
        </w:rPr>
      </w:pPr>
    </w:p>
    <w:p w14:paraId="3EFA1D39" w14:textId="77777777" w:rsidR="00C33C9B" w:rsidRDefault="00C33C9B" w:rsidP="00D64F4D">
      <w:pPr>
        <w:spacing w:after="0" w:line="240" w:lineRule="auto"/>
        <w:rPr>
          <w:rFonts w:ascii="Tahoma" w:hAnsi="Tahoma" w:cs="Tahoma"/>
          <w:sz w:val="20"/>
          <w:szCs w:val="20"/>
        </w:rPr>
      </w:pPr>
    </w:p>
    <w:p w14:paraId="1C3FF005" w14:textId="77777777" w:rsidR="00C33C9B" w:rsidRDefault="00C33C9B" w:rsidP="00D64F4D">
      <w:pPr>
        <w:spacing w:after="0" w:line="240" w:lineRule="auto"/>
        <w:rPr>
          <w:rFonts w:ascii="Tahoma" w:hAnsi="Tahoma" w:cs="Tahoma"/>
          <w:sz w:val="20"/>
          <w:szCs w:val="20"/>
        </w:rPr>
      </w:pPr>
    </w:p>
    <w:p w14:paraId="5BE7C143" w14:textId="77777777" w:rsidR="00C33C9B" w:rsidRDefault="00C33C9B" w:rsidP="00D64F4D">
      <w:pPr>
        <w:spacing w:after="0" w:line="240" w:lineRule="auto"/>
        <w:rPr>
          <w:rFonts w:ascii="Tahoma" w:hAnsi="Tahoma" w:cs="Tahoma"/>
          <w:sz w:val="20"/>
          <w:szCs w:val="20"/>
        </w:rPr>
      </w:pPr>
    </w:p>
    <w:p w14:paraId="64EE1230" w14:textId="77777777" w:rsidR="00C33C9B" w:rsidRDefault="00C33C9B" w:rsidP="00D64F4D">
      <w:pPr>
        <w:spacing w:after="0" w:line="240" w:lineRule="auto"/>
        <w:rPr>
          <w:rFonts w:ascii="Tahoma" w:hAnsi="Tahoma" w:cs="Tahoma"/>
          <w:sz w:val="20"/>
          <w:szCs w:val="20"/>
        </w:rPr>
      </w:pPr>
    </w:p>
    <w:p w14:paraId="1C3C9607" w14:textId="77777777" w:rsidR="00C33C9B" w:rsidRPr="00515BD0" w:rsidRDefault="00C33C9B" w:rsidP="00D64F4D">
      <w:pPr>
        <w:spacing w:after="0" w:line="240" w:lineRule="auto"/>
        <w:rPr>
          <w:rFonts w:ascii="Tahoma" w:hAnsi="Tahoma" w:cs="Tahoma"/>
          <w:sz w:val="20"/>
          <w:szCs w:val="20"/>
        </w:rPr>
      </w:pPr>
    </w:p>
    <w:p w14:paraId="07E0F170"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5B9AFDFF" w14:textId="77777777" w:rsidR="00C33C9B" w:rsidRPr="008C2174" w:rsidRDefault="00C33C9B" w:rsidP="00C33C9B">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640F1533" wp14:editId="31AD1F25">
            <wp:extent cx="194998" cy="173182"/>
            <wp:effectExtent l="0" t="0" r="0" b="0"/>
            <wp:docPr id="317" name="Рисунок 31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12F5908B" w14:textId="644C401B" w:rsidR="003B5DC5" w:rsidRPr="00C33C9B" w:rsidRDefault="003B5DC5" w:rsidP="00D64F4D">
      <w:pPr>
        <w:spacing w:after="0" w:line="240" w:lineRule="auto"/>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71B6CEE7"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Неправильная техника движения задним ходом.</w:t>
      </w:r>
    </w:p>
    <w:p w14:paraId="0D2C6CC8" w14:textId="5C444AE3"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7C55E7AE" w14:textId="77777777" w:rsidR="003B5DC5" w:rsidRPr="00515BD0" w:rsidRDefault="004832BA" w:rsidP="000C0487">
      <w:pPr>
        <w:spacing w:after="120" w:line="240" w:lineRule="auto"/>
        <w:jc w:val="both"/>
        <w:rPr>
          <w:rFonts w:ascii="Tahoma" w:hAnsi="Tahoma" w:cs="Tahoma"/>
          <w:sz w:val="20"/>
          <w:szCs w:val="20"/>
        </w:rPr>
      </w:pPr>
      <w:r w:rsidRPr="00515BD0">
        <w:rPr>
          <w:rFonts w:ascii="Tahoma" w:hAnsi="Tahoma" w:cs="Tahoma"/>
          <w:sz w:val="20"/>
          <w:szCs w:val="20"/>
        </w:rPr>
        <w:t>При движении задним ходом м</w:t>
      </w:r>
      <w:r w:rsidR="003B5DC5" w:rsidRPr="00515BD0">
        <w:rPr>
          <w:rFonts w:ascii="Tahoma" w:hAnsi="Tahoma" w:cs="Tahoma"/>
          <w:sz w:val="20"/>
          <w:szCs w:val="20"/>
        </w:rPr>
        <w:t>отовездеход может столкнуться с препятствием или совершить наезд на чел</w:t>
      </w:r>
      <w:r w:rsidRPr="00515BD0">
        <w:rPr>
          <w:rFonts w:ascii="Tahoma" w:hAnsi="Tahoma" w:cs="Tahoma"/>
          <w:sz w:val="20"/>
          <w:szCs w:val="20"/>
        </w:rPr>
        <w:t xml:space="preserve">овека, что </w:t>
      </w:r>
      <w:r w:rsidR="0094757A" w:rsidRPr="00515BD0">
        <w:rPr>
          <w:rFonts w:ascii="Tahoma" w:hAnsi="Tahoma" w:cs="Tahoma"/>
          <w:sz w:val="20"/>
          <w:szCs w:val="20"/>
        </w:rPr>
        <w:t xml:space="preserve">может </w:t>
      </w:r>
      <w:r w:rsidRPr="00515BD0">
        <w:rPr>
          <w:rFonts w:ascii="Tahoma" w:hAnsi="Tahoma" w:cs="Tahoma"/>
          <w:sz w:val="20"/>
          <w:szCs w:val="20"/>
        </w:rPr>
        <w:t>приве</w:t>
      </w:r>
      <w:r w:rsidR="0094757A" w:rsidRPr="00515BD0">
        <w:rPr>
          <w:rFonts w:ascii="Tahoma" w:hAnsi="Tahoma" w:cs="Tahoma"/>
          <w:sz w:val="20"/>
          <w:szCs w:val="20"/>
        </w:rPr>
        <w:t>сти</w:t>
      </w:r>
      <w:r w:rsidRPr="00515BD0">
        <w:rPr>
          <w:rFonts w:ascii="Tahoma" w:hAnsi="Tahoma" w:cs="Tahoma"/>
          <w:sz w:val="20"/>
          <w:szCs w:val="20"/>
        </w:rPr>
        <w:t xml:space="preserve"> к серьезным </w:t>
      </w:r>
      <w:r w:rsidR="003B5DC5" w:rsidRPr="00515BD0">
        <w:rPr>
          <w:rFonts w:ascii="Tahoma" w:hAnsi="Tahoma" w:cs="Tahoma"/>
          <w:sz w:val="20"/>
          <w:szCs w:val="20"/>
        </w:rPr>
        <w:t>травмам.</w:t>
      </w:r>
    </w:p>
    <w:p w14:paraId="06A5F2CE" w14:textId="42F9D090"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27606E3A" w14:textId="461CC2AD" w:rsidR="003B5DC5" w:rsidRDefault="003B5DC5" w:rsidP="000C0487">
      <w:pPr>
        <w:spacing w:after="0" w:line="240" w:lineRule="auto"/>
        <w:jc w:val="both"/>
        <w:rPr>
          <w:rFonts w:ascii="Tahoma" w:hAnsi="Tahoma" w:cs="Tahoma"/>
          <w:sz w:val="20"/>
          <w:szCs w:val="20"/>
        </w:rPr>
      </w:pPr>
      <w:r w:rsidRPr="00515BD0">
        <w:rPr>
          <w:rFonts w:ascii="Tahoma" w:hAnsi="Tahoma" w:cs="Tahoma"/>
          <w:sz w:val="20"/>
          <w:szCs w:val="20"/>
        </w:rPr>
        <w:t>Перед включением передачи заднего хода убедитесь в отсутств</w:t>
      </w:r>
      <w:r w:rsidR="004832BA" w:rsidRPr="00515BD0">
        <w:rPr>
          <w:rFonts w:ascii="Tahoma" w:hAnsi="Tahoma" w:cs="Tahoma"/>
          <w:sz w:val="20"/>
          <w:szCs w:val="20"/>
        </w:rPr>
        <w:t xml:space="preserve">ии препятствий или людей позади </w:t>
      </w:r>
      <w:r w:rsidRPr="00515BD0">
        <w:rPr>
          <w:rFonts w:ascii="Tahoma" w:hAnsi="Tahoma" w:cs="Tahoma"/>
          <w:sz w:val="20"/>
          <w:szCs w:val="20"/>
        </w:rPr>
        <w:t xml:space="preserve">мотовездехода. </w:t>
      </w:r>
      <w:r w:rsidR="00C33C9B">
        <w:rPr>
          <w:rFonts w:ascii="Tahoma" w:hAnsi="Tahoma" w:cs="Tahoma"/>
          <w:sz w:val="20"/>
          <w:szCs w:val="20"/>
        </w:rPr>
        <w:t>После этого двигайтесь медленно.</w:t>
      </w:r>
    </w:p>
    <w:p w14:paraId="73CACCB9" w14:textId="77777777" w:rsidR="00C33C9B" w:rsidRPr="00515BD0" w:rsidRDefault="00C33C9B" w:rsidP="000C0487">
      <w:pPr>
        <w:spacing w:after="0" w:line="240" w:lineRule="auto"/>
        <w:jc w:val="both"/>
        <w:rPr>
          <w:rFonts w:ascii="Tahoma" w:hAnsi="Tahoma" w:cs="Tahoma"/>
          <w:sz w:val="20"/>
          <w:szCs w:val="20"/>
        </w:rPr>
      </w:pPr>
    </w:p>
    <w:p w14:paraId="300E9A1E" w14:textId="77777777" w:rsidR="00C33C9B" w:rsidRPr="008C2174" w:rsidRDefault="00C33C9B" w:rsidP="000C0487">
      <w:pPr>
        <w:spacing w:after="120"/>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3B3B4F9C" wp14:editId="6D69DDEC">
            <wp:extent cx="194998" cy="173182"/>
            <wp:effectExtent l="0" t="0" r="0" b="0"/>
            <wp:docPr id="319" name="Рисунок 31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5057743E" w14:textId="04C305F3"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4613430B" w14:textId="0E643E2B"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Эксплуатация данного мотовездехода с несоответствующими шин</w:t>
      </w:r>
      <w:r w:rsidR="0091477A">
        <w:rPr>
          <w:rFonts w:ascii="Tahoma" w:hAnsi="Tahoma" w:cs="Tahoma"/>
          <w:sz w:val="20"/>
          <w:szCs w:val="20"/>
        </w:rPr>
        <w:t>ами, а также с ненадлежащим</w:t>
      </w:r>
      <w:r w:rsidR="004832BA" w:rsidRPr="00515BD0">
        <w:rPr>
          <w:rFonts w:ascii="Tahoma" w:hAnsi="Tahoma" w:cs="Tahoma"/>
          <w:sz w:val="20"/>
          <w:szCs w:val="20"/>
        </w:rPr>
        <w:t xml:space="preserve"> или </w:t>
      </w:r>
      <w:r w:rsidRPr="00515BD0">
        <w:rPr>
          <w:rFonts w:ascii="Tahoma" w:hAnsi="Tahoma" w:cs="Tahoma"/>
          <w:sz w:val="20"/>
          <w:szCs w:val="20"/>
        </w:rPr>
        <w:t>различным давлением воздуха в шинах.</w:t>
      </w:r>
    </w:p>
    <w:p w14:paraId="6BFFD2A3" w14:textId="48C7E264"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5040A8A8" w14:textId="57D87CF2"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Использование несоответствующих шин или эксплуатация мотовездехо</w:t>
      </w:r>
      <w:r w:rsidR="0091477A">
        <w:rPr>
          <w:rFonts w:ascii="Tahoma" w:hAnsi="Tahoma" w:cs="Tahoma"/>
          <w:sz w:val="20"/>
          <w:szCs w:val="20"/>
        </w:rPr>
        <w:t>да с ненадлежащим</w:t>
      </w:r>
      <w:r w:rsidR="004832BA" w:rsidRPr="00515BD0">
        <w:rPr>
          <w:rFonts w:ascii="Tahoma" w:hAnsi="Tahoma" w:cs="Tahoma"/>
          <w:sz w:val="20"/>
          <w:szCs w:val="20"/>
        </w:rPr>
        <w:t xml:space="preserve"> или различным </w:t>
      </w:r>
      <w:r w:rsidRPr="00515BD0">
        <w:rPr>
          <w:rFonts w:ascii="Tahoma" w:hAnsi="Tahoma" w:cs="Tahoma"/>
          <w:sz w:val="20"/>
          <w:szCs w:val="20"/>
        </w:rPr>
        <w:t xml:space="preserve">давлением воздуха в шинах может привести к потере управления или </w:t>
      </w:r>
      <w:r w:rsidR="0094757A" w:rsidRPr="00515BD0">
        <w:rPr>
          <w:rFonts w:ascii="Tahoma" w:hAnsi="Tahoma" w:cs="Tahoma"/>
          <w:sz w:val="20"/>
          <w:szCs w:val="20"/>
        </w:rPr>
        <w:t>происшествию</w:t>
      </w:r>
      <w:r w:rsidRPr="00515BD0">
        <w:rPr>
          <w:rFonts w:ascii="Tahoma" w:hAnsi="Tahoma" w:cs="Tahoma"/>
          <w:sz w:val="20"/>
          <w:szCs w:val="20"/>
        </w:rPr>
        <w:t>.</w:t>
      </w:r>
    </w:p>
    <w:p w14:paraId="5B930F2B" w14:textId="3744E920"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33B9D22B" w14:textId="77777777"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 xml:space="preserve">Используйте шины </w:t>
      </w:r>
      <w:r w:rsidR="004832BA" w:rsidRPr="00515BD0">
        <w:rPr>
          <w:rFonts w:ascii="Tahoma" w:hAnsi="Tahoma" w:cs="Tahoma"/>
          <w:sz w:val="20"/>
          <w:szCs w:val="20"/>
        </w:rPr>
        <w:t xml:space="preserve">того </w:t>
      </w:r>
      <w:r w:rsidRPr="00515BD0">
        <w:rPr>
          <w:rFonts w:ascii="Tahoma" w:hAnsi="Tahoma" w:cs="Tahoma"/>
          <w:sz w:val="20"/>
          <w:szCs w:val="20"/>
        </w:rPr>
        <w:t xml:space="preserve">типа и размера, </w:t>
      </w:r>
      <w:r w:rsidR="004832BA" w:rsidRPr="00515BD0">
        <w:rPr>
          <w:rFonts w:ascii="Tahoma" w:hAnsi="Tahoma" w:cs="Tahoma"/>
          <w:sz w:val="20"/>
          <w:szCs w:val="20"/>
        </w:rPr>
        <w:t>который указан</w:t>
      </w:r>
      <w:r w:rsidRPr="00515BD0">
        <w:rPr>
          <w:rFonts w:ascii="Tahoma" w:hAnsi="Tahoma" w:cs="Tahoma"/>
          <w:sz w:val="20"/>
          <w:szCs w:val="20"/>
        </w:rPr>
        <w:t xml:space="preserve"> в данном Руководстве. </w:t>
      </w:r>
      <w:r w:rsidR="004832BA" w:rsidRPr="00515BD0">
        <w:rPr>
          <w:rFonts w:ascii="Tahoma" w:hAnsi="Tahoma" w:cs="Tahoma"/>
          <w:sz w:val="20"/>
          <w:szCs w:val="20"/>
        </w:rPr>
        <w:t xml:space="preserve">Всегда поддерживайте надлежащее </w:t>
      </w:r>
      <w:r w:rsidRPr="00515BD0">
        <w:rPr>
          <w:rFonts w:ascii="Tahoma" w:hAnsi="Tahoma" w:cs="Tahoma"/>
          <w:sz w:val="20"/>
          <w:szCs w:val="20"/>
        </w:rPr>
        <w:t>давление воздуха в шинах.</w:t>
      </w:r>
    </w:p>
    <w:p w14:paraId="7AC08486" w14:textId="77777777" w:rsidR="004832BA" w:rsidRDefault="004832BA" w:rsidP="00D64F4D">
      <w:pPr>
        <w:spacing w:after="0" w:line="240" w:lineRule="auto"/>
        <w:rPr>
          <w:rFonts w:ascii="Tahoma" w:hAnsi="Tahoma" w:cs="Tahoma"/>
          <w:sz w:val="20"/>
          <w:szCs w:val="20"/>
        </w:rPr>
      </w:pPr>
    </w:p>
    <w:p w14:paraId="5052E8CD" w14:textId="77777777" w:rsidR="00C33C9B" w:rsidRDefault="00C33C9B" w:rsidP="00D64F4D">
      <w:pPr>
        <w:spacing w:after="0" w:line="240" w:lineRule="auto"/>
        <w:rPr>
          <w:rFonts w:ascii="Tahoma" w:hAnsi="Tahoma" w:cs="Tahoma"/>
          <w:sz w:val="20"/>
          <w:szCs w:val="20"/>
        </w:rPr>
      </w:pPr>
    </w:p>
    <w:p w14:paraId="4068880E"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p w14:paraId="05385D1A" w14:textId="77777777" w:rsidR="00C33C9B" w:rsidRPr="008C2174" w:rsidRDefault="00C33C9B" w:rsidP="00C33C9B">
      <w:pPr>
        <w:spacing w:after="120"/>
        <w:rPr>
          <w:rFonts w:ascii="Tahoma" w:hAnsi="Tahoma" w:cs="Tahoma"/>
          <w:sz w:val="20"/>
          <w:szCs w:val="20"/>
        </w:rPr>
      </w:pPr>
      <w:r w:rsidRPr="00515BD0">
        <w:rPr>
          <w:rFonts w:ascii="Tahoma" w:hAnsi="Tahoma" w:cs="Tahoma"/>
          <w:noProof/>
          <w:sz w:val="20"/>
          <w:szCs w:val="20"/>
          <w:lang w:eastAsia="ru-RU"/>
        </w:rPr>
        <w:drawing>
          <wp:inline distT="0" distB="0" distL="0" distR="0" wp14:anchorId="5E586404" wp14:editId="0001E8CA">
            <wp:extent cx="194998" cy="173182"/>
            <wp:effectExtent l="0" t="0" r="0" b="0"/>
            <wp:docPr id="318" name="Рисунок 31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46A8FEC4" w14:textId="7BE823F8" w:rsidR="003B5DC5" w:rsidRPr="00C33C9B" w:rsidRDefault="003B5DC5" w:rsidP="00D64F4D">
      <w:pPr>
        <w:spacing w:after="0" w:line="240" w:lineRule="auto"/>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5C42893B"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Эксплуатация мотовездехода с недопустимыми изменениями конструкции.</w:t>
      </w:r>
    </w:p>
    <w:p w14:paraId="7F978913" w14:textId="13B8CBCB"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7372ACA3"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Ненадлежащая установка оборудования и внесение изменений в конструкц</w:t>
      </w:r>
      <w:r w:rsidR="004832BA" w:rsidRPr="00515BD0">
        <w:rPr>
          <w:rFonts w:ascii="Tahoma" w:hAnsi="Tahoma" w:cs="Tahoma"/>
          <w:sz w:val="20"/>
          <w:szCs w:val="20"/>
        </w:rPr>
        <w:t xml:space="preserve">ию мотовездехода могут ухудшить </w:t>
      </w:r>
      <w:r w:rsidRPr="00515BD0">
        <w:rPr>
          <w:rFonts w:ascii="Tahoma" w:hAnsi="Tahoma" w:cs="Tahoma"/>
          <w:sz w:val="20"/>
          <w:szCs w:val="20"/>
        </w:rPr>
        <w:t xml:space="preserve">управляемость мотовездехода и стать причиной </w:t>
      </w:r>
      <w:r w:rsidR="0094757A" w:rsidRPr="00515BD0">
        <w:rPr>
          <w:rFonts w:ascii="Tahoma" w:hAnsi="Tahoma" w:cs="Tahoma"/>
          <w:sz w:val="20"/>
          <w:szCs w:val="20"/>
        </w:rPr>
        <w:t>происшествия</w:t>
      </w:r>
      <w:r w:rsidRPr="00515BD0">
        <w:rPr>
          <w:rFonts w:ascii="Tahoma" w:hAnsi="Tahoma" w:cs="Tahoma"/>
          <w:sz w:val="20"/>
          <w:szCs w:val="20"/>
        </w:rPr>
        <w:t>.</w:t>
      </w:r>
    </w:p>
    <w:p w14:paraId="1155EA78" w14:textId="336EF766"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2810BDCF" w14:textId="53B00986"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Не вносите изменения в конструкцию мотовездехода</w:t>
      </w:r>
      <w:r w:rsidR="002540CA" w:rsidRPr="00515BD0">
        <w:rPr>
          <w:rFonts w:ascii="Tahoma" w:hAnsi="Tahoma" w:cs="Tahoma"/>
          <w:sz w:val="20"/>
          <w:szCs w:val="20"/>
        </w:rPr>
        <w:t xml:space="preserve">. Не устанавливайте и не используйте </w:t>
      </w:r>
      <w:r w:rsidR="001E76D2" w:rsidRPr="00515BD0">
        <w:rPr>
          <w:rFonts w:ascii="Tahoma" w:hAnsi="Tahoma" w:cs="Tahoma"/>
          <w:sz w:val="20"/>
          <w:szCs w:val="20"/>
        </w:rPr>
        <w:t>дополнительное оборудование и аксессуары</w:t>
      </w:r>
      <w:r w:rsidR="001E76D2">
        <w:rPr>
          <w:rFonts w:ascii="Tahoma" w:hAnsi="Tahoma" w:cs="Tahoma"/>
          <w:sz w:val="20"/>
          <w:szCs w:val="20"/>
        </w:rPr>
        <w:t>,</w:t>
      </w:r>
      <w:r w:rsidR="001E76D2" w:rsidRPr="00515BD0">
        <w:rPr>
          <w:rFonts w:ascii="Tahoma" w:hAnsi="Tahoma" w:cs="Tahoma"/>
          <w:sz w:val="20"/>
          <w:szCs w:val="20"/>
        </w:rPr>
        <w:t xml:space="preserve"> </w:t>
      </w:r>
      <w:r w:rsidR="002540CA" w:rsidRPr="00515BD0">
        <w:rPr>
          <w:rFonts w:ascii="Tahoma" w:hAnsi="Tahoma" w:cs="Tahoma"/>
          <w:sz w:val="20"/>
          <w:szCs w:val="20"/>
        </w:rPr>
        <w:t>не</w:t>
      </w:r>
      <w:r w:rsidR="001E76D2">
        <w:rPr>
          <w:rFonts w:ascii="Tahoma" w:hAnsi="Tahoma" w:cs="Tahoma"/>
          <w:sz w:val="20"/>
          <w:szCs w:val="20"/>
        </w:rPr>
        <w:t xml:space="preserve"> </w:t>
      </w:r>
      <w:r w:rsidR="002540CA" w:rsidRPr="00515BD0">
        <w:rPr>
          <w:rFonts w:ascii="Tahoma" w:hAnsi="Tahoma" w:cs="Tahoma"/>
          <w:sz w:val="20"/>
          <w:szCs w:val="20"/>
        </w:rPr>
        <w:t>одобренн</w:t>
      </w:r>
      <w:r w:rsidR="001E76D2">
        <w:rPr>
          <w:rFonts w:ascii="Tahoma" w:hAnsi="Tahoma" w:cs="Tahoma"/>
          <w:sz w:val="20"/>
          <w:szCs w:val="20"/>
        </w:rPr>
        <w:t>ы</w:t>
      </w:r>
      <w:r w:rsidR="002540CA" w:rsidRPr="00515BD0">
        <w:rPr>
          <w:rFonts w:ascii="Tahoma" w:hAnsi="Tahoma" w:cs="Tahoma"/>
          <w:sz w:val="20"/>
          <w:szCs w:val="20"/>
        </w:rPr>
        <w:t>е производителем мотовездехода</w:t>
      </w:r>
      <w:r w:rsidRPr="00515BD0">
        <w:rPr>
          <w:rFonts w:ascii="Tahoma" w:hAnsi="Tahoma" w:cs="Tahoma"/>
          <w:sz w:val="20"/>
          <w:szCs w:val="20"/>
        </w:rPr>
        <w:t xml:space="preserve">. Для </w:t>
      </w:r>
      <w:r w:rsidR="002540CA" w:rsidRPr="00515BD0">
        <w:rPr>
          <w:rFonts w:ascii="Tahoma" w:hAnsi="Tahoma" w:cs="Tahoma"/>
          <w:sz w:val="20"/>
          <w:szCs w:val="20"/>
        </w:rPr>
        <w:t xml:space="preserve">установки дополнительного оборудования и </w:t>
      </w:r>
      <w:r w:rsidRPr="00515BD0">
        <w:rPr>
          <w:rFonts w:ascii="Tahoma" w:hAnsi="Tahoma" w:cs="Tahoma"/>
          <w:sz w:val="20"/>
          <w:szCs w:val="20"/>
        </w:rPr>
        <w:t>получения более подробной информации обратитесь к авторизованному дилеру CFMOTO.</w:t>
      </w:r>
    </w:p>
    <w:p w14:paraId="254E7B3A" w14:textId="77777777" w:rsidR="003B5DC5" w:rsidRPr="00515BD0" w:rsidRDefault="003B5DC5" w:rsidP="000C0487">
      <w:pPr>
        <w:spacing w:after="0" w:line="240" w:lineRule="auto"/>
        <w:jc w:val="both"/>
        <w:rPr>
          <w:rFonts w:ascii="Tahoma" w:hAnsi="Tahoma" w:cs="Tahoma"/>
          <w:sz w:val="20"/>
          <w:szCs w:val="20"/>
        </w:rPr>
      </w:pPr>
    </w:p>
    <w:p w14:paraId="79223C34" w14:textId="77777777" w:rsidR="00C33C9B" w:rsidRPr="008C2174" w:rsidRDefault="00C33C9B" w:rsidP="000C0487">
      <w:pPr>
        <w:spacing w:after="120"/>
        <w:jc w:val="both"/>
        <w:rPr>
          <w:rFonts w:ascii="Tahoma" w:hAnsi="Tahoma" w:cs="Tahoma"/>
          <w:sz w:val="20"/>
          <w:szCs w:val="20"/>
        </w:rPr>
      </w:pPr>
      <w:r w:rsidRPr="00515BD0">
        <w:rPr>
          <w:rFonts w:ascii="Tahoma" w:hAnsi="Tahoma" w:cs="Tahoma"/>
          <w:noProof/>
          <w:sz w:val="20"/>
          <w:szCs w:val="20"/>
          <w:lang w:eastAsia="ru-RU"/>
        </w:rPr>
        <w:drawing>
          <wp:inline distT="0" distB="0" distL="0" distR="0" wp14:anchorId="316C9FF0" wp14:editId="2F407635">
            <wp:extent cx="194998" cy="173182"/>
            <wp:effectExtent l="0" t="0" r="0" b="0"/>
            <wp:docPr id="192" name="Рисунок 19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b/>
          <w:caps/>
          <w:sz w:val="20"/>
          <w:szCs w:val="20"/>
        </w:rPr>
        <w:t xml:space="preserve"> Предостережение</w:t>
      </w:r>
    </w:p>
    <w:p w14:paraId="4F42211F" w14:textId="570395AF"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ПОТЕНЦИАЛЬНАЯ ОПАСНОСТЬ</w:t>
      </w:r>
      <w:r w:rsidR="00C33C9B" w:rsidRPr="00C33C9B">
        <w:rPr>
          <w:rFonts w:ascii="Tahoma" w:hAnsi="Tahoma" w:cs="Tahoma"/>
          <w:b/>
          <w:sz w:val="20"/>
          <w:szCs w:val="20"/>
          <w:u w:val="single"/>
        </w:rPr>
        <w:t>:</w:t>
      </w:r>
    </w:p>
    <w:p w14:paraId="36FD88C4"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Движение по замерзшим водоемам и рекам.</w:t>
      </w:r>
    </w:p>
    <w:p w14:paraId="37748D43" w14:textId="3F9250E3"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ВОЗМОЖНЫЕ ПОСЛЕДСТВИЯ</w:t>
      </w:r>
      <w:r w:rsidR="00C33C9B" w:rsidRPr="00C33C9B">
        <w:rPr>
          <w:rFonts w:ascii="Tahoma" w:hAnsi="Tahoma" w:cs="Tahoma"/>
          <w:b/>
          <w:sz w:val="20"/>
          <w:szCs w:val="20"/>
          <w:u w:val="single"/>
        </w:rPr>
        <w:t>:</w:t>
      </w:r>
    </w:p>
    <w:p w14:paraId="0D5C16D0" w14:textId="77777777" w:rsidR="003B5DC5" w:rsidRPr="00515BD0" w:rsidRDefault="003B5DC5" w:rsidP="000C0487">
      <w:pPr>
        <w:spacing w:after="120" w:line="240" w:lineRule="auto"/>
        <w:jc w:val="both"/>
        <w:rPr>
          <w:rFonts w:ascii="Tahoma" w:hAnsi="Tahoma" w:cs="Tahoma"/>
          <w:sz w:val="20"/>
          <w:szCs w:val="20"/>
        </w:rPr>
      </w:pPr>
      <w:r w:rsidRPr="00515BD0">
        <w:rPr>
          <w:rFonts w:ascii="Tahoma" w:hAnsi="Tahoma" w:cs="Tahoma"/>
          <w:sz w:val="20"/>
          <w:szCs w:val="20"/>
        </w:rPr>
        <w:t>Движение по замерзшим водоемам и рекам может привести к серьезным тр</w:t>
      </w:r>
      <w:r w:rsidR="00106514" w:rsidRPr="00515BD0">
        <w:rPr>
          <w:rFonts w:ascii="Tahoma" w:hAnsi="Tahoma" w:cs="Tahoma"/>
          <w:sz w:val="20"/>
          <w:szCs w:val="20"/>
        </w:rPr>
        <w:t>авмам или гибели</w:t>
      </w:r>
      <w:r w:rsidR="002540CA" w:rsidRPr="00515BD0">
        <w:rPr>
          <w:rFonts w:ascii="Tahoma" w:hAnsi="Tahoma" w:cs="Tahoma"/>
          <w:sz w:val="20"/>
          <w:szCs w:val="20"/>
        </w:rPr>
        <w:t>,</w:t>
      </w:r>
      <w:r w:rsidR="00106514" w:rsidRPr="00515BD0">
        <w:rPr>
          <w:rFonts w:ascii="Tahoma" w:hAnsi="Tahoma" w:cs="Tahoma"/>
          <w:sz w:val="20"/>
          <w:szCs w:val="20"/>
        </w:rPr>
        <w:t xml:space="preserve"> если </w:t>
      </w:r>
      <w:r w:rsidRPr="00515BD0">
        <w:rPr>
          <w:rFonts w:ascii="Tahoma" w:hAnsi="Tahoma" w:cs="Tahoma"/>
          <w:sz w:val="20"/>
          <w:szCs w:val="20"/>
        </w:rPr>
        <w:t>мотовездеход провалится под лед.</w:t>
      </w:r>
    </w:p>
    <w:p w14:paraId="20E3EA61" w14:textId="6B35E709" w:rsidR="003B5DC5" w:rsidRPr="00C33C9B" w:rsidRDefault="003B5DC5" w:rsidP="000C0487">
      <w:pPr>
        <w:spacing w:after="0" w:line="240" w:lineRule="auto"/>
        <w:jc w:val="both"/>
        <w:rPr>
          <w:rFonts w:ascii="Tahoma" w:hAnsi="Tahoma" w:cs="Tahoma"/>
          <w:b/>
          <w:sz w:val="20"/>
          <w:szCs w:val="20"/>
          <w:u w:val="single"/>
        </w:rPr>
      </w:pPr>
      <w:r w:rsidRPr="00C33C9B">
        <w:rPr>
          <w:rFonts w:ascii="Tahoma" w:hAnsi="Tahoma" w:cs="Tahoma"/>
          <w:b/>
          <w:sz w:val="20"/>
          <w:szCs w:val="20"/>
          <w:u w:val="single"/>
        </w:rPr>
        <w:t>ПРЕДУПРЕДИТЕЛЬНЫЕ МЕРЫ</w:t>
      </w:r>
      <w:r w:rsidR="00C33C9B" w:rsidRPr="00C33C9B">
        <w:rPr>
          <w:rFonts w:ascii="Tahoma" w:hAnsi="Tahoma" w:cs="Tahoma"/>
          <w:b/>
          <w:sz w:val="20"/>
          <w:szCs w:val="20"/>
          <w:u w:val="single"/>
        </w:rPr>
        <w:t>:</w:t>
      </w:r>
    </w:p>
    <w:p w14:paraId="62A34348" w14:textId="77777777" w:rsidR="003B5DC5" w:rsidRPr="00515BD0" w:rsidRDefault="003B5DC5" w:rsidP="000C0487">
      <w:pPr>
        <w:spacing w:after="0" w:line="240" w:lineRule="auto"/>
        <w:jc w:val="both"/>
        <w:rPr>
          <w:rFonts w:ascii="Tahoma" w:hAnsi="Tahoma" w:cs="Tahoma"/>
          <w:sz w:val="20"/>
          <w:szCs w:val="20"/>
        </w:rPr>
      </w:pPr>
      <w:r w:rsidRPr="00515BD0">
        <w:rPr>
          <w:rFonts w:ascii="Tahoma" w:hAnsi="Tahoma" w:cs="Tahoma"/>
          <w:sz w:val="20"/>
          <w:szCs w:val="20"/>
        </w:rPr>
        <w:t>Не эксплуатируйте мотовездеход на замерзших водоемах и реках.</w:t>
      </w:r>
    </w:p>
    <w:p w14:paraId="2C591C44" w14:textId="77777777" w:rsidR="00106514" w:rsidRPr="00515BD0" w:rsidRDefault="00106514" w:rsidP="00D64F4D">
      <w:pPr>
        <w:spacing w:after="0" w:line="240" w:lineRule="auto"/>
        <w:rPr>
          <w:rFonts w:ascii="Tahoma" w:hAnsi="Tahoma" w:cs="Tahoma"/>
          <w:sz w:val="20"/>
          <w:szCs w:val="20"/>
        </w:rPr>
      </w:pPr>
    </w:p>
    <w:p w14:paraId="719E20E3" w14:textId="77777777" w:rsidR="00106514" w:rsidRPr="00515BD0" w:rsidRDefault="00106514" w:rsidP="00D64F4D">
      <w:pPr>
        <w:spacing w:after="0" w:line="240" w:lineRule="auto"/>
        <w:rPr>
          <w:rFonts w:ascii="Tahoma" w:hAnsi="Tahoma" w:cs="Tahoma"/>
          <w:sz w:val="20"/>
          <w:szCs w:val="20"/>
        </w:rPr>
      </w:pPr>
    </w:p>
    <w:p w14:paraId="5A60898B" w14:textId="77777777" w:rsidR="00106514" w:rsidRPr="00515BD0" w:rsidRDefault="00106514" w:rsidP="00D64F4D">
      <w:pPr>
        <w:spacing w:after="0" w:line="240" w:lineRule="auto"/>
        <w:rPr>
          <w:rFonts w:ascii="Tahoma" w:hAnsi="Tahoma" w:cs="Tahoma"/>
          <w:sz w:val="20"/>
          <w:szCs w:val="20"/>
        </w:rPr>
      </w:pPr>
    </w:p>
    <w:p w14:paraId="17933393" w14:textId="77777777" w:rsidR="00C33C9B" w:rsidRDefault="00C33C9B" w:rsidP="00C33C9B">
      <w:pPr>
        <w:jc w:val="center"/>
        <w:rPr>
          <w:rFonts w:ascii="Tahoma" w:hAnsi="Tahoma" w:cs="Tahoma"/>
          <w:b/>
          <w:caps/>
          <w:sz w:val="20"/>
          <w:szCs w:val="20"/>
        </w:rPr>
      </w:pPr>
      <w:r w:rsidRPr="007D6C84">
        <w:rPr>
          <w:rFonts w:ascii="Tahoma" w:hAnsi="Tahoma" w:cs="Tahoma"/>
          <w:b/>
          <w:caps/>
          <w:sz w:val="20"/>
          <w:szCs w:val="20"/>
        </w:rPr>
        <w:lastRenderedPageBreak/>
        <w:t>Безопасная эксплуатация</w:t>
      </w:r>
    </w:p>
    <w:tbl>
      <w:tblPr>
        <w:tblStyle w:val="a4"/>
        <w:tblW w:w="0" w:type="auto"/>
        <w:tblInd w:w="108" w:type="dxa"/>
        <w:tblLook w:val="04A0" w:firstRow="1" w:lastRow="0" w:firstColumn="1" w:lastColumn="0" w:noHBand="0" w:noVBand="1"/>
      </w:tblPr>
      <w:tblGrid>
        <w:gridCol w:w="10349"/>
      </w:tblGrid>
      <w:tr w:rsidR="00C33C9B" w14:paraId="08338F6F" w14:textId="77777777" w:rsidTr="000C0487">
        <w:tc>
          <w:tcPr>
            <w:tcW w:w="10490" w:type="dxa"/>
            <w:shd w:val="clear" w:color="auto" w:fill="D0CECE" w:themeFill="background2" w:themeFillShade="E6"/>
          </w:tcPr>
          <w:p w14:paraId="58BDE629" w14:textId="0129764F" w:rsidR="00C33C9B" w:rsidRDefault="00C33C9B" w:rsidP="00C33C9B">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8BA7B85" wp14:editId="35217954">
                  <wp:extent cx="194998" cy="173182"/>
                  <wp:effectExtent l="0" t="0" r="0" b="0"/>
                  <wp:docPr id="217" name="Рисунок 21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00AE401C">
              <w:rPr>
                <w:rFonts w:ascii="Tahoma" w:hAnsi="Tahoma" w:cs="Tahoma"/>
                <w:b/>
                <w:caps/>
                <w:sz w:val="20"/>
                <w:szCs w:val="20"/>
              </w:rPr>
              <w:t xml:space="preserve"> </w:t>
            </w:r>
            <w:r w:rsidRPr="00515BD0">
              <w:rPr>
                <w:rFonts w:ascii="Tahoma" w:hAnsi="Tahoma" w:cs="Tahoma"/>
                <w:b/>
                <w:caps/>
                <w:sz w:val="20"/>
                <w:szCs w:val="20"/>
              </w:rPr>
              <w:t>Предостережение</w:t>
            </w:r>
          </w:p>
        </w:tc>
      </w:tr>
      <w:tr w:rsidR="00C33C9B" w14:paraId="035FBC8D" w14:textId="77777777" w:rsidTr="000C0487">
        <w:tc>
          <w:tcPr>
            <w:tcW w:w="10490" w:type="dxa"/>
          </w:tcPr>
          <w:p w14:paraId="3D125550" w14:textId="3903FF07" w:rsidR="00C33C9B" w:rsidRDefault="00C33C9B" w:rsidP="0004178C">
            <w:pPr>
              <w:jc w:val="both"/>
              <w:rPr>
                <w:rFonts w:ascii="Tahoma" w:hAnsi="Tahoma" w:cs="Tahoma"/>
                <w:sz w:val="20"/>
                <w:szCs w:val="20"/>
              </w:rPr>
            </w:pPr>
            <w:r w:rsidRPr="00515BD0">
              <w:rPr>
                <w:rFonts w:ascii="Tahoma" w:hAnsi="Tahoma" w:cs="Tahoma"/>
                <w:sz w:val="20"/>
                <w:szCs w:val="20"/>
              </w:rPr>
              <w:t xml:space="preserve">Не оставляйте ключ </w:t>
            </w:r>
            <w:r w:rsidR="0004178C">
              <w:rPr>
                <w:rFonts w:ascii="Tahoma" w:hAnsi="Tahoma" w:cs="Tahoma"/>
                <w:sz w:val="20"/>
                <w:szCs w:val="20"/>
                <w:lang w:val="en-US"/>
              </w:rPr>
              <w:t>NFC</w:t>
            </w:r>
            <w:r w:rsidR="0004178C">
              <w:rPr>
                <w:rFonts w:ascii="Tahoma" w:hAnsi="Tahoma" w:cs="Tahoma"/>
                <w:sz w:val="20"/>
                <w:szCs w:val="20"/>
              </w:rPr>
              <w:t xml:space="preserve"> без присмотра</w:t>
            </w:r>
            <w:r w:rsidRPr="00515BD0">
              <w:rPr>
                <w:rFonts w:ascii="Tahoma" w:hAnsi="Tahoma" w:cs="Tahoma"/>
                <w:sz w:val="20"/>
                <w:szCs w:val="20"/>
              </w:rPr>
              <w:t xml:space="preserve">, так как это может привести к несанкционированному использованию мотовездехода, результатом чего могут стать серьезная травма или гибель. Всегда </w:t>
            </w:r>
            <w:r w:rsidR="0004178C">
              <w:rPr>
                <w:rFonts w:ascii="Tahoma" w:hAnsi="Tahoma" w:cs="Tahoma"/>
                <w:sz w:val="20"/>
                <w:szCs w:val="20"/>
              </w:rPr>
              <w:t>забирайте</w:t>
            </w:r>
            <w:r w:rsidRPr="00515BD0">
              <w:rPr>
                <w:rFonts w:ascii="Tahoma" w:hAnsi="Tahoma" w:cs="Tahoma"/>
                <w:sz w:val="20"/>
                <w:szCs w:val="20"/>
              </w:rPr>
              <w:t xml:space="preserve"> ключ </w:t>
            </w:r>
            <w:r w:rsidR="0004178C">
              <w:rPr>
                <w:rFonts w:ascii="Tahoma" w:hAnsi="Tahoma" w:cs="Tahoma"/>
                <w:sz w:val="20"/>
                <w:szCs w:val="20"/>
                <w:lang w:val="en-US"/>
              </w:rPr>
              <w:t xml:space="preserve">NFC </w:t>
            </w:r>
            <w:r w:rsidR="0004178C">
              <w:rPr>
                <w:rFonts w:ascii="Tahoma" w:hAnsi="Tahoma" w:cs="Tahoma"/>
                <w:sz w:val="20"/>
                <w:szCs w:val="20"/>
              </w:rPr>
              <w:t xml:space="preserve">с собой </w:t>
            </w:r>
            <w:r w:rsidRPr="00515BD0">
              <w:rPr>
                <w:rFonts w:ascii="Tahoma" w:hAnsi="Tahoma" w:cs="Tahoma"/>
                <w:sz w:val="20"/>
                <w:szCs w:val="20"/>
              </w:rPr>
              <w:t>по</w:t>
            </w:r>
            <w:r>
              <w:rPr>
                <w:rFonts w:ascii="Tahoma" w:hAnsi="Tahoma" w:cs="Tahoma"/>
                <w:sz w:val="20"/>
                <w:szCs w:val="20"/>
              </w:rPr>
              <w:t>сле эксплуатации мотовездехода.</w:t>
            </w:r>
          </w:p>
        </w:tc>
      </w:tr>
    </w:tbl>
    <w:p w14:paraId="448974AF" w14:textId="77777777" w:rsidR="00106514" w:rsidRPr="00C33C9B" w:rsidRDefault="00106514" w:rsidP="000C0487">
      <w:pPr>
        <w:spacing w:after="0" w:line="240" w:lineRule="auto"/>
        <w:jc w:val="both"/>
        <w:rPr>
          <w:rFonts w:ascii="Tahoma" w:hAnsi="Tahoma" w:cs="Tahoma"/>
          <w:sz w:val="28"/>
          <w:szCs w:val="20"/>
        </w:rPr>
      </w:pPr>
    </w:p>
    <w:tbl>
      <w:tblPr>
        <w:tblStyle w:val="a4"/>
        <w:tblW w:w="0" w:type="auto"/>
        <w:tblInd w:w="108" w:type="dxa"/>
        <w:tblLook w:val="04A0" w:firstRow="1" w:lastRow="0" w:firstColumn="1" w:lastColumn="0" w:noHBand="0" w:noVBand="1"/>
      </w:tblPr>
      <w:tblGrid>
        <w:gridCol w:w="10349"/>
      </w:tblGrid>
      <w:tr w:rsidR="00C33C9B" w14:paraId="336D415D" w14:textId="77777777" w:rsidTr="000C0487">
        <w:tc>
          <w:tcPr>
            <w:tcW w:w="10490" w:type="dxa"/>
            <w:shd w:val="clear" w:color="auto" w:fill="D0CECE" w:themeFill="background2" w:themeFillShade="E6"/>
          </w:tcPr>
          <w:p w14:paraId="1444EE0E" w14:textId="2EAC74C4" w:rsidR="00C33C9B" w:rsidRDefault="00C33C9B" w:rsidP="00EE278B">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B3B052C" wp14:editId="42422BE5">
                  <wp:extent cx="194998" cy="173182"/>
                  <wp:effectExtent l="0" t="0" r="0" b="0"/>
                  <wp:docPr id="320" name="Рисунок 32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00AE401C">
              <w:rPr>
                <w:rFonts w:ascii="Tahoma" w:hAnsi="Tahoma" w:cs="Tahoma"/>
                <w:b/>
                <w:caps/>
                <w:sz w:val="20"/>
                <w:szCs w:val="20"/>
              </w:rPr>
              <w:t xml:space="preserve"> </w:t>
            </w:r>
            <w:r w:rsidRPr="00515BD0">
              <w:rPr>
                <w:rFonts w:ascii="Tahoma" w:hAnsi="Tahoma" w:cs="Tahoma"/>
                <w:b/>
                <w:caps/>
                <w:sz w:val="20"/>
                <w:szCs w:val="20"/>
              </w:rPr>
              <w:t>Предостережение</w:t>
            </w:r>
          </w:p>
        </w:tc>
      </w:tr>
      <w:tr w:rsidR="00C33C9B" w14:paraId="75CB81AF" w14:textId="77777777" w:rsidTr="000C0487">
        <w:tc>
          <w:tcPr>
            <w:tcW w:w="10490" w:type="dxa"/>
          </w:tcPr>
          <w:p w14:paraId="0171620F" w14:textId="5F8AE556" w:rsidR="00C33C9B" w:rsidRDefault="00C33C9B" w:rsidP="000C0487">
            <w:pPr>
              <w:jc w:val="both"/>
              <w:rPr>
                <w:rFonts w:ascii="Tahoma" w:hAnsi="Tahoma" w:cs="Tahoma"/>
                <w:sz w:val="20"/>
                <w:szCs w:val="20"/>
              </w:rPr>
            </w:pPr>
            <w:r w:rsidRPr="00515BD0">
              <w:rPr>
                <w:rFonts w:ascii="Tahoma" w:hAnsi="Tahoma" w:cs="Tahoma"/>
                <w:sz w:val="20"/>
                <w:szCs w:val="20"/>
              </w:rPr>
              <w:t>После происшествия или опрокидывания обратитесь к авторизованному дилеру для проверки мотовездехода на наличие повреждений, в том числе скрытых повреждений тормозной системы, рулевого управления, системы управления дроссельной заслонкой и т.д</w:t>
            </w:r>
            <w:r>
              <w:rPr>
                <w:rFonts w:ascii="Tahoma" w:hAnsi="Tahoma" w:cs="Tahoma"/>
                <w:sz w:val="20"/>
                <w:szCs w:val="20"/>
              </w:rPr>
              <w:t>.</w:t>
            </w:r>
          </w:p>
        </w:tc>
      </w:tr>
    </w:tbl>
    <w:p w14:paraId="1C040B6F" w14:textId="77777777" w:rsidR="00106514" w:rsidRPr="00C33C9B" w:rsidRDefault="00106514" w:rsidP="000C0487">
      <w:pPr>
        <w:spacing w:after="0" w:line="240" w:lineRule="auto"/>
        <w:jc w:val="both"/>
        <w:rPr>
          <w:rFonts w:ascii="Tahoma" w:hAnsi="Tahoma" w:cs="Tahoma"/>
          <w:sz w:val="28"/>
          <w:szCs w:val="20"/>
        </w:rPr>
      </w:pPr>
    </w:p>
    <w:tbl>
      <w:tblPr>
        <w:tblStyle w:val="a4"/>
        <w:tblW w:w="0" w:type="auto"/>
        <w:tblInd w:w="108" w:type="dxa"/>
        <w:tblLook w:val="04A0" w:firstRow="1" w:lastRow="0" w:firstColumn="1" w:lastColumn="0" w:noHBand="0" w:noVBand="1"/>
      </w:tblPr>
      <w:tblGrid>
        <w:gridCol w:w="10349"/>
      </w:tblGrid>
      <w:tr w:rsidR="00C33C9B" w14:paraId="717338FF" w14:textId="77777777" w:rsidTr="000C0487">
        <w:tc>
          <w:tcPr>
            <w:tcW w:w="10490" w:type="dxa"/>
            <w:shd w:val="clear" w:color="auto" w:fill="D0CECE" w:themeFill="background2" w:themeFillShade="E6"/>
          </w:tcPr>
          <w:p w14:paraId="7F9AD1E5" w14:textId="2908424C" w:rsidR="00C33C9B" w:rsidRDefault="00C33C9B" w:rsidP="00EE278B">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03E16CF" wp14:editId="28FDE98E">
                  <wp:extent cx="194998" cy="173182"/>
                  <wp:effectExtent l="0" t="0" r="0" b="0"/>
                  <wp:docPr id="321" name="Рисунок 32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00AE401C">
              <w:rPr>
                <w:rFonts w:ascii="Tahoma" w:hAnsi="Tahoma" w:cs="Tahoma"/>
                <w:b/>
                <w:caps/>
                <w:sz w:val="20"/>
                <w:szCs w:val="20"/>
              </w:rPr>
              <w:t xml:space="preserve"> </w:t>
            </w:r>
            <w:r w:rsidRPr="00515BD0">
              <w:rPr>
                <w:rFonts w:ascii="Tahoma" w:hAnsi="Tahoma" w:cs="Tahoma"/>
                <w:b/>
                <w:caps/>
                <w:sz w:val="20"/>
                <w:szCs w:val="20"/>
              </w:rPr>
              <w:t>Предостережение</w:t>
            </w:r>
          </w:p>
        </w:tc>
      </w:tr>
      <w:tr w:rsidR="00C33C9B" w14:paraId="00F132FF" w14:textId="77777777" w:rsidTr="000C0487">
        <w:tc>
          <w:tcPr>
            <w:tcW w:w="10490" w:type="dxa"/>
          </w:tcPr>
          <w:p w14:paraId="6C5E83BF" w14:textId="6E630451" w:rsidR="00C33C9B" w:rsidRDefault="00C33C9B" w:rsidP="000C0487">
            <w:pPr>
              <w:jc w:val="both"/>
              <w:rPr>
                <w:rFonts w:ascii="Tahoma" w:hAnsi="Tahoma" w:cs="Tahoma"/>
                <w:sz w:val="20"/>
                <w:szCs w:val="20"/>
              </w:rPr>
            </w:pPr>
            <w:r w:rsidRPr="00515BD0">
              <w:rPr>
                <w:rFonts w:ascii="Tahoma" w:hAnsi="Tahoma" w:cs="Tahoma"/>
                <w:sz w:val="20"/>
                <w:szCs w:val="20"/>
              </w:rPr>
              <w:t>Безопасная эксплуатация данного транспортного средства подразумевает наличие у водителя соответствующей физической подготовки и зрелости суждений. Управление данным транспортным средством лицами с когнитивными нарушениями или физическими недостатками повышает риск опрокидывания и потери управления, что может привести к серьезным травмам или гибели.</w:t>
            </w:r>
          </w:p>
        </w:tc>
      </w:tr>
    </w:tbl>
    <w:p w14:paraId="62374FEE" w14:textId="77777777" w:rsidR="00106514" w:rsidRPr="00C33C9B" w:rsidRDefault="00106514" w:rsidP="000C0487">
      <w:pPr>
        <w:spacing w:after="0" w:line="240" w:lineRule="auto"/>
        <w:jc w:val="both"/>
        <w:rPr>
          <w:rFonts w:ascii="Tahoma" w:hAnsi="Tahoma" w:cs="Tahoma"/>
          <w:sz w:val="28"/>
          <w:szCs w:val="20"/>
        </w:rPr>
      </w:pPr>
    </w:p>
    <w:tbl>
      <w:tblPr>
        <w:tblStyle w:val="a4"/>
        <w:tblW w:w="0" w:type="auto"/>
        <w:tblInd w:w="108" w:type="dxa"/>
        <w:tblLook w:val="04A0" w:firstRow="1" w:lastRow="0" w:firstColumn="1" w:lastColumn="0" w:noHBand="0" w:noVBand="1"/>
      </w:tblPr>
      <w:tblGrid>
        <w:gridCol w:w="10349"/>
      </w:tblGrid>
      <w:tr w:rsidR="00C33C9B" w14:paraId="7F745BAD" w14:textId="77777777" w:rsidTr="000C0487">
        <w:tc>
          <w:tcPr>
            <w:tcW w:w="10490" w:type="dxa"/>
            <w:shd w:val="clear" w:color="auto" w:fill="D0CECE" w:themeFill="background2" w:themeFillShade="E6"/>
          </w:tcPr>
          <w:p w14:paraId="2FF5B02C" w14:textId="3CE41A57" w:rsidR="00C33C9B" w:rsidRDefault="00C33C9B" w:rsidP="00EE278B">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6574C18" wp14:editId="4E0F14B4">
                  <wp:extent cx="194998" cy="173182"/>
                  <wp:effectExtent l="0" t="0" r="0" b="0"/>
                  <wp:docPr id="322" name="Рисунок 32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00AE401C">
              <w:rPr>
                <w:rFonts w:ascii="Tahoma" w:hAnsi="Tahoma" w:cs="Tahoma"/>
                <w:b/>
                <w:caps/>
                <w:sz w:val="20"/>
                <w:szCs w:val="20"/>
              </w:rPr>
              <w:t xml:space="preserve"> </w:t>
            </w:r>
            <w:r w:rsidRPr="00515BD0">
              <w:rPr>
                <w:rFonts w:ascii="Tahoma" w:hAnsi="Tahoma" w:cs="Tahoma"/>
                <w:b/>
                <w:caps/>
                <w:sz w:val="20"/>
                <w:szCs w:val="20"/>
              </w:rPr>
              <w:t>Предостережение</w:t>
            </w:r>
          </w:p>
        </w:tc>
      </w:tr>
      <w:tr w:rsidR="00C33C9B" w14:paraId="1D4D3783" w14:textId="77777777" w:rsidTr="000C0487">
        <w:tc>
          <w:tcPr>
            <w:tcW w:w="10490" w:type="dxa"/>
          </w:tcPr>
          <w:p w14:paraId="2DEDF7EE" w14:textId="3655A1AD" w:rsidR="00C33C9B" w:rsidRDefault="00C33C9B" w:rsidP="000C0487">
            <w:pPr>
              <w:jc w:val="both"/>
              <w:rPr>
                <w:rFonts w:ascii="Tahoma" w:hAnsi="Tahoma" w:cs="Tahoma"/>
                <w:sz w:val="20"/>
                <w:szCs w:val="20"/>
              </w:rPr>
            </w:pPr>
            <w:r w:rsidRPr="00515BD0">
              <w:rPr>
                <w:rFonts w:ascii="Tahoma" w:hAnsi="Tahoma" w:cs="Tahoma"/>
                <w:sz w:val="20"/>
                <w:szCs w:val="20"/>
              </w:rPr>
              <w:t>Компоненты системы выпуска имеют высокую температуру в течение и некоторое время после эксплуатации мотовездехода. Контакт с ними может привести к серьезным ожогам и возгоранию. Не касайтесь неостывших деталей системы выпуска</w:t>
            </w:r>
            <w:r w:rsidR="00476E7D">
              <w:rPr>
                <w:rFonts w:ascii="Tahoma" w:hAnsi="Tahoma" w:cs="Tahoma"/>
                <w:sz w:val="20"/>
                <w:szCs w:val="20"/>
              </w:rPr>
              <w:t xml:space="preserve"> отработавших газов двигателя</w:t>
            </w:r>
            <w:r w:rsidRPr="00515BD0">
              <w:rPr>
                <w:rFonts w:ascii="Tahoma" w:hAnsi="Tahoma" w:cs="Tahoma"/>
                <w:sz w:val="20"/>
                <w:szCs w:val="20"/>
              </w:rPr>
              <w:t>, храните легко воспламеняющиеся материалы вдали от них. Будьте осторожны при передвижении по высокой сухой траве.</w:t>
            </w:r>
          </w:p>
        </w:tc>
      </w:tr>
    </w:tbl>
    <w:p w14:paraId="7F02368C" w14:textId="77777777" w:rsidR="00106514" w:rsidRPr="00515BD0" w:rsidRDefault="00106514" w:rsidP="00D64F4D">
      <w:pPr>
        <w:spacing w:after="0" w:line="240" w:lineRule="auto"/>
        <w:rPr>
          <w:rFonts w:ascii="Tahoma" w:hAnsi="Tahoma" w:cs="Tahoma"/>
          <w:sz w:val="20"/>
          <w:szCs w:val="20"/>
        </w:rPr>
      </w:pPr>
    </w:p>
    <w:p w14:paraId="3FF1C783" w14:textId="77777777" w:rsidR="00D53DDE" w:rsidRPr="00D53DDE" w:rsidRDefault="00D53DDE" w:rsidP="00D53DDE">
      <w:pPr>
        <w:spacing w:after="60" w:line="240" w:lineRule="auto"/>
        <w:jc w:val="center"/>
        <w:rPr>
          <w:rFonts w:ascii="Tahoma" w:hAnsi="Tahoma" w:cs="Tahoma"/>
          <w:b/>
          <w:caps/>
          <w:sz w:val="20"/>
          <w:szCs w:val="20"/>
        </w:rPr>
      </w:pPr>
      <w:r w:rsidRPr="00D53DDE">
        <w:rPr>
          <w:rFonts w:ascii="Tahoma" w:hAnsi="Tahoma" w:cs="Tahoma"/>
          <w:b/>
          <w:caps/>
          <w:sz w:val="20"/>
          <w:szCs w:val="20"/>
        </w:rPr>
        <w:lastRenderedPageBreak/>
        <w:t>Безопасная эксплуатация</w:t>
      </w:r>
    </w:p>
    <w:tbl>
      <w:tblPr>
        <w:tblStyle w:val="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3204"/>
      </w:tblGrid>
      <w:tr w:rsidR="00D53DDE" w:rsidRPr="00D53DDE" w14:paraId="5DB9FD8D" w14:textId="77777777" w:rsidTr="0099559F">
        <w:tc>
          <w:tcPr>
            <w:tcW w:w="7479" w:type="dxa"/>
          </w:tcPr>
          <w:p w14:paraId="397FC681" w14:textId="77777777" w:rsidR="00D53DDE" w:rsidRPr="00D53DDE" w:rsidRDefault="00D53DDE" w:rsidP="00D53DDE">
            <w:pPr>
              <w:keepNext/>
              <w:keepLines/>
              <w:spacing w:before="40"/>
              <w:outlineLvl w:val="1"/>
              <w:rPr>
                <w:rFonts w:ascii="Tahoma" w:eastAsiaTheme="majorEastAsia" w:hAnsi="Tahoma" w:cs="Tahoma"/>
                <w:b/>
                <w:color w:val="2E74B5" w:themeColor="accent1" w:themeShade="BF"/>
                <w:sz w:val="26"/>
                <w:szCs w:val="26"/>
              </w:rPr>
            </w:pPr>
            <w:bookmarkStart w:id="10" w:name="_Toc24646312"/>
            <w:bookmarkStart w:id="11" w:name="_Toc143511488"/>
            <w:bookmarkStart w:id="12" w:name="_Toc161315083"/>
            <w:bookmarkStart w:id="13" w:name="_Toc168056033"/>
            <w:r w:rsidRPr="00D53DDE">
              <w:rPr>
                <w:rFonts w:ascii="Tahoma" w:eastAsiaTheme="majorEastAsia" w:hAnsi="Tahoma" w:cs="Tahoma"/>
                <w:b/>
                <w:szCs w:val="26"/>
              </w:rPr>
              <w:t>Защитная экипировка</w:t>
            </w:r>
            <w:bookmarkEnd w:id="10"/>
            <w:bookmarkEnd w:id="11"/>
            <w:bookmarkEnd w:id="12"/>
            <w:bookmarkEnd w:id="13"/>
          </w:p>
          <w:p w14:paraId="75EF1B80" w14:textId="77777777" w:rsidR="00D53DDE" w:rsidRPr="00D53DDE" w:rsidRDefault="00D53DDE" w:rsidP="00D53DDE">
            <w:pPr>
              <w:spacing w:after="120"/>
              <w:jc w:val="both"/>
              <w:rPr>
                <w:rFonts w:ascii="Tahoma" w:hAnsi="Tahoma" w:cs="Tahoma"/>
                <w:sz w:val="20"/>
                <w:szCs w:val="20"/>
              </w:rPr>
            </w:pPr>
            <w:r w:rsidRPr="00D53DDE">
              <w:rPr>
                <w:rFonts w:ascii="Tahoma" w:hAnsi="Tahoma" w:cs="Tahoma"/>
                <w:sz w:val="20"/>
                <w:szCs w:val="20"/>
              </w:rPr>
              <w:t>Для комфортной эксплуатации и снижения риска получения травм водитель и пассажир должны всегда использовать соответствующую защитную экипировку, в состав которой входят:</w:t>
            </w:r>
          </w:p>
          <w:p w14:paraId="70FEF921"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 xml:space="preserve">Шлем </w:t>
            </w:r>
          </w:p>
          <w:p w14:paraId="00A85C1B"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 xml:space="preserve">Защита глаз </w:t>
            </w:r>
          </w:p>
          <w:p w14:paraId="55E227B0"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Перчатки</w:t>
            </w:r>
          </w:p>
          <w:p w14:paraId="60196766"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Рубашка с длинными рукавами или куртка</w:t>
            </w:r>
          </w:p>
          <w:p w14:paraId="49A09EE7"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 xml:space="preserve">Длинные брюки </w:t>
            </w:r>
          </w:p>
          <w:p w14:paraId="31FCDE82" w14:textId="77777777" w:rsidR="00D53DDE" w:rsidRPr="00D53DDE" w:rsidRDefault="00D53DDE" w:rsidP="00096A3A">
            <w:pPr>
              <w:numPr>
                <w:ilvl w:val="0"/>
                <w:numId w:val="80"/>
              </w:numPr>
              <w:ind w:left="714" w:hanging="357"/>
              <w:rPr>
                <w:rFonts w:ascii="Tahoma" w:hAnsi="Tahoma" w:cs="Tahoma"/>
                <w:sz w:val="20"/>
                <w:szCs w:val="20"/>
              </w:rPr>
            </w:pPr>
            <w:r w:rsidRPr="00D53DDE">
              <w:rPr>
                <w:rFonts w:ascii="Tahoma" w:hAnsi="Tahoma" w:cs="Tahoma"/>
                <w:sz w:val="20"/>
                <w:szCs w:val="20"/>
              </w:rPr>
              <w:t>Высокие ботинки</w:t>
            </w:r>
          </w:p>
          <w:p w14:paraId="4CF0EBDB" w14:textId="77777777" w:rsidR="00D53DDE" w:rsidRPr="00D53DDE" w:rsidRDefault="00D53DDE" w:rsidP="00D53DDE">
            <w:pPr>
              <w:spacing w:before="120"/>
              <w:jc w:val="both"/>
              <w:rPr>
                <w:rFonts w:ascii="Tahoma" w:hAnsi="Tahoma" w:cs="Tahoma"/>
                <w:sz w:val="20"/>
                <w:szCs w:val="20"/>
              </w:rPr>
            </w:pPr>
            <w:r w:rsidRPr="00D53DDE">
              <w:rPr>
                <w:rFonts w:ascii="Tahoma" w:hAnsi="Tahoma" w:cs="Tahoma"/>
                <w:sz w:val="20"/>
                <w:szCs w:val="20"/>
              </w:rPr>
              <w:t xml:space="preserve">В зависимости от погодных условий, Вам может понадобиться дополнительная экипировка, например, </w:t>
            </w:r>
            <w:proofErr w:type="spellStart"/>
            <w:r w:rsidRPr="00D53DDE">
              <w:rPr>
                <w:rFonts w:ascii="Tahoma" w:hAnsi="Tahoma" w:cs="Tahoma"/>
                <w:sz w:val="20"/>
                <w:szCs w:val="20"/>
              </w:rPr>
              <w:t>визор</w:t>
            </w:r>
            <w:proofErr w:type="spellEnd"/>
            <w:r w:rsidRPr="00D53DDE">
              <w:rPr>
                <w:rFonts w:ascii="Tahoma" w:hAnsi="Tahoma" w:cs="Tahoma"/>
                <w:sz w:val="20"/>
                <w:szCs w:val="20"/>
              </w:rPr>
              <w:t xml:space="preserve"> с </w:t>
            </w:r>
            <w:proofErr w:type="spellStart"/>
            <w:r w:rsidRPr="00D53DDE">
              <w:rPr>
                <w:rFonts w:ascii="Tahoma" w:hAnsi="Tahoma" w:cs="Tahoma"/>
                <w:sz w:val="20"/>
                <w:szCs w:val="20"/>
              </w:rPr>
              <w:t>пинлоком</w:t>
            </w:r>
            <w:proofErr w:type="spellEnd"/>
            <w:r w:rsidRPr="00D53DDE">
              <w:rPr>
                <w:rFonts w:ascii="Tahoma" w:hAnsi="Tahoma" w:cs="Tahoma"/>
                <w:sz w:val="20"/>
                <w:szCs w:val="20"/>
              </w:rPr>
              <w:t xml:space="preserve"> или термобелье и защитная маска для лица в случае морозов.  Не надевайте свободную одежду, элементы которой могут попасть в подвижные детали и механизмы транспортного средства.</w:t>
            </w:r>
          </w:p>
          <w:p w14:paraId="5195071A" w14:textId="77777777" w:rsidR="00D53DDE" w:rsidRPr="00D53DDE" w:rsidRDefault="00D53DDE" w:rsidP="00D53DDE">
            <w:pPr>
              <w:spacing w:before="120"/>
              <w:jc w:val="both"/>
              <w:rPr>
                <w:rFonts w:ascii="Tahoma" w:hAnsi="Tahoma" w:cs="Tahoma"/>
                <w:sz w:val="2"/>
                <w:szCs w:val="20"/>
              </w:rPr>
            </w:pPr>
          </w:p>
          <w:p w14:paraId="5D3E426A" w14:textId="77777777" w:rsidR="00D53DDE" w:rsidRPr="00D53DDE" w:rsidRDefault="00D53DDE" w:rsidP="00D53DDE">
            <w:pPr>
              <w:jc w:val="both"/>
              <w:rPr>
                <w:rFonts w:ascii="Tahoma" w:hAnsi="Tahoma" w:cs="Tahoma"/>
                <w:b/>
                <w:sz w:val="20"/>
                <w:szCs w:val="20"/>
              </w:rPr>
            </w:pPr>
            <w:r w:rsidRPr="00D53DDE">
              <w:rPr>
                <w:rFonts w:ascii="Tahoma" w:hAnsi="Tahoma" w:cs="Tahoma"/>
                <w:b/>
                <w:sz w:val="20"/>
                <w:szCs w:val="20"/>
              </w:rPr>
              <w:t>Шлем и защита глаз</w:t>
            </w:r>
          </w:p>
          <w:p w14:paraId="3886D1C5"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Сертифицированный шлем поможет защитить голову от серьезной травмы в случае происшествия. Однако он не исключает вероятности получения травмы в целом.</w:t>
            </w:r>
          </w:p>
          <w:p w14:paraId="272A56AC"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 xml:space="preserve">Выбирайте шлем, который соответствует требованиям местного законодательства. Наиболее предпочтительным является закрытый шлем с </w:t>
            </w:r>
            <w:proofErr w:type="spellStart"/>
            <w:r w:rsidRPr="00D53DDE">
              <w:rPr>
                <w:rFonts w:ascii="Tahoma" w:hAnsi="Tahoma" w:cs="Tahoma"/>
                <w:sz w:val="20"/>
                <w:szCs w:val="20"/>
              </w:rPr>
              <w:t>визором</w:t>
            </w:r>
            <w:proofErr w:type="spellEnd"/>
            <w:r w:rsidRPr="00D53DDE">
              <w:rPr>
                <w:rFonts w:ascii="Tahoma" w:hAnsi="Tahoma" w:cs="Tahoma"/>
                <w:sz w:val="20"/>
                <w:szCs w:val="20"/>
              </w:rPr>
              <w:t>, который поможет защитить от насекомых, летящих с дороги камней, пыли и т.д.</w:t>
            </w:r>
          </w:p>
        </w:tc>
        <w:tc>
          <w:tcPr>
            <w:tcW w:w="3204" w:type="dxa"/>
          </w:tcPr>
          <w:p w14:paraId="1E4BD1BD" w14:textId="77777777" w:rsidR="00D53DDE" w:rsidRPr="00D53DDE" w:rsidRDefault="00D53DDE" w:rsidP="00D53DDE">
            <w:pPr>
              <w:spacing w:after="120"/>
              <w:rPr>
                <w:rFonts w:ascii="Tahoma" w:hAnsi="Tahoma" w:cs="Tahoma"/>
                <w:b/>
                <w:sz w:val="20"/>
                <w:szCs w:val="20"/>
              </w:rPr>
            </w:pPr>
            <w:r w:rsidRPr="00D53DDE">
              <w:rPr>
                <w:noProof/>
                <w:lang w:eastAsia="ru-RU"/>
              </w:rPr>
              <w:drawing>
                <wp:inline distT="0" distB="0" distL="0" distR="0" wp14:anchorId="70132E2A" wp14:editId="2ADEFBC4">
                  <wp:extent cx="1974850" cy="3765550"/>
                  <wp:effectExtent l="0" t="0" r="635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974850" cy="3765550"/>
                          </a:xfrm>
                          <a:prstGeom prst="rect">
                            <a:avLst/>
                          </a:prstGeom>
                        </pic:spPr>
                      </pic:pic>
                    </a:graphicData>
                  </a:graphic>
                </wp:inline>
              </w:drawing>
            </w:r>
          </w:p>
        </w:tc>
      </w:tr>
    </w:tbl>
    <w:p w14:paraId="4340E569" w14:textId="77777777" w:rsidR="00D53DDE" w:rsidRPr="00D53DDE" w:rsidRDefault="00D53DDE" w:rsidP="00D53DDE">
      <w:pPr>
        <w:spacing w:after="0" w:line="240" w:lineRule="auto"/>
        <w:rPr>
          <w:rFonts w:ascii="Tahoma" w:hAnsi="Tahoma" w:cs="Tahoma"/>
          <w:sz w:val="20"/>
          <w:szCs w:val="20"/>
        </w:rPr>
      </w:pPr>
    </w:p>
    <w:p w14:paraId="2BADC928" w14:textId="77777777" w:rsidR="00D53DDE" w:rsidRPr="00D53DDE" w:rsidRDefault="00D53DDE" w:rsidP="00D53DDE">
      <w:pPr>
        <w:spacing w:after="60"/>
        <w:jc w:val="center"/>
        <w:rPr>
          <w:rFonts w:ascii="Tahoma" w:hAnsi="Tahoma" w:cs="Tahoma"/>
          <w:b/>
          <w:sz w:val="20"/>
          <w:szCs w:val="20"/>
        </w:rPr>
      </w:pPr>
      <w:r w:rsidRPr="00D53DDE">
        <w:rPr>
          <w:rFonts w:ascii="Tahoma" w:hAnsi="Tahoma" w:cs="Tahoma"/>
          <w:b/>
          <w:sz w:val="20"/>
          <w:szCs w:val="20"/>
        </w:rPr>
        <w:lastRenderedPageBreak/>
        <w:t>БЕЗОПАСНАЯ ЭКСПЛУАТАЦИЯ</w:t>
      </w:r>
    </w:p>
    <w:p w14:paraId="450ADF78" w14:textId="77777777" w:rsidR="00D53DDE" w:rsidRPr="00D53DDE" w:rsidRDefault="00D53DDE" w:rsidP="00D53DDE">
      <w:pPr>
        <w:spacing w:after="40" w:line="240" w:lineRule="auto"/>
        <w:jc w:val="both"/>
        <w:rPr>
          <w:rFonts w:ascii="Tahoma" w:hAnsi="Tahoma" w:cs="Tahoma"/>
          <w:sz w:val="20"/>
          <w:szCs w:val="20"/>
        </w:rPr>
      </w:pPr>
      <w:r w:rsidRPr="00D53DDE">
        <w:rPr>
          <w:rFonts w:ascii="Tahoma" w:hAnsi="Tahoma" w:cs="Tahoma"/>
          <w:sz w:val="20"/>
          <w:szCs w:val="20"/>
        </w:rPr>
        <w:t xml:space="preserve">Открытый шлем не дает столь же надежной защиты. В случае использования открытого шлема обязательно надевайте защитные очки и маску. Солнцезащитные и корректирующие очки не являются достаточной защитой. Камень или другой предмет может разбить линзу таких очков, что способно привести к травме глаза. Используйте ударопрочные, безосколочные очки. </w:t>
      </w:r>
    </w:p>
    <w:p w14:paraId="4D2BD390" w14:textId="77777777" w:rsidR="00D53DDE" w:rsidRPr="00D53DDE" w:rsidRDefault="00D53DDE" w:rsidP="00D53DDE">
      <w:pPr>
        <w:spacing w:after="0" w:line="240" w:lineRule="auto"/>
        <w:jc w:val="both"/>
        <w:rPr>
          <w:rFonts w:ascii="Tahoma" w:hAnsi="Tahoma" w:cs="Tahoma"/>
          <w:sz w:val="20"/>
          <w:szCs w:val="20"/>
        </w:rPr>
      </w:pPr>
      <w:r w:rsidRPr="00D53DDE">
        <w:rPr>
          <w:rFonts w:ascii="Tahoma" w:hAnsi="Tahoma" w:cs="Tahoma"/>
          <w:sz w:val="20"/>
          <w:szCs w:val="20"/>
        </w:rPr>
        <w:t xml:space="preserve">Маски и очки с затемненными линзами допускается использовать только при ярком дневном свете. Не используйте подобные маски или очки ночью и в условиях плохой видимости. Если маска или очки с затемненными линзами влияют на Вашу способность различать цвета, выбирайте экипировку с бесцветными линзами. </w:t>
      </w:r>
    </w:p>
    <w:p w14:paraId="25601467" w14:textId="77777777" w:rsidR="00D53DDE" w:rsidRPr="00D53DDE" w:rsidRDefault="00D53DDE" w:rsidP="00D53DDE">
      <w:pPr>
        <w:spacing w:before="60" w:after="0" w:line="240" w:lineRule="auto"/>
        <w:rPr>
          <w:rFonts w:ascii="Tahoma" w:hAnsi="Tahoma" w:cs="Tahoma"/>
          <w:b/>
          <w:sz w:val="20"/>
          <w:szCs w:val="20"/>
        </w:rPr>
      </w:pPr>
      <w:r w:rsidRPr="00D53DDE">
        <w:rPr>
          <w:rFonts w:ascii="Tahoma" w:hAnsi="Tahoma" w:cs="Tahoma"/>
          <w:b/>
          <w:sz w:val="20"/>
          <w:szCs w:val="20"/>
        </w:rPr>
        <w:t xml:space="preserve">Перчатки </w:t>
      </w:r>
    </w:p>
    <w:p w14:paraId="71FB8C21" w14:textId="77777777" w:rsidR="00D53DDE" w:rsidRPr="00D53DDE" w:rsidRDefault="00D53DDE" w:rsidP="00D53DDE">
      <w:pPr>
        <w:spacing w:after="0" w:line="240" w:lineRule="auto"/>
        <w:jc w:val="both"/>
        <w:rPr>
          <w:rFonts w:ascii="Tahoma" w:hAnsi="Tahoma" w:cs="Tahoma"/>
          <w:sz w:val="20"/>
          <w:szCs w:val="20"/>
        </w:rPr>
      </w:pPr>
      <w:r w:rsidRPr="00D53DDE">
        <w:rPr>
          <w:rFonts w:ascii="Tahoma" w:hAnsi="Tahoma" w:cs="Tahoma"/>
          <w:sz w:val="20"/>
          <w:szCs w:val="20"/>
        </w:rPr>
        <w:t xml:space="preserve">Перчатки, полностью закрывающие пальцы, помогут защитить Ваши руки от ветра, солнца, мороза и дождя. Подходящие по размеру перчатки облегчают вождение и обеспечивают комфортную эксплуатацию. Неудобные, слишком тяжелые или неподходящие по размеру перчатки могут затруднить управление транспортным средством. Прочные мотоциклетные перчатки – лучшая защита в случае происшествия или опрокидывания. При эксплуатации мотовездехода в условиях низких температур окружающей среды следует отдать предпочтение снегоходным перчаткам. </w:t>
      </w:r>
    </w:p>
    <w:p w14:paraId="5A3BD096" w14:textId="77777777" w:rsidR="00D53DDE" w:rsidRPr="00D53DDE" w:rsidRDefault="00D53DDE" w:rsidP="00D53DDE">
      <w:pPr>
        <w:spacing w:before="120" w:after="0" w:line="240" w:lineRule="auto"/>
        <w:jc w:val="both"/>
        <w:rPr>
          <w:rFonts w:ascii="Tahoma" w:hAnsi="Tahoma" w:cs="Tahoma"/>
          <w:b/>
          <w:sz w:val="20"/>
          <w:szCs w:val="20"/>
        </w:rPr>
      </w:pPr>
      <w:r w:rsidRPr="00D53DDE">
        <w:rPr>
          <w:rFonts w:ascii="Tahoma" w:hAnsi="Tahoma" w:cs="Tahoma"/>
          <w:b/>
          <w:sz w:val="20"/>
          <w:szCs w:val="20"/>
        </w:rPr>
        <w:t>Куртка, брюки и мотоциклетный костюм</w:t>
      </w:r>
    </w:p>
    <w:p w14:paraId="43BDFB69" w14:textId="77777777" w:rsidR="00D53DDE" w:rsidRPr="00D53DDE" w:rsidRDefault="00D53DDE" w:rsidP="00D53DDE">
      <w:pPr>
        <w:spacing w:after="0" w:line="240" w:lineRule="auto"/>
        <w:jc w:val="both"/>
        <w:rPr>
          <w:rFonts w:ascii="Tahoma" w:hAnsi="Tahoma" w:cs="Tahoma"/>
          <w:sz w:val="20"/>
          <w:szCs w:val="20"/>
        </w:rPr>
      </w:pPr>
      <w:r w:rsidRPr="00D53DDE">
        <w:rPr>
          <w:rFonts w:ascii="Tahoma" w:hAnsi="Tahoma" w:cs="Tahoma"/>
          <w:sz w:val="20"/>
          <w:szCs w:val="20"/>
        </w:rPr>
        <w:t>Всегда надевайте одежду с длинными рукавами и длинные брюки для защиты рук и ног.  Качественная защитная экипировка обеспечит комфорт в поездках и позволит Вам не отвлекаться на неблагоприятные погодные условия. В случае происшествия, экипировка из прочных материалов может предотвратить или снизить степень тяжести травмы.</w:t>
      </w:r>
    </w:p>
    <w:p w14:paraId="6A62BAB7" w14:textId="77777777" w:rsidR="00D53DDE" w:rsidRPr="00D53DDE" w:rsidRDefault="00D53DDE" w:rsidP="00D53DDE">
      <w:pPr>
        <w:spacing w:after="0"/>
        <w:jc w:val="both"/>
        <w:rPr>
          <w:rFonts w:ascii="Tahoma" w:hAnsi="Tahoma" w:cs="Tahoma"/>
          <w:sz w:val="20"/>
          <w:szCs w:val="20"/>
        </w:rPr>
      </w:pPr>
      <w:r w:rsidRPr="00D53DDE">
        <w:rPr>
          <w:rFonts w:ascii="Tahoma" w:hAnsi="Tahoma" w:cs="Tahoma"/>
          <w:sz w:val="20"/>
          <w:szCs w:val="20"/>
        </w:rPr>
        <w:t xml:space="preserve">При эксплуатации в прохладную погоду необходимо защититься от переохлаждения. Переохлаждение, т.е. состояние пониженной температуры тела, может стать причиной потери концентрации, замедления скорости реакции и снижения плавности движений. В прохладную погоду необходима надлежащая защитная экипировка, такая как ветрозащитная куртка и </w:t>
      </w:r>
      <w:proofErr w:type="spellStart"/>
      <w:r w:rsidRPr="00D53DDE">
        <w:rPr>
          <w:rFonts w:ascii="Tahoma" w:hAnsi="Tahoma" w:cs="Tahoma"/>
          <w:sz w:val="20"/>
          <w:szCs w:val="20"/>
        </w:rPr>
        <w:t>термоодежда</w:t>
      </w:r>
      <w:proofErr w:type="spellEnd"/>
      <w:r w:rsidRPr="00D53DDE">
        <w:rPr>
          <w:rFonts w:ascii="Tahoma" w:hAnsi="Tahoma" w:cs="Tahoma"/>
          <w:sz w:val="20"/>
          <w:szCs w:val="20"/>
        </w:rPr>
        <w:t xml:space="preserve">. </w:t>
      </w:r>
    </w:p>
    <w:p w14:paraId="68A1FAEF" w14:textId="77777777" w:rsidR="00D53DDE" w:rsidRPr="00D53DDE" w:rsidRDefault="00D53DDE" w:rsidP="00D53DDE">
      <w:pPr>
        <w:jc w:val="center"/>
        <w:rPr>
          <w:rFonts w:ascii="Tahoma" w:hAnsi="Tahoma" w:cs="Tahoma"/>
          <w:b/>
          <w:sz w:val="20"/>
          <w:szCs w:val="20"/>
        </w:rPr>
      </w:pPr>
      <w:r w:rsidRPr="00D53DDE">
        <w:rPr>
          <w:rFonts w:ascii="Tahoma" w:hAnsi="Tahoma" w:cs="Tahoma"/>
          <w:b/>
          <w:sz w:val="20"/>
          <w:szCs w:val="20"/>
        </w:rPr>
        <w:lastRenderedPageBreak/>
        <w:t>БЕЗОПАСНАЯ ЭКСПЛУАТАЦИЯ</w:t>
      </w:r>
    </w:p>
    <w:p w14:paraId="292497B7"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Защитная экипировка, подходящая для эксплуатации транспортного средства при низких температурах окружающей среды, может оказаться слишком теплой при остановке, поэтому надевайте многослойную одежду, которую при необходимости можно частично снять. Рекомендуется дополнять обычную экипировку ветрозащитной, чтобы не допустить попадания холодного воздуха на кожу.</w:t>
      </w:r>
    </w:p>
    <w:p w14:paraId="7BDD08BD" w14:textId="77777777" w:rsidR="00D53DDE" w:rsidRPr="00D53DDE" w:rsidRDefault="00D53DDE" w:rsidP="00D53DDE">
      <w:pPr>
        <w:spacing w:after="60"/>
        <w:jc w:val="both"/>
        <w:rPr>
          <w:rFonts w:ascii="Tahoma" w:hAnsi="Tahoma" w:cs="Tahoma"/>
          <w:b/>
          <w:sz w:val="20"/>
          <w:szCs w:val="20"/>
        </w:rPr>
      </w:pPr>
      <w:r w:rsidRPr="00D53DDE">
        <w:rPr>
          <w:rFonts w:ascii="Tahoma" w:hAnsi="Tahoma" w:cs="Tahoma"/>
          <w:b/>
          <w:sz w:val="20"/>
          <w:szCs w:val="20"/>
        </w:rPr>
        <w:t>Обувь</w:t>
      </w:r>
    </w:p>
    <w:p w14:paraId="69A542E1"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Всегда надевайте высокие ботинки с защитной накладкой на носке. Прочные высокие ботинки с нескользящей подошвой обеспечивают дополнительную защиту и правильное расположение ног на подножках. Избегайте обуви с длинными шнурками, которые могут попасть в подвижные детали мотовездехода при движении. При эксплуатации в зимних погодных условиях выбирайте ботинки на резиновой подошве с нейлоновым или кожаным верхом и съемным войлочным внутренним носком. Избегайте резиновых сапог, так как они могут зацепиться за педаль ножного тормоза, что нарушит нормальную эксплуатацию.</w:t>
      </w:r>
    </w:p>
    <w:p w14:paraId="04039446" w14:textId="77777777" w:rsidR="00D53DDE" w:rsidRPr="00D53DDE" w:rsidRDefault="00D53DDE" w:rsidP="00D53DDE">
      <w:pPr>
        <w:jc w:val="both"/>
        <w:rPr>
          <w:rFonts w:ascii="Tahoma" w:hAnsi="Tahoma" w:cs="Tahoma"/>
          <w:b/>
          <w:sz w:val="20"/>
          <w:szCs w:val="20"/>
        </w:rPr>
      </w:pPr>
      <w:r w:rsidRPr="00D53DDE">
        <w:rPr>
          <w:rFonts w:ascii="Tahoma" w:hAnsi="Tahoma" w:cs="Tahoma"/>
          <w:b/>
          <w:sz w:val="20"/>
          <w:szCs w:val="20"/>
        </w:rPr>
        <w:t>Прочая защитная экипировка</w:t>
      </w:r>
    </w:p>
    <w:p w14:paraId="185BEF70" w14:textId="77777777" w:rsidR="00D53DDE" w:rsidRPr="00D53DDE" w:rsidRDefault="00D53DDE" w:rsidP="00D53DDE">
      <w:pPr>
        <w:spacing w:after="60"/>
        <w:jc w:val="both"/>
        <w:rPr>
          <w:rFonts w:ascii="Tahoma" w:hAnsi="Tahoma" w:cs="Tahoma"/>
          <w:b/>
          <w:sz w:val="20"/>
          <w:szCs w:val="20"/>
        </w:rPr>
      </w:pPr>
      <w:r w:rsidRPr="00D53DDE">
        <w:rPr>
          <w:rFonts w:ascii="Tahoma" w:hAnsi="Tahoma" w:cs="Tahoma"/>
          <w:b/>
          <w:sz w:val="20"/>
          <w:szCs w:val="20"/>
        </w:rPr>
        <w:t>Дождевик</w:t>
      </w:r>
    </w:p>
    <w:p w14:paraId="19FD6366"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При эксплуатации в дождливую погоду рекомендуется надевать дождевик или водонепроницаемый костюм. Во время длительных поездок рекомендуется брать с собой дождевик. Сухая одежда очень важна для комфортной эксплуатации и концентрации внимания на дорожных условиях.</w:t>
      </w:r>
    </w:p>
    <w:p w14:paraId="28DAED03" w14:textId="77777777" w:rsidR="00D53DDE" w:rsidRPr="00D53DDE" w:rsidRDefault="00D53DDE" w:rsidP="00D53DDE">
      <w:pPr>
        <w:spacing w:after="60"/>
        <w:jc w:val="both"/>
        <w:rPr>
          <w:rFonts w:ascii="Tahoma" w:hAnsi="Tahoma" w:cs="Tahoma"/>
          <w:b/>
          <w:sz w:val="20"/>
          <w:szCs w:val="20"/>
        </w:rPr>
      </w:pPr>
      <w:r w:rsidRPr="00D53DDE">
        <w:rPr>
          <w:rFonts w:ascii="Tahoma" w:hAnsi="Tahoma" w:cs="Tahoma"/>
          <w:b/>
          <w:sz w:val="20"/>
          <w:szCs w:val="20"/>
        </w:rPr>
        <w:t>Средства защиты органов слуха</w:t>
      </w:r>
    </w:p>
    <w:p w14:paraId="71C36554" w14:textId="77777777" w:rsidR="00D53DDE" w:rsidRPr="00D53DDE" w:rsidRDefault="00D53DDE" w:rsidP="00D53DDE">
      <w:pPr>
        <w:jc w:val="both"/>
        <w:rPr>
          <w:rFonts w:ascii="Tahoma" w:hAnsi="Tahoma" w:cs="Tahoma"/>
          <w:sz w:val="20"/>
          <w:szCs w:val="20"/>
        </w:rPr>
      </w:pPr>
      <w:r w:rsidRPr="00D53DDE">
        <w:rPr>
          <w:rFonts w:ascii="Tahoma" w:hAnsi="Tahoma" w:cs="Tahoma"/>
          <w:sz w:val="20"/>
          <w:szCs w:val="20"/>
        </w:rPr>
        <w:t xml:space="preserve">Длительное воздействие ветра и шума двигателя во время движения могут привести к необратимой потере слуха. Для защиты органов слуха используйте такие средства, как </w:t>
      </w:r>
      <w:proofErr w:type="spellStart"/>
      <w:r w:rsidRPr="00D53DDE">
        <w:rPr>
          <w:rFonts w:ascii="Tahoma" w:hAnsi="Tahoma" w:cs="Tahoma"/>
          <w:sz w:val="20"/>
          <w:szCs w:val="20"/>
        </w:rPr>
        <w:t>беруши</w:t>
      </w:r>
      <w:proofErr w:type="spellEnd"/>
      <w:r w:rsidRPr="00D53DDE">
        <w:rPr>
          <w:rFonts w:ascii="Tahoma" w:hAnsi="Tahoma" w:cs="Tahoma"/>
          <w:sz w:val="20"/>
          <w:szCs w:val="20"/>
        </w:rPr>
        <w:t xml:space="preserve">. Соблюдайте требования местного законодательства в отношении использования средств защиты органов слуха. </w:t>
      </w:r>
    </w:p>
    <w:p w14:paraId="56C23A53" w14:textId="77777777" w:rsidR="002928BB" w:rsidRPr="00A111B6" w:rsidRDefault="002928BB" w:rsidP="00A111B6">
      <w:pPr>
        <w:pStyle w:val="1"/>
        <w:spacing w:after="120"/>
        <w:jc w:val="center"/>
        <w:rPr>
          <w:rFonts w:ascii="Tahoma" w:hAnsi="Tahoma" w:cs="Tahoma"/>
          <w:b/>
          <w:caps/>
          <w:sz w:val="20"/>
          <w:szCs w:val="20"/>
        </w:rPr>
      </w:pPr>
      <w:bookmarkStart w:id="14" w:name="_Toc168056034"/>
      <w:r w:rsidRPr="00A111B6">
        <w:rPr>
          <w:rFonts w:ascii="Tahoma" w:hAnsi="Tahoma" w:cs="Tahoma"/>
          <w:b/>
          <w:caps/>
          <w:color w:val="000000" w:themeColor="text1"/>
          <w:sz w:val="20"/>
          <w:szCs w:val="20"/>
        </w:rPr>
        <w:lastRenderedPageBreak/>
        <w:t>Расположение предупреждающих наклеек</w:t>
      </w:r>
      <w:bookmarkEnd w:id="14"/>
    </w:p>
    <w:p w14:paraId="7B0C145F" w14:textId="1976691D" w:rsidR="00734C8A" w:rsidRPr="00515BD0" w:rsidRDefault="002928BB" w:rsidP="000C0487">
      <w:pPr>
        <w:spacing w:after="0" w:line="240" w:lineRule="auto"/>
        <w:jc w:val="both"/>
        <w:rPr>
          <w:rFonts w:ascii="Tahoma" w:hAnsi="Tahoma" w:cs="Tahoma"/>
          <w:sz w:val="20"/>
          <w:szCs w:val="20"/>
        </w:rPr>
      </w:pPr>
      <w:r w:rsidRPr="00515BD0">
        <w:rPr>
          <w:rFonts w:ascii="Tahoma" w:hAnsi="Tahoma" w:cs="Tahoma"/>
          <w:sz w:val="20"/>
          <w:szCs w:val="20"/>
        </w:rPr>
        <w:t xml:space="preserve">Предупреждающие наклейки размещены на мотовездеходе в целях обеспечения Вашей безопасности. Изучите и соблюдайте инструкции, содержащиеся на предупреждающих наклейках. Если предупреждающая наклейка повреждена или утрачена, обратитесь к официальному дилеру для ее замены. </w:t>
      </w:r>
    </w:p>
    <w:p w14:paraId="7E2AE9B3" w14:textId="60E4D99E" w:rsidR="00A85B8E" w:rsidRPr="00515BD0" w:rsidRDefault="0004178C" w:rsidP="00D64F4D">
      <w:pPr>
        <w:spacing w:after="0" w:line="240" w:lineRule="auto"/>
        <w:jc w:val="center"/>
        <w:rPr>
          <w:rFonts w:ascii="Tahoma" w:hAnsi="Tahoma" w:cs="Tahoma"/>
          <w:sz w:val="20"/>
          <w:szCs w:val="20"/>
        </w:rPr>
      </w:pPr>
      <w:r w:rsidRPr="0004178C">
        <w:rPr>
          <w:rFonts w:ascii="Tahoma" w:hAnsi="Tahoma" w:cs="Tahoma"/>
          <w:sz w:val="20"/>
          <w:szCs w:val="20"/>
        </w:rPr>
        <w:drawing>
          <wp:inline distT="0" distB="0" distL="0" distR="0" wp14:anchorId="467D6F32" wp14:editId="07DDFFDC">
            <wp:extent cx="6019800" cy="3404350"/>
            <wp:effectExtent l="0" t="0" r="0" b="5715"/>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20321" cy="3404645"/>
                    </a:xfrm>
                    <a:prstGeom prst="rect">
                      <a:avLst/>
                    </a:prstGeom>
                  </pic:spPr>
                </pic:pic>
              </a:graphicData>
            </a:graphic>
          </wp:inline>
        </w:drawing>
      </w:r>
    </w:p>
    <w:p w14:paraId="4F547754" w14:textId="42A57307" w:rsidR="00E27A6F" w:rsidRDefault="00734C8A" w:rsidP="00D64F4D">
      <w:pPr>
        <w:spacing w:after="0" w:line="240" w:lineRule="auto"/>
        <w:jc w:val="center"/>
        <w:rPr>
          <w:rFonts w:ascii="Tahoma" w:hAnsi="Tahoma" w:cs="Tahoma"/>
          <w:b/>
          <w:caps/>
          <w:sz w:val="20"/>
          <w:szCs w:val="20"/>
        </w:rPr>
      </w:pPr>
      <w:r w:rsidRPr="00734C8A">
        <w:rPr>
          <w:rFonts w:ascii="Tahoma" w:hAnsi="Tahoma" w:cs="Tahoma"/>
          <w:b/>
          <w:caps/>
          <w:sz w:val="20"/>
          <w:szCs w:val="20"/>
        </w:rPr>
        <w:lastRenderedPageBreak/>
        <w:t>Расположение предупреждающих наклеек</w:t>
      </w:r>
    </w:p>
    <w:p w14:paraId="6AAD44CE" w14:textId="77777777" w:rsidR="0004178C" w:rsidRDefault="0004178C" w:rsidP="00D64F4D">
      <w:pPr>
        <w:spacing w:after="0" w:line="240" w:lineRule="auto"/>
        <w:jc w:val="center"/>
        <w:rPr>
          <w:rFonts w:ascii="Tahoma" w:hAnsi="Tahoma" w:cs="Tahoma"/>
          <w:b/>
          <w:caps/>
          <w:sz w:val="20"/>
          <w:szCs w:val="20"/>
        </w:rPr>
      </w:pPr>
    </w:p>
    <w:tbl>
      <w:tblPr>
        <w:tblStyle w:val="a4"/>
        <w:tblW w:w="0" w:type="auto"/>
        <w:tblLook w:val="04A0" w:firstRow="1" w:lastRow="0" w:firstColumn="1" w:lastColumn="0" w:noHBand="0" w:noVBand="1"/>
      </w:tblPr>
      <w:tblGrid>
        <w:gridCol w:w="5228"/>
        <w:gridCol w:w="5229"/>
      </w:tblGrid>
      <w:tr w:rsidR="0004178C" w14:paraId="16829F9E" w14:textId="77777777" w:rsidTr="0004178C">
        <w:tc>
          <w:tcPr>
            <w:tcW w:w="5228" w:type="dxa"/>
          </w:tcPr>
          <w:p w14:paraId="6192FD68" w14:textId="77777777" w:rsidR="0004178C" w:rsidRDefault="0004178C" w:rsidP="00D64F4D">
            <w:pPr>
              <w:jc w:val="center"/>
              <w:rPr>
                <w:rFonts w:ascii="Tahoma" w:hAnsi="Tahoma" w:cs="Tahoma"/>
                <w:b/>
                <w:caps/>
                <w:sz w:val="20"/>
                <w:szCs w:val="20"/>
              </w:rPr>
            </w:pPr>
          </w:p>
        </w:tc>
        <w:tc>
          <w:tcPr>
            <w:tcW w:w="5229" w:type="dxa"/>
          </w:tcPr>
          <w:p w14:paraId="5F107C6F" w14:textId="77777777" w:rsidR="0004178C" w:rsidRDefault="0004178C" w:rsidP="00D64F4D">
            <w:pPr>
              <w:jc w:val="center"/>
              <w:rPr>
                <w:rFonts w:ascii="Tahoma" w:hAnsi="Tahoma" w:cs="Tahoma"/>
                <w:b/>
                <w:caps/>
                <w:sz w:val="20"/>
                <w:szCs w:val="20"/>
              </w:rPr>
            </w:pPr>
          </w:p>
        </w:tc>
      </w:tr>
      <w:tr w:rsidR="0004178C" w14:paraId="7C06C3E2" w14:textId="77777777" w:rsidTr="0004178C">
        <w:tc>
          <w:tcPr>
            <w:tcW w:w="5228" w:type="dxa"/>
          </w:tcPr>
          <w:p w14:paraId="2C323C74" w14:textId="54BC4159" w:rsidR="0004178C" w:rsidRDefault="0004178C" w:rsidP="00D64F4D">
            <w:pPr>
              <w:jc w:val="center"/>
              <w:rPr>
                <w:rFonts w:ascii="Tahoma" w:hAnsi="Tahoma" w:cs="Tahoma"/>
                <w:b/>
                <w:caps/>
                <w:sz w:val="20"/>
                <w:szCs w:val="20"/>
              </w:rPr>
            </w:pPr>
            <w:r w:rsidRPr="00B31BD2">
              <w:rPr>
                <w:rFonts w:ascii="Tahoma" w:hAnsi="Tahoma" w:cs="Tahoma"/>
                <w:b/>
                <w:caps/>
                <w:noProof/>
                <w:sz w:val="20"/>
                <w:szCs w:val="20"/>
                <w:lang w:eastAsia="ru-RU"/>
              </w:rPr>
              <mc:AlternateContent>
                <mc:Choice Requires="wps">
                  <w:drawing>
                    <wp:anchor distT="45720" distB="45720" distL="114300" distR="114300" simplePos="0" relativeHeight="251646464" behindDoc="0" locked="0" layoutInCell="1" allowOverlap="1" wp14:anchorId="23174BC0" wp14:editId="790214B6">
                      <wp:simplePos x="0" y="0"/>
                      <wp:positionH relativeFrom="margin">
                        <wp:align>left</wp:align>
                      </wp:positionH>
                      <wp:positionV relativeFrom="paragraph">
                        <wp:posOffset>-169545</wp:posOffset>
                      </wp:positionV>
                      <wp:extent cx="100330" cy="193675"/>
                      <wp:effectExtent l="0" t="0" r="13970" b="1587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0330" cy="193675"/>
                              </a:xfrm>
                              <a:prstGeom prst="rect">
                                <a:avLst/>
                              </a:prstGeom>
                              <a:solidFill>
                                <a:srgbClr val="FFFFFF"/>
                              </a:solidFill>
                              <a:ln w="9525">
                                <a:solidFill>
                                  <a:srgbClr val="000000"/>
                                </a:solidFill>
                                <a:miter lim="800000"/>
                                <a:headEnd/>
                                <a:tailEnd/>
                              </a:ln>
                            </wps:spPr>
                            <wps:txbx>
                              <w:txbxContent>
                                <w:p w14:paraId="30342620" w14:textId="35995D50" w:rsidR="0078719E" w:rsidRPr="00B31BD2" w:rsidRDefault="0078719E" w:rsidP="00B31BD2">
                                  <w:pPr>
                                    <w:jc w:val="center"/>
                                    <w:rPr>
                                      <w:rFonts w:ascii="Tahoma" w:hAnsi="Tahoma" w:cs="Tahoma"/>
                                      <w:sz w:val="20"/>
                                      <w:szCs w:val="20"/>
                                    </w:rPr>
                                  </w:pPr>
                                  <w:r w:rsidRPr="00B31BD2">
                                    <w:rPr>
                                      <w:rFonts w:ascii="Tahoma" w:hAnsi="Tahoma" w:cs="Tahoma"/>
                                      <w:sz w:val="20"/>
                                      <w:szCs w:val="20"/>
                                      <w:lang w:val="en-US"/>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174BC0" id="_x0000_t202" coordsize="21600,21600" o:spt="202" path="m,l,21600r21600,l21600,xe">
                      <v:stroke joinstyle="miter"/>
                      <v:path gradientshapeok="t" o:connecttype="rect"/>
                    </v:shapetype>
                    <v:shape id="Надпись 2" o:spid="_x0000_s1026" type="#_x0000_t202" style="position:absolute;left:0;text-align:left;margin-left:0;margin-top:-13.35pt;width:7.9pt;height:15.25pt;flip:x;z-index:251646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">
                      <v:textbox inset="0,0,0,0">
                        <w:txbxContent>
                          <w:p w14:paraId="30342620" w14:textId="35995D50" w:rsidR="0078719E" w:rsidRPr="00B31BD2" w:rsidRDefault="0078719E" w:rsidP="00B31BD2">
                            <w:pPr>
                              <w:jc w:val="center"/>
                              <w:rPr>
                                <w:rFonts w:ascii="Tahoma" w:hAnsi="Tahoma" w:cs="Tahoma"/>
                                <w:sz w:val="20"/>
                                <w:szCs w:val="20"/>
                              </w:rPr>
                            </w:pPr>
                            <w:r w:rsidRPr="00B31BD2">
                              <w:rPr>
                                <w:rFonts w:ascii="Tahoma" w:hAnsi="Tahoma" w:cs="Tahoma"/>
                                <w:sz w:val="20"/>
                                <w:szCs w:val="20"/>
                                <w:lang w:val="en-US"/>
                              </w:rPr>
                              <w:t>1</w:t>
                            </w:r>
                          </w:p>
                        </w:txbxContent>
                      </v:textbox>
                      <w10:wrap anchorx="margin"/>
                    </v:shape>
                  </w:pict>
                </mc:Fallback>
              </mc:AlternateContent>
            </w:r>
          </w:p>
        </w:tc>
        <w:tc>
          <w:tcPr>
            <w:tcW w:w="5229" w:type="dxa"/>
          </w:tcPr>
          <w:p w14:paraId="1E45EFA1" w14:textId="77777777" w:rsidR="0004178C" w:rsidRDefault="0004178C" w:rsidP="00D64F4D">
            <w:pPr>
              <w:jc w:val="center"/>
              <w:rPr>
                <w:rFonts w:ascii="Tahoma" w:hAnsi="Tahoma" w:cs="Tahoma"/>
                <w:b/>
                <w:caps/>
                <w:sz w:val="20"/>
                <w:szCs w:val="20"/>
              </w:rPr>
            </w:pPr>
          </w:p>
        </w:tc>
      </w:tr>
      <w:tr w:rsidR="0004178C" w14:paraId="1F6564B2" w14:textId="77777777" w:rsidTr="0004178C">
        <w:tc>
          <w:tcPr>
            <w:tcW w:w="5228" w:type="dxa"/>
          </w:tcPr>
          <w:p w14:paraId="2A95B17C" w14:textId="77777777" w:rsidR="0004178C" w:rsidRDefault="0004178C" w:rsidP="00D64F4D">
            <w:pPr>
              <w:jc w:val="center"/>
              <w:rPr>
                <w:rFonts w:ascii="Tahoma" w:hAnsi="Tahoma" w:cs="Tahoma"/>
                <w:b/>
                <w:caps/>
                <w:sz w:val="20"/>
                <w:szCs w:val="20"/>
              </w:rPr>
            </w:pPr>
          </w:p>
        </w:tc>
        <w:tc>
          <w:tcPr>
            <w:tcW w:w="5229" w:type="dxa"/>
          </w:tcPr>
          <w:p w14:paraId="4BC6A99A" w14:textId="32CAB64E" w:rsidR="0004178C" w:rsidRDefault="0004178C" w:rsidP="00D64F4D">
            <w:pPr>
              <w:jc w:val="center"/>
              <w:rPr>
                <w:rFonts w:ascii="Tahoma" w:hAnsi="Tahoma" w:cs="Tahoma"/>
                <w:b/>
                <w:caps/>
                <w:sz w:val="20"/>
                <w:szCs w:val="20"/>
              </w:rPr>
            </w:pPr>
            <w:r w:rsidRPr="00B31BD2">
              <w:rPr>
                <w:rFonts w:ascii="Tahoma" w:hAnsi="Tahoma" w:cs="Tahoma"/>
                <w:b/>
                <w:caps/>
                <w:noProof/>
                <w:sz w:val="20"/>
                <w:szCs w:val="20"/>
                <w:lang w:eastAsia="ru-RU"/>
              </w:rPr>
              <mc:AlternateContent>
                <mc:Choice Requires="wps">
                  <w:drawing>
                    <wp:anchor distT="45720" distB="45720" distL="114300" distR="114300" simplePos="0" relativeHeight="251724288" behindDoc="0" locked="0" layoutInCell="1" allowOverlap="1" wp14:anchorId="3CB9FB92" wp14:editId="47C95A7E">
                      <wp:simplePos x="0" y="0"/>
                      <wp:positionH relativeFrom="column">
                        <wp:posOffset>94615</wp:posOffset>
                      </wp:positionH>
                      <wp:positionV relativeFrom="paragraph">
                        <wp:posOffset>-150495</wp:posOffset>
                      </wp:positionV>
                      <wp:extent cx="107950" cy="185420"/>
                      <wp:effectExtent l="0" t="0" r="25400" b="24130"/>
                      <wp:wrapNone/>
                      <wp:docPr id="2050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7950" cy="185420"/>
                              </a:xfrm>
                              <a:prstGeom prst="rect">
                                <a:avLst/>
                              </a:prstGeom>
                              <a:solidFill>
                                <a:srgbClr val="FFFFFF"/>
                              </a:solidFill>
                              <a:ln w="9525">
                                <a:solidFill>
                                  <a:srgbClr val="000000"/>
                                </a:solidFill>
                                <a:miter lim="800000"/>
                                <a:headEnd/>
                                <a:tailEnd/>
                              </a:ln>
                            </wps:spPr>
                            <wps:txbx>
                              <w:txbxContent>
                                <w:p w14:paraId="6CCC394A" w14:textId="7B5BD5F4" w:rsidR="0078719E" w:rsidRPr="003A4135" w:rsidRDefault="0078719E" w:rsidP="003A4135">
                                  <w:pPr>
                                    <w:jc w:val="center"/>
                                    <w:rPr>
                                      <w:rFonts w:ascii="Tahoma" w:hAnsi="Tahoma" w:cs="Tahoma"/>
                                      <w:sz w:val="20"/>
                                      <w:szCs w:val="20"/>
                                    </w:rPr>
                                  </w:pPr>
                                  <w:r>
                                    <w:rPr>
                                      <w:rFonts w:ascii="Tahoma" w:hAnsi="Tahoma" w:cs="Tahoma"/>
                                      <w:sz w:val="20"/>
                                      <w:szCs w:val="20"/>
                                    </w:rPr>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9FB92" id="_x0000_s1027" type="#_x0000_t202" style="position:absolute;left:0;text-align:left;margin-left:7.45pt;margin-top:-11.85pt;width:8.5pt;height:14.6pt;flip:x;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">
                      <v:textbox inset="0,0,0,0">
                        <w:txbxContent>
                          <w:p w14:paraId="6CCC394A" w14:textId="7B5BD5F4" w:rsidR="0078719E" w:rsidRPr="003A4135" w:rsidRDefault="0078719E" w:rsidP="003A4135">
                            <w:pPr>
                              <w:jc w:val="center"/>
                              <w:rPr>
                                <w:rFonts w:ascii="Tahoma" w:hAnsi="Tahoma" w:cs="Tahoma"/>
                                <w:sz w:val="20"/>
                                <w:szCs w:val="20"/>
                              </w:rPr>
                            </w:pPr>
                            <w:r>
                              <w:rPr>
                                <w:rFonts w:ascii="Tahoma" w:hAnsi="Tahoma" w:cs="Tahoma"/>
                                <w:sz w:val="20"/>
                                <w:szCs w:val="20"/>
                              </w:rPr>
                              <w:t>5</w:t>
                            </w:r>
                          </w:p>
                        </w:txbxContent>
                      </v:textbox>
                    </v:shape>
                  </w:pict>
                </mc:Fallback>
              </mc:AlternateContent>
            </w:r>
          </w:p>
        </w:tc>
      </w:tr>
    </w:tbl>
    <w:p w14:paraId="14358149" w14:textId="77777777" w:rsidR="0004178C" w:rsidRDefault="0004178C" w:rsidP="00D64F4D">
      <w:pPr>
        <w:spacing w:after="0" w:line="240" w:lineRule="auto"/>
        <w:jc w:val="center"/>
        <w:rPr>
          <w:rFonts w:ascii="Tahoma" w:hAnsi="Tahoma" w:cs="Tahoma"/>
          <w:b/>
          <w:caps/>
          <w:sz w:val="20"/>
          <w:szCs w:val="20"/>
        </w:rPr>
      </w:pPr>
    </w:p>
    <w:p w14:paraId="153F23B6" w14:textId="77777777" w:rsidR="003A4135" w:rsidRDefault="003A4135" w:rsidP="003A4135">
      <w:pPr>
        <w:spacing w:after="0" w:line="240" w:lineRule="auto"/>
        <w:jc w:val="center"/>
        <w:rPr>
          <w:rFonts w:ascii="Tahoma" w:hAnsi="Tahoma" w:cs="Tahoma"/>
          <w:sz w:val="16"/>
          <w:szCs w:val="20"/>
        </w:rPr>
      </w:pPr>
    </w:p>
    <w:p w14:paraId="74C4E5ED" w14:textId="77777777" w:rsidR="0004178C" w:rsidRDefault="0004178C" w:rsidP="003A4135">
      <w:pPr>
        <w:spacing w:after="0" w:line="240" w:lineRule="auto"/>
        <w:jc w:val="center"/>
        <w:rPr>
          <w:rFonts w:ascii="Tahoma" w:hAnsi="Tahoma" w:cs="Tahoma"/>
          <w:sz w:val="16"/>
          <w:szCs w:val="20"/>
        </w:rPr>
      </w:pPr>
    </w:p>
    <w:p w14:paraId="40B5BBD2" w14:textId="77777777" w:rsidR="0004178C" w:rsidRDefault="0004178C" w:rsidP="003A4135">
      <w:pPr>
        <w:spacing w:after="0" w:line="240" w:lineRule="auto"/>
        <w:jc w:val="center"/>
        <w:rPr>
          <w:rFonts w:ascii="Tahoma" w:hAnsi="Tahoma" w:cs="Tahoma"/>
          <w:sz w:val="16"/>
          <w:szCs w:val="20"/>
        </w:rPr>
      </w:pPr>
    </w:p>
    <w:p w14:paraId="60011F11" w14:textId="77777777" w:rsidR="0004178C" w:rsidRDefault="0004178C" w:rsidP="003A4135">
      <w:pPr>
        <w:spacing w:after="0" w:line="240" w:lineRule="auto"/>
        <w:jc w:val="center"/>
        <w:rPr>
          <w:rFonts w:ascii="Tahoma" w:hAnsi="Tahoma" w:cs="Tahoma"/>
          <w:sz w:val="16"/>
          <w:szCs w:val="20"/>
        </w:rPr>
      </w:pPr>
    </w:p>
    <w:p w14:paraId="2FC81458" w14:textId="77777777" w:rsidR="0004178C" w:rsidRDefault="0004178C" w:rsidP="003A4135">
      <w:pPr>
        <w:spacing w:after="0" w:line="240" w:lineRule="auto"/>
        <w:jc w:val="center"/>
        <w:rPr>
          <w:rFonts w:ascii="Tahoma" w:hAnsi="Tahoma" w:cs="Tahoma"/>
          <w:sz w:val="16"/>
          <w:szCs w:val="20"/>
        </w:rPr>
      </w:pPr>
    </w:p>
    <w:p w14:paraId="2D2596E8" w14:textId="77777777" w:rsidR="0004178C" w:rsidRDefault="0004178C" w:rsidP="003A4135">
      <w:pPr>
        <w:spacing w:after="0" w:line="240" w:lineRule="auto"/>
        <w:jc w:val="center"/>
        <w:rPr>
          <w:rFonts w:ascii="Tahoma" w:hAnsi="Tahoma" w:cs="Tahoma"/>
          <w:sz w:val="16"/>
          <w:szCs w:val="20"/>
        </w:rPr>
      </w:pPr>
    </w:p>
    <w:p w14:paraId="47B03083" w14:textId="77777777" w:rsidR="0004178C" w:rsidRPr="0063680F" w:rsidRDefault="0004178C" w:rsidP="003A4135">
      <w:pPr>
        <w:spacing w:after="0" w:line="240" w:lineRule="auto"/>
        <w:jc w:val="center"/>
        <w:rPr>
          <w:rFonts w:ascii="Tahoma" w:hAnsi="Tahoma" w:cs="Tahoma"/>
          <w:sz w:val="16"/>
          <w:szCs w:val="20"/>
        </w:rPr>
      </w:pPr>
    </w:p>
    <w:p w14:paraId="5B417A0E" w14:textId="57742DE0" w:rsidR="00DF76B4" w:rsidRPr="00A111B6" w:rsidRDefault="007E4D72" w:rsidP="00A111B6">
      <w:pPr>
        <w:pStyle w:val="1"/>
        <w:spacing w:after="120"/>
        <w:jc w:val="center"/>
        <w:rPr>
          <w:rFonts w:ascii="Tahoma" w:hAnsi="Tahoma" w:cs="Tahoma"/>
          <w:b/>
          <w:color w:val="000000" w:themeColor="text1"/>
          <w:sz w:val="20"/>
          <w:szCs w:val="20"/>
        </w:rPr>
      </w:pPr>
      <w:bookmarkStart w:id="15" w:name="_Toc168056035"/>
      <w:r w:rsidRPr="00A111B6">
        <w:rPr>
          <w:rFonts w:ascii="Tahoma" w:hAnsi="Tahoma" w:cs="Tahoma"/>
          <w:b/>
          <w:color w:val="000000" w:themeColor="text1"/>
          <w:sz w:val="20"/>
          <w:szCs w:val="20"/>
        </w:rPr>
        <w:lastRenderedPageBreak/>
        <w:t>ОРГАНЫ УПРАВЛЕНИЯ И ОБОРУДОВАНИЕ</w:t>
      </w:r>
      <w:bookmarkEnd w:id="15"/>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1"/>
        <w:gridCol w:w="3786"/>
      </w:tblGrid>
      <w:tr w:rsidR="00B82398" w:rsidRPr="00515BD0" w14:paraId="74FE3C79" w14:textId="77777777" w:rsidTr="00B14E35">
        <w:tc>
          <w:tcPr>
            <w:tcW w:w="6946" w:type="dxa"/>
          </w:tcPr>
          <w:p w14:paraId="79F44CA4" w14:textId="69FA9320" w:rsidR="00747896" w:rsidRPr="00A111B6" w:rsidRDefault="003E593D" w:rsidP="00A111B6">
            <w:pPr>
              <w:pStyle w:val="2"/>
              <w:spacing w:after="120"/>
              <w:outlineLvl w:val="1"/>
              <w:rPr>
                <w:rFonts w:ascii="Tahoma" w:hAnsi="Tahoma" w:cs="Tahoma"/>
                <w:b/>
                <w:sz w:val="20"/>
                <w:szCs w:val="20"/>
              </w:rPr>
            </w:pPr>
            <w:bookmarkStart w:id="16" w:name="_Toc168056036"/>
            <w:r w:rsidRPr="00A111B6">
              <w:rPr>
                <w:rFonts w:ascii="Tahoma" w:hAnsi="Tahoma" w:cs="Tahoma"/>
                <w:b/>
                <w:color w:val="000000" w:themeColor="text1"/>
                <w:sz w:val="22"/>
                <w:szCs w:val="20"/>
              </w:rPr>
              <w:t>Органы управления</w:t>
            </w:r>
            <w:r w:rsidR="00500FB1" w:rsidRPr="00A111B6">
              <w:rPr>
                <w:rFonts w:ascii="Tahoma" w:hAnsi="Tahoma" w:cs="Tahoma"/>
                <w:b/>
                <w:color w:val="000000" w:themeColor="text1"/>
                <w:sz w:val="22"/>
                <w:szCs w:val="20"/>
              </w:rPr>
              <w:t xml:space="preserve"> левой рукоятки руля</w:t>
            </w:r>
            <w:bookmarkEnd w:id="16"/>
            <w:r w:rsidR="00B82398" w:rsidRPr="00A111B6">
              <w:rPr>
                <w:rFonts w:ascii="Tahoma" w:hAnsi="Tahoma" w:cs="Tahoma"/>
                <w:b/>
                <w:sz w:val="20"/>
                <w:szCs w:val="20"/>
              </w:rPr>
              <w:t xml:space="preserve"> </w:t>
            </w:r>
          </w:p>
          <w:p w14:paraId="1630AA35" w14:textId="013487EF" w:rsidR="00B14E35" w:rsidRPr="0098594E" w:rsidRDefault="00B14E35" w:rsidP="00096A3A">
            <w:pPr>
              <w:pStyle w:val="a5"/>
              <w:numPr>
                <w:ilvl w:val="0"/>
                <w:numId w:val="83"/>
              </w:numPr>
              <w:spacing w:after="120"/>
              <w:rPr>
                <w:rFonts w:ascii="Tahoma" w:hAnsi="Tahoma" w:cs="Tahoma"/>
                <w:b/>
                <w:sz w:val="20"/>
                <w:szCs w:val="20"/>
              </w:rPr>
            </w:pPr>
            <w:r w:rsidRPr="0098594E">
              <w:rPr>
                <w:rFonts w:ascii="Tahoma" w:hAnsi="Tahoma" w:cs="Tahoma"/>
                <w:b/>
                <w:sz w:val="20"/>
                <w:szCs w:val="20"/>
              </w:rPr>
              <w:t xml:space="preserve">Клавиша режима </w:t>
            </w:r>
            <w:proofErr w:type="spellStart"/>
            <w:r w:rsidRPr="0098594E">
              <w:rPr>
                <w:rFonts w:ascii="Tahoma" w:hAnsi="Tahoma" w:cs="Tahoma"/>
                <w:b/>
                <w:sz w:val="20"/>
                <w:szCs w:val="20"/>
              </w:rPr>
              <w:t>Override</w:t>
            </w:r>
            <w:proofErr w:type="spellEnd"/>
          </w:p>
          <w:p w14:paraId="63FE68C0" w14:textId="4ECE48CC" w:rsidR="00B14E35" w:rsidRPr="00515BD0" w:rsidRDefault="00B14E35" w:rsidP="00B14E35">
            <w:pPr>
              <w:jc w:val="both"/>
              <w:rPr>
                <w:rFonts w:ascii="Tahoma" w:hAnsi="Tahoma" w:cs="Tahoma"/>
                <w:sz w:val="20"/>
                <w:szCs w:val="20"/>
              </w:rPr>
            </w:pPr>
            <w:r w:rsidRPr="00515BD0">
              <w:rPr>
                <w:rFonts w:ascii="Tahoma" w:hAnsi="Tahoma" w:cs="Tahoma"/>
                <w:sz w:val="20"/>
                <w:szCs w:val="20"/>
              </w:rPr>
              <w:t>При включенном полном приводе с блокировкой дифференциала</w:t>
            </w:r>
            <w:r w:rsidR="00E95AA6" w:rsidRPr="00E95AA6">
              <w:rPr>
                <w:rFonts w:ascii="Tahoma" w:hAnsi="Tahoma" w:cs="Tahoma"/>
                <w:sz w:val="20"/>
                <w:szCs w:val="20"/>
              </w:rPr>
              <w:t xml:space="preserve">     </w:t>
            </w:r>
            <w:proofErr w:type="gramStart"/>
            <w:r w:rsidR="00E95AA6" w:rsidRPr="00E95AA6">
              <w:rPr>
                <w:rFonts w:ascii="Tahoma" w:hAnsi="Tahoma" w:cs="Tahoma"/>
                <w:sz w:val="20"/>
                <w:szCs w:val="20"/>
              </w:rPr>
              <w:t xml:space="preserve">   (</w:t>
            </w:r>
            <w:proofErr w:type="gramEnd"/>
            <w:r w:rsidR="00E95AA6">
              <w:rPr>
                <w:rFonts w:ascii="Tahoma" w:hAnsi="Tahoma" w:cs="Tahoma"/>
                <w:sz w:val="20"/>
                <w:szCs w:val="20"/>
                <w:lang w:val="en-US"/>
              </w:rPr>
              <w:t>F</w:t>
            </w:r>
            <w:r w:rsidR="00E95AA6" w:rsidRPr="00E95AA6">
              <w:rPr>
                <w:rFonts w:ascii="Tahoma" w:hAnsi="Tahoma" w:cs="Tahoma"/>
                <w:sz w:val="20"/>
                <w:szCs w:val="20"/>
              </w:rPr>
              <w:t>-</w:t>
            </w:r>
            <w:r w:rsidR="00E95AA6">
              <w:rPr>
                <w:rFonts w:ascii="Tahoma" w:hAnsi="Tahoma" w:cs="Tahoma"/>
                <w:sz w:val="20"/>
                <w:szCs w:val="20"/>
                <w:lang w:val="en-US"/>
              </w:rPr>
              <w:t>LOCK</w:t>
            </w:r>
            <w:r w:rsidR="00E95AA6" w:rsidRPr="00E95AA6">
              <w:rPr>
                <w:rFonts w:ascii="Tahoma" w:hAnsi="Tahoma" w:cs="Tahoma"/>
                <w:sz w:val="20"/>
                <w:szCs w:val="20"/>
              </w:rPr>
              <w:t>)</w:t>
            </w:r>
            <w:r w:rsidRPr="00515BD0">
              <w:rPr>
                <w:rFonts w:ascii="Tahoma" w:hAnsi="Tahoma" w:cs="Tahoma"/>
                <w:sz w:val="20"/>
                <w:szCs w:val="20"/>
              </w:rPr>
              <w:t xml:space="preserve"> частота вращения коленчатого вала двигателя ограничена. Если условия требуют снять это ограничение, сделайте следующее:</w:t>
            </w:r>
          </w:p>
          <w:p w14:paraId="6FCD2248" w14:textId="5A2F1FD6" w:rsidR="00B14E35" w:rsidRDefault="00922EB3" w:rsidP="00096A3A">
            <w:pPr>
              <w:pStyle w:val="a5"/>
              <w:numPr>
                <w:ilvl w:val="0"/>
                <w:numId w:val="30"/>
              </w:numPr>
              <w:jc w:val="both"/>
              <w:rPr>
                <w:rFonts w:ascii="Tahoma" w:hAnsi="Tahoma" w:cs="Tahoma"/>
                <w:sz w:val="20"/>
                <w:szCs w:val="20"/>
              </w:rPr>
            </w:pPr>
            <w:r w:rsidRPr="00922EB3">
              <w:rPr>
                <w:rFonts w:ascii="Tahoma" w:hAnsi="Tahoma" w:cs="Tahoma"/>
                <w:sz w:val="20"/>
                <w:szCs w:val="20"/>
              </w:rPr>
              <w:t xml:space="preserve">Отпустите рычаг акселератора, нажмите и удерживайте клавишу </w:t>
            </w:r>
            <w:proofErr w:type="spellStart"/>
            <w:r w:rsidRPr="00922EB3">
              <w:rPr>
                <w:rFonts w:ascii="Tahoma" w:hAnsi="Tahoma" w:cs="Tahoma"/>
                <w:sz w:val="20"/>
                <w:szCs w:val="20"/>
              </w:rPr>
              <w:t>Override</w:t>
            </w:r>
            <w:proofErr w:type="spellEnd"/>
            <w:r w:rsidRPr="00922EB3">
              <w:rPr>
                <w:rFonts w:ascii="Tahoma" w:hAnsi="Tahoma" w:cs="Tahoma"/>
                <w:sz w:val="20"/>
                <w:szCs w:val="20"/>
              </w:rPr>
              <w:t xml:space="preserve"> </w:t>
            </w:r>
            <w:r w:rsidR="00B14E35" w:rsidRPr="003E593D">
              <w:rPr>
                <w:rFonts w:ascii="Tahoma" w:hAnsi="Tahoma" w:cs="Tahoma"/>
                <w:sz w:val="20"/>
                <w:szCs w:val="20"/>
              </w:rPr>
              <w:t xml:space="preserve">для снятия ограничения частоты вращения коленчатого вала двигателя. При удержании клавиши на панели приборов загорится индикатор режима </w:t>
            </w:r>
            <w:proofErr w:type="spellStart"/>
            <w:r w:rsidR="00B14E35" w:rsidRPr="003E593D">
              <w:rPr>
                <w:rFonts w:ascii="Tahoma" w:hAnsi="Tahoma" w:cs="Tahoma"/>
                <w:sz w:val="20"/>
                <w:szCs w:val="20"/>
              </w:rPr>
              <w:t>Override</w:t>
            </w:r>
            <w:proofErr w:type="spellEnd"/>
            <w:r w:rsidR="00B14E35" w:rsidRPr="003E593D">
              <w:rPr>
                <w:rFonts w:ascii="Tahoma" w:hAnsi="Tahoma" w:cs="Tahoma"/>
                <w:sz w:val="20"/>
                <w:szCs w:val="20"/>
              </w:rPr>
              <w:t>. Удерживая клавишу, нажмите на рычаг акселератора.</w:t>
            </w:r>
          </w:p>
          <w:p w14:paraId="13DA435B" w14:textId="2BA91DEB" w:rsidR="00B14E35" w:rsidRDefault="00B14E35" w:rsidP="00096A3A">
            <w:pPr>
              <w:pStyle w:val="a5"/>
              <w:numPr>
                <w:ilvl w:val="0"/>
                <w:numId w:val="30"/>
              </w:numPr>
              <w:jc w:val="both"/>
              <w:rPr>
                <w:rFonts w:ascii="Tahoma" w:hAnsi="Tahoma" w:cs="Tahoma"/>
                <w:sz w:val="20"/>
                <w:szCs w:val="20"/>
              </w:rPr>
            </w:pPr>
            <w:r w:rsidRPr="00B14E35">
              <w:rPr>
                <w:rFonts w:ascii="Tahoma" w:hAnsi="Tahoma" w:cs="Tahoma"/>
                <w:sz w:val="20"/>
                <w:szCs w:val="20"/>
              </w:rPr>
              <w:t xml:space="preserve">При отпускании клавиши </w:t>
            </w:r>
            <w:proofErr w:type="spellStart"/>
            <w:r w:rsidRPr="00B14E35">
              <w:rPr>
                <w:rFonts w:ascii="Tahoma" w:hAnsi="Tahoma" w:cs="Tahoma"/>
                <w:sz w:val="20"/>
                <w:szCs w:val="20"/>
              </w:rPr>
              <w:t>Override</w:t>
            </w:r>
            <w:proofErr w:type="spellEnd"/>
            <w:r w:rsidRPr="00B14E35">
              <w:rPr>
                <w:rFonts w:ascii="Tahoma" w:hAnsi="Tahoma" w:cs="Tahoma"/>
                <w:sz w:val="20"/>
                <w:szCs w:val="20"/>
              </w:rPr>
              <w:t xml:space="preserve"> частота вращения коленчатого вала снова будет ограничена.</w:t>
            </w:r>
          </w:p>
          <w:p w14:paraId="2CAC4ACF" w14:textId="22755452" w:rsidR="00602936" w:rsidRPr="00515BD0" w:rsidRDefault="00602936" w:rsidP="00D64F4D">
            <w:pPr>
              <w:rPr>
                <w:rFonts w:ascii="Tahoma" w:hAnsi="Tahoma" w:cs="Tahoma"/>
                <w:sz w:val="20"/>
                <w:szCs w:val="20"/>
              </w:rPr>
            </w:pPr>
          </w:p>
        </w:tc>
        <w:tc>
          <w:tcPr>
            <w:tcW w:w="3511" w:type="dxa"/>
          </w:tcPr>
          <w:p w14:paraId="68BEA649" w14:textId="3666EA81" w:rsidR="00B82398" w:rsidRPr="00515BD0" w:rsidRDefault="0004178C" w:rsidP="00D64F4D">
            <w:pPr>
              <w:rPr>
                <w:rFonts w:ascii="Tahoma" w:hAnsi="Tahoma" w:cs="Tahoma"/>
                <w:sz w:val="20"/>
                <w:szCs w:val="20"/>
              </w:rPr>
            </w:pPr>
            <w:r w:rsidRPr="0004178C">
              <w:rPr>
                <w:rFonts w:ascii="Tahoma" w:hAnsi="Tahoma" w:cs="Tahoma"/>
                <w:sz w:val="20"/>
                <w:szCs w:val="20"/>
              </w:rPr>
              <w:drawing>
                <wp:inline distT="0" distB="0" distL="0" distR="0" wp14:anchorId="253F21CB" wp14:editId="1EFC2A3A">
                  <wp:extent cx="2265218" cy="1905000"/>
                  <wp:effectExtent l="0" t="0" r="1905"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65415" cy="1905165"/>
                          </a:xfrm>
                          <a:prstGeom prst="rect">
                            <a:avLst/>
                          </a:prstGeom>
                        </pic:spPr>
                      </pic:pic>
                    </a:graphicData>
                  </a:graphic>
                </wp:inline>
              </w:drawing>
            </w:r>
          </w:p>
        </w:tc>
      </w:tr>
    </w:tbl>
    <w:tbl>
      <w:tblPr>
        <w:tblStyle w:val="8"/>
        <w:tblW w:w="10490" w:type="dxa"/>
        <w:tblInd w:w="-5" w:type="dxa"/>
        <w:tblLook w:val="04A0" w:firstRow="1" w:lastRow="0" w:firstColumn="1" w:lastColumn="0" w:noHBand="0" w:noVBand="1"/>
      </w:tblPr>
      <w:tblGrid>
        <w:gridCol w:w="1016"/>
        <w:gridCol w:w="9474"/>
      </w:tblGrid>
      <w:tr w:rsidR="002C1C48" w:rsidRPr="0099262A" w14:paraId="2744D6D0" w14:textId="77777777" w:rsidTr="002C1C48">
        <w:trPr>
          <w:trHeight w:val="420"/>
        </w:trPr>
        <w:tc>
          <w:tcPr>
            <w:tcW w:w="1016" w:type="dxa"/>
            <w:vAlign w:val="center"/>
          </w:tcPr>
          <w:p w14:paraId="08551E5C" w14:textId="77777777" w:rsidR="002C1C48" w:rsidRPr="0099262A" w:rsidRDefault="002C1C48" w:rsidP="006A17C9">
            <w:pPr>
              <w:jc w:val="center"/>
              <w:rPr>
                <w:rFonts w:ascii="Tahoma" w:hAnsi="Tahoma" w:cs="Tahoma"/>
                <w:sz w:val="20"/>
                <w:szCs w:val="20"/>
              </w:rPr>
            </w:pPr>
            <w:r w:rsidRPr="0099262A">
              <w:rPr>
                <w:rFonts w:ascii="Tahoma" w:hAnsi="Tahoma" w:cs="Tahoma"/>
                <w:noProof/>
                <w:sz w:val="20"/>
                <w:szCs w:val="20"/>
                <w:lang w:eastAsia="ru-RU"/>
              </w:rPr>
              <w:drawing>
                <wp:inline distT="0" distB="0" distL="0" distR="0" wp14:anchorId="0F564F0E" wp14:editId="7D237E0F">
                  <wp:extent cx="297180" cy="246150"/>
                  <wp:effectExtent l="0" t="0" r="7620" b="1905"/>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905" cy="250892"/>
                          </a:xfrm>
                          <a:prstGeom prst="rect">
                            <a:avLst/>
                          </a:prstGeom>
                          <a:noFill/>
                          <a:ln>
                            <a:noFill/>
                          </a:ln>
                        </pic:spPr>
                      </pic:pic>
                    </a:graphicData>
                  </a:graphic>
                </wp:inline>
              </w:drawing>
            </w:r>
          </w:p>
        </w:tc>
        <w:tc>
          <w:tcPr>
            <w:tcW w:w="9474" w:type="dxa"/>
            <w:vAlign w:val="center"/>
          </w:tcPr>
          <w:p w14:paraId="447A6A17" w14:textId="77777777" w:rsidR="002C1C48" w:rsidRPr="0099262A" w:rsidRDefault="002C1C48" w:rsidP="006A17C9">
            <w:pPr>
              <w:jc w:val="both"/>
              <w:rPr>
                <w:rFonts w:ascii="Tahoma" w:hAnsi="Tahoma" w:cs="Tahoma"/>
                <w:sz w:val="20"/>
                <w:szCs w:val="20"/>
              </w:rPr>
            </w:pPr>
            <w:r w:rsidRPr="0099262A">
              <w:rPr>
                <w:rFonts w:ascii="Tahoma" w:hAnsi="Tahoma" w:cs="Tahoma"/>
                <w:sz w:val="20"/>
                <w:szCs w:val="20"/>
              </w:rPr>
              <w:t xml:space="preserve">Когда клавиша </w:t>
            </w:r>
            <w:r>
              <w:rPr>
                <w:rFonts w:ascii="Tahoma" w:hAnsi="Tahoma" w:cs="Tahoma"/>
                <w:sz w:val="20"/>
                <w:szCs w:val="20"/>
              </w:rPr>
              <w:t>нажата</w:t>
            </w:r>
            <w:r w:rsidRPr="0099262A">
              <w:rPr>
                <w:rFonts w:ascii="Tahoma" w:hAnsi="Tahoma" w:cs="Tahoma"/>
                <w:sz w:val="20"/>
                <w:szCs w:val="20"/>
              </w:rPr>
              <w:t>, ограничение вращения коленчатого вала снято.</w:t>
            </w:r>
          </w:p>
        </w:tc>
      </w:tr>
    </w:tbl>
    <w:p w14:paraId="16F1B6F7" w14:textId="77777777" w:rsidR="002C1C48" w:rsidRPr="0099262A" w:rsidRDefault="002C1C48" w:rsidP="002C1C48">
      <w:pPr>
        <w:spacing w:before="120" w:after="0"/>
        <w:rPr>
          <w:rFonts w:ascii="Tahoma" w:hAnsi="Tahoma" w:cs="Tahoma"/>
          <w:b/>
          <w:caps/>
          <w:sz w:val="20"/>
          <w:szCs w:val="20"/>
        </w:rPr>
      </w:pPr>
      <w:r w:rsidRPr="0099262A">
        <w:rPr>
          <w:rFonts w:ascii="Tahoma" w:hAnsi="Tahoma" w:cs="Tahoma"/>
          <w:b/>
          <w:caps/>
          <w:sz w:val="20"/>
          <w:szCs w:val="20"/>
        </w:rPr>
        <w:t>Примечание:</w:t>
      </w:r>
    </w:p>
    <w:p w14:paraId="5204ED8F" w14:textId="77777777" w:rsidR="002C1C48" w:rsidRPr="00515BD0" w:rsidRDefault="002C1C48" w:rsidP="002C1C48">
      <w:pPr>
        <w:spacing w:after="0" w:line="240" w:lineRule="auto"/>
        <w:jc w:val="both"/>
        <w:rPr>
          <w:rFonts w:ascii="Tahoma" w:hAnsi="Tahoma" w:cs="Tahoma"/>
          <w:sz w:val="20"/>
          <w:szCs w:val="20"/>
        </w:rPr>
      </w:pPr>
      <w:r w:rsidRPr="0099262A">
        <w:rPr>
          <w:rFonts w:ascii="Tahoma" w:hAnsi="Tahoma" w:cs="Tahoma"/>
          <w:sz w:val="20"/>
          <w:szCs w:val="20"/>
        </w:rPr>
        <w:t xml:space="preserve">Режим </w:t>
      </w:r>
      <w:proofErr w:type="spellStart"/>
      <w:r w:rsidRPr="0099262A">
        <w:rPr>
          <w:rFonts w:ascii="Tahoma" w:hAnsi="Tahoma" w:cs="Tahoma"/>
          <w:sz w:val="20"/>
          <w:szCs w:val="20"/>
        </w:rPr>
        <w:t>Override</w:t>
      </w:r>
      <w:proofErr w:type="spellEnd"/>
      <w:r w:rsidRPr="0099262A">
        <w:rPr>
          <w:rFonts w:ascii="Tahoma" w:hAnsi="Tahoma" w:cs="Tahoma"/>
          <w:sz w:val="20"/>
          <w:szCs w:val="20"/>
        </w:rPr>
        <w:t xml:space="preserve"> недо</w:t>
      </w:r>
      <w:r>
        <w:rPr>
          <w:rFonts w:ascii="Tahoma" w:hAnsi="Tahoma" w:cs="Tahoma"/>
          <w:sz w:val="20"/>
          <w:szCs w:val="20"/>
        </w:rPr>
        <w:t>ступен при включенном</w:t>
      </w:r>
      <w:r w:rsidRPr="0099262A">
        <w:rPr>
          <w:rFonts w:ascii="Tahoma" w:hAnsi="Tahoma" w:cs="Tahoma"/>
          <w:sz w:val="20"/>
          <w:szCs w:val="20"/>
        </w:rPr>
        <w:t xml:space="preserve"> заднем приводе (2WD) или полном приводе без блокировки дифференциала (4WD).</w:t>
      </w:r>
    </w:p>
    <w:p w14:paraId="221A59E6" w14:textId="77777777" w:rsidR="002C1C48" w:rsidRPr="00016A9A" w:rsidRDefault="002C1C48" w:rsidP="002C1C48">
      <w:pPr>
        <w:spacing w:after="0" w:line="240" w:lineRule="auto"/>
        <w:rPr>
          <w:rFonts w:ascii="Tahoma" w:hAnsi="Tahoma" w:cs="Tahoma"/>
          <w:sz w:val="16"/>
          <w:szCs w:val="20"/>
        </w:rPr>
      </w:pPr>
    </w:p>
    <w:tbl>
      <w:tblPr>
        <w:tblStyle w:val="a4"/>
        <w:tblW w:w="0" w:type="auto"/>
        <w:tblInd w:w="-5" w:type="dxa"/>
        <w:tblLook w:val="04A0" w:firstRow="1" w:lastRow="0" w:firstColumn="1" w:lastColumn="0" w:noHBand="0" w:noVBand="1"/>
      </w:tblPr>
      <w:tblGrid>
        <w:gridCol w:w="10349"/>
      </w:tblGrid>
      <w:tr w:rsidR="002C1C48" w14:paraId="1D679F89" w14:textId="77777777" w:rsidTr="002C1C48">
        <w:tc>
          <w:tcPr>
            <w:tcW w:w="10349" w:type="dxa"/>
            <w:shd w:val="clear" w:color="auto" w:fill="D0CECE" w:themeFill="background2" w:themeFillShade="E6"/>
          </w:tcPr>
          <w:p w14:paraId="67F782F3" w14:textId="77777777" w:rsidR="002C1C48" w:rsidRDefault="002C1C48" w:rsidP="006A17C9">
            <w:pPr>
              <w:jc w:val="center"/>
              <w:rPr>
                <w:rFonts w:ascii="Tahoma" w:hAnsi="Tahoma" w:cs="Tahoma"/>
                <w:sz w:val="20"/>
                <w:szCs w:val="20"/>
              </w:rPr>
            </w:pPr>
            <w:r>
              <w:rPr>
                <w:rFonts w:ascii="Tahoma" w:hAnsi="Tahoma" w:cs="Tahoma"/>
                <w:noProof/>
                <w:sz w:val="20"/>
                <w:szCs w:val="20"/>
                <w:lang w:eastAsia="ru-RU"/>
              </w:rPr>
              <w:drawing>
                <wp:inline distT="0" distB="0" distL="0" distR="0" wp14:anchorId="55A80B92" wp14:editId="2AD0BF46">
                  <wp:extent cx="194945" cy="170815"/>
                  <wp:effectExtent l="0" t="0" r="0" b="635"/>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945" cy="170815"/>
                          </a:xfrm>
                          <a:prstGeom prst="rect">
                            <a:avLst/>
                          </a:prstGeom>
                          <a:noFill/>
                        </pic:spPr>
                      </pic:pic>
                    </a:graphicData>
                  </a:graphic>
                </wp:inline>
              </w:drawing>
            </w:r>
            <w:r>
              <w:rPr>
                <w:rFonts w:ascii="Tahoma" w:hAnsi="Tahoma" w:cs="Tahoma"/>
                <w:b/>
                <w:caps/>
                <w:sz w:val="20"/>
                <w:szCs w:val="20"/>
              </w:rPr>
              <w:t xml:space="preserve"> </w:t>
            </w:r>
            <w:r w:rsidRPr="003E593D">
              <w:rPr>
                <w:rFonts w:ascii="Tahoma" w:hAnsi="Tahoma" w:cs="Tahoma"/>
                <w:b/>
                <w:caps/>
                <w:sz w:val="20"/>
                <w:szCs w:val="20"/>
              </w:rPr>
              <w:t>Предостережение</w:t>
            </w:r>
          </w:p>
        </w:tc>
      </w:tr>
      <w:tr w:rsidR="002C1C48" w14:paraId="74878DC2" w14:textId="77777777" w:rsidTr="002C1C48">
        <w:tc>
          <w:tcPr>
            <w:tcW w:w="10349" w:type="dxa"/>
          </w:tcPr>
          <w:p w14:paraId="2B601CE4" w14:textId="77777777" w:rsidR="002C1C48" w:rsidRPr="00E22D41" w:rsidRDefault="002C1C48" w:rsidP="006A17C9">
            <w:pPr>
              <w:jc w:val="both"/>
              <w:rPr>
                <w:rFonts w:ascii="Tahoma" w:hAnsi="Tahoma" w:cs="Tahoma"/>
                <w:sz w:val="20"/>
                <w:szCs w:val="20"/>
              </w:rPr>
            </w:pPr>
            <w:r>
              <w:rPr>
                <w:rFonts w:ascii="Tahoma" w:hAnsi="Tahoma" w:cs="Tahoma"/>
                <w:sz w:val="20"/>
                <w:szCs w:val="20"/>
              </w:rPr>
              <w:t>Перед тем,</w:t>
            </w:r>
            <w:r w:rsidRPr="00E22D41">
              <w:rPr>
                <w:rFonts w:ascii="Tahoma" w:hAnsi="Tahoma" w:cs="Tahoma"/>
                <w:sz w:val="20"/>
                <w:szCs w:val="20"/>
              </w:rPr>
              <w:t xml:space="preserve"> как отпустить клавишу </w:t>
            </w:r>
            <w:proofErr w:type="spellStart"/>
            <w:r w:rsidRPr="00E22D41">
              <w:rPr>
                <w:rFonts w:ascii="Tahoma" w:hAnsi="Tahoma" w:cs="Tahoma"/>
                <w:sz w:val="20"/>
                <w:szCs w:val="20"/>
              </w:rPr>
              <w:t>Override</w:t>
            </w:r>
            <w:proofErr w:type="spellEnd"/>
            <w:r w:rsidRPr="00E22D41">
              <w:rPr>
                <w:rFonts w:ascii="Tahoma" w:hAnsi="Tahoma" w:cs="Tahoma"/>
                <w:sz w:val="20"/>
                <w:szCs w:val="20"/>
              </w:rPr>
              <w:t xml:space="preserve">, </w:t>
            </w:r>
            <w:r>
              <w:rPr>
                <w:rFonts w:ascii="Tahoma" w:hAnsi="Tahoma" w:cs="Tahoma"/>
                <w:sz w:val="20"/>
                <w:szCs w:val="20"/>
              </w:rPr>
              <w:t xml:space="preserve">предварительно </w:t>
            </w:r>
            <w:r w:rsidRPr="00E22D41">
              <w:rPr>
                <w:rFonts w:ascii="Tahoma" w:hAnsi="Tahoma" w:cs="Tahoma"/>
                <w:sz w:val="20"/>
                <w:szCs w:val="20"/>
              </w:rPr>
              <w:t>отпустите рычаг акселератора.</w:t>
            </w:r>
          </w:p>
          <w:p w14:paraId="214133AB" w14:textId="77777777" w:rsidR="002C1C48" w:rsidRPr="00E22D41" w:rsidRDefault="002C1C48" w:rsidP="006A17C9">
            <w:pPr>
              <w:jc w:val="both"/>
              <w:rPr>
                <w:rFonts w:ascii="Tahoma" w:hAnsi="Tahoma" w:cs="Tahoma"/>
                <w:sz w:val="20"/>
                <w:szCs w:val="20"/>
              </w:rPr>
            </w:pPr>
            <w:r w:rsidRPr="00E22D41">
              <w:rPr>
                <w:rFonts w:ascii="Tahoma" w:hAnsi="Tahoma" w:cs="Tahoma"/>
                <w:sz w:val="20"/>
                <w:szCs w:val="20"/>
              </w:rPr>
              <w:t xml:space="preserve">Нажатие на клавишу </w:t>
            </w:r>
            <w:proofErr w:type="spellStart"/>
            <w:r w:rsidRPr="00E22D41">
              <w:rPr>
                <w:rFonts w:ascii="Tahoma" w:hAnsi="Tahoma" w:cs="Tahoma"/>
                <w:sz w:val="20"/>
                <w:szCs w:val="20"/>
              </w:rPr>
              <w:t>Override</w:t>
            </w:r>
            <w:proofErr w:type="spellEnd"/>
            <w:r w:rsidRPr="00E22D41">
              <w:rPr>
                <w:rFonts w:ascii="Tahoma" w:hAnsi="Tahoma" w:cs="Tahoma"/>
                <w:sz w:val="20"/>
                <w:szCs w:val="20"/>
              </w:rPr>
              <w:t xml:space="preserve"> при нажатом рычаге акселератора может привести к потере управления и, как следствие, травмам или гибели. </w:t>
            </w:r>
          </w:p>
          <w:p w14:paraId="5D67DC9E" w14:textId="77777777" w:rsidR="002C1C48" w:rsidRDefault="002C1C48" w:rsidP="006A17C9">
            <w:pPr>
              <w:jc w:val="both"/>
              <w:rPr>
                <w:rFonts w:ascii="Tahoma" w:hAnsi="Tahoma" w:cs="Tahoma"/>
                <w:sz w:val="20"/>
                <w:szCs w:val="20"/>
              </w:rPr>
            </w:pPr>
            <w:r w:rsidRPr="00E22D41">
              <w:rPr>
                <w:rFonts w:ascii="Tahoma" w:hAnsi="Tahoma" w:cs="Tahoma"/>
                <w:sz w:val="20"/>
                <w:szCs w:val="20"/>
              </w:rPr>
              <w:t xml:space="preserve">Всегда отпускайте рычаг акселератора перед нажатием/отпусканием клавиши </w:t>
            </w:r>
            <w:proofErr w:type="spellStart"/>
            <w:r w:rsidRPr="00E22D41">
              <w:rPr>
                <w:rFonts w:ascii="Tahoma" w:hAnsi="Tahoma" w:cs="Tahoma"/>
                <w:sz w:val="20"/>
                <w:szCs w:val="20"/>
              </w:rPr>
              <w:t>Override</w:t>
            </w:r>
            <w:proofErr w:type="spellEnd"/>
            <w:r w:rsidRPr="00E22D41">
              <w:rPr>
                <w:rFonts w:ascii="Tahoma" w:hAnsi="Tahoma" w:cs="Tahoma"/>
                <w:sz w:val="20"/>
                <w:szCs w:val="20"/>
              </w:rPr>
              <w:t>.</w:t>
            </w:r>
          </w:p>
        </w:tc>
      </w:tr>
    </w:tbl>
    <w:p w14:paraId="24F0B2F1" w14:textId="77777777" w:rsidR="002C1C48" w:rsidRPr="00515BD0" w:rsidRDefault="002C1C48" w:rsidP="002C1C48">
      <w:pPr>
        <w:spacing w:after="120" w:line="240" w:lineRule="auto"/>
        <w:jc w:val="center"/>
        <w:rPr>
          <w:rFonts w:ascii="Tahoma" w:hAnsi="Tahoma" w:cs="Tahoma"/>
          <w:sz w:val="20"/>
          <w:szCs w:val="20"/>
        </w:rPr>
      </w:pPr>
      <w:r w:rsidRPr="00734C8A">
        <w:rPr>
          <w:rFonts w:ascii="Tahoma" w:hAnsi="Tahoma" w:cs="Tahoma"/>
          <w:b/>
          <w:caps/>
          <w:sz w:val="20"/>
          <w:szCs w:val="20"/>
        </w:rPr>
        <w:lastRenderedPageBreak/>
        <w:t>Органы управления и оборудование</w:t>
      </w:r>
    </w:p>
    <w:tbl>
      <w:tblPr>
        <w:tblStyle w:val="a4"/>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6"/>
        <w:gridCol w:w="3261"/>
      </w:tblGrid>
      <w:tr w:rsidR="002C1C48" w:rsidRPr="00515BD0" w14:paraId="7C15A217" w14:textId="77777777" w:rsidTr="006A17C9">
        <w:tc>
          <w:tcPr>
            <w:tcW w:w="7366" w:type="dxa"/>
          </w:tcPr>
          <w:p w14:paraId="410D89DD" w14:textId="77777777" w:rsidR="002C1C48" w:rsidRPr="00A91092" w:rsidRDefault="002C1C48" w:rsidP="00096A3A">
            <w:pPr>
              <w:pStyle w:val="a5"/>
              <w:numPr>
                <w:ilvl w:val="0"/>
                <w:numId w:val="83"/>
              </w:numPr>
              <w:spacing w:after="60"/>
              <w:rPr>
                <w:rFonts w:ascii="Tahoma" w:hAnsi="Tahoma" w:cs="Tahoma"/>
                <w:b/>
                <w:sz w:val="20"/>
                <w:szCs w:val="20"/>
              </w:rPr>
            </w:pPr>
            <w:r w:rsidRPr="00A91092">
              <w:rPr>
                <w:rFonts w:ascii="Tahoma" w:hAnsi="Tahoma" w:cs="Tahoma"/>
                <w:b/>
                <w:sz w:val="20"/>
                <w:szCs w:val="20"/>
              </w:rPr>
              <w:t>Переключатель световых приборов</w:t>
            </w:r>
          </w:p>
          <w:p w14:paraId="3F6EB39C" w14:textId="77777777" w:rsidR="002C1C48" w:rsidRDefault="002C1C48" w:rsidP="006A17C9">
            <w:pPr>
              <w:spacing w:after="60"/>
              <w:jc w:val="both"/>
              <w:rPr>
                <w:rFonts w:ascii="Tahoma" w:hAnsi="Tahoma" w:cs="Tahoma"/>
                <w:sz w:val="20"/>
                <w:szCs w:val="20"/>
              </w:rPr>
            </w:pPr>
            <w:r w:rsidRPr="00515BD0">
              <w:rPr>
                <w:rFonts w:ascii="Tahoma" w:hAnsi="Tahoma" w:cs="Tahoma"/>
                <w:sz w:val="20"/>
                <w:szCs w:val="20"/>
              </w:rPr>
              <w:t>Переключатель световых приборов имеет четыре положения:</w:t>
            </w:r>
          </w:p>
          <w:tbl>
            <w:tblPr>
              <w:tblStyle w:val="a4"/>
              <w:tblW w:w="0" w:type="auto"/>
              <w:tblLayout w:type="fixed"/>
              <w:tblLook w:val="04A0" w:firstRow="1" w:lastRow="0" w:firstColumn="1" w:lastColumn="0" w:noHBand="0" w:noVBand="1"/>
            </w:tblPr>
            <w:tblGrid>
              <w:gridCol w:w="733"/>
              <w:gridCol w:w="6407"/>
            </w:tblGrid>
            <w:tr w:rsidR="002C1C48" w14:paraId="559C2379" w14:textId="77777777" w:rsidTr="006A17C9">
              <w:tc>
                <w:tcPr>
                  <w:tcW w:w="733" w:type="dxa"/>
                  <w:tcMar>
                    <w:left w:w="0" w:type="dxa"/>
                    <w:right w:w="0" w:type="dxa"/>
                  </w:tcMar>
                  <w:vAlign w:val="center"/>
                </w:tcPr>
                <w:p w14:paraId="14ED36B9" w14:textId="77777777" w:rsidR="002C1C48" w:rsidRDefault="002C1C48" w:rsidP="006A17C9">
                  <w:pPr>
                    <w:jc w:val="center"/>
                    <w:rPr>
                      <w:rFonts w:ascii="Tahoma" w:hAnsi="Tahoma" w:cs="Tahoma"/>
                      <w:sz w:val="20"/>
                      <w:szCs w:val="20"/>
                    </w:rPr>
                  </w:pPr>
                  <w:r w:rsidRPr="006A03E6">
                    <w:rPr>
                      <w:rFonts w:ascii="Tahoma" w:hAnsi="Tahoma" w:cs="Tahoma"/>
                      <w:noProof/>
                      <w:sz w:val="20"/>
                      <w:szCs w:val="20"/>
                      <w:lang w:eastAsia="ru-RU"/>
                    </w:rPr>
                    <w:drawing>
                      <wp:inline distT="0" distB="0" distL="0" distR="0" wp14:anchorId="33FF63B6" wp14:editId="67A0FA68">
                        <wp:extent cx="411516" cy="243861"/>
                        <wp:effectExtent l="0" t="0" r="7620" b="3810"/>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1516" cy="243861"/>
                                </a:xfrm>
                                <a:prstGeom prst="rect">
                                  <a:avLst/>
                                </a:prstGeom>
                              </pic:spPr>
                            </pic:pic>
                          </a:graphicData>
                        </a:graphic>
                      </wp:inline>
                    </w:drawing>
                  </w:r>
                </w:p>
              </w:tc>
              <w:tc>
                <w:tcPr>
                  <w:tcW w:w="6407" w:type="dxa"/>
                </w:tcPr>
                <w:p w14:paraId="6B5922E2" w14:textId="77777777" w:rsidR="002C1C48" w:rsidRDefault="002C1C48" w:rsidP="006A17C9">
                  <w:pPr>
                    <w:jc w:val="both"/>
                    <w:rPr>
                      <w:rFonts w:ascii="Tahoma" w:hAnsi="Tahoma" w:cs="Tahoma"/>
                      <w:sz w:val="20"/>
                      <w:szCs w:val="20"/>
                    </w:rPr>
                  </w:pPr>
                  <w:r>
                    <w:rPr>
                      <w:rFonts w:ascii="Tahoma" w:hAnsi="Tahoma" w:cs="Tahoma"/>
                      <w:sz w:val="20"/>
                      <w:szCs w:val="20"/>
                    </w:rPr>
                    <w:t>В этом положении</w:t>
                  </w:r>
                  <w:r w:rsidRPr="00515BD0">
                    <w:rPr>
                      <w:rFonts w:ascii="Tahoma" w:hAnsi="Tahoma" w:cs="Tahoma"/>
                      <w:sz w:val="20"/>
                      <w:szCs w:val="20"/>
                    </w:rPr>
                    <w:t xml:space="preserve"> включены: дальний свет фар, габаритные огни</w:t>
                  </w:r>
                  <w:r>
                    <w:rPr>
                      <w:rFonts w:ascii="Tahoma" w:hAnsi="Tahoma" w:cs="Tahoma"/>
                      <w:sz w:val="20"/>
                      <w:szCs w:val="20"/>
                    </w:rPr>
                    <w:t xml:space="preserve"> </w:t>
                  </w:r>
                  <w:r w:rsidRPr="00515BD0">
                    <w:rPr>
                      <w:rFonts w:ascii="Tahoma" w:hAnsi="Tahoma" w:cs="Tahoma"/>
                      <w:sz w:val="20"/>
                      <w:szCs w:val="20"/>
                    </w:rPr>
                    <w:t xml:space="preserve">и подсветка регистрационного </w:t>
                  </w:r>
                  <w:r>
                    <w:rPr>
                      <w:rFonts w:ascii="Tahoma" w:hAnsi="Tahoma" w:cs="Tahoma"/>
                      <w:sz w:val="20"/>
                      <w:szCs w:val="20"/>
                    </w:rPr>
                    <w:t>номера</w:t>
                  </w:r>
                  <w:r w:rsidRPr="00515BD0">
                    <w:rPr>
                      <w:rFonts w:ascii="Tahoma" w:hAnsi="Tahoma" w:cs="Tahoma"/>
                      <w:sz w:val="20"/>
                      <w:szCs w:val="20"/>
                    </w:rPr>
                    <w:t>.</w:t>
                  </w:r>
                </w:p>
              </w:tc>
            </w:tr>
            <w:tr w:rsidR="002C1C48" w14:paraId="77E896A4" w14:textId="77777777" w:rsidTr="006A17C9">
              <w:tc>
                <w:tcPr>
                  <w:tcW w:w="733" w:type="dxa"/>
                  <w:tcMar>
                    <w:left w:w="0" w:type="dxa"/>
                    <w:right w:w="0" w:type="dxa"/>
                  </w:tcMar>
                  <w:vAlign w:val="center"/>
                </w:tcPr>
                <w:p w14:paraId="6209BE09" w14:textId="77777777" w:rsidR="002C1C48" w:rsidRDefault="002C1C48" w:rsidP="006A17C9">
                  <w:pPr>
                    <w:jc w:val="center"/>
                    <w:rPr>
                      <w:rFonts w:ascii="Tahoma" w:hAnsi="Tahoma" w:cs="Tahoma"/>
                      <w:sz w:val="20"/>
                      <w:szCs w:val="20"/>
                    </w:rPr>
                  </w:pPr>
                  <w:r w:rsidRPr="006A03E6">
                    <w:rPr>
                      <w:rFonts w:ascii="Tahoma" w:hAnsi="Tahoma" w:cs="Tahoma"/>
                      <w:noProof/>
                      <w:sz w:val="20"/>
                      <w:szCs w:val="20"/>
                      <w:lang w:eastAsia="ru-RU"/>
                    </w:rPr>
                    <w:drawing>
                      <wp:inline distT="0" distB="0" distL="0" distR="0" wp14:anchorId="25B357F3" wp14:editId="6C41DBE4">
                        <wp:extent cx="374073" cy="230199"/>
                        <wp:effectExtent l="0" t="0" r="6985" b="0"/>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4105" cy="230219"/>
                                </a:xfrm>
                                <a:prstGeom prst="rect">
                                  <a:avLst/>
                                </a:prstGeom>
                              </pic:spPr>
                            </pic:pic>
                          </a:graphicData>
                        </a:graphic>
                      </wp:inline>
                    </w:drawing>
                  </w:r>
                </w:p>
              </w:tc>
              <w:tc>
                <w:tcPr>
                  <w:tcW w:w="6407" w:type="dxa"/>
                </w:tcPr>
                <w:p w14:paraId="2ACC3A62" w14:textId="77777777" w:rsidR="002C1C48" w:rsidRDefault="002C1C48" w:rsidP="006A17C9">
                  <w:pPr>
                    <w:jc w:val="both"/>
                    <w:rPr>
                      <w:rFonts w:ascii="Tahoma" w:hAnsi="Tahoma" w:cs="Tahoma"/>
                      <w:sz w:val="20"/>
                      <w:szCs w:val="20"/>
                    </w:rPr>
                  </w:pPr>
                  <w:r>
                    <w:rPr>
                      <w:rFonts w:ascii="Tahoma" w:hAnsi="Tahoma" w:cs="Tahoma"/>
                      <w:sz w:val="20"/>
                      <w:szCs w:val="20"/>
                    </w:rPr>
                    <w:t>В этом положении</w:t>
                  </w:r>
                  <w:r w:rsidRPr="00515BD0">
                    <w:rPr>
                      <w:rFonts w:ascii="Tahoma" w:hAnsi="Tahoma" w:cs="Tahoma"/>
                      <w:sz w:val="20"/>
                      <w:szCs w:val="20"/>
                    </w:rPr>
                    <w:t xml:space="preserve"> включены: ближний свет фар, габаритные огни</w:t>
                  </w:r>
                  <w:r>
                    <w:rPr>
                      <w:rFonts w:ascii="Tahoma" w:hAnsi="Tahoma" w:cs="Tahoma"/>
                      <w:sz w:val="20"/>
                      <w:szCs w:val="20"/>
                    </w:rPr>
                    <w:t xml:space="preserve"> </w:t>
                  </w:r>
                  <w:r w:rsidRPr="00515BD0">
                    <w:rPr>
                      <w:rFonts w:ascii="Tahoma" w:hAnsi="Tahoma" w:cs="Tahoma"/>
                      <w:sz w:val="20"/>
                      <w:szCs w:val="20"/>
                    </w:rPr>
                    <w:t xml:space="preserve">и подсветка регистрационного </w:t>
                  </w:r>
                  <w:r>
                    <w:rPr>
                      <w:rFonts w:ascii="Tahoma" w:hAnsi="Tahoma" w:cs="Tahoma"/>
                      <w:sz w:val="20"/>
                      <w:szCs w:val="20"/>
                    </w:rPr>
                    <w:t>номера</w:t>
                  </w:r>
                  <w:r w:rsidRPr="00515BD0">
                    <w:rPr>
                      <w:rFonts w:ascii="Tahoma" w:hAnsi="Tahoma" w:cs="Tahoma"/>
                      <w:sz w:val="20"/>
                      <w:szCs w:val="20"/>
                    </w:rPr>
                    <w:t>.</w:t>
                  </w:r>
                </w:p>
              </w:tc>
            </w:tr>
            <w:tr w:rsidR="002C1C48" w14:paraId="7E3D3F91" w14:textId="77777777" w:rsidTr="006A17C9">
              <w:tc>
                <w:tcPr>
                  <w:tcW w:w="733" w:type="dxa"/>
                  <w:tcMar>
                    <w:left w:w="0" w:type="dxa"/>
                    <w:right w:w="0" w:type="dxa"/>
                  </w:tcMar>
                  <w:vAlign w:val="center"/>
                </w:tcPr>
                <w:p w14:paraId="30E81800" w14:textId="77777777" w:rsidR="002C1C48" w:rsidRDefault="002C1C48" w:rsidP="006A17C9">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59DB922" wp14:editId="7ED41834">
                        <wp:extent cx="268736" cy="13462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7">
                                  <a:extLst>
                                    <a:ext uri="{28A0092B-C50C-407E-A947-70E740481C1C}">
                                      <a14:useLocalDpi xmlns:a14="http://schemas.microsoft.com/office/drawing/2010/main" val="0"/>
                                    </a:ext>
                                  </a:extLst>
                                </a:blip>
                                <a:srcRect l="1" r="12890"/>
                                <a:stretch/>
                              </pic:blipFill>
                              <pic:spPr bwMode="auto">
                                <a:xfrm>
                                  <a:off x="0" y="0"/>
                                  <a:ext cx="276961" cy="138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07" w:type="dxa"/>
                  <w:vAlign w:val="center"/>
                </w:tcPr>
                <w:p w14:paraId="52ED8CBE" w14:textId="77777777" w:rsidR="002C1C48" w:rsidRDefault="002C1C48" w:rsidP="006A17C9">
                  <w:pPr>
                    <w:spacing w:before="60" w:after="60"/>
                    <w:jc w:val="both"/>
                    <w:rPr>
                      <w:rFonts w:ascii="Tahoma" w:hAnsi="Tahoma" w:cs="Tahoma"/>
                      <w:sz w:val="20"/>
                      <w:szCs w:val="20"/>
                    </w:rPr>
                  </w:pPr>
                  <w:r>
                    <w:rPr>
                      <w:rFonts w:ascii="Tahoma" w:hAnsi="Tahoma" w:cs="Tahoma"/>
                      <w:sz w:val="20"/>
                      <w:szCs w:val="20"/>
                    </w:rPr>
                    <w:t>В этом положении</w:t>
                  </w:r>
                  <w:r w:rsidRPr="00515BD0">
                    <w:rPr>
                      <w:rFonts w:ascii="Tahoma" w:hAnsi="Tahoma" w:cs="Tahoma"/>
                      <w:sz w:val="20"/>
                      <w:szCs w:val="20"/>
                    </w:rPr>
                    <w:t xml:space="preserve"> все световые приборы выключены.</w:t>
                  </w:r>
                </w:p>
              </w:tc>
            </w:tr>
            <w:tr w:rsidR="002C1C48" w14:paraId="759F8B00" w14:textId="77777777" w:rsidTr="006A17C9">
              <w:tc>
                <w:tcPr>
                  <w:tcW w:w="733" w:type="dxa"/>
                  <w:tcMar>
                    <w:left w:w="0" w:type="dxa"/>
                    <w:right w:w="0" w:type="dxa"/>
                  </w:tcMar>
                  <w:vAlign w:val="center"/>
                </w:tcPr>
                <w:p w14:paraId="0EBCA91F" w14:textId="77777777" w:rsidR="002C1C48" w:rsidRPr="00515BD0" w:rsidRDefault="002C1C48" w:rsidP="006A17C9">
                  <w:pPr>
                    <w:jc w:val="center"/>
                    <w:rPr>
                      <w:rFonts w:ascii="Tahoma" w:hAnsi="Tahoma" w:cs="Tahoma"/>
                      <w:noProof/>
                      <w:sz w:val="20"/>
                      <w:szCs w:val="20"/>
                      <w:lang w:eastAsia="ru-RU"/>
                    </w:rPr>
                  </w:pPr>
                  <w:r w:rsidRPr="00515BD0">
                    <w:rPr>
                      <w:rFonts w:ascii="Tahoma" w:hAnsi="Tahoma" w:cs="Tahoma"/>
                      <w:noProof/>
                      <w:sz w:val="20"/>
                      <w:szCs w:val="20"/>
                      <w:lang w:eastAsia="ru-RU"/>
                    </w:rPr>
                    <w:drawing>
                      <wp:inline distT="0" distB="0" distL="0" distR="0" wp14:anchorId="29B16E57" wp14:editId="16E2C55E">
                        <wp:extent cx="293166" cy="148590"/>
                        <wp:effectExtent l="0" t="0" r="0" b="3810"/>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a:extLst>
                                    <a:ext uri="{28A0092B-C50C-407E-A947-70E740481C1C}">
                                      <a14:useLocalDpi xmlns:a14="http://schemas.microsoft.com/office/drawing/2010/main" val="0"/>
                                    </a:ext>
                                  </a:extLst>
                                </a:blip>
                                <a:srcRect r="13855"/>
                                <a:stretch/>
                              </pic:blipFill>
                              <pic:spPr bwMode="auto">
                                <a:xfrm>
                                  <a:off x="0" y="0"/>
                                  <a:ext cx="304400" cy="1542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07" w:type="dxa"/>
                </w:tcPr>
                <w:p w14:paraId="76B0BF15" w14:textId="77777777" w:rsidR="002C1C48" w:rsidRDefault="002C1C48" w:rsidP="006A17C9">
                  <w:pPr>
                    <w:jc w:val="both"/>
                    <w:rPr>
                      <w:rFonts w:ascii="Tahoma" w:hAnsi="Tahoma" w:cs="Tahoma"/>
                      <w:sz w:val="20"/>
                      <w:szCs w:val="20"/>
                    </w:rPr>
                  </w:pPr>
                  <w:r>
                    <w:rPr>
                      <w:rFonts w:ascii="Tahoma" w:hAnsi="Tahoma" w:cs="Tahoma"/>
                      <w:sz w:val="20"/>
                      <w:szCs w:val="20"/>
                    </w:rPr>
                    <w:t>В</w:t>
                  </w:r>
                  <w:r w:rsidRPr="00515BD0">
                    <w:rPr>
                      <w:rFonts w:ascii="Tahoma" w:hAnsi="Tahoma" w:cs="Tahoma"/>
                      <w:sz w:val="20"/>
                      <w:szCs w:val="20"/>
                    </w:rPr>
                    <w:t xml:space="preserve"> это</w:t>
                  </w:r>
                  <w:r>
                    <w:rPr>
                      <w:rFonts w:ascii="Tahoma" w:hAnsi="Tahoma" w:cs="Tahoma"/>
                      <w:sz w:val="20"/>
                      <w:szCs w:val="20"/>
                    </w:rPr>
                    <w:t>м положении</w:t>
                  </w:r>
                  <w:r w:rsidRPr="00515BD0">
                    <w:rPr>
                      <w:rFonts w:ascii="Tahoma" w:hAnsi="Tahoma" w:cs="Tahoma"/>
                      <w:sz w:val="20"/>
                      <w:szCs w:val="20"/>
                    </w:rPr>
                    <w:t xml:space="preserve"> включены: </w:t>
                  </w:r>
                  <w:r>
                    <w:rPr>
                      <w:rFonts w:ascii="Tahoma" w:hAnsi="Tahoma" w:cs="Tahoma"/>
                      <w:sz w:val="20"/>
                      <w:szCs w:val="20"/>
                    </w:rPr>
                    <w:t xml:space="preserve">габаритные огни </w:t>
                  </w:r>
                  <w:r w:rsidRPr="00515BD0">
                    <w:rPr>
                      <w:rFonts w:ascii="Tahoma" w:hAnsi="Tahoma" w:cs="Tahoma"/>
                      <w:sz w:val="20"/>
                      <w:szCs w:val="20"/>
                    </w:rPr>
                    <w:t xml:space="preserve">и подсветка регистрационного </w:t>
                  </w:r>
                  <w:r>
                    <w:rPr>
                      <w:rFonts w:ascii="Tahoma" w:hAnsi="Tahoma" w:cs="Tahoma"/>
                      <w:sz w:val="20"/>
                      <w:szCs w:val="20"/>
                    </w:rPr>
                    <w:t>номера</w:t>
                  </w:r>
                  <w:r w:rsidRPr="00515BD0">
                    <w:rPr>
                      <w:rFonts w:ascii="Tahoma" w:hAnsi="Tahoma" w:cs="Tahoma"/>
                      <w:sz w:val="20"/>
                      <w:szCs w:val="20"/>
                    </w:rPr>
                    <w:t>.</w:t>
                  </w:r>
                </w:p>
              </w:tc>
            </w:tr>
          </w:tbl>
          <w:p w14:paraId="04A4814E" w14:textId="77777777" w:rsidR="002C1C48" w:rsidRPr="00731FDD" w:rsidRDefault="002C1C48" w:rsidP="006A17C9">
            <w:pPr>
              <w:jc w:val="both"/>
              <w:rPr>
                <w:rFonts w:ascii="Tahoma" w:hAnsi="Tahoma" w:cs="Tahoma"/>
                <w:sz w:val="16"/>
                <w:szCs w:val="20"/>
              </w:rPr>
            </w:pPr>
          </w:p>
          <w:tbl>
            <w:tblPr>
              <w:tblStyle w:val="a4"/>
              <w:tblW w:w="0" w:type="auto"/>
              <w:tblLayout w:type="fixed"/>
              <w:tblLook w:val="04A0" w:firstRow="1" w:lastRow="0" w:firstColumn="1" w:lastColumn="0" w:noHBand="0" w:noVBand="1"/>
            </w:tblPr>
            <w:tblGrid>
              <w:gridCol w:w="7112"/>
            </w:tblGrid>
            <w:tr w:rsidR="002C1C48" w14:paraId="68684582" w14:textId="77777777" w:rsidTr="006A17C9">
              <w:tc>
                <w:tcPr>
                  <w:tcW w:w="7112" w:type="dxa"/>
                  <w:shd w:val="clear" w:color="auto" w:fill="D0CECE" w:themeFill="background2" w:themeFillShade="E6"/>
                </w:tcPr>
                <w:p w14:paraId="36013C04" w14:textId="77777777" w:rsidR="002C1C48" w:rsidRPr="00734C8A" w:rsidRDefault="002C1C48" w:rsidP="006A17C9">
                  <w:pPr>
                    <w:jc w:val="center"/>
                    <w:rPr>
                      <w:rFonts w:ascii="Tahoma" w:hAnsi="Tahoma" w:cs="Tahoma"/>
                      <w:b/>
                      <w:caps/>
                      <w:sz w:val="20"/>
                      <w:szCs w:val="20"/>
                    </w:rPr>
                  </w:pPr>
                  <w:r>
                    <w:rPr>
                      <w:rFonts w:ascii="Tahoma" w:hAnsi="Tahoma" w:cs="Tahoma"/>
                      <w:b/>
                      <w:caps/>
                      <w:noProof/>
                      <w:sz w:val="20"/>
                      <w:szCs w:val="20"/>
                      <w:lang w:eastAsia="ru-RU"/>
                    </w:rPr>
                    <w:drawing>
                      <wp:inline distT="0" distB="0" distL="0" distR="0" wp14:anchorId="14BA5EC0" wp14:editId="4CD196AF">
                        <wp:extent cx="194945" cy="170815"/>
                        <wp:effectExtent l="0" t="0" r="0" b="63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4945" cy="170815"/>
                                </a:xfrm>
                                <a:prstGeom prst="rect">
                                  <a:avLst/>
                                </a:prstGeom>
                                <a:noFill/>
                              </pic:spPr>
                            </pic:pic>
                          </a:graphicData>
                        </a:graphic>
                      </wp:inline>
                    </w:drawing>
                  </w:r>
                  <w:r>
                    <w:rPr>
                      <w:rFonts w:ascii="Tahoma" w:hAnsi="Tahoma" w:cs="Tahoma"/>
                      <w:b/>
                      <w:caps/>
                      <w:sz w:val="20"/>
                      <w:szCs w:val="20"/>
                    </w:rPr>
                    <w:t xml:space="preserve"> ВНИМАНИЕ</w:t>
                  </w:r>
                </w:p>
              </w:tc>
            </w:tr>
            <w:tr w:rsidR="002C1C48" w:rsidRPr="007E4D72" w14:paraId="3731F2B0" w14:textId="77777777" w:rsidTr="006A17C9">
              <w:tc>
                <w:tcPr>
                  <w:tcW w:w="7112" w:type="dxa"/>
                </w:tcPr>
                <w:p w14:paraId="033F8730" w14:textId="77777777" w:rsidR="002C1C48" w:rsidRPr="007E4D72" w:rsidRDefault="002C1C48" w:rsidP="006A17C9">
                  <w:pPr>
                    <w:jc w:val="both"/>
                    <w:rPr>
                      <w:rFonts w:ascii="Tahoma" w:hAnsi="Tahoma" w:cs="Tahoma"/>
                      <w:sz w:val="20"/>
                      <w:szCs w:val="20"/>
                    </w:rPr>
                  </w:pPr>
                  <w:r w:rsidRPr="007E4D72">
                    <w:rPr>
                      <w:rFonts w:ascii="Tahoma" w:hAnsi="Tahoma" w:cs="Tahoma"/>
                      <w:sz w:val="20"/>
                      <w:szCs w:val="20"/>
                    </w:rPr>
                    <w:t>Продолжительная работа фар (более 15 минут) при незапущенном двигателе может привести к разряду аккумуляторной батареи, и стартер не сможет запустить двигатель. Если это произошло, снимите аккумулятор</w:t>
                  </w:r>
                  <w:r>
                    <w:rPr>
                      <w:rFonts w:ascii="Tahoma" w:hAnsi="Tahoma" w:cs="Tahoma"/>
                      <w:sz w:val="20"/>
                      <w:szCs w:val="20"/>
                    </w:rPr>
                    <w:t>ную батарею и зарядите ее</w:t>
                  </w:r>
                  <w:r w:rsidRPr="007E4D72">
                    <w:rPr>
                      <w:rFonts w:ascii="Tahoma" w:hAnsi="Tahoma" w:cs="Tahoma"/>
                      <w:sz w:val="20"/>
                      <w:szCs w:val="20"/>
                    </w:rPr>
                    <w:t>.</w:t>
                  </w:r>
                </w:p>
              </w:tc>
            </w:tr>
          </w:tbl>
          <w:p w14:paraId="123810E6" w14:textId="77777777" w:rsidR="002C1C48" w:rsidRPr="00515BD0" w:rsidRDefault="002C1C48" w:rsidP="006A17C9">
            <w:pPr>
              <w:jc w:val="both"/>
              <w:rPr>
                <w:rFonts w:ascii="Tahoma" w:hAnsi="Tahoma" w:cs="Tahoma"/>
                <w:sz w:val="20"/>
                <w:szCs w:val="20"/>
              </w:rPr>
            </w:pPr>
          </w:p>
        </w:tc>
        <w:tc>
          <w:tcPr>
            <w:tcW w:w="3261" w:type="dxa"/>
            <w:vMerge w:val="restart"/>
          </w:tcPr>
          <w:p w14:paraId="0BED1290" w14:textId="6B35982A" w:rsidR="002C1C48" w:rsidRDefault="002C1C48" w:rsidP="006A17C9">
            <w:pPr>
              <w:rPr>
                <w:rFonts w:ascii="Tahoma" w:hAnsi="Tahoma" w:cs="Tahoma"/>
                <w:sz w:val="20"/>
                <w:szCs w:val="20"/>
              </w:rPr>
            </w:pPr>
            <w:r w:rsidRPr="002C1C48">
              <w:rPr>
                <w:rFonts w:ascii="Tahoma" w:hAnsi="Tahoma" w:cs="Tahoma"/>
                <w:sz w:val="20"/>
                <w:szCs w:val="20"/>
              </w:rPr>
              <w:drawing>
                <wp:inline distT="0" distB="0" distL="0" distR="0" wp14:anchorId="021B7348" wp14:editId="137B0CB4">
                  <wp:extent cx="1882140" cy="3480435"/>
                  <wp:effectExtent l="0" t="0" r="3810" b="5715"/>
                  <wp:docPr id="1039" name="Рисунок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82140" cy="3480435"/>
                          </a:xfrm>
                          <a:prstGeom prst="rect">
                            <a:avLst/>
                          </a:prstGeom>
                        </pic:spPr>
                      </pic:pic>
                    </a:graphicData>
                  </a:graphic>
                </wp:inline>
              </w:drawing>
            </w:r>
          </w:p>
          <w:p w14:paraId="20EDCAF9" w14:textId="77777777" w:rsidR="002C1C48" w:rsidRDefault="002C1C48" w:rsidP="006A17C9">
            <w:pPr>
              <w:rPr>
                <w:rFonts w:ascii="Tahoma" w:hAnsi="Tahoma" w:cs="Tahoma"/>
                <w:sz w:val="20"/>
                <w:szCs w:val="20"/>
              </w:rPr>
            </w:pPr>
          </w:p>
          <w:p w14:paraId="5D906FD2" w14:textId="77777777" w:rsidR="002C1C48" w:rsidRDefault="002C1C48" w:rsidP="006A17C9">
            <w:pPr>
              <w:rPr>
                <w:rFonts w:ascii="Tahoma" w:hAnsi="Tahoma" w:cs="Tahoma"/>
                <w:sz w:val="20"/>
                <w:szCs w:val="20"/>
              </w:rPr>
            </w:pPr>
          </w:p>
          <w:p w14:paraId="091EC26E" w14:textId="77777777" w:rsidR="002C1C48" w:rsidRPr="00515BD0" w:rsidRDefault="002C1C48" w:rsidP="006A17C9">
            <w:pPr>
              <w:rPr>
                <w:rFonts w:ascii="Tahoma" w:hAnsi="Tahoma" w:cs="Tahoma"/>
                <w:sz w:val="20"/>
                <w:szCs w:val="20"/>
              </w:rPr>
            </w:pPr>
          </w:p>
        </w:tc>
      </w:tr>
      <w:tr w:rsidR="002C1C48" w14:paraId="0C16B2A8" w14:textId="77777777" w:rsidTr="006A17C9">
        <w:tc>
          <w:tcPr>
            <w:tcW w:w="7366" w:type="dxa"/>
          </w:tcPr>
          <w:p w14:paraId="64F84C08" w14:textId="77777777" w:rsidR="002C1C48" w:rsidRPr="00A91092" w:rsidRDefault="002C1C48" w:rsidP="00096A3A">
            <w:pPr>
              <w:pStyle w:val="a5"/>
              <w:numPr>
                <w:ilvl w:val="0"/>
                <w:numId w:val="83"/>
              </w:numPr>
              <w:spacing w:before="120" w:after="120"/>
              <w:contextualSpacing w:val="0"/>
              <w:jc w:val="both"/>
              <w:rPr>
                <w:rFonts w:ascii="Tahoma" w:hAnsi="Tahoma" w:cs="Tahoma"/>
                <w:b/>
                <w:sz w:val="20"/>
                <w:szCs w:val="20"/>
              </w:rPr>
            </w:pPr>
            <w:r w:rsidRPr="00A91092">
              <w:rPr>
                <w:rFonts w:ascii="Tahoma" w:hAnsi="Tahoma" w:cs="Tahoma"/>
                <w:b/>
                <w:sz w:val="20"/>
                <w:szCs w:val="20"/>
              </w:rPr>
              <w:t>Переключатель указателей поворотов</w:t>
            </w:r>
          </w:p>
          <w:tbl>
            <w:tblPr>
              <w:tblStyle w:val="a4"/>
              <w:tblW w:w="0" w:type="auto"/>
              <w:tblLayout w:type="fixed"/>
              <w:tblLook w:val="04A0" w:firstRow="1" w:lastRow="0" w:firstColumn="1" w:lastColumn="0" w:noHBand="0" w:noVBand="1"/>
            </w:tblPr>
            <w:tblGrid>
              <w:gridCol w:w="596"/>
              <w:gridCol w:w="6487"/>
            </w:tblGrid>
            <w:tr w:rsidR="002C1C48" w14:paraId="019D40FA" w14:textId="77777777" w:rsidTr="006A17C9">
              <w:tc>
                <w:tcPr>
                  <w:tcW w:w="596" w:type="dxa"/>
                  <w:vAlign w:val="center"/>
                </w:tcPr>
                <w:p w14:paraId="2489BC87" w14:textId="77777777" w:rsidR="002C1C48" w:rsidRDefault="002C1C48" w:rsidP="006A17C9">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77CF09F" wp14:editId="2F27BAFC">
                        <wp:extent cx="158314" cy="137160"/>
                        <wp:effectExtent l="0" t="0" r="0"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 r="6972"/>
                                <a:stretch/>
                              </pic:blipFill>
                              <pic:spPr bwMode="auto">
                                <a:xfrm>
                                  <a:off x="0" y="0"/>
                                  <a:ext cx="166147" cy="1439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87" w:type="dxa"/>
                </w:tcPr>
                <w:p w14:paraId="531256EA" w14:textId="77777777" w:rsidR="002C1C48" w:rsidRDefault="002C1C48" w:rsidP="006A17C9">
                  <w:pPr>
                    <w:jc w:val="both"/>
                    <w:rPr>
                      <w:rFonts w:ascii="Tahoma" w:hAnsi="Tahoma" w:cs="Tahoma"/>
                      <w:sz w:val="20"/>
                      <w:szCs w:val="20"/>
                    </w:rPr>
                  </w:pPr>
                  <w:r>
                    <w:rPr>
                      <w:rFonts w:ascii="Tahoma" w:hAnsi="Tahoma" w:cs="Tahoma"/>
                      <w:sz w:val="20"/>
                      <w:szCs w:val="20"/>
                    </w:rPr>
                    <w:t>В</w:t>
                  </w:r>
                  <w:r w:rsidRPr="00515BD0">
                    <w:rPr>
                      <w:rFonts w:ascii="Tahoma" w:hAnsi="Tahoma" w:cs="Tahoma"/>
                      <w:sz w:val="20"/>
                      <w:szCs w:val="20"/>
                    </w:rPr>
                    <w:t xml:space="preserve"> этом положении, </w:t>
                  </w:r>
                  <w:r>
                    <w:rPr>
                      <w:rFonts w:ascii="Tahoma" w:hAnsi="Tahoma" w:cs="Tahoma"/>
                      <w:sz w:val="20"/>
                      <w:szCs w:val="20"/>
                    </w:rPr>
                    <w:t>включены указатели</w:t>
                  </w:r>
                  <w:r w:rsidRPr="00515BD0">
                    <w:rPr>
                      <w:rFonts w:ascii="Tahoma" w:hAnsi="Tahoma" w:cs="Tahoma"/>
                      <w:sz w:val="20"/>
                      <w:szCs w:val="20"/>
                    </w:rPr>
                    <w:t xml:space="preserve"> левого поворота и соответствующий индикатор на панели</w:t>
                  </w:r>
                  <w:r>
                    <w:rPr>
                      <w:rFonts w:ascii="Tahoma" w:hAnsi="Tahoma" w:cs="Tahoma"/>
                      <w:sz w:val="20"/>
                      <w:szCs w:val="20"/>
                    </w:rPr>
                    <w:t xml:space="preserve"> приборов</w:t>
                  </w:r>
                  <w:r w:rsidRPr="00515BD0">
                    <w:rPr>
                      <w:rFonts w:ascii="Tahoma" w:hAnsi="Tahoma" w:cs="Tahoma"/>
                      <w:sz w:val="20"/>
                      <w:szCs w:val="20"/>
                    </w:rPr>
                    <w:t>.</w:t>
                  </w:r>
                </w:p>
              </w:tc>
            </w:tr>
            <w:tr w:rsidR="002C1C48" w14:paraId="23007CA2" w14:textId="77777777" w:rsidTr="006A17C9">
              <w:tc>
                <w:tcPr>
                  <w:tcW w:w="596" w:type="dxa"/>
                  <w:vAlign w:val="center"/>
                </w:tcPr>
                <w:p w14:paraId="08D274DD" w14:textId="77777777" w:rsidR="002C1C48" w:rsidRDefault="002C1C48" w:rsidP="006A17C9">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223D2A5E" wp14:editId="1F8F234E">
                        <wp:extent cx="161043" cy="129369"/>
                        <wp:effectExtent l="0" t="0" r="0" b="444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 r="7102" b="-1"/>
                                <a:stretch/>
                              </pic:blipFill>
                              <pic:spPr bwMode="auto">
                                <a:xfrm>
                                  <a:off x="0" y="0"/>
                                  <a:ext cx="161256" cy="1295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87" w:type="dxa"/>
                </w:tcPr>
                <w:p w14:paraId="0CDA050D" w14:textId="77777777" w:rsidR="002C1C48" w:rsidRDefault="002C1C48" w:rsidP="006A17C9">
                  <w:pPr>
                    <w:jc w:val="both"/>
                    <w:rPr>
                      <w:rFonts w:ascii="Tahoma" w:hAnsi="Tahoma" w:cs="Tahoma"/>
                      <w:sz w:val="20"/>
                      <w:szCs w:val="20"/>
                    </w:rPr>
                  </w:pPr>
                  <w:r>
                    <w:rPr>
                      <w:rFonts w:ascii="Tahoma" w:hAnsi="Tahoma" w:cs="Tahoma"/>
                      <w:sz w:val="20"/>
                      <w:szCs w:val="20"/>
                    </w:rPr>
                    <w:t>В</w:t>
                  </w:r>
                  <w:r w:rsidRPr="00515BD0">
                    <w:rPr>
                      <w:rFonts w:ascii="Tahoma" w:hAnsi="Tahoma" w:cs="Tahoma"/>
                      <w:sz w:val="20"/>
                      <w:szCs w:val="20"/>
                    </w:rPr>
                    <w:t xml:space="preserve"> этом положении,</w:t>
                  </w:r>
                  <w:r>
                    <w:rPr>
                      <w:rFonts w:ascii="Tahoma" w:hAnsi="Tahoma" w:cs="Tahoma"/>
                      <w:sz w:val="20"/>
                      <w:szCs w:val="20"/>
                    </w:rPr>
                    <w:t xml:space="preserve"> включены указатели</w:t>
                  </w:r>
                  <w:r w:rsidRPr="00515BD0">
                    <w:rPr>
                      <w:rFonts w:ascii="Tahoma" w:hAnsi="Tahoma" w:cs="Tahoma"/>
                      <w:sz w:val="20"/>
                      <w:szCs w:val="20"/>
                    </w:rPr>
                    <w:t xml:space="preserve"> правого поворота и соответствующий </w:t>
                  </w:r>
                  <w:r>
                    <w:rPr>
                      <w:rFonts w:ascii="Tahoma" w:hAnsi="Tahoma" w:cs="Tahoma"/>
                      <w:sz w:val="20"/>
                      <w:szCs w:val="20"/>
                    </w:rPr>
                    <w:t xml:space="preserve">индикатор на </w:t>
                  </w:r>
                  <w:r w:rsidRPr="00515BD0">
                    <w:rPr>
                      <w:rFonts w:ascii="Tahoma" w:hAnsi="Tahoma" w:cs="Tahoma"/>
                      <w:sz w:val="20"/>
                      <w:szCs w:val="20"/>
                    </w:rPr>
                    <w:t>панели</w:t>
                  </w:r>
                  <w:r>
                    <w:rPr>
                      <w:rFonts w:ascii="Tahoma" w:hAnsi="Tahoma" w:cs="Tahoma"/>
                      <w:sz w:val="20"/>
                      <w:szCs w:val="20"/>
                    </w:rPr>
                    <w:t xml:space="preserve"> приборов</w:t>
                  </w:r>
                  <w:r w:rsidRPr="00515BD0">
                    <w:rPr>
                      <w:rFonts w:ascii="Tahoma" w:hAnsi="Tahoma" w:cs="Tahoma"/>
                      <w:sz w:val="20"/>
                      <w:szCs w:val="20"/>
                    </w:rPr>
                    <w:t>.</w:t>
                  </w:r>
                </w:p>
              </w:tc>
            </w:tr>
          </w:tbl>
          <w:p w14:paraId="64BA17D2" w14:textId="77777777" w:rsidR="002C1C48" w:rsidRDefault="002C1C48" w:rsidP="006A17C9">
            <w:pPr>
              <w:jc w:val="both"/>
              <w:rPr>
                <w:rFonts w:ascii="Tahoma" w:hAnsi="Tahoma" w:cs="Tahoma"/>
                <w:sz w:val="20"/>
                <w:szCs w:val="20"/>
              </w:rPr>
            </w:pPr>
          </w:p>
          <w:p w14:paraId="5230C7FD" w14:textId="77777777" w:rsidR="002C1C48" w:rsidRDefault="002C1C48" w:rsidP="006A17C9">
            <w:pPr>
              <w:spacing w:after="120"/>
              <w:jc w:val="both"/>
              <w:rPr>
                <w:rFonts w:ascii="Tahoma" w:hAnsi="Tahoma" w:cs="Tahoma"/>
                <w:b/>
                <w:caps/>
                <w:sz w:val="20"/>
                <w:szCs w:val="20"/>
              </w:rPr>
            </w:pPr>
          </w:p>
        </w:tc>
        <w:tc>
          <w:tcPr>
            <w:tcW w:w="3261" w:type="dxa"/>
            <w:vMerge/>
          </w:tcPr>
          <w:p w14:paraId="34751E43" w14:textId="77777777" w:rsidR="002C1C48" w:rsidRDefault="002C1C48" w:rsidP="006A17C9">
            <w:pPr>
              <w:spacing w:after="120"/>
              <w:rPr>
                <w:rFonts w:ascii="Tahoma" w:hAnsi="Tahoma" w:cs="Tahoma"/>
                <w:b/>
                <w:caps/>
                <w:sz w:val="20"/>
                <w:szCs w:val="20"/>
              </w:rPr>
            </w:pPr>
          </w:p>
        </w:tc>
      </w:tr>
    </w:tbl>
    <w:p w14:paraId="5DD080FD" w14:textId="77777777" w:rsidR="002C1C48" w:rsidRDefault="002C1C48" w:rsidP="002C1C48">
      <w:pPr>
        <w:spacing w:after="120" w:line="240" w:lineRule="auto"/>
        <w:jc w:val="center"/>
        <w:rPr>
          <w:rFonts w:ascii="Tahoma" w:hAnsi="Tahoma" w:cs="Tahoma"/>
          <w:sz w:val="20"/>
          <w:szCs w:val="20"/>
        </w:rPr>
      </w:pPr>
      <w:r w:rsidRPr="00734C8A">
        <w:rPr>
          <w:rFonts w:ascii="Tahoma" w:hAnsi="Tahoma" w:cs="Tahoma"/>
          <w:b/>
          <w:caps/>
          <w:sz w:val="20"/>
          <w:szCs w:val="20"/>
        </w:rPr>
        <w:lastRenderedPageBreak/>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1"/>
        <w:gridCol w:w="3546"/>
      </w:tblGrid>
      <w:tr w:rsidR="002C1C48" w14:paraId="15B1251A" w14:textId="77777777" w:rsidTr="0098594E">
        <w:tc>
          <w:tcPr>
            <w:tcW w:w="6921" w:type="dxa"/>
          </w:tcPr>
          <w:p w14:paraId="22F15F53" w14:textId="77777777" w:rsidR="002C1C48" w:rsidRPr="00031B4D" w:rsidRDefault="002C1C48" w:rsidP="00096A3A">
            <w:pPr>
              <w:pStyle w:val="a5"/>
              <w:numPr>
                <w:ilvl w:val="0"/>
                <w:numId w:val="83"/>
              </w:numPr>
              <w:spacing w:after="120"/>
              <w:contextualSpacing w:val="0"/>
              <w:jc w:val="both"/>
              <w:rPr>
                <w:rFonts w:ascii="Tahoma" w:hAnsi="Tahoma" w:cs="Tahoma"/>
                <w:b/>
                <w:sz w:val="20"/>
                <w:szCs w:val="20"/>
              </w:rPr>
            </w:pPr>
            <w:r w:rsidRPr="00031B4D">
              <w:rPr>
                <w:rFonts w:ascii="Tahoma" w:hAnsi="Tahoma" w:cs="Tahoma"/>
                <w:b/>
                <w:sz w:val="20"/>
                <w:szCs w:val="20"/>
              </w:rPr>
              <w:t>Кнопка</w:t>
            </w:r>
            <w:r>
              <w:t xml:space="preserve"> </w:t>
            </w:r>
            <w:r w:rsidRPr="00031B4D">
              <w:rPr>
                <w:rFonts w:ascii="Tahoma" w:hAnsi="Tahoma" w:cs="Tahoma"/>
                <w:b/>
                <w:sz w:val="20"/>
                <w:szCs w:val="20"/>
              </w:rPr>
              <w:t>аварийной сигнализации</w:t>
            </w:r>
          </w:p>
          <w:tbl>
            <w:tblPr>
              <w:tblStyle w:val="a4"/>
              <w:tblW w:w="0" w:type="auto"/>
              <w:tblLook w:val="04A0" w:firstRow="1" w:lastRow="0" w:firstColumn="1" w:lastColumn="0" w:noHBand="0" w:noVBand="1"/>
            </w:tblPr>
            <w:tblGrid>
              <w:gridCol w:w="852"/>
              <w:gridCol w:w="5839"/>
            </w:tblGrid>
            <w:tr w:rsidR="002C1C48" w14:paraId="16C4D8F9" w14:textId="77777777" w:rsidTr="0098594E">
              <w:tc>
                <w:tcPr>
                  <w:tcW w:w="852" w:type="dxa"/>
                  <w:vAlign w:val="center"/>
                </w:tcPr>
                <w:p w14:paraId="20E2BED5" w14:textId="77777777" w:rsidR="002C1C48" w:rsidRDefault="002C1C48" w:rsidP="006A17C9">
                  <w:pPr>
                    <w:spacing w:after="60"/>
                    <w:jc w:val="center"/>
                    <w:rPr>
                      <w:rFonts w:ascii="Tahoma" w:hAnsi="Tahoma" w:cs="Tahoma"/>
                      <w:sz w:val="20"/>
                      <w:szCs w:val="20"/>
                    </w:rPr>
                  </w:pPr>
                  <w:r w:rsidRPr="00CB69D7">
                    <w:rPr>
                      <w:rFonts w:ascii="Tahoma" w:hAnsi="Tahoma" w:cs="Tahoma"/>
                      <w:noProof/>
                      <w:sz w:val="20"/>
                      <w:szCs w:val="20"/>
                      <w:lang w:eastAsia="ru-RU"/>
                    </w:rPr>
                    <w:drawing>
                      <wp:inline distT="0" distB="0" distL="0" distR="0" wp14:anchorId="514A21EE" wp14:editId="240482F3">
                        <wp:extent cx="403895" cy="34293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3895" cy="342930"/>
                                </a:xfrm>
                                <a:prstGeom prst="rect">
                                  <a:avLst/>
                                </a:prstGeom>
                              </pic:spPr>
                            </pic:pic>
                          </a:graphicData>
                        </a:graphic>
                      </wp:inline>
                    </w:drawing>
                  </w:r>
                </w:p>
              </w:tc>
              <w:tc>
                <w:tcPr>
                  <w:tcW w:w="5839" w:type="dxa"/>
                </w:tcPr>
                <w:p w14:paraId="35BFB664" w14:textId="77777777" w:rsidR="002C1C48" w:rsidRDefault="002C1C48" w:rsidP="006A17C9">
                  <w:pPr>
                    <w:jc w:val="both"/>
                    <w:rPr>
                      <w:rFonts w:ascii="Tahoma" w:hAnsi="Tahoma" w:cs="Tahoma"/>
                      <w:sz w:val="20"/>
                      <w:szCs w:val="20"/>
                    </w:rPr>
                  </w:pPr>
                  <w:r w:rsidRPr="00515BD0">
                    <w:rPr>
                      <w:rFonts w:ascii="Tahoma" w:hAnsi="Tahoma" w:cs="Tahoma"/>
                      <w:sz w:val="20"/>
                      <w:szCs w:val="20"/>
                    </w:rPr>
                    <w:t xml:space="preserve">При нажатии </w:t>
                  </w:r>
                  <w:r>
                    <w:rPr>
                      <w:rFonts w:ascii="Tahoma" w:hAnsi="Tahoma" w:cs="Tahoma"/>
                      <w:sz w:val="20"/>
                      <w:szCs w:val="20"/>
                    </w:rPr>
                    <w:t xml:space="preserve">на эту </w:t>
                  </w:r>
                  <w:r w:rsidRPr="00515BD0">
                    <w:rPr>
                      <w:rFonts w:ascii="Tahoma" w:hAnsi="Tahoma" w:cs="Tahoma"/>
                      <w:sz w:val="20"/>
                      <w:szCs w:val="20"/>
                    </w:rPr>
                    <w:t>кнопк</w:t>
                  </w:r>
                  <w:r>
                    <w:rPr>
                      <w:rFonts w:ascii="Tahoma" w:hAnsi="Tahoma" w:cs="Tahoma"/>
                      <w:sz w:val="20"/>
                      <w:szCs w:val="20"/>
                    </w:rPr>
                    <w:t>у</w:t>
                  </w:r>
                  <w:r w:rsidRPr="00515BD0">
                    <w:rPr>
                      <w:rFonts w:ascii="Tahoma" w:hAnsi="Tahoma" w:cs="Tahoma"/>
                      <w:sz w:val="20"/>
                      <w:szCs w:val="20"/>
                    </w:rPr>
                    <w:t xml:space="preserve"> </w:t>
                  </w:r>
                  <w:r>
                    <w:rPr>
                      <w:rFonts w:ascii="Tahoma" w:hAnsi="Tahoma" w:cs="Tahoma"/>
                      <w:sz w:val="20"/>
                      <w:szCs w:val="20"/>
                    </w:rPr>
                    <w:t>включаются левые и правые указатели поворота</w:t>
                  </w:r>
                  <w:r w:rsidRPr="00515BD0">
                    <w:rPr>
                      <w:rFonts w:ascii="Tahoma" w:hAnsi="Tahoma" w:cs="Tahoma"/>
                      <w:sz w:val="20"/>
                      <w:szCs w:val="20"/>
                    </w:rPr>
                    <w:t xml:space="preserve"> и соответствующие индикаторы на панели </w:t>
                  </w:r>
                  <w:r>
                    <w:rPr>
                      <w:rFonts w:ascii="Tahoma" w:hAnsi="Tahoma" w:cs="Tahoma"/>
                      <w:sz w:val="20"/>
                      <w:szCs w:val="20"/>
                    </w:rPr>
                    <w:t>приборов</w:t>
                  </w:r>
                  <w:r w:rsidRPr="00515BD0">
                    <w:rPr>
                      <w:rFonts w:ascii="Tahoma" w:hAnsi="Tahoma" w:cs="Tahoma"/>
                      <w:sz w:val="20"/>
                      <w:szCs w:val="20"/>
                    </w:rPr>
                    <w:t>.</w:t>
                  </w:r>
                </w:p>
              </w:tc>
            </w:tr>
          </w:tbl>
          <w:p w14:paraId="18C4763E" w14:textId="77777777" w:rsidR="002C1C48" w:rsidRDefault="002C1C48" w:rsidP="006A17C9">
            <w:pPr>
              <w:jc w:val="both"/>
              <w:rPr>
                <w:rFonts w:ascii="Tahoma" w:hAnsi="Tahoma" w:cs="Tahoma"/>
                <w:sz w:val="20"/>
                <w:szCs w:val="20"/>
              </w:rPr>
            </w:pPr>
          </w:p>
          <w:p w14:paraId="43F8DB53" w14:textId="77777777" w:rsidR="002C1C48" w:rsidRPr="00031B4D" w:rsidRDefault="002C1C48" w:rsidP="00096A3A">
            <w:pPr>
              <w:pStyle w:val="a5"/>
              <w:numPr>
                <w:ilvl w:val="0"/>
                <w:numId w:val="83"/>
              </w:numPr>
              <w:spacing w:before="240" w:after="120"/>
              <w:contextualSpacing w:val="0"/>
              <w:jc w:val="both"/>
              <w:rPr>
                <w:rFonts w:ascii="Tahoma" w:hAnsi="Tahoma" w:cs="Tahoma"/>
                <w:b/>
                <w:sz w:val="20"/>
                <w:szCs w:val="20"/>
              </w:rPr>
            </w:pPr>
            <w:r w:rsidRPr="00031B4D">
              <w:rPr>
                <w:rFonts w:ascii="Tahoma" w:hAnsi="Tahoma" w:cs="Tahoma"/>
                <w:b/>
                <w:sz w:val="20"/>
                <w:szCs w:val="20"/>
              </w:rPr>
              <w:t>Кнопка звукового сигнала</w:t>
            </w:r>
          </w:p>
          <w:tbl>
            <w:tblPr>
              <w:tblStyle w:val="a4"/>
              <w:tblW w:w="0" w:type="auto"/>
              <w:tblLook w:val="04A0" w:firstRow="1" w:lastRow="0" w:firstColumn="1" w:lastColumn="0" w:noHBand="0" w:noVBand="1"/>
            </w:tblPr>
            <w:tblGrid>
              <w:gridCol w:w="756"/>
              <w:gridCol w:w="5935"/>
            </w:tblGrid>
            <w:tr w:rsidR="002C1C48" w14:paraId="4C3AB5C6" w14:textId="77777777" w:rsidTr="0098594E">
              <w:tc>
                <w:tcPr>
                  <w:tcW w:w="756" w:type="dxa"/>
                  <w:vAlign w:val="center"/>
                </w:tcPr>
                <w:p w14:paraId="3D02DED6" w14:textId="77777777" w:rsidR="002C1C48" w:rsidRDefault="002C1C48" w:rsidP="006A17C9">
                  <w:pPr>
                    <w:rPr>
                      <w:rFonts w:ascii="Tahoma" w:hAnsi="Tahoma" w:cs="Tahoma"/>
                      <w:sz w:val="20"/>
                      <w:szCs w:val="20"/>
                    </w:rPr>
                  </w:pPr>
                  <w:r w:rsidRPr="00515BD0">
                    <w:rPr>
                      <w:rFonts w:ascii="Tahoma" w:hAnsi="Tahoma" w:cs="Tahoma"/>
                      <w:noProof/>
                      <w:sz w:val="20"/>
                      <w:szCs w:val="20"/>
                      <w:lang w:eastAsia="ru-RU"/>
                    </w:rPr>
                    <w:drawing>
                      <wp:inline distT="0" distB="0" distL="0" distR="0" wp14:anchorId="5C2075CC" wp14:editId="645404EC">
                        <wp:extent cx="335280" cy="145288"/>
                        <wp:effectExtent l="0" t="0" r="7620" b="7620"/>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a:extLst>
                                    <a:ext uri="{28A0092B-C50C-407E-A947-70E740481C1C}">
                                      <a14:useLocalDpi xmlns:a14="http://schemas.microsoft.com/office/drawing/2010/main" val="0"/>
                                    </a:ext>
                                  </a:extLst>
                                </a:blip>
                                <a:srcRect r="4762" b="7143"/>
                                <a:stretch/>
                              </pic:blipFill>
                              <pic:spPr bwMode="auto">
                                <a:xfrm>
                                  <a:off x="0" y="0"/>
                                  <a:ext cx="341239" cy="1478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5" w:type="dxa"/>
                </w:tcPr>
                <w:p w14:paraId="322B8FDC" w14:textId="77777777" w:rsidR="002C1C48" w:rsidRDefault="002C1C48" w:rsidP="006A17C9">
                  <w:pPr>
                    <w:spacing w:before="40" w:after="40"/>
                    <w:rPr>
                      <w:rFonts w:ascii="Tahoma" w:hAnsi="Tahoma" w:cs="Tahoma"/>
                      <w:sz w:val="20"/>
                      <w:szCs w:val="20"/>
                    </w:rPr>
                  </w:pPr>
                  <w:r>
                    <w:rPr>
                      <w:rFonts w:ascii="Tahoma" w:hAnsi="Tahoma" w:cs="Tahoma"/>
                      <w:sz w:val="20"/>
                      <w:szCs w:val="20"/>
                    </w:rPr>
                    <w:t>При нажатии на эту кнопку</w:t>
                  </w:r>
                  <w:r w:rsidRPr="00515BD0">
                    <w:rPr>
                      <w:rFonts w:ascii="Tahoma" w:hAnsi="Tahoma" w:cs="Tahoma"/>
                      <w:sz w:val="20"/>
                      <w:szCs w:val="20"/>
                    </w:rPr>
                    <w:t xml:space="preserve"> </w:t>
                  </w:r>
                  <w:r>
                    <w:rPr>
                      <w:rFonts w:ascii="Tahoma" w:hAnsi="Tahoma" w:cs="Tahoma"/>
                      <w:sz w:val="20"/>
                      <w:szCs w:val="20"/>
                    </w:rPr>
                    <w:t>включается звуковой си</w:t>
                  </w:r>
                  <w:r w:rsidRPr="00515BD0">
                    <w:rPr>
                      <w:rFonts w:ascii="Tahoma" w:hAnsi="Tahoma" w:cs="Tahoma"/>
                      <w:sz w:val="20"/>
                      <w:szCs w:val="20"/>
                    </w:rPr>
                    <w:t>гнал</w:t>
                  </w:r>
                  <w:r>
                    <w:rPr>
                      <w:rFonts w:ascii="Tahoma" w:hAnsi="Tahoma" w:cs="Tahoma"/>
                      <w:sz w:val="20"/>
                      <w:szCs w:val="20"/>
                    </w:rPr>
                    <w:t>.</w:t>
                  </w:r>
                </w:p>
              </w:tc>
            </w:tr>
          </w:tbl>
          <w:p w14:paraId="035C5862" w14:textId="77777777" w:rsidR="002C1C48" w:rsidRDefault="002C1C48" w:rsidP="006A17C9">
            <w:pPr>
              <w:jc w:val="both"/>
              <w:rPr>
                <w:rFonts w:ascii="Tahoma" w:hAnsi="Tahoma" w:cs="Tahoma"/>
                <w:sz w:val="20"/>
                <w:szCs w:val="20"/>
              </w:rPr>
            </w:pPr>
          </w:p>
          <w:p w14:paraId="08B746DA" w14:textId="77777777" w:rsidR="002C1C48" w:rsidRDefault="002C1C48" w:rsidP="006A17C9">
            <w:pPr>
              <w:jc w:val="both"/>
              <w:rPr>
                <w:rFonts w:ascii="Tahoma" w:hAnsi="Tahoma" w:cs="Tahoma"/>
                <w:sz w:val="20"/>
                <w:szCs w:val="20"/>
              </w:rPr>
            </w:pPr>
          </w:p>
        </w:tc>
        <w:tc>
          <w:tcPr>
            <w:tcW w:w="3546" w:type="dxa"/>
          </w:tcPr>
          <w:p w14:paraId="7A25C2DA" w14:textId="02B2536F" w:rsidR="002C1C48" w:rsidRDefault="0098594E" w:rsidP="006A17C9">
            <w:pPr>
              <w:jc w:val="both"/>
              <w:rPr>
                <w:rFonts w:ascii="Tahoma" w:hAnsi="Tahoma" w:cs="Tahoma"/>
                <w:sz w:val="20"/>
                <w:szCs w:val="20"/>
              </w:rPr>
            </w:pPr>
            <w:r w:rsidRPr="0098594E">
              <w:rPr>
                <w:rFonts w:ascii="Tahoma" w:hAnsi="Tahoma" w:cs="Tahoma"/>
                <w:sz w:val="20"/>
                <w:szCs w:val="20"/>
              </w:rPr>
              <w:drawing>
                <wp:inline distT="0" distB="0" distL="0" distR="0" wp14:anchorId="0E377E9A" wp14:editId="126B0EB1">
                  <wp:extent cx="2111047" cy="1767840"/>
                  <wp:effectExtent l="0" t="0" r="3810" b="3810"/>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11398" cy="1768134"/>
                          </a:xfrm>
                          <a:prstGeom prst="rect">
                            <a:avLst/>
                          </a:prstGeom>
                        </pic:spPr>
                      </pic:pic>
                    </a:graphicData>
                  </a:graphic>
                </wp:inline>
              </w:drawing>
            </w:r>
          </w:p>
        </w:tc>
      </w:tr>
      <w:tr w:rsidR="002C1C48" w14:paraId="5E927780" w14:textId="77777777" w:rsidTr="0098594E">
        <w:tc>
          <w:tcPr>
            <w:tcW w:w="6921" w:type="dxa"/>
          </w:tcPr>
          <w:p w14:paraId="47E90C52" w14:textId="77777777" w:rsidR="002C1C48" w:rsidRPr="00031B4D" w:rsidRDefault="002C1C48" w:rsidP="00096A3A">
            <w:pPr>
              <w:pStyle w:val="a5"/>
              <w:numPr>
                <w:ilvl w:val="0"/>
                <w:numId w:val="83"/>
              </w:numPr>
              <w:spacing w:after="120"/>
              <w:contextualSpacing w:val="0"/>
              <w:rPr>
                <w:rFonts w:ascii="Tahoma" w:hAnsi="Tahoma" w:cs="Tahoma"/>
                <w:b/>
                <w:sz w:val="20"/>
                <w:szCs w:val="20"/>
              </w:rPr>
            </w:pPr>
            <w:r w:rsidRPr="00031B4D">
              <w:rPr>
                <w:rFonts w:ascii="Tahoma" w:hAnsi="Tahoma" w:cs="Tahoma"/>
                <w:b/>
                <w:sz w:val="20"/>
                <w:szCs w:val="20"/>
              </w:rPr>
              <w:t>Выключатель двигателя</w:t>
            </w:r>
          </w:p>
          <w:tbl>
            <w:tblPr>
              <w:tblStyle w:val="a4"/>
              <w:tblW w:w="0" w:type="auto"/>
              <w:tblLook w:val="04A0" w:firstRow="1" w:lastRow="0" w:firstColumn="1" w:lastColumn="0" w:noHBand="0" w:noVBand="1"/>
            </w:tblPr>
            <w:tblGrid>
              <w:gridCol w:w="1332"/>
              <w:gridCol w:w="5363"/>
            </w:tblGrid>
            <w:tr w:rsidR="002C1C48" w14:paraId="23DBA51C" w14:textId="77777777" w:rsidTr="0098594E">
              <w:tc>
                <w:tcPr>
                  <w:tcW w:w="1163" w:type="dxa"/>
                  <w:vAlign w:val="center"/>
                </w:tcPr>
                <w:p w14:paraId="402E482E" w14:textId="1149C457" w:rsidR="002C1C48" w:rsidRDefault="0098594E" w:rsidP="006A17C9">
                  <w:pPr>
                    <w:jc w:val="center"/>
                    <w:rPr>
                      <w:rFonts w:ascii="Tahoma" w:hAnsi="Tahoma" w:cs="Tahoma"/>
                      <w:sz w:val="20"/>
                      <w:szCs w:val="20"/>
                    </w:rPr>
                  </w:pPr>
                  <w:r w:rsidRPr="0098594E">
                    <w:rPr>
                      <w:rFonts w:ascii="Tahoma" w:hAnsi="Tahoma" w:cs="Tahoma"/>
                      <w:sz w:val="20"/>
                      <w:szCs w:val="20"/>
                    </w:rPr>
                    <w:drawing>
                      <wp:inline distT="0" distB="0" distL="0" distR="0" wp14:anchorId="55FDE8B0" wp14:editId="55CEC7D1">
                        <wp:extent cx="708660" cy="320040"/>
                        <wp:effectExtent l="0" t="0" r="0" b="381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08722" cy="320068"/>
                                </a:xfrm>
                                <a:prstGeom prst="rect">
                                  <a:avLst/>
                                </a:prstGeom>
                              </pic:spPr>
                            </pic:pic>
                          </a:graphicData>
                        </a:graphic>
                      </wp:inline>
                    </w:drawing>
                  </w:r>
                </w:p>
              </w:tc>
              <w:tc>
                <w:tcPr>
                  <w:tcW w:w="5528" w:type="dxa"/>
                  <w:vAlign w:val="center"/>
                </w:tcPr>
                <w:p w14:paraId="4A93D192" w14:textId="25D61F82" w:rsidR="002C1C48" w:rsidRPr="0098594E" w:rsidRDefault="0098594E" w:rsidP="006A17C9">
                  <w:pPr>
                    <w:jc w:val="both"/>
                    <w:rPr>
                      <w:rFonts w:ascii="Tahoma" w:hAnsi="Tahoma" w:cs="Tahoma"/>
                      <w:sz w:val="20"/>
                      <w:szCs w:val="20"/>
                    </w:rPr>
                  </w:pPr>
                  <w:r w:rsidRPr="0098594E">
                    <w:rPr>
                      <w:rFonts w:ascii="Tahoma" w:hAnsi="Tahoma" w:cs="Tahoma"/>
                      <w:sz w:val="20"/>
                      <w:szCs w:val="20"/>
                    </w:rPr>
                    <w:t xml:space="preserve">Кнопка зажигания включает или отключает электрооборудование, а также </w:t>
                  </w:r>
                  <w:r w:rsidR="006A17C9">
                    <w:rPr>
                      <w:rFonts w:ascii="Tahoma" w:hAnsi="Tahoma" w:cs="Tahoma"/>
                      <w:sz w:val="20"/>
                      <w:szCs w:val="20"/>
                    </w:rPr>
                    <w:t>может остановить работу двигателя</w:t>
                  </w:r>
                  <w:r w:rsidRPr="0098594E">
                    <w:rPr>
                      <w:rFonts w:ascii="Tahoma" w:hAnsi="Tahoma" w:cs="Tahoma"/>
                      <w:sz w:val="20"/>
                      <w:szCs w:val="20"/>
                    </w:rPr>
                    <w:t>.</w:t>
                  </w:r>
                </w:p>
              </w:tc>
            </w:tr>
            <w:tr w:rsidR="002C1C48" w14:paraId="150AB37F" w14:textId="77777777" w:rsidTr="0098594E">
              <w:tc>
                <w:tcPr>
                  <w:tcW w:w="1163" w:type="dxa"/>
                  <w:vAlign w:val="center"/>
                </w:tcPr>
                <w:p w14:paraId="3C59D932" w14:textId="77777777" w:rsidR="002C1C48" w:rsidRPr="00515BD0" w:rsidRDefault="002C1C48" w:rsidP="006A17C9">
                  <w:pPr>
                    <w:spacing w:before="40" w:after="40"/>
                    <w:jc w:val="center"/>
                    <w:rPr>
                      <w:rFonts w:ascii="Tahoma" w:hAnsi="Tahoma" w:cs="Tahoma"/>
                      <w:noProof/>
                      <w:sz w:val="20"/>
                      <w:szCs w:val="20"/>
                      <w:lang w:eastAsia="ru-RU"/>
                    </w:rPr>
                  </w:pPr>
                  <w:r w:rsidRPr="00515BD0">
                    <w:rPr>
                      <w:rFonts w:ascii="Tahoma" w:hAnsi="Tahoma" w:cs="Tahoma"/>
                      <w:noProof/>
                      <w:sz w:val="20"/>
                      <w:szCs w:val="20"/>
                      <w:lang w:eastAsia="ru-RU"/>
                    </w:rPr>
                    <w:drawing>
                      <wp:inline distT="0" distB="0" distL="0" distR="0" wp14:anchorId="330F817A" wp14:editId="682F5E23">
                        <wp:extent cx="329873" cy="297180"/>
                        <wp:effectExtent l="0" t="0" r="0" b="7620"/>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7">
                                  <a:extLst>
                                    <a:ext uri="{28A0092B-C50C-407E-A947-70E740481C1C}">
                                      <a14:useLocalDpi xmlns:a14="http://schemas.microsoft.com/office/drawing/2010/main" val="0"/>
                                    </a:ext>
                                  </a:extLst>
                                </a:blip>
                                <a:srcRect r="6075"/>
                                <a:stretch/>
                              </pic:blipFill>
                              <pic:spPr bwMode="auto">
                                <a:xfrm>
                                  <a:off x="0" y="0"/>
                                  <a:ext cx="332427" cy="2994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28" w:type="dxa"/>
                  <w:vAlign w:val="center"/>
                </w:tcPr>
                <w:p w14:paraId="5DEE2B94" w14:textId="0E4C8A33" w:rsidR="002C1C48" w:rsidRDefault="006A17C9" w:rsidP="006A17C9">
                  <w:pPr>
                    <w:jc w:val="both"/>
                    <w:rPr>
                      <w:rFonts w:ascii="Tahoma" w:hAnsi="Tahoma" w:cs="Tahoma"/>
                      <w:sz w:val="20"/>
                      <w:szCs w:val="20"/>
                    </w:rPr>
                  </w:pPr>
                  <w:r w:rsidRPr="006A17C9">
                    <w:rPr>
                      <w:rFonts w:ascii="Tahoma" w:hAnsi="Tahoma" w:cs="Tahoma"/>
                      <w:sz w:val="20"/>
                      <w:szCs w:val="20"/>
                    </w:rPr>
                    <w:t>Кнопка запуска двигателя</w:t>
                  </w:r>
                  <w:r>
                    <w:rPr>
                      <w:rFonts w:ascii="Tahoma" w:hAnsi="Tahoma" w:cs="Tahoma"/>
                      <w:sz w:val="20"/>
                      <w:szCs w:val="20"/>
                    </w:rPr>
                    <w:t xml:space="preserve"> позволяет запустить двигатель при условии, что зажигание включено</w:t>
                  </w:r>
                  <w:r w:rsidRPr="006A17C9">
                    <w:rPr>
                      <w:rFonts w:ascii="Tahoma" w:hAnsi="Tahoma" w:cs="Tahoma"/>
                      <w:sz w:val="20"/>
                      <w:szCs w:val="20"/>
                    </w:rPr>
                    <w:t>.</w:t>
                  </w:r>
                </w:p>
              </w:tc>
            </w:tr>
          </w:tbl>
          <w:p w14:paraId="5694C3BC" w14:textId="77777777" w:rsidR="002C1C48" w:rsidRDefault="002C1C48" w:rsidP="006A17C9">
            <w:pPr>
              <w:jc w:val="both"/>
              <w:rPr>
                <w:rFonts w:ascii="Tahoma" w:hAnsi="Tahoma" w:cs="Tahoma"/>
                <w:sz w:val="20"/>
                <w:szCs w:val="20"/>
              </w:rPr>
            </w:pPr>
          </w:p>
        </w:tc>
        <w:tc>
          <w:tcPr>
            <w:tcW w:w="3546" w:type="dxa"/>
          </w:tcPr>
          <w:p w14:paraId="2425F0C5" w14:textId="7F6BCBAF" w:rsidR="002C1C48" w:rsidRDefault="006A17C9" w:rsidP="006A17C9">
            <w:pPr>
              <w:spacing w:before="120"/>
              <w:jc w:val="both"/>
              <w:rPr>
                <w:rFonts w:ascii="Tahoma" w:hAnsi="Tahoma" w:cs="Tahoma"/>
                <w:sz w:val="20"/>
                <w:szCs w:val="20"/>
              </w:rPr>
            </w:pPr>
            <w:r w:rsidRPr="006A17C9">
              <w:rPr>
                <w:rFonts w:ascii="Tahoma" w:hAnsi="Tahoma" w:cs="Tahoma"/>
                <w:sz w:val="20"/>
                <w:szCs w:val="20"/>
              </w:rPr>
              <w:drawing>
                <wp:inline distT="0" distB="0" distL="0" distR="0" wp14:anchorId="6571EFDC" wp14:editId="36459D08">
                  <wp:extent cx="2095500" cy="1837055"/>
                  <wp:effectExtent l="0" t="0" r="0"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95762" cy="1837285"/>
                          </a:xfrm>
                          <a:prstGeom prst="rect">
                            <a:avLst/>
                          </a:prstGeom>
                        </pic:spPr>
                      </pic:pic>
                    </a:graphicData>
                  </a:graphic>
                </wp:inline>
              </w:drawing>
            </w:r>
          </w:p>
        </w:tc>
      </w:tr>
    </w:tbl>
    <w:p w14:paraId="3EBE4884" w14:textId="77777777" w:rsidR="002C1C48" w:rsidRDefault="002C1C48" w:rsidP="00734C8A">
      <w:pPr>
        <w:spacing w:after="120" w:line="240" w:lineRule="auto"/>
        <w:jc w:val="center"/>
        <w:rPr>
          <w:rFonts w:ascii="Tahoma" w:hAnsi="Tahoma" w:cs="Tahoma"/>
          <w:b/>
          <w:caps/>
          <w:sz w:val="20"/>
          <w:szCs w:val="20"/>
        </w:rPr>
      </w:pPr>
    </w:p>
    <w:p w14:paraId="7475DA0A" w14:textId="22A5C6CC" w:rsidR="00AC4B64" w:rsidRDefault="003E593D" w:rsidP="003E593D">
      <w:pPr>
        <w:spacing w:after="0" w:line="240" w:lineRule="auto"/>
        <w:jc w:val="center"/>
        <w:rPr>
          <w:rFonts w:ascii="Tahoma" w:hAnsi="Tahoma" w:cs="Tahoma"/>
          <w:b/>
          <w:caps/>
          <w:sz w:val="20"/>
          <w:szCs w:val="20"/>
        </w:rPr>
      </w:pPr>
      <w:r w:rsidRPr="00734C8A">
        <w:rPr>
          <w:rFonts w:ascii="Tahoma" w:hAnsi="Tahoma" w:cs="Tahoma"/>
          <w:b/>
          <w:caps/>
          <w:sz w:val="20"/>
          <w:szCs w:val="20"/>
        </w:rPr>
        <w:lastRenderedPageBreak/>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696"/>
      </w:tblGrid>
      <w:tr w:rsidR="002B2833" w14:paraId="6C169AFF" w14:textId="77777777" w:rsidTr="00CC4B4E">
        <w:tc>
          <w:tcPr>
            <w:tcW w:w="6799" w:type="dxa"/>
          </w:tcPr>
          <w:p w14:paraId="22DCBEB2" w14:textId="5D13F576" w:rsidR="002B2833" w:rsidRDefault="004C7017" w:rsidP="00096A3A">
            <w:pPr>
              <w:pStyle w:val="a5"/>
              <w:numPr>
                <w:ilvl w:val="0"/>
                <w:numId w:val="83"/>
              </w:numPr>
              <w:spacing w:before="120" w:after="60"/>
              <w:rPr>
                <w:rFonts w:ascii="Tahoma" w:hAnsi="Tahoma" w:cs="Tahoma"/>
                <w:b/>
                <w:sz w:val="20"/>
                <w:szCs w:val="20"/>
              </w:rPr>
            </w:pPr>
            <w:r>
              <w:rPr>
                <w:rFonts w:ascii="Tahoma" w:hAnsi="Tahoma" w:cs="Tahoma"/>
                <w:b/>
                <w:sz w:val="20"/>
                <w:szCs w:val="20"/>
              </w:rPr>
              <w:t>Кнопка переключения</w:t>
            </w:r>
            <w:r w:rsidR="002B2833" w:rsidRPr="002B2833">
              <w:rPr>
                <w:rFonts w:ascii="Tahoma" w:hAnsi="Tahoma" w:cs="Tahoma"/>
                <w:b/>
                <w:sz w:val="20"/>
                <w:szCs w:val="20"/>
              </w:rPr>
              <w:t xml:space="preserve"> режимов эксплуатации</w:t>
            </w:r>
            <w:r w:rsidR="006A17C9">
              <w:rPr>
                <w:rFonts w:ascii="Tahoma" w:hAnsi="Tahoma" w:cs="Tahoma"/>
                <w:b/>
                <w:sz w:val="20"/>
                <w:szCs w:val="20"/>
              </w:rPr>
              <w:t xml:space="preserve"> (если оборудован)</w:t>
            </w:r>
          </w:p>
          <w:p w14:paraId="6EBD846E" w14:textId="63E5BED3" w:rsidR="002B2833" w:rsidRPr="002B2833" w:rsidRDefault="006D189E" w:rsidP="00E95AA6">
            <w:pPr>
              <w:spacing w:before="120" w:after="60"/>
              <w:jc w:val="both"/>
              <w:rPr>
                <w:rFonts w:ascii="Tahoma" w:hAnsi="Tahoma" w:cs="Tahoma"/>
                <w:sz w:val="20"/>
                <w:szCs w:val="20"/>
              </w:rPr>
            </w:pPr>
            <w:r>
              <w:rPr>
                <w:rFonts w:ascii="Tahoma" w:hAnsi="Tahoma" w:cs="Tahoma"/>
                <w:sz w:val="20"/>
                <w:szCs w:val="20"/>
              </w:rPr>
              <w:t xml:space="preserve">Нажатием кнопки можно переключать между двумя </w:t>
            </w:r>
            <w:r w:rsidR="002B2833">
              <w:rPr>
                <w:rFonts w:ascii="Tahoma" w:hAnsi="Tahoma" w:cs="Tahoma"/>
                <w:sz w:val="20"/>
                <w:szCs w:val="20"/>
              </w:rPr>
              <w:t>режимам</w:t>
            </w:r>
            <w:r>
              <w:rPr>
                <w:rFonts w:ascii="Tahoma" w:hAnsi="Tahoma" w:cs="Tahoma"/>
                <w:sz w:val="20"/>
                <w:szCs w:val="20"/>
              </w:rPr>
              <w:t>и</w:t>
            </w:r>
            <w:r w:rsidR="002B2833">
              <w:rPr>
                <w:rFonts w:ascii="Tahoma" w:hAnsi="Tahoma" w:cs="Tahoma"/>
                <w:sz w:val="20"/>
                <w:szCs w:val="20"/>
              </w:rPr>
              <w:t xml:space="preserve"> эксплуатации: </w:t>
            </w:r>
          </w:p>
          <w:tbl>
            <w:tblPr>
              <w:tblStyle w:val="a4"/>
              <w:tblW w:w="6545" w:type="dxa"/>
              <w:tblLook w:val="04A0" w:firstRow="1" w:lastRow="0" w:firstColumn="1" w:lastColumn="0" w:noHBand="0" w:noVBand="1"/>
            </w:tblPr>
            <w:tblGrid>
              <w:gridCol w:w="1221"/>
              <w:gridCol w:w="5324"/>
            </w:tblGrid>
            <w:tr w:rsidR="002B2833" w:rsidRPr="00986573" w14:paraId="589A0E40" w14:textId="77777777" w:rsidTr="006A17C9">
              <w:tc>
                <w:tcPr>
                  <w:tcW w:w="1221" w:type="dxa"/>
                  <w:vAlign w:val="center"/>
                </w:tcPr>
                <w:p w14:paraId="098C6D7D" w14:textId="36D9FAA1" w:rsidR="002B2833" w:rsidRPr="00742A68" w:rsidRDefault="006A17C9" w:rsidP="00B22F6E">
                  <w:pPr>
                    <w:jc w:val="center"/>
                    <w:rPr>
                      <w:rFonts w:ascii="Tahoma" w:hAnsi="Tahoma" w:cs="Tahoma"/>
                      <w:b/>
                      <w:sz w:val="20"/>
                      <w:szCs w:val="20"/>
                      <w:lang w:val="en-US"/>
                    </w:rPr>
                  </w:pPr>
                  <w:r>
                    <w:rPr>
                      <w:rFonts w:ascii="Tahoma" w:hAnsi="Tahoma" w:cs="Tahoma"/>
                      <w:b/>
                      <w:sz w:val="20"/>
                      <w:szCs w:val="20"/>
                      <w:lang w:val="en-US"/>
                    </w:rPr>
                    <w:t>COMFORT</w:t>
                  </w:r>
                </w:p>
              </w:tc>
              <w:tc>
                <w:tcPr>
                  <w:tcW w:w="5324" w:type="dxa"/>
                </w:tcPr>
                <w:p w14:paraId="76980E41" w14:textId="72532BE1" w:rsidR="006A17C9" w:rsidRDefault="006A17C9" w:rsidP="006A17C9">
                  <w:pPr>
                    <w:jc w:val="both"/>
                    <w:rPr>
                      <w:rFonts w:ascii="Tahoma" w:hAnsi="Tahoma" w:cs="Tahoma"/>
                      <w:sz w:val="20"/>
                      <w:szCs w:val="20"/>
                    </w:rPr>
                  </w:pPr>
                  <w:r w:rsidRPr="00986573">
                    <w:rPr>
                      <w:rFonts w:ascii="Tahoma" w:hAnsi="Tahoma" w:cs="Tahoma"/>
                      <w:sz w:val="20"/>
                      <w:szCs w:val="20"/>
                    </w:rPr>
                    <w:t xml:space="preserve">Когда мотовездеход работает в </w:t>
                  </w:r>
                  <w:r>
                    <w:rPr>
                      <w:rFonts w:ascii="Tahoma" w:hAnsi="Tahoma" w:cs="Tahoma"/>
                      <w:sz w:val="20"/>
                      <w:szCs w:val="20"/>
                    </w:rPr>
                    <w:t xml:space="preserve">данном </w:t>
                  </w:r>
                  <w:r w:rsidRPr="00986573">
                    <w:rPr>
                      <w:rFonts w:ascii="Tahoma" w:hAnsi="Tahoma" w:cs="Tahoma"/>
                      <w:sz w:val="20"/>
                      <w:szCs w:val="20"/>
                    </w:rPr>
                    <w:t>режиме</w:t>
                  </w:r>
                  <w:r>
                    <w:rPr>
                      <w:rFonts w:ascii="Tahoma" w:hAnsi="Tahoma" w:cs="Tahoma"/>
                      <w:sz w:val="20"/>
                      <w:szCs w:val="20"/>
                    </w:rPr>
                    <w:t>,</w:t>
                  </w:r>
                  <w:r w:rsidRPr="00986573">
                    <w:rPr>
                      <w:rFonts w:ascii="Tahoma" w:hAnsi="Tahoma" w:cs="Tahoma"/>
                      <w:sz w:val="20"/>
                      <w:szCs w:val="20"/>
                    </w:rPr>
                    <w:t xml:space="preserve"> панель приборов </w:t>
                  </w:r>
                  <w:r>
                    <w:rPr>
                      <w:rFonts w:ascii="Tahoma" w:hAnsi="Tahoma" w:cs="Tahoma"/>
                      <w:sz w:val="20"/>
                      <w:szCs w:val="20"/>
                    </w:rPr>
                    <w:t>отображает</w:t>
                  </w:r>
                  <w:r w:rsidRPr="00986573">
                    <w:rPr>
                      <w:rFonts w:ascii="Tahoma" w:hAnsi="Tahoma" w:cs="Tahoma"/>
                      <w:sz w:val="20"/>
                      <w:szCs w:val="20"/>
                    </w:rPr>
                    <w:t xml:space="preserve"> режим </w:t>
                  </w:r>
                  <w:r>
                    <w:rPr>
                      <w:rFonts w:ascii="Tahoma" w:hAnsi="Tahoma" w:cs="Tahoma"/>
                      <w:sz w:val="20"/>
                      <w:szCs w:val="20"/>
                      <w:lang w:val="en-US"/>
                    </w:rPr>
                    <w:t>COMFORT</w:t>
                  </w:r>
                  <w:r>
                    <w:rPr>
                      <w:rFonts w:ascii="Tahoma" w:hAnsi="Tahoma" w:cs="Tahoma"/>
                      <w:sz w:val="20"/>
                      <w:szCs w:val="20"/>
                    </w:rPr>
                    <w:t>, м</w:t>
                  </w:r>
                  <w:r w:rsidRPr="00986573">
                    <w:rPr>
                      <w:rFonts w:ascii="Tahoma" w:hAnsi="Tahoma" w:cs="Tahoma"/>
                      <w:sz w:val="20"/>
                      <w:szCs w:val="20"/>
                    </w:rPr>
                    <w:t>отовездеход менее интенсивно набира</w:t>
                  </w:r>
                  <w:r>
                    <w:rPr>
                      <w:rFonts w:ascii="Tahoma" w:hAnsi="Tahoma" w:cs="Tahoma"/>
                      <w:sz w:val="20"/>
                      <w:szCs w:val="20"/>
                    </w:rPr>
                    <w:t>ет</w:t>
                  </w:r>
                  <w:r w:rsidRPr="00986573">
                    <w:rPr>
                      <w:rFonts w:ascii="Tahoma" w:hAnsi="Tahoma" w:cs="Tahoma"/>
                      <w:sz w:val="20"/>
                      <w:szCs w:val="20"/>
                    </w:rPr>
                    <w:t xml:space="preserve"> скорость и т.п. Данный режим рекомендован для движения по ровным, не рыхлым поверхностям, а также для эксплуатации в легких условиях.</w:t>
                  </w:r>
                </w:p>
                <w:p w14:paraId="1C49DC6D" w14:textId="4267D623" w:rsidR="002B2833" w:rsidRPr="00986573" w:rsidRDefault="006A17C9" w:rsidP="006A17C9">
                  <w:pPr>
                    <w:jc w:val="both"/>
                    <w:rPr>
                      <w:rFonts w:ascii="Tahoma" w:hAnsi="Tahoma" w:cs="Tahoma"/>
                      <w:sz w:val="20"/>
                      <w:szCs w:val="20"/>
                    </w:rPr>
                  </w:pPr>
                  <w:r w:rsidRPr="007C4C61">
                    <w:rPr>
                      <w:rFonts w:ascii="Tahoma" w:hAnsi="Tahoma" w:cs="Tahoma"/>
                      <w:b/>
                      <w:sz w:val="20"/>
                      <w:szCs w:val="20"/>
                    </w:rPr>
                    <w:t>ПРИМЕЧАНИЕ:</w:t>
                  </w:r>
                  <w:r>
                    <w:rPr>
                      <w:rFonts w:ascii="Tahoma" w:hAnsi="Tahoma" w:cs="Tahoma"/>
                      <w:sz w:val="20"/>
                      <w:szCs w:val="20"/>
                    </w:rPr>
                    <w:t xml:space="preserve"> </w:t>
                  </w:r>
                  <w:r w:rsidRPr="007C4C61">
                    <w:rPr>
                      <w:rFonts w:ascii="Tahoma" w:hAnsi="Tahoma" w:cs="Tahoma"/>
                      <w:b/>
                      <w:sz w:val="20"/>
                      <w:szCs w:val="20"/>
                    </w:rPr>
                    <w:t>Не используйте данный режим при эксплуатации с повышенной нагрузкой на ремень вариатора во избежание повреждения деталей вариатора.</w:t>
                  </w:r>
                </w:p>
              </w:tc>
            </w:tr>
            <w:tr w:rsidR="006A17C9" w14:paraId="0F78211B" w14:textId="77777777" w:rsidTr="006A17C9">
              <w:tc>
                <w:tcPr>
                  <w:tcW w:w="1221" w:type="dxa"/>
                  <w:vAlign w:val="center"/>
                </w:tcPr>
                <w:p w14:paraId="2921801F" w14:textId="3A33D5BA" w:rsidR="006A17C9" w:rsidRPr="00742A68" w:rsidRDefault="006A17C9" w:rsidP="006A17C9">
                  <w:pPr>
                    <w:jc w:val="center"/>
                    <w:rPr>
                      <w:rFonts w:ascii="Tahoma" w:hAnsi="Tahoma" w:cs="Tahoma"/>
                      <w:b/>
                      <w:sz w:val="20"/>
                      <w:szCs w:val="20"/>
                      <w:lang w:val="en-US"/>
                    </w:rPr>
                  </w:pPr>
                  <w:r>
                    <w:rPr>
                      <w:rFonts w:ascii="Tahoma" w:hAnsi="Tahoma" w:cs="Tahoma"/>
                      <w:b/>
                      <w:sz w:val="20"/>
                      <w:szCs w:val="20"/>
                      <w:lang w:val="en-US"/>
                    </w:rPr>
                    <w:t>TRAIL</w:t>
                  </w:r>
                </w:p>
              </w:tc>
              <w:tc>
                <w:tcPr>
                  <w:tcW w:w="5324" w:type="dxa"/>
                </w:tcPr>
                <w:p w14:paraId="71BA5254" w14:textId="16AAE713" w:rsidR="006A17C9" w:rsidRDefault="006A17C9" w:rsidP="006A17C9">
                  <w:pPr>
                    <w:jc w:val="both"/>
                    <w:rPr>
                      <w:rFonts w:ascii="Tahoma" w:hAnsi="Tahoma" w:cs="Tahoma"/>
                      <w:sz w:val="20"/>
                      <w:szCs w:val="20"/>
                    </w:rPr>
                  </w:pPr>
                  <w:r w:rsidRPr="00986573">
                    <w:rPr>
                      <w:rFonts w:ascii="Tahoma" w:hAnsi="Tahoma" w:cs="Tahoma"/>
                      <w:sz w:val="20"/>
                      <w:szCs w:val="20"/>
                    </w:rPr>
                    <w:t xml:space="preserve">Когда </w:t>
                  </w:r>
                  <w:r>
                    <w:rPr>
                      <w:rFonts w:ascii="Tahoma" w:hAnsi="Tahoma" w:cs="Tahoma"/>
                      <w:sz w:val="20"/>
                      <w:szCs w:val="20"/>
                    </w:rPr>
                    <w:t>мотовездеход работает в данном режиме,</w:t>
                  </w:r>
                  <w:r w:rsidRPr="00986573">
                    <w:rPr>
                      <w:rFonts w:ascii="Tahoma" w:hAnsi="Tahoma" w:cs="Tahoma"/>
                      <w:sz w:val="20"/>
                      <w:szCs w:val="20"/>
                    </w:rPr>
                    <w:t xml:space="preserve"> панель приборов </w:t>
                  </w:r>
                  <w:r>
                    <w:rPr>
                      <w:rFonts w:ascii="Tahoma" w:hAnsi="Tahoma" w:cs="Tahoma"/>
                      <w:sz w:val="20"/>
                      <w:szCs w:val="20"/>
                    </w:rPr>
                    <w:t>отображает</w:t>
                  </w:r>
                  <w:r w:rsidRPr="00986573">
                    <w:rPr>
                      <w:rFonts w:ascii="Tahoma" w:hAnsi="Tahoma" w:cs="Tahoma"/>
                      <w:sz w:val="20"/>
                      <w:szCs w:val="20"/>
                    </w:rPr>
                    <w:t xml:space="preserve"> режим </w:t>
                  </w:r>
                  <w:r>
                    <w:rPr>
                      <w:rFonts w:ascii="Tahoma" w:hAnsi="Tahoma" w:cs="Tahoma"/>
                      <w:sz w:val="20"/>
                      <w:szCs w:val="20"/>
                      <w:lang w:val="en-US"/>
                    </w:rPr>
                    <w:t>TRAIL</w:t>
                  </w:r>
                  <w:r>
                    <w:rPr>
                      <w:rFonts w:ascii="Tahoma" w:hAnsi="Tahoma" w:cs="Tahoma"/>
                      <w:sz w:val="20"/>
                      <w:szCs w:val="20"/>
                    </w:rPr>
                    <w:t>, м</w:t>
                  </w:r>
                  <w:r w:rsidRPr="00986573">
                    <w:rPr>
                      <w:rFonts w:ascii="Tahoma" w:hAnsi="Tahoma" w:cs="Tahoma"/>
                      <w:sz w:val="20"/>
                      <w:szCs w:val="20"/>
                    </w:rPr>
                    <w:t>отовездеход интенсивнее набир</w:t>
                  </w:r>
                  <w:r>
                    <w:rPr>
                      <w:rFonts w:ascii="Tahoma" w:hAnsi="Tahoma" w:cs="Tahoma"/>
                      <w:sz w:val="20"/>
                      <w:szCs w:val="20"/>
                    </w:rPr>
                    <w:t>ает</w:t>
                  </w:r>
                  <w:r w:rsidRPr="00986573">
                    <w:rPr>
                      <w:rFonts w:ascii="Tahoma" w:hAnsi="Tahoma" w:cs="Tahoma"/>
                      <w:sz w:val="20"/>
                      <w:szCs w:val="20"/>
                    </w:rPr>
                    <w:t xml:space="preserve"> скорость и т.п. Данный режим рекомендован для </w:t>
                  </w:r>
                  <w:r>
                    <w:rPr>
                      <w:rFonts w:ascii="Tahoma" w:hAnsi="Tahoma" w:cs="Tahoma"/>
                      <w:sz w:val="20"/>
                      <w:szCs w:val="20"/>
                    </w:rPr>
                    <w:t>эксплуатации под нагрузкой, движения</w:t>
                  </w:r>
                  <w:r w:rsidRPr="00986573">
                    <w:rPr>
                      <w:rFonts w:ascii="Tahoma" w:hAnsi="Tahoma" w:cs="Tahoma"/>
                      <w:sz w:val="20"/>
                      <w:szCs w:val="20"/>
                    </w:rPr>
                    <w:t xml:space="preserve"> по </w:t>
                  </w:r>
                  <w:r>
                    <w:rPr>
                      <w:rFonts w:ascii="Tahoma" w:hAnsi="Tahoma" w:cs="Tahoma"/>
                      <w:sz w:val="20"/>
                      <w:szCs w:val="20"/>
                    </w:rPr>
                    <w:t>сильно пересеченной</w:t>
                  </w:r>
                  <w:r w:rsidRPr="00986573">
                    <w:rPr>
                      <w:rFonts w:ascii="Tahoma" w:hAnsi="Tahoma" w:cs="Tahoma"/>
                      <w:sz w:val="20"/>
                      <w:szCs w:val="20"/>
                    </w:rPr>
                    <w:t xml:space="preserve"> местности</w:t>
                  </w:r>
                  <w:r>
                    <w:rPr>
                      <w:rFonts w:ascii="Tahoma" w:hAnsi="Tahoma" w:cs="Tahoma"/>
                      <w:sz w:val="20"/>
                      <w:szCs w:val="20"/>
                    </w:rPr>
                    <w:t xml:space="preserve"> и т.п</w:t>
                  </w:r>
                  <w:r w:rsidRPr="00986573">
                    <w:rPr>
                      <w:rFonts w:ascii="Tahoma" w:hAnsi="Tahoma" w:cs="Tahoma"/>
                      <w:sz w:val="20"/>
                      <w:szCs w:val="20"/>
                    </w:rPr>
                    <w:t xml:space="preserve">. </w:t>
                  </w:r>
                </w:p>
                <w:p w14:paraId="053CFB0F" w14:textId="13F55256" w:rsidR="006A17C9" w:rsidRPr="00986573" w:rsidRDefault="006A17C9" w:rsidP="006A17C9">
                  <w:pPr>
                    <w:jc w:val="both"/>
                    <w:rPr>
                      <w:rFonts w:ascii="Tahoma" w:hAnsi="Tahoma" w:cs="Tahoma"/>
                      <w:sz w:val="20"/>
                      <w:szCs w:val="20"/>
                    </w:rPr>
                  </w:pPr>
                  <w:r w:rsidRPr="007C4C61">
                    <w:rPr>
                      <w:rFonts w:ascii="Tahoma" w:hAnsi="Tahoma" w:cs="Tahoma"/>
                      <w:b/>
                      <w:sz w:val="20"/>
                      <w:szCs w:val="20"/>
                    </w:rPr>
                    <w:t>ПРИМЕЧАНИЕ:</w:t>
                  </w:r>
                  <w:r>
                    <w:rPr>
                      <w:rFonts w:ascii="Tahoma" w:hAnsi="Tahoma" w:cs="Tahoma"/>
                      <w:sz w:val="20"/>
                      <w:szCs w:val="20"/>
                    </w:rPr>
                    <w:t xml:space="preserve"> </w:t>
                  </w:r>
                  <w:r>
                    <w:rPr>
                      <w:rFonts w:ascii="Tahoma" w:hAnsi="Tahoma" w:cs="Tahoma"/>
                      <w:b/>
                      <w:sz w:val="20"/>
                      <w:szCs w:val="20"/>
                    </w:rPr>
                    <w:t>И</w:t>
                  </w:r>
                  <w:r w:rsidRPr="007C4C61">
                    <w:rPr>
                      <w:rFonts w:ascii="Tahoma" w:hAnsi="Tahoma" w:cs="Tahoma"/>
                      <w:b/>
                      <w:sz w:val="20"/>
                      <w:szCs w:val="20"/>
                    </w:rPr>
                    <w:t>спользуйте данный режим при эксплуатации с повышенной нагрузкой на ремень вариатора.</w:t>
                  </w:r>
                </w:p>
              </w:tc>
            </w:tr>
          </w:tbl>
          <w:p w14:paraId="0E9AB432" w14:textId="77777777" w:rsidR="002B2833" w:rsidRDefault="002B2833" w:rsidP="00B22F6E">
            <w:pPr>
              <w:spacing w:before="120" w:after="60"/>
              <w:rPr>
                <w:rFonts w:ascii="Tahoma" w:hAnsi="Tahoma" w:cs="Tahoma"/>
                <w:b/>
                <w:sz w:val="20"/>
                <w:szCs w:val="20"/>
              </w:rPr>
            </w:pPr>
          </w:p>
        </w:tc>
        <w:tc>
          <w:tcPr>
            <w:tcW w:w="3658" w:type="dxa"/>
          </w:tcPr>
          <w:p w14:paraId="5FFF9C28" w14:textId="2D65C7A1" w:rsidR="002B2833" w:rsidRDefault="006A17C9" w:rsidP="00B22F6E">
            <w:pPr>
              <w:spacing w:before="120" w:after="60"/>
              <w:rPr>
                <w:rFonts w:ascii="Tahoma" w:hAnsi="Tahoma" w:cs="Tahoma"/>
                <w:b/>
                <w:sz w:val="20"/>
                <w:szCs w:val="20"/>
              </w:rPr>
            </w:pPr>
            <w:r w:rsidRPr="006A17C9">
              <w:rPr>
                <w:rFonts w:ascii="Tahoma" w:hAnsi="Tahoma" w:cs="Tahoma"/>
                <w:b/>
                <w:sz w:val="20"/>
                <w:szCs w:val="20"/>
              </w:rPr>
              <w:drawing>
                <wp:inline distT="0" distB="0" distL="0" distR="0" wp14:anchorId="34A82BDA" wp14:editId="06511F85">
                  <wp:extent cx="2202180" cy="1835150"/>
                  <wp:effectExtent l="0" t="0" r="7620" b="0"/>
                  <wp:docPr id="1043" name="Рисунок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02371" cy="1835309"/>
                          </a:xfrm>
                          <a:prstGeom prst="rect">
                            <a:avLst/>
                          </a:prstGeom>
                        </pic:spPr>
                      </pic:pic>
                    </a:graphicData>
                  </a:graphic>
                </wp:inline>
              </w:drawing>
            </w:r>
          </w:p>
        </w:tc>
      </w:tr>
    </w:tbl>
    <w:p w14:paraId="69789B79" w14:textId="77777777" w:rsidR="00211DEC" w:rsidRDefault="00211DEC" w:rsidP="003E593D">
      <w:pPr>
        <w:spacing w:after="0" w:line="240" w:lineRule="auto"/>
        <w:jc w:val="center"/>
        <w:rPr>
          <w:rFonts w:ascii="Tahoma" w:hAnsi="Tahoma" w:cs="Tahoma"/>
          <w:b/>
          <w:caps/>
          <w:sz w:val="20"/>
          <w:szCs w:val="20"/>
        </w:rPr>
      </w:pPr>
    </w:p>
    <w:p w14:paraId="52F158E2" w14:textId="77777777" w:rsidR="00211DEC" w:rsidRDefault="00211DEC" w:rsidP="003E593D">
      <w:pPr>
        <w:spacing w:after="0" w:line="240" w:lineRule="auto"/>
        <w:jc w:val="center"/>
        <w:rPr>
          <w:rFonts w:ascii="Tahoma" w:hAnsi="Tahoma" w:cs="Tahoma"/>
          <w:b/>
          <w:caps/>
          <w:sz w:val="20"/>
          <w:szCs w:val="20"/>
        </w:rPr>
      </w:pPr>
    </w:p>
    <w:p w14:paraId="520E20EB" w14:textId="77777777" w:rsidR="006A17C9" w:rsidRDefault="006A17C9" w:rsidP="006A17C9">
      <w:pPr>
        <w:spacing w:after="120" w:line="240" w:lineRule="auto"/>
        <w:jc w:val="center"/>
        <w:rPr>
          <w:rFonts w:ascii="Tahoma" w:hAnsi="Tahoma" w:cs="Tahoma"/>
          <w:b/>
          <w:caps/>
          <w:sz w:val="20"/>
          <w:szCs w:val="20"/>
        </w:rPr>
      </w:pPr>
      <w:r w:rsidRPr="00734C8A">
        <w:rPr>
          <w:rFonts w:ascii="Tahoma" w:hAnsi="Tahoma" w:cs="Tahoma"/>
          <w:b/>
          <w:caps/>
          <w:sz w:val="20"/>
          <w:szCs w:val="20"/>
        </w:rPr>
        <w:lastRenderedPageBreak/>
        <w:t>Органы управления и оборудование</w:t>
      </w:r>
    </w:p>
    <w:p w14:paraId="0311B0C4" w14:textId="77777777" w:rsidR="006A17C9" w:rsidRPr="00444752" w:rsidRDefault="006A17C9" w:rsidP="00096A3A">
      <w:pPr>
        <w:pStyle w:val="a5"/>
        <w:numPr>
          <w:ilvl w:val="0"/>
          <w:numId w:val="83"/>
        </w:numPr>
        <w:spacing w:after="120" w:line="240" w:lineRule="auto"/>
        <w:rPr>
          <w:rFonts w:ascii="Tahoma" w:hAnsi="Tahoma" w:cs="Tahoma"/>
          <w:b/>
          <w:sz w:val="20"/>
          <w:szCs w:val="20"/>
        </w:rPr>
      </w:pPr>
      <w:r w:rsidRPr="00444752">
        <w:rPr>
          <w:rFonts w:ascii="Tahoma" w:hAnsi="Tahoma" w:cs="Tahoma"/>
          <w:b/>
          <w:sz w:val="20"/>
          <w:szCs w:val="20"/>
        </w:rPr>
        <w:t>Кнопки управления лебедкой</w:t>
      </w:r>
    </w:p>
    <w:tbl>
      <w:tblPr>
        <w:tblStyle w:val="a4"/>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99"/>
        <w:gridCol w:w="3668"/>
      </w:tblGrid>
      <w:tr w:rsidR="00D60882" w14:paraId="2C651947" w14:textId="77777777" w:rsidTr="00961A66">
        <w:trPr>
          <w:trHeight w:val="2881"/>
        </w:trPr>
        <w:tc>
          <w:tcPr>
            <w:tcW w:w="6799" w:type="dxa"/>
            <w:tcMar>
              <w:left w:w="0" w:type="dxa"/>
            </w:tcMar>
          </w:tcPr>
          <w:tbl>
            <w:tblPr>
              <w:tblStyle w:val="a4"/>
              <w:tblW w:w="0" w:type="auto"/>
              <w:tblLayout w:type="fixed"/>
              <w:tblLook w:val="04A0" w:firstRow="1" w:lastRow="0" w:firstColumn="1" w:lastColumn="0" w:noHBand="0" w:noVBand="1"/>
            </w:tblPr>
            <w:tblGrid>
              <w:gridCol w:w="880"/>
              <w:gridCol w:w="5773"/>
            </w:tblGrid>
            <w:tr w:rsidR="00D60882" w14:paraId="6D8021F0" w14:textId="77777777" w:rsidTr="00961A66">
              <w:trPr>
                <w:trHeight w:val="579"/>
              </w:trPr>
              <w:tc>
                <w:tcPr>
                  <w:tcW w:w="880" w:type="dxa"/>
                  <w:vAlign w:val="center"/>
                </w:tcPr>
                <w:p w14:paraId="7E3112ED" w14:textId="77777777" w:rsidR="00D60882" w:rsidRPr="00694BFF" w:rsidRDefault="00D60882" w:rsidP="006A17C9">
                  <w:pPr>
                    <w:spacing w:before="60" w:after="60"/>
                    <w:jc w:val="center"/>
                    <w:rPr>
                      <w:rFonts w:ascii="Tahoma" w:hAnsi="Tahoma" w:cs="Tahoma"/>
                      <w:b/>
                      <w:sz w:val="20"/>
                      <w:szCs w:val="20"/>
                      <w:lang w:val="en-US"/>
                    </w:rPr>
                  </w:pPr>
                  <w:r w:rsidRPr="00694BFF">
                    <w:rPr>
                      <w:rFonts w:ascii="Tahoma" w:hAnsi="Tahoma" w:cs="Tahoma"/>
                      <w:b/>
                      <w:sz w:val="20"/>
                      <w:szCs w:val="20"/>
                      <w:lang w:val="en-US"/>
                    </w:rPr>
                    <w:t>IN</w:t>
                  </w:r>
                </w:p>
              </w:tc>
              <w:tc>
                <w:tcPr>
                  <w:tcW w:w="5773" w:type="dxa"/>
                  <w:vAlign w:val="center"/>
                </w:tcPr>
                <w:p w14:paraId="3BB01771" w14:textId="77777777" w:rsidR="00D60882" w:rsidRDefault="00D60882" w:rsidP="006A17C9">
                  <w:pPr>
                    <w:jc w:val="both"/>
                    <w:rPr>
                      <w:rFonts w:ascii="Tahoma" w:hAnsi="Tahoma" w:cs="Tahoma"/>
                      <w:sz w:val="20"/>
                      <w:szCs w:val="20"/>
                    </w:rPr>
                  </w:pPr>
                  <w:r>
                    <w:rPr>
                      <w:rFonts w:ascii="Tahoma" w:hAnsi="Tahoma" w:cs="Tahoma"/>
                      <w:sz w:val="20"/>
                      <w:szCs w:val="20"/>
                    </w:rPr>
                    <w:t>При включенном зажигании или запущенном двигателе удержание в этом положении позволяет сматывать трос лебедки</w:t>
                  </w:r>
                  <w:r w:rsidRPr="00F85F7D">
                    <w:rPr>
                      <w:rFonts w:ascii="Tahoma" w:hAnsi="Tahoma" w:cs="Tahoma"/>
                      <w:sz w:val="20"/>
                      <w:szCs w:val="20"/>
                    </w:rPr>
                    <w:t>.</w:t>
                  </w:r>
                </w:p>
              </w:tc>
            </w:tr>
            <w:tr w:rsidR="00D60882" w14:paraId="04E3E9C9" w14:textId="77777777" w:rsidTr="00961A66">
              <w:trPr>
                <w:trHeight w:val="559"/>
              </w:trPr>
              <w:tc>
                <w:tcPr>
                  <w:tcW w:w="880" w:type="dxa"/>
                  <w:vAlign w:val="center"/>
                </w:tcPr>
                <w:p w14:paraId="67A2F6DC" w14:textId="77777777" w:rsidR="00D60882" w:rsidRPr="00694BFF" w:rsidRDefault="00D60882" w:rsidP="006A17C9">
                  <w:pPr>
                    <w:spacing w:before="60" w:after="60"/>
                    <w:jc w:val="center"/>
                    <w:rPr>
                      <w:rFonts w:ascii="Tahoma" w:hAnsi="Tahoma" w:cs="Tahoma"/>
                      <w:b/>
                      <w:sz w:val="20"/>
                      <w:szCs w:val="20"/>
                    </w:rPr>
                  </w:pPr>
                  <w:r w:rsidRPr="00694BFF">
                    <w:rPr>
                      <w:rFonts w:ascii="Tahoma" w:hAnsi="Tahoma" w:cs="Tahoma"/>
                      <w:b/>
                      <w:sz w:val="20"/>
                      <w:szCs w:val="20"/>
                      <w:lang w:val="en-US"/>
                    </w:rPr>
                    <w:t>OUT</w:t>
                  </w:r>
                </w:p>
              </w:tc>
              <w:tc>
                <w:tcPr>
                  <w:tcW w:w="5773" w:type="dxa"/>
                  <w:vAlign w:val="center"/>
                </w:tcPr>
                <w:p w14:paraId="71E54DBB" w14:textId="77777777" w:rsidR="00D60882" w:rsidRDefault="00D60882" w:rsidP="006A17C9">
                  <w:pPr>
                    <w:jc w:val="both"/>
                    <w:rPr>
                      <w:rFonts w:ascii="Tahoma" w:hAnsi="Tahoma" w:cs="Tahoma"/>
                      <w:sz w:val="20"/>
                      <w:szCs w:val="20"/>
                    </w:rPr>
                  </w:pPr>
                  <w:r>
                    <w:rPr>
                      <w:rFonts w:ascii="Tahoma" w:hAnsi="Tahoma" w:cs="Tahoma"/>
                      <w:sz w:val="20"/>
                      <w:szCs w:val="20"/>
                    </w:rPr>
                    <w:t>При включенном зажигании или запущенном двигателе удержание в этом положении позволяет разматывать трос лебедки</w:t>
                  </w:r>
                  <w:r w:rsidRPr="00F85F7D">
                    <w:rPr>
                      <w:rFonts w:ascii="Tahoma" w:hAnsi="Tahoma" w:cs="Tahoma"/>
                      <w:sz w:val="20"/>
                      <w:szCs w:val="20"/>
                    </w:rPr>
                    <w:t>.</w:t>
                  </w:r>
                </w:p>
              </w:tc>
            </w:tr>
          </w:tbl>
          <w:p w14:paraId="368C7865" w14:textId="2FC0F40E" w:rsidR="00D60882" w:rsidRPr="00D60882" w:rsidRDefault="00D60882" w:rsidP="006A17C9">
            <w:pPr>
              <w:jc w:val="both"/>
              <w:rPr>
                <w:rFonts w:ascii="Tahoma" w:hAnsi="Tahoma" w:cs="Tahoma"/>
                <w:sz w:val="16"/>
                <w:szCs w:val="20"/>
              </w:rPr>
            </w:pPr>
          </w:p>
          <w:tbl>
            <w:tblPr>
              <w:tblStyle w:val="4"/>
              <w:tblW w:w="6653" w:type="dxa"/>
              <w:tblLayout w:type="fixed"/>
              <w:tblLook w:val="04A0" w:firstRow="1" w:lastRow="0" w:firstColumn="1" w:lastColumn="0" w:noHBand="0" w:noVBand="1"/>
            </w:tblPr>
            <w:tblGrid>
              <w:gridCol w:w="6653"/>
            </w:tblGrid>
            <w:tr w:rsidR="00D60882" w:rsidRPr="00DF5C72" w14:paraId="2FA54664" w14:textId="77777777" w:rsidTr="00961A66">
              <w:tc>
                <w:tcPr>
                  <w:tcW w:w="6653" w:type="dxa"/>
                  <w:shd w:val="clear" w:color="auto" w:fill="D0CECE" w:themeFill="background2" w:themeFillShade="E6"/>
                </w:tcPr>
                <w:p w14:paraId="37CC31F5" w14:textId="77777777" w:rsidR="00D60882" w:rsidRPr="00DF5C72" w:rsidRDefault="00D60882" w:rsidP="00D60882">
                  <w:pPr>
                    <w:jc w:val="center"/>
                    <w:rPr>
                      <w:rFonts w:ascii="Tahoma" w:hAnsi="Tahoma" w:cs="Tahoma"/>
                      <w:sz w:val="20"/>
                      <w:szCs w:val="20"/>
                    </w:rPr>
                  </w:pPr>
                  <w:r w:rsidRPr="00DF5C72">
                    <w:rPr>
                      <w:rFonts w:ascii="Tahoma" w:hAnsi="Tahoma" w:cs="Tahoma"/>
                      <w:noProof/>
                      <w:sz w:val="20"/>
                      <w:szCs w:val="20"/>
                      <w:lang w:eastAsia="ru-RU"/>
                    </w:rPr>
                    <w:drawing>
                      <wp:inline distT="0" distB="0" distL="0" distR="0" wp14:anchorId="6672C15A" wp14:editId="5B70818B">
                        <wp:extent cx="154983" cy="137644"/>
                        <wp:effectExtent l="0" t="0" r="0" b="0"/>
                        <wp:docPr id="1045" name="Рисунок 104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170637" cy="15154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ПРЕДОСТЕРЕЖЕНИЕ</w:t>
                  </w:r>
                </w:p>
              </w:tc>
            </w:tr>
            <w:tr w:rsidR="00D60882" w:rsidRPr="00DF5C72" w14:paraId="3D043BB1" w14:textId="77777777" w:rsidTr="00961A66">
              <w:trPr>
                <w:trHeight w:val="222"/>
              </w:trPr>
              <w:tc>
                <w:tcPr>
                  <w:tcW w:w="6653" w:type="dxa"/>
                </w:tcPr>
                <w:p w14:paraId="728A419E" w14:textId="51C841F2" w:rsidR="00D60882" w:rsidRPr="00DF5C72" w:rsidRDefault="00D60882" w:rsidP="00961A66">
                  <w:pPr>
                    <w:spacing w:after="20"/>
                    <w:jc w:val="both"/>
                    <w:rPr>
                      <w:rFonts w:ascii="Tahoma" w:hAnsi="Tahoma" w:cs="Tahoma"/>
                      <w:sz w:val="20"/>
                      <w:szCs w:val="20"/>
                    </w:rPr>
                  </w:pPr>
                  <w:r>
                    <w:rPr>
                      <w:rFonts w:ascii="Tahoma" w:hAnsi="Tahoma" w:cs="Tahoma"/>
                      <w:sz w:val="20"/>
                      <w:szCs w:val="20"/>
                    </w:rPr>
                    <w:t xml:space="preserve">Несоблюдение мер предосторожности при эксплуатации лебедки может привести к серьезным травмам или гибели. Внимательно изучите </w:t>
                  </w:r>
                  <w:r w:rsidR="00961A66">
                    <w:rPr>
                      <w:rFonts w:ascii="Tahoma" w:hAnsi="Tahoma" w:cs="Tahoma"/>
                      <w:sz w:val="20"/>
                      <w:szCs w:val="20"/>
                    </w:rPr>
                    <w:t>всю информацию, изложенную</w:t>
                  </w:r>
                  <w:r>
                    <w:rPr>
                      <w:rFonts w:ascii="Tahoma" w:hAnsi="Tahoma" w:cs="Tahoma"/>
                      <w:sz w:val="20"/>
                      <w:szCs w:val="20"/>
                    </w:rPr>
                    <w:t xml:space="preserve"> в </w:t>
                  </w:r>
                  <w:r w:rsidR="00961A66">
                    <w:rPr>
                      <w:rFonts w:ascii="Tahoma" w:hAnsi="Tahoma" w:cs="Tahoma"/>
                      <w:sz w:val="20"/>
                      <w:szCs w:val="20"/>
                    </w:rPr>
                    <w:t>главе «Лебедка»</w:t>
                  </w:r>
                  <w:r>
                    <w:rPr>
                      <w:rFonts w:ascii="Tahoma" w:hAnsi="Tahoma" w:cs="Tahoma"/>
                      <w:sz w:val="20"/>
                      <w:szCs w:val="20"/>
                    </w:rPr>
                    <w:t xml:space="preserve"> данного Руководства.</w:t>
                  </w:r>
                </w:p>
              </w:tc>
            </w:tr>
          </w:tbl>
          <w:p w14:paraId="185F8D56" w14:textId="77777777" w:rsidR="00D60882" w:rsidRPr="00D60882" w:rsidRDefault="00D60882" w:rsidP="00D60882">
            <w:pPr>
              <w:rPr>
                <w:rFonts w:ascii="Tahoma" w:hAnsi="Tahoma" w:cs="Tahoma"/>
                <w:sz w:val="20"/>
                <w:szCs w:val="20"/>
              </w:rPr>
            </w:pPr>
          </w:p>
        </w:tc>
        <w:tc>
          <w:tcPr>
            <w:tcW w:w="3668" w:type="dxa"/>
            <w:vMerge w:val="restart"/>
          </w:tcPr>
          <w:p w14:paraId="45F39342" w14:textId="7E542ADC" w:rsidR="00D60882" w:rsidRPr="00B01535" w:rsidRDefault="00D60882" w:rsidP="006A17C9">
            <w:pPr>
              <w:jc w:val="center"/>
              <w:rPr>
                <w:rFonts w:ascii="Tahoma" w:hAnsi="Tahoma" w:cs="Tahoma"/>
                <w:sz w:val="8"/>
                <w:szCs w:val="20"/>
              </w:rPr>
            </w:pPr>
            <w:r w:rsidRPr="00D60882">
              <w:rPr>
                <w:rFonts w:ascii="Tahoma" w:hAnsi="Tahoma" w:cs="Tahoma"/>
                <w:sz w:val="8"/>
                <w:szCs w:val="20"/>
              </w:rPr>
              <w:drawing>
                <wp:inline distT="0" distB="0" distL="0" distR="0" wp14:anchorId="7DFD3254" wp14:editId="6BB99009">
                  <wp:extent cx="2172478" cy="3741420"/>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173066" cy="3742432"/>
                          </a:xfrm>
                          <a:prstGeom prst="rect">
                            <a:avLst/>
                          </a:prstGeom>
                        </pic:spPr>
                      </pic:pic>
                    </a:graphicData>
                  </a:graphic>
                </wp:inline>
              </w:drawing>
            </w:r>
          </w:p>
        </w:tc>
      </w:tr>
      <w:tr w:rsidR="00D60882" w14:paraId="11DF6597" w14:textId="77777777" w:rsidTr="00961A66">
        <w:trPr>
          <w:trHeight w:val="2881"/>
        </w:trPr>
        <w:tc>
          <w:tcPr>
            <w:tcW w:w="6799" w:type="dxa"/>
            <w:tcMar>
              <w:left w:w="0" w:type="dxa"/>
            </w:tcMar>
          </w:tcPr>
          <w:p w14:paraId="56B7283C" w14:textId="4DA6F842" w:rsidR="00D60882" w:rsidRDefault="00D60882" w:rsidP="00096A3A">
            <w:pPr>
              <w:pStyle w:val="a5"/>
              <w:numPr>
                <w:ilvl w:val="0"/>
                <w:numId w:val="83"/>
              </w:numPr>
              <w:spacing w:before="120" w:after="120"/>
              <w:ind w:left="714" w:hanging="357"/>
              <w:jc w:val="both"/>
              <w:rPr>
                <w:rFonts w:ascii="Tahoma" w:hAnsi="Tahoma" w:cs="Tahoma"/>
                <w:b/>
                <w:sz w:val="20"/>
                <w:szCs w:val="20"/>
              </w:rPr>
            </w:pPr>
            <w:r w:rsidRPr="00D60882">
              <w:rPr>
                <w:rFonts w:ascii="Tahoma" w:hAnsi="Tahoma" w:cs="Tahoma"/>
                <w:b/>
                <w:sz w:val="20"/>
                <w:szCs w:val="20"/>
              </w:rPr>
              <w:t>Кнопки упра</w:t>
            </w:r>
            <w:r>
              <w:rPr>
                <w:rFonts w:ascii="Tahoma" w:hAnsi="Tahoma" w:cs="Tahoma"/>
                <w:b/>
                <w:sz w:val="20"/>
                <w:szCs w:val="20"/>
              </w:rPr>
              <w:t>вления функциями панели приборо</w:t>
            </w:r>
            <w:r w:rsidR="00C10109">
              <w:rPr>
                <w:rFonts w:ascii="Tahoma" w:hAnsi="Tahoma" w:cs="Tahoma"/>
                <w:b/>
                <w:sz w:val="20"/>
                <w:szCs w:val="20"/>
              </w:rPr>
              <w:t>в</w:t>
            </w:r>
          </w:p>
          <w:tbl>
            <w:tblPr>
              <w:tblStyle w:val="a4"/>
              <w:tblW w:w="0" w:type="auto"/>
              <w:tblLayout w:type="fixed"/>
              <w:tblLook w:val="04A0" w:firstRow="1" w:lastRow="0" w:firstColumn="1" w:lastColumn="0" w:noHBand="0" w:noVBand="1"/>
            </w:tblPr>
            <w:tblGrid>
              <w:gridCol w:w="416"/>
              <w:gridCol w:w="708"/>
              <w:gridCol w:w="5529"/>
            </w:tblGrid>
            <w:tr w:rsidR="00D60882" w14:paraId="31E77E3C" w14:textId="77777777" w:rsidTr="00961A66">
              <w:tc>
                <w:tcPr>
                  <w:tcW w:w="416" w:type="dxa"/>
                  <w:vAlign w:val="center"/>
                </w:tcPr>
                <w:p w14:paraId="56795032" w14:textId="1E5974FD" w:rsidR="00D60882" w:rsidRPr="00D60882" w:rsidRDefault="00D60882" w:rsidP="00C10109">
                  <w:pPr>
                    <w:spacing w:before="60"/>
                    <w:jc w:val="center"/>
                    <w:rPr>
                      <w:rFonts w:ascii="Tahoma" w:hAnsi="Tahoma" w:cs="Tahoma"/>
                      <w:sz w:val="20"/>
                      <w:szCs w:val="20"/>
                    </w:rPr>
                  </w:pPr>
                  <w:r w:rsidRPr="00D60882">
                    <w:rPr>
                      <w:rFonts w:ascii="Tahoma" w:hAnsi="Tahoma" w:cs="Tahoma"/>
                      <w:sz w:val="20"/>
                      <w:szCs w:val="20"/>
                    </w:rPr>
                    <w:t>А</w:t>
                  </w:r>
                </w:p>
              </w:tc>
              <w:tc>
                <w:tcPr>
                  <w:tcW w:w="708" w:type="dxa"/>
                  <w:vAlign w:val="center"/>
                </w:tcPr>
                <w:p w14:paraId="07067B7D" w14:textId="2E3869C0" w:rsidR="00D60882" w:rsidRPr="00D60882" w:rsidRDefault="00C10109" w:rsidP="00C10109">
                  <w:pPr>
                    <w:spacing w:before="40" w:after="40"/>
                    <w:jc w:val="center"/>
                    <w:rPr>
                      <w:rFonts w:ascii="Tahoma" w:hAnsi="Tahoma" w:cs="Tahoma"/>
                      <w:sz w:val="20"/>
                      <w:szCs w:val="20"/>
                    </w:rPr>
                  </w:pPr>
                  <w:r w:rsidRPr="00C10109">
                    <w:rPr>
                      <w:rFonts w:ascii="Tahoma" w:hAnsi="Tahoma" w:cs="Tahoma"/>
                      <w:sz w:val="24"/>
                      <w:szCs w:val="20"/>
                    </w:rPr>
                    <w:sym w:font="Wingdings 3" w:char="F0CB"/>
                  </w:r>
                </w:p>
              </w:tc>
              <w:tc>
                <w:tcPr>
                  <w:tcW w:w="5529" w:type="dxa"/>
                </w:tcPr>
                <w:p w14:paraId="1EBC1E6A" w14:textId="4ABA88CB" w:rsidR="00D60882" w:rsidRPr="00D60882" w:rsidRDefault="00D60882" w:rsidP="00D60882">
                  <w:pPr>
                    <w:spacing w:before="60"/>
                    <w:jc w:val="both"/>
                    <w:rPr>
                      <w:rFonts w:ascii="Tahoma" w:hAnsi="Tahoma" w:cs="Tahoma"/>
                      <w:sz w:val="20"/>
                      <w:szCs w:val="20"/>
                    </w:rPr>
                  </w:pPr>
                  <w:r w:rsidRPr="00D60882">
                    <w:rPr>
                      <w:rFonts w:ascii="Tahoma" w:hAnsi="Tahoma" w:cs="Tahoma"/>
                      <w:sz w:val="20"/>
                      <w:szCs w:val="20"/>
                    </w:rPr>
                    <w:t>Кнопка «Назад»</w:t>
                  </w:r>
                  <w:r w:rsidR="00C10109">
                    <w:rPr>
                      <w:rFonts w:ascii="Tahoma" w:hAnsi="Tahoma" w:cs="Tahoma"/>
                      <w:sz w:val="20"/>
                      <w:szCs w:val="20"/>
                    </w:rPr>
                    <w:t xml:space="preserve"> позволяет перейти к предыдущему разделу или пункту.</w:t>
                  </w:r>
                </w:p>
              </w:tc>
            </w:tr>
            <w:tr w:rsidR="00D60882" w14:paraId="658C2880" w14:textId="77777777" w:rsidTr="00961A66">
              <w:tc>
                <w:tcPr>
                  <w:tcW w:w="416" w:type="dxa"/>
                  <w:vAlign w:val="center"/>
                </w:tcPr>
                <w:p w14:paraId="18E28057" w14:textId="68E9C761" w:rsidR="00D60882" w:rsidRPr="00D60882" w:rsidRDefault="00D60882" w:rsidP="00C10109">
                  <w:pPr>
                    <w:spacing w:before="60"/>
                    <w:jc w:val="center"/>
                    <w:rPr>
                      <w:rFonts w:ascii="Tahoma" w:hAnsi="Tahoma" w:cs="Tahoma"/>
                      <w:sz w:val="20"/>
                      <w:szCs w:val="20"/>
                    </w:rPr>
                  </w:pPr>
                  <w:r w:rsidRPr="00D60882">
                    <w:rPr>
                      <w:rFonts w:ascii="Tahoma" w:hAnsi="Tahoma" w:cs="Tahoma"/>
                      <w:sz w:val="20"/>
                      <w:szCs w:val="20"/>
                    </w:rPr>
                    <w:t>В</w:t>
                  </w:r>
                </w:p>
              </w:tc>
              <w:tc>
                <w:tcPr>
                  <w:tcW w:w="708" w:type="dxa"/>
                  <w:vAlign w:val="center"/>
                </w:tcPr>
                <w:p w14:paraId="44625A74" w14:textId="4C6B5A8C" w:rsidR="00D60882" w:rsidRPr="00C10109" w:rsidRDefault="00C10109" w:rsidP="00C10109">
                  <w:pPr>
                    <w:spacing w:before="40" w:after="40"/>
                    <w:jc w:val="center"/>
                    <w:rPr>
                      <w:rFonts w:ascii="Tahoma" w:hAnsi="Tahoma" w:cs="Tahoma"/>
                      <w:sz w:val="20"/>
                      <w:szCs w:val="20"/>
                    </w:rPr>
                  </w:pPr>
                  <w:r>
                    <w:rPr>
                      <w:rFonts w:ascii="Tahoma" w:hAnsi="Tahoma" w:cs="Tahoma"/>
                      <w:sz w:val="20"/>
                      <w:szCs w:val="20"/>
                      <w:lang w:val="en-US"/>
                    </w:rPr>
                    <w:t>ENT</w:t>
                  </w:r>
                </w:p>
              </w:tc>
              <w:tc>
                <w:tcPr>
                  <w:tcW w:w="5529" w:type="dxa"/>
                </w:tcPr>
                <w:p w14:paraId="0C34ED9C" w14:textId="33BF8951" w:rsidR="00D60882" w:rsidRPr="00D60882" w:rsidRDefault="00C10109" w:rsidP="00C10109">
                  <w:pPr>
                    <w:spacing w:before="60"/>
                    <w:jc w:val="both"/>
                    <w:rPr>
                      <w:rFonts w:ascii="Tahoma" w:hAnsi="Tahoma" w:cs="Tahoma"/>
                      <w:sz w:val="20"/>
                      <w:szCs w:val="20"/>
                    </w:rPr>
                  </w:pPr>
                  <w:r w:rsidRPr="00D60882">
                    <w:rPr>
                      <w:rFonts w:ascii="Tahoma" w:hAnsi="Tahoma" w:cs="Tahoma"/>
                      <w:sz w:val="20"/>
                      <w:szCs w:val="20"/>
                    </w:rPr>
                    <w:t>Кнопка «</w:t>
                  </w:r>
                  <w:r>
                    <w:rPr>
                      <w:rFonts w:ascii="Tahoma" w:hAnsi="Tahoma" w:cs="Tahoma"/>
                      <w:sz w:val="20"/>
                      <w:szCs w:val="20"/>
                    </w:rPr>
                    <w:t>Ввода</w:t>
                  </w:r>
                  <w:r w:rsidRPr="00D60882">
                    <w:rPr>
                      <w:rFonts w:ascii="Tahoma" w:hAnsi="Tahoma" w:cs="Tahoma"/>
                      <w:sz w:val="20"/>
                      <w:szCs w:val="20"/>
                    </w:rPr>
                    <w:t>»</w:t>
                  </w:r>
                  <w:r>
                    <w:rPr>
                      <w:rFonts w:ascii="Tahoma" w:hAnsi="Tahoma" w:cs="Tahoma"/>
                      <w:sz w:val="20"/>
                      <w:szCs w:val="20"/>
                    </w:rPr>
                    <w:t xml:space="preserve"> позволяет войти в меню или выбрать раздел/пункт.</w:t>
                  </w:r>
                </w:p>
              </w:tc>
            </w:tr>
            <w:tr w:rsidR="00D60882" w14:paraId="1ABB4BD9" w14:textId="77777777" w:rsidTr="00961A66">
              <w:tc>
                <w:tcPr>
                  <w:tcW w:w="416" w:type="dxa"/>
                  <w:vAlign w:val="center"/>
                </w:tcPr>
                <w:p w14:paraId="4CFAA47F" w14:textId="6B92BA4A" w:rsidR="00D60882" w:rsidRPr="00D60882" w:rsidRDefault="00D60882" w:rsidP="00C10109">
                  <w:pPr>
                    <w:spacing w:before="60"/>
                    <w:jc w:val="center"/>
                    <w:rPr>
                      <w:rFonts w:ascii="Tahoma" w:hAnsi="Tahoma" w:cs="Tahoma"/>
                      <w:sz w:val="20"/>
                      <w:szCs w:val="20"/>
                    </w:rPr>
                  </w:pPr>
                  <w:r w:rsidRPr="00D60882">
                    <w:rPr>
                      <w:rFonts w:ascii="Tahoma" w:hAnsi="Tahoma" w:cs="Tahoma"/>
                      <w:sz w:val="20"/>
                      <w:szCs w:val="20"/>
                    </w:rPr>
                    <w:t>С</w:t>
                  </w:r>
                </w:p>
              </w:tc>
              <w:tc>
                <w:tcPr>
                  <w:tcW w:w="708" w:type="dxa"/>
                  <w:vAlign w:val="center"/>
                </w:tcPr>
                <w:p w14:paraId="4685687D" w14:textId="2220E40A" w:rsidR="00D60882" w:rsidRPr="00D60882" w:rsidRDefault="00C10109" w:rsidP="00C10109">
                  <w:pPr>
                    <w:spacing w:before="40" w:after="40"/>
                    <w:jc w:val="center"/>
                    <w:rPr>
                      <w:rFonts w:ascii="Tahoma" w:hAnsi="Tahoma" w:cs="Tahoma"/>
                      <w:sz w:val="20"/>
                      <w:szCs w:val="20"/>
                    </w:rPr>
                  </w:pPr>
                  <w:r>
                    <w:rPr>
                      <w:rFonts w:ascii="Tahoma" w:hAnsi="Tahoma" w:cs="Tahoma"/>
                      <w:sz w:val="20"/>
                      <w:szCs w:val="20"/>
                    </w:rPr>
                    <w:sym w:font="Wingdings 3" w:char="F072"/>
                  </w:r>
                  <w:r>
                    <w:rPr>
                      <w:rFonts w:ascii="Tahoma" w:hAnsi="Tahoma" w:cs="Tahoma"/>
                      <w:sz w:val="20"/>
                      <w:szCs w:val="20"/>
                    </w:rPr>
                    <w:sym w:font="Wingdings 3" w:char="F073"/>
                  </w:r>
                </w:p>
              </w:tc>
              <w:tc>
                <w:tcPr>
                  <w:tcW w:w="5529" w:type="dxa"/>
                </w:tcPr>
                <w:p w14:paraId="070660C6" w14:textId="7A9E41A6" w:rsidR="00D60882" w:rsidRPr="00D60882" w:rsidRDefault="00C10109" w:rsidP="00D60882">
                  <w:pPr>
                    <w:spacing w:before="60"/>
                    <w:jc w:val="both"/>
                    <w:rPr>
                      <w:rFonts w:ascii="Tahoma" w:hAnsi="Tahoma" w:cs="Tahoma"/>
                      <w:sz w:val="20"/>
                      <w:szCs w:val="20"/>
                    </w:rPr>
                  </w:pPr>
                  <w:r>
                    <w:rPr>
                      <w:rFonts w:ascii="Tahoma" w:hAnsi="Tahoma" w:cs="Tahoma"/>
                      <w:sz w:val="20"/>
                      <w:szCs w:val="20"/>
                    </w:rPr>
                    <w:t>Кнопки «Вверх» и «Вниз» позволяют просматривать список.</w:t>
                  </w:r>
                </w:p>
              </w:tc>
            </w:tr>
          </w:tbl>
          <w:p w14:paraId="6EAAAB64" w14:textId="2C1FB032" w:rsidR="00D60882" w:rsidRPr="00D60882" w:rsidRDefault="00D60882" w:rsidP="00D60882">
            <w:pPr>
              <w:spacing w:before="60"/>
              <w:jc w:val="both"/>
              <w:rPr>
                <w:rFonts w:ascii="Tahoma" w:hAnsi="Tahoma" w:cs="Tahoma"/>
                <w:b/>
                <w:sz w:val="20"/>
                <w:szCs w:val="20"/>
              </w:rPr>
            </w:pPr>
          </w:p>
        </w:tc>
        <w:tc>
          <w:tcPr>
            <w:tcW w:w="3668" w:type="dxa"/>
            <w:vMerge/>
          </w:tcPr>
          <w:p w14:paraId="247E0701" w14:textId="77777777" w:rsidR="00D60882" w:rsidRPr="0008402D" w:rsidRDefault="00D60882" w:rsidP="006A17C9">
            <w:pPr>
              <w:jc w:val="center"/>
              <w:rPr>
                <w:rFonts w:ascii="Tahoma" w:hAnsi="Tahoma" w:cs="Tahoma"/>
                <w:noProof/>
                <w:sz w:val="8"/>
                <w:szCs w:val="20"/>
                <w:lang w:eastAsia="ru-RU"/>
              </w:rPr>
            </w:pPr>
          </w:p>
        </w:tc>
      </w:tr>
    </w:tbl>
    <w:p w14:paraId="5606151C" w14:textId="77777777" w:rsidR="00961A66" w:rsidRDefault="00961A66" w:rsidP="00961A66">
      <w:pPr>
        <w:spacing w:after="120" w:line="240" w:lineRule="auto"/>
        <w:jc w:val="center"/>
        <w:rPr>
          <w:rFonts w:ascii="Tahoma" w:hAnsi="Tahoma" w:cs="Tahoma"/>
          <w:b/>
          <w:caps/>
          <w:sz w:val="20"/>
          <w:szCs w:val="20"/>
        </w:rPr>
      </w:pPr>
      <w:r w:rsidRPr="00734C8A">
        <w:rPr>
          <w:rFonts w:ascii="Tahoma" w:hAnsi="Tahoma" w:cs="Tahoma"/>
          <w:b/>
          <w:caps/>
          <w:sz w:val="20"/>
          <w:szCs w:val="20"/>
        </w:rPr>
        <w:lastRenderedPageBreak/>
        <w:t>Органы управления и оборудование</w:t>
      </w:r>
    </w:p>
    <w:tbl>
      <w:tblPr>
        <w:tblStyle w:val="9"/>
        <w:tblW w:w="10485" w:type="dxa"/>
        <w:tblLayout w:type="fixed"/>
        <w:tblLook w:val="04A0" w:firstRow="1" w:lastRow="0" w:firstColumn="1" w:lastColumn="0" w:noHBand="0" w:noVBand="1"/>
      </w:tblPr>
      <w:tblGrid>
        <w:gridCol w:w="312"/>
        <w:gridCol w:w="567"/>
        <w:gridCol w:w="9606"/>
      </w:tblGrid>
      <w:tr w:rsidR="00961A66" w:rsidRPr="008E7A43" w14:paraId="4AA1A01D" w14:textId="77777777" w:rsidTr="00C9251C">
        <w:tc>
          <w:tcPr>
            <w:tcW w:w="312" w:type="dxa"/>
            <w:tcMar>
              <w:left w:w="28" w:type="dxa"/>
              <w:right w:w="28" w:type="dxa"/>
            </w:tcMar>
            <w:vAlign w:val="center"/>
          </w:tcPr>
          <w:p w14:paraId="2A42C9CA" w14:textId="77777777" w:rsidR="00961A66" w:rsidRPr="008E7A43" w:rsidRDefault="00961A66" w:rsidP="00C9251C">
            <w:pPr>
              <w:jc w:val="center"/>
              <w:rPr>
                <w:rFonts w:ascii="Tahoma" w:hAnsi="Tahoma" w:cs="Tahoma"/>
                <w:sz w:val="20"/>
                <w:szCs w:val="20"/>
              </w:rPr>
            </w:pPr>
            <w:r w:rsidRPr="008E7A43">
              <w:rPr>
                <w:rFonts w:ascii="Tahoma" w:hAnsi="Tahoma" w:cs="Tahoma"/>
                <w:sz w:val="20"/>
                <w:szCs w:val="20"/>
              </w:rPr>
              <w:t>1</w:t>
            </w:r>
          </w:p>
        </w:tc>
        <w:tc>
          <w:tcPr>
            <w:tcW w:w="567" w:type="dxa"/>
            <w:tcMar>
              <w:left w:w="28" w:type="dxa"/>
              <w:right w:w="28" w:type="dxa"/>
            </w:tcMar>
            <w:vAlign w:val="center"/>
          </w:tcPr>
          <w:p w14:paraId="5F442365" w14:textId="77777777" w:rsidR="00961A66" w:rsidRPr="008E7A43" w:rsidRDefault="00961A66" w:rsidP="00C9251C">
            <w:pPr>
              <w:jc w:val="center"/>
              <w:rPr>
                <w:rFonts w:ascii="Tahoma" w:hAnsi="Tahoma" w:cs="Tahoma"/>
                <w:sz w:val="20"/>
                <w:szCs w:val="20"/>
              </w:rPr>
            </w:pPr>
            <w:r>
              <w:rPr>
                <w:rFonts w:ascii="Tahoma" w:hAnsi="Tahoma" w:cs="Tahoma"/>
                <w:sz w:val="20"/>
                <w:szCs w:val="20"/>
              </w:rPr>
              <w:sym w:font="Wingdings 3" w:char="F072"/>
            </w:r>
          </w:p>
        </w:tc>
        <w:tc>
          <w:tcPr>
            <w:tcW w:w="9606" w:type="dxa"/>
            <w:vAlign w:val="center"/>
          </w:tcPr>
          <w:p w14:paraId="540ED1CD" w14:textId="7E5FA2FE"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Главный интерфейс</w:t>
            </w:r>
            <w:r w:rsidRPr="00C9251C">
              <w:rPr>
                <w:rFonts w:ascii="Tahoma" w:hAnsi="Tahoma" w:cs="Tahoma"/>
                <w:b/>
                <w:sz w:val="20"/>
                <w:szCs w:val="20"/>
                <w:highlight w:val="yellow"/>
              </w:rPr>
              <w:t>:</w:t>
            </w:r>
            <w:r w:rsidRPr="00C9251C">
              <w:rPr>
                <w:rFonts w:ascii="Tahoma" w:hAnsi="Tahoma" w:cs="Tahoma"/>
                <w:sz w:val="20"/>
                <w:szCs w:val="20"/>
                <w:highlight w:val="yellow"/>
              </w:rPr>
              <w:t xml:space="preserve"> нажатием можно</w:t>
            </w:r>
            <w:proofErr w:type="gramStart"/>
            <w:r w:rsidR="00C9251C" w:rsidRPr="00C9251C">
              <w:rPr>
                <w:rFonts w:ascii="Tahoma" w:hAnsi="Tahoma" w:cs="Tahoma"/>
                <w:sz w:val="20"/>
                <w:szCs w:val="20"/>
                <w:highlight w:val="yellow"/>
              </w:rPr>
              <w:t xml:space="preserve"> ….</w:t>
            </w:r>
            <w:proofErr w:type="gramEnd"/>
            <w:r w:rsidRPr="00C9251C">
              <w:rPr>
                <w:rFonts w:ascii="Tahoma" w:hAnsi="Tahoma" w:cs="Tahoma"/>
                <w:sz w:val="20"/>
                <w:szCs w:val="20"/>
                <w:highlight w:val="yellow"/>
              </w:rPr>
              <w:t xml:space="preserve"> </w:t>
            </w:r>
            <w:r w:rsidR="00C9251C" w:rsidRPr="00C9251C">
              <w:rPr>
                <w:rFonts w:ascii="Tahoma" w:hAnsi="Tahoma" w:cs="Tahoma"/>
                <w:sz w:val="20"/>
                <w:szCs w:val="20"/>
                <w:highlight w:val="yellow"/>
              </w:rPr>
              <w:t>,</w:t>
            </w:r>
            <w:r w:rsidR="00C9251C">
              <w:rPr>
                <w:rFonts w:ascii="Tahoma" w:hAnsi="Tahoma" w:cs="Tahoma"/>
                <w:sz w:val="20"/>
                <w:szCs w:val="20"/>
              </w:rPr>
              <w:t xml:space="preserve"> а удержанием можно увеличить громкость</w:t>
            </w:r>
            <w:r w:rsidRPr="008E7A43">
              <w:rPr>
                <w:rFonts w:ascii="Tahoma" w:hAnsi="Tahoma" w:cs="Tahoma"/>
                <w:sz w:val="20"/>
                <w:szCs w:val="20"/>
              </w:rPr>
              <w:t>.</w:t>
            </w:r>
          </w:p>
          <w:p w14:paraId="579385D4" w14:textId="77777777" w:rsidR="00961A66" w:rsidRPr="00764C7B" w:rsidRDefault="00961A66" w:rsidP="0010014E">
            <w:pPr>
              <w:spacing w:before="40" w:after="40"/>
              <w:jc w:val="both"/>
              <w:rPr>
                <w:rFonts w:ascii="Tahoma" w:hAnsi="Tahoma" w:cs="Tahoma"/>
                <w:sz w:val="20"/>
                <w:szCs w:val="20"/>
              </w:rPr>
            </w:pPr>
            <w:r w:rsidRPr="008E7A43">
              <w:rPr>
                <w:rFonts w:ascii="Tahoma" w:hAnsi="Tahoma" w:cs="Tahoma"/>
                <w:b/>
                <w:sz w:val="20"/>
                <w:szCs w:val="20"/>
              </w:rPr>
              <w:t>Меню:</w:t>
            </w:r>
            <w:r w:rsidRPr="008E7A43">
              <w:rPr>
                <w:rFonts w:ascii="Tahoma" w:hAnsi="Tahoma" w:cs="Tahoma"/>
                <w:sz w:val="20"/>
                <w:szCs w:val="20"/>
              </w:rPr>
              <w:t xml:space="preserve"> нажатием можно переходить к предыдущему пункту меню.</w:t>
            </w:r>
          </w:p>
          <w:p w14:paraId="156479CE" w14:textId="3052320C" w:rsidR="00961A66" w:rsidRPr="008253F2" w:rsidRDefault="00961A66" w:rsidP="0010014E">
            <w:pPr>
              <w:spacing w:before="40" w:after="40"/>
              <w:jc w:val="both"/>
              <w:rPr>
                <w:rFonts w:ascii="Tahoma" w:hAnsi="Tahoma" w:cs="Tahoma"/>
                <w:sz w:val="20"/>
                <w:szCs w:val="20"/>
              </w:rPr>
            </w:pPr>
            <w:r w:rsidRPr="008E7A43">
              <w:rPr>
                <w:rFonts w:ascii="Tahoma" w:hAnsi="Tahoma" w:cs="Tahoma"/>
                <w:b/>
                <w:sz w:val="20"/>
                <w:szCs w:val="20"/>
              </w:rPr>
              <w:t>Вызов:</w:t>
            </w:r>
            <w:r w:rsidRPr="008E7A43">
              <w:rPr>
                <w:rFonts w:ascii="Tahoma" w:hAnsi="Tahoma" w:cs="Tahoma"/>
                <w:sz w:val="20"/>
                <w:szCs w:val="20"/>
              </w:rPr>
              <w:t xml:space="preserve"> </w:t>
            </w:r>
            <w:r w:rsidR="00C9251C">
              <w:rPr>
                <w:rFonts w:ascii="Tahoma" w:hAnsi="Tahoma" w:cs="Tahoma"/>
                <w:sz w:val="20"/>
                <w:szCs w:val="20"/>
              </w:rPr>
              <w:t>удержанием</w:t>
            </w:r>
            <w:r w:rsidR="0010014E">
              <w:rPr>
                <w:rFonts w:ascii="Tahoma" w:hAnsi="Tahoma" w:cs="Tahoma"/>
                <w:sz w:val="20"/>
                <w:szCs w:val="20"/>
              </w:rPr>
              <w:t xml:space="preserve"> можно увеличить громкость.</w:t>
            </w:r>
          </w:p>
        </w:tc>
      </w:tr>
      <w:tr w:rsidR="00961A66" w:rsidRPr="008E7A43" w14:paraId="71EFBB3A" w14:textId="77777777" w:rsidTr="00C9251C">
        <w:tc>
          <w:tcPr>
            <w:tcW w:w="312" w:type="dxa"/>
            <w:tcMar>
              <w:left w:w="28" w:type="dxa"/>
              <w:right w:w="28" w:type="dxa"/>
            </w:tcMar>
            <w:vAlign w:val="center"/>
          </w:tcPr>
          <w:p w14:paraId="0EAFEB9F" w14:textId="024E5995" w:rsidR="00961A66" w:rsidRPr="008E7A43" w:rsidRDefault="00961A66" w:rsidP="00961A66">
            <w:pPr>
              <w:jc w:val="center"/>
              <w:rPr>
                <w:rFonts w:ascii="Tahoma" w:hAnsi="Tahoma" w:cs="Tahoma"/>
                <w:sz w:val="20"/>
                <w:szCs w:val="20"/>
              </w:rPr>
            </w:pPr>
            <w:r w:rsidRPr="008E7A43">
              <w:rPr>
                <w:rFonts w:ascii="Tahoma" w:hAnsi="Tahoma" w:cs="Tahoma"/>
                <w:sz w:val="20"/>
                <w:szCs w:val="20"/>
              </w:rPr>
              <w:t>2</w:t>
            </w:r>
          </w:p>
        </w:tc>
        <w:tc>
          <w:tcPr>
            <w:tcW w:w="567" w:type="dxa"/>
            <w:tcMar>
              <w:left w:w="28" w:type="dxa"/>
              <w:right w:w="28" w:type="dxa"/>
            </w:tcMar>
            <w:vAlign w:val="center"/>
          </w:tcPr>
          <w:p w14:paraId="0DEED8E7" w14:textId="639B17C8" w:rsidR="00961A66" w:rsidRDefault="00961A66" w:rsidP="00961A66">
            <w:pPr>
              <w:jc w:val="center"/>
              <w:rPr>
                <w:rFonts w:ascii="Tahoma" w:hAnsi="Tahoma" w:cs="Tahoma"/>
                <w:sz w:val="20"/>
                <w:szCs w:val="20"/>
              </w:rPr>
            </w:pPr>
            <w:r>
              <w:rPr>
                <w:rFonts w:ascii="Tahoma" w:hAnsi="Tahoma" w:cs="Tahoma"/>
                <w:sz w:val="20"/>
                <w:szCs w:val="20"/>
              </w:rPr>
              <w:sym w:font="Wingdings 3" w:char="F073"/>
            </w:r>
          </w:p>
        </w:tc>
        <w:tc>
          <w:tcPr>
            <w:tcW w:w="9606" w:type="dxa"/>
            <w:vAlign w:val="center"/>
          </w:tcPr>
          <w:p w14:paraId="4FEC470C" w14:textId="550E0E44"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Главный интерфейс:</w:t>
            </w:r>
            <w:r w:rsidRPr="008E7A43">
              <w:rPr>
                <w:rFonts w:ascii="Tahoma" w:hAnsi="Tahoma" w:cs="Tahoma"/>
                <w:sz w:val="20"/>
                <w:szCs w:val="20"/>
              </w:rPr>
              <w:t xml:space="preserve"> </w:t>
            </w:r>
            <w:r w:rsidRPr="0010014E">
              <w:rPr>
                <w:rFonts w:ascii="Tahoma" w:hAnsi="Tahoma" w:cs="Tahoma"/>
                <w:sz w:val="20"/>
                <w:szCs w:val="20"/>
                <w:highlight w:val="yellow"/>
              </w:rPr>
              <w:t>нажатием можно</w:t>
            </w:r>
            <w:proofErr w:type="gramStart"/>
            <w:r w:rsidRPr="0010014E">
              <w:rPr>
                <w:rFonts w:ascii="Tahoma" w:hAnsi="Tahoma" w:cs="Tahoma"/>
                <w:sz w:val="20"/>
                <w:szCs w:val="20"/>
                <w:highlight w:val="yellow"/>
              </w:rPr>
              <w:t xml:space="preserve"> </w:t>
            </w:r>
            <w:r w:rsidR="00C9251C" w:rsidRPr="0010014E">
              <w:rPr>
                <w:rFonts w:ascii="Tahoma" w:hAnsi="Tahoma" w:cs="Tahoma"/>
                <w:sz w:val="20"/>
                <w:szCs w:val="20"/>
                <w:highlight w:val="yellow"/>
              </w:rPr>
              <w:t>….</w:t>
            </w:r>
            <w:proofErr w:type="gramEnd"/>
            <w:r w:rsidR="00C9251C" w:rsidRPr="0010014E">
              <w:rPr>
                <w:rFonts w:ascii="Tahoma" w:hAnsi="Tahoma" w:cs="Tahoma"/>
                <w:sz w:val="20"/>
                <w:szCs w:val="20"/>
                <w:highlight w:val="yellow"/>
              </w:rPr>
              <w:t>,</w:t>
            </w:r>
            <w:r w:rsidR="00C9251C">
              <w:rPr>
                <w:rFonts w:ascii="Tahoma" w:hAnsi="Tahoma" w:cs="Tahoma"/>
                <w:sz w:val="20"/>
                <w:szCs w:val="20"/>
              </w:rPr>
              <w:t xml:space="preserve"> а удержанием</w:t>
            </w:r>
            <w:r w:rsidR="00C9251C" w:rsidRPr="008E7A43">
              <w:rPr>
                <w:rFonts w:ascii="Tahoma" w:hAnsi="Tahoma" w:cs="Tahoma"/>
                <w:sz w:val="20"/>
                <w:szCs w:val="20"/>
              </w:rPr>
              <w:t xml:space="preserve"> уменьшить громкость</w:t>
            </w:r>
            <w:r w:rsidRPr="008E7A43">
              <w:rPr>
                <w:rFonts w:ascii="Tahoma" w:hAnsi="Tahoma" w:cs="Tahoma"/>
                <w:sz w:val="20"/>
                <w:szCs w:val="20"/>
              </w:rPr>
              <w:t>.</w:t>
            </w:r>
          </w:p>
          <w:p w14:paraId="366E66B6" w14:textId="77777777"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Меню:</w:t>
            </w:r>
            <w:r w:rsidRPr="008E7A43">
              <w:rPr>
                <w:rFonts w:ascii="Tahoma" w:hAnsi="Tahoma" w:cs="Tahoma"/>
                <w:sz w:val="20"/>
                <w:szCs w:val="20"/>
              </w:rPr>
              <w:t xml:space="preserve"> нажатием можно переходить к следующему пункту меню.</w:t>
            </w:r>
          </w:p>
          <w:p w14:paraId="1F03DADB" w14:textId="7257DF28" w:rsidR="00961A66" w:rsidRPr="0010014E" w:rsidRDefault="00961A66" w:rsidP="0010014E">
            <w:pPr>
              <w:spacing w:before="40" w:after="40"/>
              <w:jc w:val="both"/>
              <w:rPr>
                <w:rFonts w:ascii="Tahoma" w:hAnsi="Tahoma" w:cs="Tahoma"/>
                <w:sz w:val="20"/>
                <w:szCs w:val="20"/>
              </w:rPr>
            </w:pPr>
            <w:r w:rsidRPr="008E7A43">
              <w:rPr>
                <w:rFonts w:ascii="Tahoma" w:hAnsi="Tahoma" w:cs="Tahoma"/>
                <w:b/>
                <w:sz w:val="20"/>
                <w:szCs w:val="20"/>
              </w:rPr>
              <w:t>Вызов:</w:t>
            </w:r>
            <w:r w:rsidRPr="008E7A43">
              <w:rPr>
                <w:rFonts w:ascii="Tahoma" w:hAnsi="Tahoma" w:cs="Tahoma"/>
                <w:sz w:val="20"/>
                <w:szCs w:val="20"/>
              </w:rPr>
              <w:t xml:space="preserve"> </w:t>
            </w:r>
            <w:r w:rsidR="00C9251C">
              <w:rPr>
                <w:rFonts w:ascii="Tahoma" w:hAnsi="Tahoma" w:cs="Tahoma"/>
                <w:sz w:val="20"/>
                <w:szCs w:val="20"/>
              </w:rPr>
              <w:t>удержанием</w:t>
            </w:r>
            <w:r w:rsidR="0010014E">
              <w:rPr>
                <w:rFonts w:ascii="Tahoma" w:hAnsi="Tahoma" w:cs="Tahoma"/>
                <w:sz w:val="20"/>
                <w:szCs w:val="20"/>
              </w:rPr>
              <w:t xml:space="preserve"> можно уменьшить громкость.</w:t>
            </w:r>
          </w:p>
        </w:tc>
      </w:tr>
      <w:tr w:rsidR="00961A66" w:rsidRPr="008E7A43" w14:paraId="57368C84" w14:textId="77777777" w:rsidTr="00C9251C">
        <w:tc>
          <w:tcPr>
            <w:tcW w:w="312" w:type="dxa"/>
            <w:tcMar>
              <w:left w:w="28" w:type="dxa"/>
              <w:right w:w="28" w:type="dxa"/>
            </w:tcMar>
            <w:vAlign w:val="center"/>
          </w:tcPr>
          <w:p w14:paraId="35884EEE" w14:textId="1C74B1E9" w:rsidR="00961A66" w:rsidRPr="008E7A43" w:rsidRDefault="0010014E" w:rsidP="00961A66">
            <w:pPr>
              <w:jc w:val="center"/>
              <w:rPr>
                <w:rFonts w:ascii="Tahoma" w:hAnsi="Tahoma" w:cs="Tahoma"/>
                <w:sz w:val="20"/>
                <w:szCs w:val="20"/>
              </w:rPr>
            </w:pPr>
            <w:r>
              <w:rPr>
                <w:rFonts w:ascii="Tahoma" w:hAnsi="Tahoma" w:cs="Tahoma"/>
                <w:sz w:val="20"/>
                <w:szCs w:val="20"/>
              </w:rPr>
              <w:t>3</w:t>
            </w:r>
          </w:p>
        </w:tc>
        <w:tc>
          <w:tcPr>
            <w:tcW w:w="567" w:type="dxa"/>
            <w:tcMar>
              <w:left w:w="28" w:type="dxa"/>
              <w:right w:w="28" w:type="dxa"/>
            </w:tcMar>
            <w:vAlign w:val="center"/>
          </w:tcPr>
          <w:p w14:paraId="4948C47F" w14:textId="7763460B" w:rsidR="00961A66" w:rsidRPr="00C9251C" w:rsidRDefault="00C9251C" w:rsidP="00961A66">
            <w:pPr>
              <w:jc w:val="center"/>
              <w:rPr>
                <w:rFonts w:ascii="Tahoma" w:hAnsi="Tahoma" w:cs="Tahoma"/>
                <w:sz w:val="20"/>
                <w:szCs w:val="20"/>
              </w:rPr>
            </w:pPr>
            <w:r>
              <w:rPr>
                <w:rFonts w:ascii="Tahoma" w:hAnsi="Tahoma" w:cs="Tahoma"/>
                <w:sz w:val="20"/>
                <w:szCs w:val="20"/>
                <w:lang w:val="en-US"/>
              </w:rPr>
              <w:t>ENT</w:t>
            </w:r>
          </w:p>
        </w:tc>
        <w:tc>
          <w:tcPr>
            <w:tcW w:w="9606" w:type="dxa"/>
            <w:vAlign w:val="center"/>
          </w:tcPr>
          <w:p w14:paraId="07A71348" w14:textId="10B02C1C"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Главный интерфейс:</w:t>
            </w:r>
            <w:r w:rsidRPr="008E7A43">
              <w:rPr>
                <w:rFonts w:ascii="Tahoma" w:hAnsi="Tahoma" w:cs="Tahoma"/>
                <w:sz w:val="20"/>
                <w:szCs w:val="20"/>
              </w:rPr>
              <w:t xml:space="preserve"> нажатием можно войти в меню</w:t>
            </w:r>
            <w:r w:rsidR="00C9251C">
              <w:rPr>
                <w:rFonts w:ascii="Tahoma" w:hAnsi="Tahoma" w:cs="Tahoma"/>
                <w:sz w:val="20"/>
                <w:szCs w:val="20"/>
              </w:rPr>
              <w:t xml:space="preserve">, а удержанием войти в </w:t>
            </w:r>
            <w:proofErr w:type="spellStart"/>
            <w:r w:rsidR="00C9251C">
              <w:rPr>
                <w:rFonts w:ascii="Tahoma" w:hAnsi="Tahoma" w:cs="Tahoma"/>
                <w:sz w:val="20"/>
                <w:szCs w:val="20"/>
                <w:lang w:val="en-US"/>
              </w:rPr>
              <w:t>CarPlay</w:t>
            </w:r>
            <w:proofErr w:type="spellEnd"/>
            <w:r w:rsidR="0010014E" w:rsidRPr="0010014E">
              <w:rPr>
                <w:rFonts w:ascii="Tahoma" w:hAnsi="Tahoma" w:cs="Tahoma"/>
                <w:sz w:val="20"/>
                <w:szCs w:val="20"/>
              </w:rPr>
              <w:t xml:space="preserve"> </w:t>
            </w:r>
            <w:r w:rsidR="0010014E">
              <w:rPr>
                <w:rFonts w:ascii="Tahoma" w:hAnsi="Tahoma" w:cs="Tahoma"/>
                <w:sz w:val="20"/>
                <w:szCs w:val="20"/>
              </w:rPr>
              <w:t>при условии подключения</w:t>
            </w:r>
            <w:r w:rsidRPr="008E7A43">
              <w:rPr>
                <w:rFonts w:ascii="Tahoma" w:hAnsi="Tahoma" w:cs="Tahoma"/>
                <w:sz w:val="20"/>
                <w:szCs w:val="20"/>
              </w:rPr>
              <w:t xml:space="preserve">. </w:t>
            </w:r>
            <w:r w:rsidR="0010014E">
              <w:rPr>
                <w:rFonts w:ascii="Tahoma" w:hAnsi="Tahoma" w:cs="Tahoma"/>
                <w:sz w:val="20"/>
                <w:szCs w:val="20"/>
              </w:rPr>
              <w:t>При появлении выплывающего окна нажатием можно подтвердить действие.</w:t>
            </w:r>
          </w:p>
          <w:p w14:paraId="2F9B6E26" w14:textId="77777777"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Меню:</w:t>
            </w:r>
            <w:r w:rsidRPr="008E7A43">
              <w:rPr>
                <w:rFonts w:ascii="Tahoma" w:hAnsi="Tahoma" w:cs="Tahoma"/>
                <w:sz w:val="20"/>
                <w:szCs w:val="20"/>
              </w:rPr>
              <w:t xml:space="preserve"> нажатием можно перейти к следующему разделу меню или подтвердить выбор.</w:t>
            </w:r>
          </w:p>
          <w:p w14:paraId="63EEB22E" w14:textId="49FC28B0"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Вызов:</w:t>
            </w:r>
            <w:r w:rsidRPr="008E7A43">
              <w:rPr>
                <w:rFonts w:ascii="Tahoma" w:hAnsi="Tahoma" w:cs="Tahoma"/>
                <w:sz w:val="20"/>
                <w:szCs w:val="20"/>
              </w:rPr>
              <w:t xml:space="preserve"> нажатием</w:t>
            </w:r>
            <w:r w:rsidR="0010014E">
              <w:rPr>
                <w:rFonts w:ascii="Tahoma" w:hAnsi="Tahoma" w:cs="Tahoma"/>
                <w:sz w:val="20"/>
                <w:szCs w:val="20"/>
              </w:rPr>
              <w:t xml:space="preserve"> можно принять входящий вызов. </w:t>
            </w:r>
          </w:p>
        </w:tc>
      </w:tr>
      <w:tr w:rsidR="00961A66" w:rsidRPr="008E7A43" w14:paraId="13715C9F" w14:textId="77777777" w:rsidTr="00C9251C">
        <w:tc>
          <w:tcPr>
            <w:tcW w:w="312" w:type="dxa"/>
            <w:tcMar>
              <w:left w:w="28" w:type="dxa"/>
              <w:right w:w="28" w:type="dxa"/>
            </w:tcMar>
            <w:vAlign w:val="center"/>
          </w:tcPr>
          <w:p w14:paraId="61449AB7" w14:textId="77777777" w:rsidR="00961A66" w:rsidRPr="008E7A43" w:rsidRDefault="00961A66" w:rsidP="00961A66">
            <w:pPr>
              <w:jc w:val="center"/>
              <w:rPr>
                <w:rFonts w:ascii="Tahoma" w:hAnsi="Tahoma" w:cs="Tahoma"/>
                <w:sz w:val="20"/>
                <w:szCs w:val="20"/>
              </w:rPr>
            </w:pPr>
            <w:r w:rsidRPr="008E7A43">
              <w:rPr>
                <w:rFonts w:ascii="Tahoma" w:hAnsi="Tahoma" w:cs="Tahoma"/>
                <w:sz w:val="20"/>
                <w:szCs w:val="20"/>
              </w:rPr>
              <w:t>4</w:t>
            </w:r>
          </w:p>
        </w:tc>
        <w:tc>
          <w:tcPr>
            <w:tcW w:w="567" w:type="dxa"/>
            <w:tcMar>
              <w:left w:w="28" w:type="dxa"/>
              <w:right w:w="28" w:type="dxa"/>
            </w:tcMar>
            <w:vAlign w:val="center"/>
          </w:tcPr>
          <w:p w14:paraId="1FF0389F" w14:textId="26F67C8D" w:rsidR="00961A66" w:rsidRPr="008E7A43" w:rsidRDefault="00C9251C" w:rsidP="00961A66">
            <w:pPr>
              <w:jc w:val="center"/>
              <w:rPr>
                <w:rFonts w:ascii="Tahoma" w:hAnsi="Tahoma" w:cs="Tahoma"/>
                <w:sz w:val="20"/>
                <w:szCs w:val="20"/>
              </w:rPr>
            </w:pPr>
            <w:r w:rsidRPr="00C10109">
              <w:rPr>
                <w:rFonts w:ascii="Tahoma" w:hAnsi="Tahoma" w:cs="Tahoma"/>
                <w:sz w:val="24"/>
                <w:szCs w:val="20"/>
              </w:rPr>
              <w:sym w:font="Wingdings 3" w:char="F0CB"/>
            </w:r>
          </w:p>
        </w:tc>
        <w:tc>
          <w:tcPr>
            <w:tcW w:w="9606" w:type="dxa"/>
            <w:vAlign w:val="center"/>
          </w:tcPr>
          <w:p w14:paraId="5DB8F2F1" w14:textId="77777777" w:rsidR="00961A66" w:rsidRPr="008E7A43" w:rsidRDefault="00961A66" w:rsidP="0010014E">
            <w:pPr>
              <w:spacing w:before="40" w:after="40"/>
              <w:jc w:val="both"/>
              <w:rPr>
                <w:rFonts w:ascii="Tahoma" w:hAnsi="Tahoma" w:cs="Tahoma"/>
                <w:b/>
                <w:sz w:val="20"/>
                <w:szCs w:val="20"/>
              </w:rPr>
            </w:pPr>
            <w:r w:rsidRPr="008E7A43">
              <w:rPr>
                <w:rFonts w:ascii="Tahoma" w:hAnsi="Tahoma" w:cs="Tahoma"/>
                <w:b/>
                <w:sz w:val="20"/>
                <w:szCs w:val="20"/>
              </w:rPr>
              <w:t>Главный интерфейс:</w:t>
            </w:r>
            <w:r w:rsidRPr="008E7A43">
              <w:rPr>
                <w:rFonts w:ascii="Tahoma" w:hAnsi="Tahoma" w:cs="Tahoma"/>
                <w:sz w:val="20"/>
                <w:szCs w:val="20"/>
              </w:rPr>
              <w:t xml:space="preserve"> нажатием можно убрать всплывающее предупреждение.</w:t>
            </w:r>
          </w:p>
          <w:p w14:paraId="1B4CF6D2" w14:textId="77777777"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Меню:</w:t>
            </w:r>
            <w:r w:rsidRPr="008E7A43">
              <w:rPr>
                <w:rFonts w:ascii="Tahoma" w:hAnsi="Tahoma" w:cs="Tahoma"/>
                <w:sz w:val="20"/>
                <w:szCs w:val="20"/>
              </w:rPr>
              <w:t xml:space="preserve"> нажатием можно перейти к предыдущему разделу меню или к главному интерфейсу.</w:t>
            </w:r>
          </w:p>
          <w:p w14:paraId="57DEA51E" w14:textId="0F2BC015" w:rsidR="00961A66" w:rsidRPr="008E7A43" w:rsidRDefault="00961A66" w:rsidP="0010014E">
            <w:pPr>
              <w:spacing w:before="40" w:after="40"/>
              <w:jc w:val="both"/>
              <w:rPr>
                <w:rFonts w:ascii="Tahoma" w:hAnsi="Tahoma" w:cs="Tahoma"/>
                <w:sz w:val="20"/>
                <w:szCs w:val="20"/>
              </w:rPr>
            </w:pPr>
            <w:r w:rsidRPr="008E7A43">
              <w:rPr>
                <w:rFonts w:ascii="Tahoma" w:hAnsi="Tahoma" w:cs="Tahoma"/>
                <w:b/>
                <w:sz w:val="20"/>
                <w:szCs w:val="20"/>
              </w:rPr>
              <w:t>Вызов:</w:t>
            </w:r>
            <w:r w:rsidRPr="008E7A43">
              <w:rPr>
                <w:rFonts w:ascii="Tahoma" w:hAnsi="Tahoma" w:cs="Tahoma"/>
                <w:sz w:val="20"/>
                <w:szCs w:val="20"/>
              </w:rPr>
              <w:t xml:space="preserve"> нажатием можно отклонить </w:t>
            </w:r>
            <w:r w:rsidR="00C9251C" w:rsidRPr="008E7A43">
              <w:rPr>
                <w:rFonts w:ascii="Tahoma" w:hAnsi="Tahoma" w:cs="Tahoma"/>
                <w:sz w:val="20"/>
                <w:szCs w:val="20"/>
              </w:rPr>
              <w:t>вызов</w:t>
            </w:r>
            <w:r w:rsidR="00C9251C">
              <w:rPr>
                <w:rFonts w:ascii="Tahoma" w:hAnsi="Tahoma" w:cs="Tahoma"/>
                <w:sz w:val="20"/>
                <w:szCs w:val="20"/>
              </w:rPr>
              <w:t>, а удержанием -</w:t>
            </w:r>
            <w:r w:rsidR="0010014E">
              <w:rPr>
                <w:rFonts w:ascii="Tahoma" w:hAnsi="Tahoma" w:cs="Tahoma"/>
                <w:sz w:val="20"/>
                <w:szCs w:val="20"/>
              </w:rPr>
              <w:t xml:space="preserve"> завершить. </w:t>
            </w:r>
          </w:p>
        </w:tc>
      </w:tr>
    </w:tbl>
    <w:p w14:paraId="1EC169D5" w14:textId="77777777" w:rsidR="00961A66" w:rsidRDefault="00961A66" w:rsidP="00211DEC">
      <w:pPr>
        <w:spacing w:after="0" w:line="240" w:lineRule="auto"/>
        <w:jc w:val="center"/>
        <w:rPr>
          <w:rFonts w:ascii="Tahoma" w:hAnsi="Tahoma" w:cs="Tahoma"/>
          <w:b/>
          <w:caps/>
          <w:sz w:val="20"/>
          <w:szCs w:val="20"/>
        </w:rPr>
      </w:pPr>
    </w:p>
    <w:p w14:paraId="7D05CA12" w14:textId="77777777" w:rsidR="00961A66" w:rsidRDefault="00961A66" w:rsidP="00211DEC">
      <w:pPr>
        <w:spacing w:after="0" w:line="240" w:lineRule="auto"/>
        <w:jc w:val="center"/>
        <w:rPr>
          <w:rFonts w:ascii="Tahoma" w:hAnsi="Tahoma" w:cs="Tahoma"/>
          <w:b/>
          <w:caps/>
          <w:sz w:val="20"/>
          <w:szCs w:val="20"/>
        </w:rPr>
      </w:pPr>
    </w:p>
    <w:p w14:paraId="5D500908" w14:textId="77777777" w:rsidR="0010014E" w:rsidRDefault="0010014E" w:rsidP="00211DEC">
      <w:pPr>
        <w:spacing w:after="0" w:line="240" w:lineRule="auto"/>
        <w:jc w:val="center"/>
        <w:rPr>
          <w:rFonts w:ascii="Tahoma" w:hAnsi="Tahoma" w:cs="Tahoma"/>
          <w:b/>
          <w:caps/>
          <w:sz w:val="20"/>
          <w:szCs w:val="20"/>
        </w:rPr>
      </w:pPr>
    </w:p>
    <w:p w14:paraId="62775F01" w14:textId="77777777" w:rsidR="0010014E" w:rsidRDefault="0010014E" w:rsidP="00211DEC">
      <w:pPr>
        <w:spacing w:after="0" w:line="240" w:lineRule="auto"/>
        <w:jc w:val="center"/>
        <w:rPr>
          <w:rFonts w:ascii="Tahoma" w:hAnsi="Tahoma" w:cs="Tahoma"/>
          <w:b/>
          <w:caps/>
          <w:sz w:val="20"/>
          <w:szCs w:val="20"/>
        </w:rPr>
      </w:pPr>
    </w:p>
    <w:p w14:paraId="1884A72C" w14:textId="77777777" w:rsidR="0010014E" w:rsidRDefault="0010014E" w:rsidP="00211DEC">
      <w:pPr>
        <w:spacing w:after="0" w:line="240" w:lineRule="auto"/>
        <w:jc w:val="center"/>
        <w:rPr>
          <w:rFonts w:ascii="Tahoma" w:hAnsi="Tahoma" w:cs="Tahoma"/>
          <w:b/>
          <w:caps/>
          <w:sz w:val="20"/>
          <w:szCs w:val="20"/>
        </w:rPr>
      </w:pPr>
    </w:p>
    <w:p w14:paraId="340DF57D" w14:textId="77777777" w:rsidR="0010014E" w:rsidRDefault="0010014E" w:rsidP="00211DEC">
      <w:pPr>
        <w:spacing w:after="0" w:line="240" w:lineRule="auto"/>
        <w:jc w:val="center"/>
        <w:rPr>
          <w:rFonts w:ascii="Tahoma" w:hAnsi="Tahoma" w:cs="Tahoma"/>
          <w:b/>
          <w:caps/>
          <w:sz w:val="20"/>
          <w:szCs w:val="20"/>
        </w:rPr>
      </w:pPr>
    </w:p>
    <w:p w14:paraId="168F8039" w14:textId="77777777" w:rsidR="0010014E" w:rsidRDefault="0010014E" w:rsidP="00211DEC">
      <w:pPr>
        <w:spacing w:after="0" w:line="240" w:lineRule="auto"/>
        <w:jc w:val="center"/>
        <w:rPr>
          <w:rFonts w:ascii="Tahoma" w:hAnsi="Tahoma" w:cs="Tahoma"/>
          <w:b/>
          <w:caps/>
          <w:sz w:val="20"/>
          <w:szCs w:val="20"/>
        </w:rPr>
      </w:pPr>
    </w:p>
    <w:p w14:paraId="1A36CCF2" w14:textId="77777777" w:rsidR="0010014E" w:rsidRDefault="0010014E" w:rsidP="00211DEC">
      <w:pPr>
        <w:spacing w:after="0" w:line="240" w:lineRule="auto"/>
        <w:jc w:val="center"/>
        <w:rPr>
          <w:rFonts w:ascii="Tahoma" w:hAnsi="Tahoma" w:cs="Tahoma"/>
          <w:b/>
          <w:caps/>
          <w:sz w:val="20"/>
          <w:szCs w:val="20"/>
        </w:rPr>
      </w:pPr>
    </w:p>
    <w:p w14:paraId="43612945" w14:textId="77777777" w:rsidR="0010014E" w:rsidRDefault="0010014E" w:rsidP="00211DEC">
      <w:pPr>
        <w:spacing w:after="0" w:line="240" w:lineRule="auto"/>
        <w:jc w:val="center"/>
        <w:rPr>
          <w:rFonts w:ascii="Tahoma" w:hAnsi="Tahoma" w:cs="Tahoma"/>
          <w:b/>
          <w:caps/>
          <w:sz w:val="20"/>
          <w:szCs w:val="20"/>
        </w:rPr>
      </w:pPr>
    </w:p>
    <w:p w14:paraId="01790F3E" w14:textId="77777777" w:rsidR="0010014E" w:rsidRDefault="0010014E" w:rsidP="00211DEC">
      <w:pPr>
        <w:spacing w:after="0" w:line="240" w:lineRule="auto"/>
        <w:jc w:val="center"/>
        <w:rPr>
          <w:rFonts w:ascii="Tahoma" w:hAnsi="Tahoma" w:cs="Tahoma"/>
          <w:b/>
          <w:caps/>
          <w:sz w:val="20"/>
          <w:szCs w:val="20"/>
        </w:rPr>
      </w:pPr>
    </w:p>
    <w:p w14:paraId="035D341C" w14:textId="31E5BAD9" w:rsidR="0010014E" w:rsidRPr="0010014E" w:rsidRDefault="0010014E" w:rsidP="0010014E">
      <w:pPr>
        <w:spacing w:after="120" w:line="240" w:lineRule="auto"/>
        <w:jc w:val="center"/>
        <w:rPr>
          <w:rFonts w:ascii="Tahoma" w:hAnsi="Tahoma" w:cs="Tahoma"/>
          <w:b/>
          <w:caps/>
          <w:sz w:val="20"/>
          <w:szCs w:val="20"/>
        </w:rPr>
      </w:pPr>
      <w:r w:rsidRPr="00734C8A">
        <w:rPr>
          <w:rFonts w:ascii="Tahoma" w:hAnsi="Tahoma" w:cs="Tahoma"/>
          <w:b/>
          <w:caps/>
          <w:sz w:val="20"/>
          <w:szCs w:val="20"/>
        </w:rPr>
        <w:lastRenderedPageBreak/>
        <w:t>Органы управления и оборудование</w:t>
      </w:r>
    </w:p>
    <w:tbl>
      <w:tblPr>
        <w:tblStyle w:val="a4"/>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63"/>
      </w:tblGrid>
      <w:tr w:rsidR="0010014E" w14:paraId="244BDA77" w14:textId="77777777" w:rsidTr="00D47D35">
        <w:trPr>
          <w:trHeight w:val="2881"/>
        </w:trPr>
        <w:tc>
          <w:tcPr>
            <w:tcW w:w="6804" w:type="dxa"/>
            <w:tcMar>
              <w:left w:w="0" w:type="dxa"/>
            </w:tcMar>
          </w:tcPr>
          <w:p w14:paraId="770EEC6F" w14:textId="77777777" w:rsidR="0010014E" w:rsidRPr="0010014E" w:rsidRDefault="0010014E" w:rsidP="00096A3A">
            <w:pPr>
              <w:pStyle w:val="a5"/>
              <w:numPr>
                <w:ilvl w:val="0"/>
                <w:numId w:val="83"/>
              </w:numPr>
              <w:jc w:val="both"/>
              <w:rPr>
                <w:rFonts w:ascii="Tahoma" w:hAnsi="Tahoma" w:cs="Tahoma"/>
                <w:sz w:val="20"/>
                <w:szCs w:val="20"/>
              </w:rPr>
            </w:pPr>
            <w:r w:rsidRPr="0010014E">
              <w:rPr>
                <w:rFonts w:ascii="Tahoma" w:hAnsi="Tahoma" w:cs="Tahoma"/>
                <w:b/>
                <w:sz w:val="20"/>
                <w:szCs w:val="20"/>
              </w:rPr>
              <w:t>Выключатель голосового управления</w:t>
            </w:r>
            <w:r>
              <w:rPr>
                <w:rFonts w:ascii="Tahoma" w:hAnsi="Tahoma" w:cs="Tahoma"/>
                <w:b/>
                <w:sz w:val="20"/>
                <w:szCs w:val="20"/>
              </w:rPr>
              <w:t xml:space="preserve"> (если оборудован)</w:t>
            </w:r>
          </w:p>
          <w:p w14:paraId="15B4913D" w14:textId="77777777" w:rsidR="0010014E" w:rsidRDefault="0010014E" w:rsidP="0010014E">
            <w:pPr>
              <w:jc w:val="both"/>
              <w:rPr>
                <w:rFonts w:ascii="Tahoma" w:hAnsi="Tahoma" w:cs="Tahoma"/>
                <w:sz w:val="20"/>
                <w:szCs w:val="20"/>
              </w:rPr>
            </w:pPr>
          </w:p>
          <w:p w14:paraId="00B10F64" w14:textId="3DDEA589" w:rsidR="0010014E" w:rsidRDefault="0010014E" w:rsidP="0010014E">
            <w:pPr>
              <w:jc w:val="both"/>
            </w:pPr>
            <w:r>
              <w:rPr>
                <w:rFonts w:ascii="Tahoma" w:hAnsi="Tahoma" w:cs="Tahoma"/>
                <w:sz w:val="20"/>
                <w:szCs w:val="20"/>
              </w:rPr>
              <w:t>Выключатель голосового управления находится слева от панели приборов. Нажатием можно включить или отключить функцию. Удержанием можно вызвать голосового помощника.</w:t>
            </w:r>
            <w:r>
              <w:t xml:space="preserve"> </w:t>
            </w:r>
          </w:p>
          <w:p w14:paraId="406C1F4F" w14:textId="126081CA" w:rsidR="0010014E" w:rsidRPr="0010014E" w:rsidRDefault="0010014E" w:rsidP="0010014E">
            <w:pPr>
              <w:jc w:val="both"/>
              <w:rPr>
                <w:rFonts w:ascii="Tahoma" w:hAnsi="Tahoma" w:cs="Tahoma"/>
                <w:sz w:val="20"/>
                <w:szCs w:val="20"/>
              </w:rPr>
            </w:pPr>
            <w:r w:rsidRPr="00351722">
              <w:rPr>
                <w:rFonts w:ascii="Tahoma" w:hAnsi="Tahoma" w:cs="Tahoma"/>
                <w:sz w:val="20"/>
                <w:szCs w:val="20"/>
              </w:rPr>
              <w:t xml:space="preserve">Данная функция доступна только при подключении гарнитуры по сети </w:t>
            </w:r>
            <w:proofErr w:type="spellStart"/>
            <w:r w:rsidRPr="00351722">
              <w:rPr>
                <w:rFonts w:ascii="Tahoma" w:hAnsi="Tahoma" w:cs="Tahoma"/>
                <w:sz w:val="20"/>
                <w:szCs w:val="20"/>
              </w:rPr>
              <w:t>Bluetooth</w:t>
            </w:r>
            <w:proofErr w:type="spellEnd"/>
            <w:r>
              <w:rPr>
                <w:rFonts w:ascii="Tahoma" w:hAnsi="Tahoma" w:cs="Tahoma"/>
                <w:sz w:val="20"/>
                <w:szCs w:val="20"/>
              </w:rPr>
              <w:t xml:space="preserve"> и зависит от комплектации</w:t>
            </w:r>
            <w:r w:rsidRPr="00351722">
              <w:rPr>
                <w:rFonts w:ascii="Tahoma" w:hAnsi="Tahoma" w:cs="Tahoma"/>
                <w:sz w:val="20"/>
                <w:szCs w:val="20"/>
              </w:rPr>
              <w:t>.</w:t>
            </w:r>
          </w:p>
        </w:tc>
        <w:tc>
          <w:tcPr>
            <w:tcW w:w="3663" w:type="dxa"/>
            <w:vMerge w:val="restart"/>
          </w:tcPr>
          <w:p w14:paraId="0EF9E827" w14:textId="1D7228A2" w:rsidR="0010014E" w:rsidRPr="00B01535" w:rsidRDefault="0010014E" w:rsidP="0010014E">
            <w:pPr>
              <w:jc w:val="center"/>
              <w:rPr>
                <w:rFonts w:ascii="Tahoma" w:hAnsi="Tahoma" w:cs="Tahoma"/>
                <w:sz w:val="8"/>
                <w:szCs w:val="20"/>
              </w:rPr>
            </w:pPr>
            <w:r w:rsidRPr="0010014E">
              <w:rPr>
                <w:rFonts w:ascii="Tahoma" w:hAnsi="Tahoma" w:cs="Tahoma"/>
                <w:sz w:val="8"/>
                <w:szCs w:val="20"/>
              </w:rPr>
              <w:drawing>
                <wp:inline distT="0" distB="0" distL="0" distR="0" wp14:anchorId="3F8D8ADF" wp14:editId="34155372">
                  <wp:extent cx="2188845" cy="3895725"/>
                  <wp:effectExtent l="0" t="0" r="190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88845" cy="3895725"/>
                          </a:xfrm>
                          <a:prstGeom prst="rect">
                            <a:avLst/>
                          </a:prstGeom>
                        </pic:spPr>
                      </pic:pic>
                    </a:graphicData>
                  </a:graphic>
                </wp:inline>
              </w:drawing>
            </w:r>
          </w:p>
        </w:tc>
      </w:tr>
      <w:tr w:rsidR="0010014E" w14:paraId="227BD93F" w14:textId="77777777" w:rsidTr="00D47D35">
        <w:trPr>
          <w:trHeight w:val="2881"/>
        </w:trPr>
        <w:tc>
          <w:tcPr>
            <w:tcW w:w="6804" w:type="dxa"/>
            <w:tcMar>
              <w:left w:w="0" w:type="dxa"/>
            </w:tcMar>
          </w:tcPr>
          <w:p w14:paraId="550C1486" w14:textId="0E56DBDF" w:rsidR="00D47D35" w:rsidRDefault="00461561" w:rsidP="00096A3A">
            <w:pPr>
              <w:pStyle w:val="a5"/>
              <w:numPr>
                <w:ilvl w:val="0"/>
                <w:numId w:val="83"/>
              </w:numPr>
              <w:spacing w:after="120"/>
              <w:rPr>
                <w:rFonts w:ascii="Tahoma" w:hAnsi="Tahoma" w:cs="Tahoma"/>
                <w:b/>
                <w:sz w:val="20"/>
                <w:szCs w:val="20"/>
              </w:rPr>
            </w:pPr>
            <w:r>
              <w:rPr>
                <w:rFonts w:ascii="Tahoma" w:hAnsi="Tahoma" w:cs="Tahoma"/>
                <w:b/>
                <w:sz w:val="20"/>
                <w:szCs w:val="20"/>
              </w:rPr>
              <w:t>Тормозная система</w:t>
            </w:r>
          </w:p>
          <w:p w14:paraId="335E4C64" w14:textId="7A3B3580" w:rsidR="0010014E" w:rsidRPr="00D47D35" w:rsidRDefault="00D47D35" w:rsidP="00D47D35">
            <w:pPr>
              <w:spacing w:after="120"/>
              <w:rPr>
                <w:rFonts w:ascii="Tahoma" w:hAnsi="Tahoma" w:cs="Tahoma"/>
                <w:b/>
                <w:sz w:val="20"/>
                <w:szCs w:val="20"/>
              </w:rPr>
            </w:pPr>
            <w:r w:rsidRPr="00D47D35">
              <w:rPr>
                <w:rFonts w:ascii="Tahoma" w:hAnsi="Tahoma" w:cs="Tahoma"/>
                <w:b/>
                <w:sz w:val="20"/>
                <w:szCs w:val="20"/>
              </w:rPr>
              <w:t>1.</w:t>
            </w:r>
            <w:r>
              <w:rPr>
                <w:rFonts w:ascii="Tahoma" w:hAnsi="Tahoma" w:cs="Tahoma"/>
                <w:b/>
                <w:sz w:val="20"/>
                <w:szCs w:val="20"/>
              </w:rPr>
              <w:t xml:space="preserve"> </w:t>
            </w:r>
            <w:r w:rsidR="0010014E" w:rsidRPr="00D47D35">
              <w:rPr>
                <w:rFonts w:ascii="Tahoma" w:hAnsi="Tahoma" w:cs="Tahoma"/>
                <w:b/>
                <w:sz w:val="20"/>
                <w:szCs w:val="20"/>
              </w:rPr>
              <w:t>Рычаг тормоза</w:t>
            </w:r>
          </w:p>
          <w:p w14:paraId="2220C847" w14:textId="313839BF" w:rsidR="0010014E" w:rsidRPr="002627F4" w:rsidRDefault="0010014E" w:rsidP="00D47D35">
            <w:pPr>
              <w:jc w:val="both"/>
              <w:rPr>
                <w:rFonts w:ascii="Tahoma" w:hAnsi="Tahoma" w:cs="Tahoma"/>
                <w:sz w:val="20"/>
                <w:szCs w:val="20"/>
              </w:rPr>
            </w:pPr>
            <w:r w:rsidRPr="0010014E">
              <w:rPr>
                <w:rFonts w:ascii="Tahoma" w:hAnsi="Tahoma" w:cs="Tahoma"/>
                <w:sz w:val="20"/>
                <w:szCs w:val="20"/>
                <w:highlight w:val="yellow"/>
              </w:rPr>
              <w:t xml:space="preserve">Рычаг тормоза расположен на левой стороне руля и управляет тормозными механизмами передних </w:t>
            </w:r>
            <w:r w:rsidR="00D47D35">
              <w:rPr>
                <w:rFonts w:ascii="Tahoma" w:hAnsi="Tahoma" w:cs="Tahoma"/>
                <w:sz w:val="20"/>
                <w:szCs w:val="20"/>
                <w:highlight w:val="yellow"/>
              </w:rPr>
              <w:t xml:space="preserve">и задних </w:t>
            </w:r>
            <w:r w:rsidRPr="0010014E">
              <w:rPr>
                <w:rFonts w:ascii="Tahoma" w:hAnsi="Tahoma" w:cs="Tahoma"/>
                <w:sz w:val="20"/>
                <w:szCs w:val="20"/>
                <w:highlight w:val="yellow"/>
              </w:rPr>
              <w:t>колес.</w:t>
            </w:r>
            <w:r w:rsidRPr="0010014E">
              <w:rPr>
                <w:rFonts w:ascii="Tahoma" w:hAnsi="Tahoma" w:cs="Tahoma"/>
                <w:sz w:val="20"/>
                <w:szCs w:val="20"/>
              </w:rPr>
              <w:t xml:space="preserve"> В конце хода рычага должно присутствовать заметное сопротивление. Отсутствие сопротивления может указывать на неисправность тормозной системы, утечку или низкий уровень тормозной жидкости. Эксплуатация техники с неисправной тормозной системой не допускается. В случае возникновения неисправности незамедлительно обратитесь к авторизованному дилеру.</w:t>
            </w:r>
          </w:p>
        </w:tc>
        <w:tc>
          <w:tcPr>
            <w:tcW w:w="3663" w:type="dxa"/>
            <w:vMerge/>
          </w:tcPr>
          <w:p w14:paraId="5EB009FB" w14:textId="288AECF2" w:rsidR="0010014E" w:rsidRPr="002627F4" w:rsidRDefault="0010014E" w:rsidP="00873A80">
            <w:pPr>
              <w:spacing w:before="120"/>
              <w:rPr>
                <w:rFonts w:ascii="Tahoma" w:hAnsi="Tahoma" w:cs="Tahoma"/>
                <w:noProof/>
                <w:sz w:val="8"/>
                <w:szCs w:val="20"/>
                <w:lang w:eastAsia="ru-RU"/>
              </w:rPr>
            </w:pPr>
          </w:p>
        </w:tc>
      </w:tr>
    </w:tbl>
    <w:p w14:paraId="01A8017D" w14:textId="4526F244" w:rsidR="00744B5F" w:rsidRPr="00515BD0" w:rsidRDefault="003E593D" w:rsidP="003E593D">
      <w:pPr>
        <w:tabs>
          <w:tab w:val="left" w:pos="1464"/>
        </w:tabs>
        <w:spacing w:after="240" w:line="240" w:lineRule="auto"/>
        <w:jc w:val="center"/>
        <w:rPr>
          <w:rFonts w:ascii="Tahoma" w:hAnsi="Tahoma" w:cs="Tahoma"/>
          <w:sz w:val="20"/>
          <w:szCs w:val="20"/>
        </w:rPr>
      </w:pPr>
      <w:r w:rsidRPr="00734C8A">
        <w:rPr>
          <w:rFonts w:ascii="Tahoma" w:hAnsi="Tahoma" w:cs="Tahoma"/>
          <w:b/>
          <w:caps/>
          <w:sz w:val="20"/>
          <w:szCs w:val="20"/>
        </w:rPr>
        <w:lastRenderedPageBreak/>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3653"/>
      </w:tblGrid>
      <w:tr w:rsidR="003E593D" w:rsidRPr="00515BD0" w14:paraId="262F3F6D" w14:textId="77777777" w:rsidTr="00D47D35">
        <w:tc>
          <w:tcPr>
            <w:tcW w:w="6804" w:type="dxa"/>
          </w:tcPr>
          <w:p w14:paraId="067F1FA4" w14:textId="10C52905" w:rsidR="003E593D" w:rsidRPr="003E593D" w:rsidRDefault="003E593D" w:rsidP="00D47D35">
            <w:pPr>
              <w:spacing w:after="60"/>
              <w:rPr>
                <w:rFonts w:ascii="Tahoma" w:hAnsi="Tahoma" w:cs="Tahoma"/>
                <w:b/>
                <w:sz w:val="20"/>
                <w:szCs w:val="20"/>
              </w:rPr>
            </w:pPr>
            <w:r w:rsidRPr="003E593D">
              <w:rPr>
                <w:rFonts w:ascii="Tahoma" w:hAnsi="Tahoma" w:cs="Tahoma"/>
                <w:b/>
                <w:sz w:val="20"/>
                <w:szCs w:val="20"/>
              </w:rPr>
              <w:t>2. Компенсационный бачок и смотровое окно уро</w:t>
            </w:r>
            <w:r w:rsidR="00804B3C">
              <w:rPr>
                <w:rFonts w:ascii="Tahoma" w:hAnsi="Tahoma" w:cs="Tahoma"/>
                <w:b/>
                <w:sz w:val="20"/>
                <w:szCs w:val="20"/>
              </w:rPr>
              <w:t>вня тормозной жидкости</w:t>
            </w:r>
          </w:p>
          <w:p w14:paraId="15B9228B" w14:textId="6E9CBB7A" w:rsidR="003E593D" w:rsidRDefault="004C4A00" w:rsidP="00461561">
            <w:pPr>
              <w:spacing w:after="60"/>
              <w:jc w:val="both"/>
              <w:rPr>
                <w:rFonts w:ascii="Tahoma" w:hAnsi="Tahoma" w:cs="Tahoma"/>
                <w:sz w:val="20"/>
                <w:szCs w:val="20"/>
              </w:rPr>
            </w:pPr>
            <w:r>
              <w:rPr>
                <w:rFonts w:ascii="Tahoma" w:hAnsi="Tahoma" w:cs="Tahoma"/>
                <w:sz w:val="20"/>
                <w:szCs w:val="20"/>
              </w:rPr>
              <w:t>Всегда п</w:t>
            </w:r>
            <w:r w:rsidR="003E593D" w:rsidRPr="00515BD0">
              <w:rPr>
                <w:rFonts w:ascii="Tahoma" w:hAnsi="Tahoma" w:cs="Tahoma"/>
                <w:sz w:val="20"/>
                <w:szCs w:val="20"/>
              </w:rPr>
              <w:t>роверяйте уров</w:t>
            </w:r>
            <w:r w:rsidR="00804B3C">
              <w:rPr>
                <w:rFonts w:ascii="Tahoma" w:hAnsi="Tahoma" w:cs="Tahoma"/>
                <w:sz w:val="20"/>
                <w:szCs w:val="20"/>
              </w:rPr>
              <w:t>ень тормозной жидкости передних</w:t>
            </w:r>
            <w:r w:rsidR="003E593D" w:rsidRPr="00515BD0">
              <w:rPr>
                <w:rFonts w:ascii="Tahoma" w:hAnsi="Tahoma" w:cs="Tahoma"/>
                <w:sz w:val="20"/>
                <w:szCs w:val="20"/>
              </w:rPr>
              <w:t xml:space="preserve"> тормо</w:t>
            </w:r>
            <w:r w:rsidR="00804B3C">
              <w:rPr>
                <w:rFonts w:ascii="Tahoma" w:hAnsi="Tahoma" w:cs="Tahoma"/>
                <w:sz w:val="20"/>
                <w:szCs w:val="20"/>
              </w:rPr>
              <w:t>зных механизмов</w:t>
            </w:r>
            <w:r w:rsidR="00D47D35">
              <w:rPr>
                <w:rFonts w:ascii="Tahoma" w:hAnsi="Tahoma" w:cs="Tahoma"/>
                <w:sz w:val="20"/>
                <w:szCs w:val="20"/>
              </w:rPr>
              <w:t xml:space="preserve"> перед началом эксплуатации. </w:t>
            </w:r>
            <w:r w:rsidR="00804B3C">
              <w:rPr>
                <w:rFonts w:ascii="Tahoma" w:hAnsi="Tahoma" w:cs="Tahoma"/>
                <w:sz w:val="20"/>
                <w:szCs w:val="20"/>
              </w:rPr>
              <w:t xml:space="preserve">Тормозной цилиндр </w:t>
            </w:r>
            <w:r w:rsidR="003E593D" w:rsidRPr="00515BD0">
              <w:rPr>
                <w:rFonts w:ascii="Tahoma" w:hAnsi="Tahoma" w:cs="Tahoma"/>
                <w:sz w:val="20"/>
                <w:szCs w:val="20"/>
              </w:rPr>
              <w:t>находится с правой стороны руля.  Смотровое окно компенсационного бачка</w:t>
            </w:r>
            <w:r w:rsidR="00D47D35">
              <w:rPr>
                <w:rFonts w:ascii="Tahoma" w:hAnsi="Tahoma" w:cs="Tahoma"/>
                <w:sz w:val="20"/>
                <w:szCs w:val="20"/>
              </w:rPr>
              <w:t xml:space="preserve"> (3)</w:t>
            </w:r>
            <w:r w:rsidR="003E593D" w:rsidRPr="00515BD0">
              <w:rPr>
                <w:rFonts w:ascii="Tahoma" w:hAnsi="Tahoma" w:cs="Tahoma"/>
                <w:sz w:val="20"/>
                <w:szCs w:val="20"/>
              </w:rPr>
              <w:t xml:space="preserve"> служит для контроля уровня тормозной жидкости. Если уровень тормозной ж</w:t>
            </w:r>
            <w:r w:rsidR="00804B3C">
              <w:rPr>
                <w:rFonts w:ascii="Tahoma" w:hAnsi="Tahoma" w:cs="Tahoma"/>
                <w:sz w:val="20"/>
                <w:szCs w:val="20"/>
              </w:rPr>
              <w:t>идкости ниже минимального</w:t>
            </w:r>
            <w:r w:rsidR="003E593D" w:rsidRPr="00515BD0">
              <w:rPr>
                <w:rFonts w:ascii="Tahoma" w:hAnsi="Tahoma" w:cs="Tahoma"/>
                <w:sz w:val="20"/>
                <w:szCs w:val="20"/>
              </w:rPr>
              <w:t xml:space="preserve">, </w:t>
            </w:r>
            <w:r w:rsidR="00804B3C">
              <w:rPr>
                <w:rFonts w:ascii="Tahoma" w:hAnsi="Tahoma" w:cs="Tahoma"/>
                <w:sz w:val="20"/>
                <w:szCs w:val="20"/>
              </w:rPr>
              <w:t>долейте тормозной жидкости</w:t>
            </w:r>
            <w:r w:rsidR="003E593D" w:rsidRPr="00515BD0">
              <w:rPr>
                <w:rFonts w:ascii="Tahoma" w:hAnsi="Tahoma" w:cs="Tahoma"/>
                <w:sz w:val="20"/>
                <w:szCs w:val="20"/>
              </w:rPr>
              <w:t>.</w:t>
            </w:r>
          </w:p>
          <w:tbl>
            <w:tblPr>
              <w:tblStyle w:val="a4"/>
              <w:tblW w:w="6550" w:type="dxa"/>
              <w:tblLayout w:type="fixed"/>
              <w:tblLook w:val="04A0" w:firstRow="1" w:lastRow="0" w:firstColumn="1" w:lastColumn="0" w:noHBand="0" w:noVBand="1"/>
            </w:tblPr>
            <w:tblGrid>
              <w:gridCol w:w="6550"/>
            </w:tblGrid>
            <w:tr w:rsidR="00D47D35" w14:paraId="3FEFE875" w14:textId="77777777" w:rsidTr="00D47D35">
              <w:tc>
                <w:tcPr>
                  <w:tcW w:w="6550" w:type="dxa"/>
                  <w:shd w:val="clear" w:color="auto" w:fill="D0CECE" w:themeFill="background2" w:themeFillShade="E6"/>
                </w:tcPr>
                <w:p w14:paraId="667F626D" w14:textId="77777777" w:rsidR="00D47D35" w:rsidRDefault="00D47D35" w:rsidP="00D47D35">
                  <w:pPr>
                    <w:jc w:val="center"/>
                    <w:rPr>
                      <w:rFonts w:ascii="Tahoma" w:hAnsi="Tahoma" w:cs="Tahoma"/>
                      <w:sz w:val="20"/>
                      <w:szCs w:val="20"/>
                    </w:rPr>
                  </w:pPr>
                  <w:r>
                    <w:rPr>
                      <w:rFonts w:ascii="Tahoma" w:hAnsi="Tahoma" w:cs="Tahoma"/>
                      <w:noProof/>
                      <w:sz w:val="20"/>
                      <w:szCs w:val="20"/>
                      <w:lang w:eastAsia="ru-RU"/>
                    </w:rPr>
                    <w:drawing>
                      <wp:inline distT="0" distB="0" distL="0" distR="0" wp14:anchorId="07F55ED0" wp14:editId="6B42FDC5">
                        <wp:extent cx="194945" cy="170815"/>
                        <wp:effectExtent l="0" t="0" r="0" b="63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945" cy="170815"/>
                                </a:xfrm>
                                <a:prstGeom prst="rect">
                                  <a:avLst/>
                                </a:prstGeom>
                                <a:noFill/>
                              </pic:spPr>
                            </pic:pic>
                          </a:graphicData>
                        </a:graphic>
                      </wp:inline>
                    </w:drawing>
                  </w:r>
                  <w:r>
                    <w:rPr>
                      <w:rFonts w:ascii="Tahoma" w:hAnsi="Tahoma" w:cs="Tahoma"/>
                      <w:b/>
                      <w:caps/>
                      <w:sz w:val="20"/>
                      <w:szCs w:val="20"/>
                    </w:rPr>
                    <w:t xml:space="preserve"> </w:t>
                  </w:r>
                  <w:r w:rsidRPr="003E593D">
                    <w:rPr>
                      <w:rFonts w:ascii="Tahoma" w:hAnsi="Tahoma" w:cs="Tahoma"/>
                      <w:b/>
                      <w:caps/>
                      <w:sz w:val="20"/>
                      <w:szCs w:val="20"/>
                    </w:rPr>
                    <w:t>Предостережение</w:t>
                  </w:r>
                </w:p>
              </w:tc>
            </w:tr>
            <w:tr w:rsidR="00D47D35" w14:paraId="6140A48B" w14:textId="77777777" w:rsidTr="00D47D35">
              <w:tc>
                <w:tcPr>
                  <w:tcW w:w="6550" w:type="dxa"/>
                </w:tcPr>
                <w:p w14:paraId="71B5A9D1" w14:textId="77777777" w:rsidR="00D47D35" w:rsidRDefault="00D47D35" w:rsidP="00D47D35">
                  <w:pPr>
                    <w:jc w:val="both"/>
                    <w:rPr>
                      <w:rFonts w:ascii="Tahoma" w:hAnsi="Tahoma" w:cs="Tahoma"/>
                      <w:sz w:val="20"/>
                      <w:szCs w:val="20"/>
                    </w:rPr>
                  </w:pPr>
                  <w:r w:rsidRPr="00515BD0">
                    <w:rPr>
                      <w:rFonts w:ascii="Tahoma" w:hAnsi="Tahoma" w:cs="Tahoma"/>
                      <w:sz w:val="20"/>
                      <w:szCs w:val="20"/>
                    </w:rPr>
                    <w:t>Не превышайте максимально допустимый уровень тормозной жидкости, так как это может привести к частичной или полн</w:t>
                  </w:r>
                  <w:r>
                    <w:rPr>
                      <w:rFonts w:ascii="Tahoma" w:hAnsi="Tahoma" w:cs="Tahoma"/>
                      <w:sz w:val="20"/>
                      <w:szCs w:val="20"/>
                    </w:rPr>
                    <w:t>ой блокировке тормозной системы</w:t>
                  </w:r>
                  <w:r w:rsidRPr="00515BD0">
                    <w:rPr>
                      <w:rFonts w:ascii="Tahoma" w:hAnsi="Tahoma" w:cs="Tahoma"/>
                      <w:sz w:val="20"/>
                      <w:szCs w:val="20"/>
                    </w:rPr>
                    <w:t xml:space="preserve"> </w:t>
                  </w:r>
                  <w:r>
                    <w:rPr>
                      <w:rFonts w:ascii="Tahoma" w:hAnsi="Tahoma" w:cs="Tahoma"/>
                      <w:sz w:val="20"/>
                      <w:szCs w:val="20"/>
                    </w:rPr>
                    <w:t>и, как следствие,</w:t>
                  </w:r>
                  <w:r w:rsidRPr="00515BD0">
                    <w:rPr>
                      <w:rFonts w:ascii="Tahoma" w:hAnsi="Tahoma" w:cs="Tahoma"/>
                      <w:sz w:val="20"/>
                      <w:szCs w:val="20"/>
                    </w:rPr>
                    <w:t xml:space="preserve"> серьезным травмам и</w:t>
                  </w:r>
                  <w:r>
                    <w:rPr>
                      <w:rFonts w:ascii="Tahoma" w:hAnsi="Tahoma" w:cs="Tahoma"/>
                      <w:sz w:val="20"/>
                      <w:szCs w:val="20"/>
                    </w:rPr>
                    <w:t>ли</w:t>
                  </w:r>
                  <w:r w:rsidRPr="00515BD0">
                    <w:rPr>
                      <w:rFonts w:ascii="Tahoma" w:hAnsi="Tahoma" w:cs="Tahoma"/>
                      <w:sz w:val="20"/>
                      <w:szCs w:val="20"/>
                    </w:rPr>
                    <w:t xml:space="preserve"> гибели. Поддерживайте уровень тормозной жидкос</w:t>
                  </w:r>
                  <w:r>
                    <w:rPr>
                      <w:rFonts w:ascii="Tahoma" w:hAnsi="Tahoma" w:cs="Tahoma"/>
                      <w:sz w:val="20"/>
                      <w:szCs w:val="20"/>
                    </w:rPr>
                    <w:t>ти в рекомендованном диапазоне.</w:t>
                  </w:r>
                </w:p>
              </w:tc>
            </w:tr>
          </w:tbl>
          <w:p w14:paraId="51D8DFAB" w14:textId="77777777" w:rsidR="00D47D35" w:rsidRPr="00515BD0" w:rsidRDefault="00D47D35" w:rsidP="000C0487">
            <w:pPr>
              <w:jc w:val="both"/>
              <w:rPr>
                <w:rFonts w:ascii="Tahoma" w:hAnsi="Tahoma" w:cs="Tahoma"/>
                <w:sz w:val="20"/>
                <w:szCs w:val="20"/>
              </w:rPr>
            </w:pPr>
          </w:p>
          <w:p w14:paraId="7A6EF53A" w14:textId="197391F7" w:rsidR="003E593D" w:rsidRPr="00D47D35" w:rsidRDefault="00D47D35" w:rsidP="00D47D35">
            <w:pPr>
              <w:spacing w:after="60"/>
              <w:rPr>
                <w:rFonts w:ascii="Tahoma" w:hAnsi="Tahoma" w:cs="Tahoma"/>
                <w:b/>
                <w:sz w:val="20"/>
                <w:szCs w:val="20"/>
              </w:rPr>
            </w:pPr>
            <w:r w:rsidRPr="00D47D35">
              <w:rPr>
                <w:rFonts w:ascii="Tahoma" w:hAnsi="Tahoma" w:cs="Tahoma"/>
                <w:b/>
                <w:sz w:val="20"/>
                <w:szCs w:val="20"/>
              </w:rPr>
              <w:t>3. Стояночный тормоз</w:t>
            </w:r>
          </w:p>
          <w:p w14:paraId="01B36BC7" w14:textId="5B3A69DD" w:rsidR="00D47D35" w:rsidRPr="00D47D35" w:rsidRDefault="00D47D35" w:rsidP="00D47D35">
            <w:pPr>
              <w:jc w:val="both"/>
              <w:rPr>
                <w:rFonts w:ascii="Tahoma" w:hAnsi="Tahoma" w:cs="Tahoma"/>
                <w:sz w:val="20"/>
                <w:szCs w:val="20"/>
              </w:rPr>
            </w:pPr>
            <w:r w:rsidRPr="00515BD0">
              <w:rPr>
                <w:rFonts w:ascii="Tahoma" w:hAnsi="Tahoma" w:cs="Tahoma"/>
                <w:sz w:val="20"/>
                <w:szCs w:val="20"/>
              </w:rPr>
              <w:t xml:space="preserve">Данное транспортное средство </w:t>
            </w:r>
            <w:r>
              <w:rPr>
                <w:rFonts w:ascii="Tahoma" w:hAnsi="Tahoma" w:cs="Tahoma"/>
                <w:sz w:val="20"/>
                <w:szCs w:val="20"/>
              </w:rPr>
              <w:t xml:space="preserve">оборудовано </w:t>
            </w:r>
            <w:r w:rsidRPr="003C0DC8">
              <w:rPr>
                <w:rFonts w:ascii="Tahoma" w:hAnsi="Tahoma" w:cs="Tahoma"/>
                <w:sz w:val="20"/>
                <w:szCs w:val="20"/>
              </w:rPr>
              <w:t>гидравлическим стояночным тормозом,</w:t>
            </w:r>
            <w:r>
              <w:rPr>
                <w:rFonts w:ascii="Tahoma" w:hAnsi="Tahoma" w:cs="Tahoma"/>
                <w:sz w:val="20"/>
                <w:szCs w:val="20"/>
              </w:rPr>
              <w:t xml:space="preserve"> расположенным с левой стороны руля на рычаге тормоза.</w:t>
            </w:r>
            <w:r w:rsidRPr="00515BD0">
              <w:rPr>
                <w:rFonts w:ascii="Tahoma" w:hAnsi="Tahoma" w:cs="Tahoma"/>
                <w:sz w:val="20"/>
                <w:szCs w:val="20"/>
              </w:rPr>
              <w:t xml:space="preserve"> Чтобы привести в действие стояночный тормоз, </w:t>
            </w:r>
            <w:r>
              <w:rPr>
                <w:rFonts w:ascii="Tahoma" w:hAnsi="Tahoma" w:cs="Tahoma"/>
                <w:sz w:val="20"/>
                <w:szCs w:val="20"/>
              </w:rPr>
              <w:t xml:space="preserve">нажмите на педаль тормоза, одновременно потяните рычаг тормоза и </w:t>
            </w:r>
            <w:r w:rsidRPr="00515BD0">
              <w:rPr>
                <w:rFonts w:ascii="Tahoma" w:hAnsi="Tahoma" w:cs="Tahoma"/>
                <w:sz w:val="20"/>
                <w:szCs w:val="20"/>
              </w:rPr>
              <w:t>зафиксируйте флажок стояночного тормоза</w:t>
            </w:r>
            <w:r>
              <w:rPr>
                <w:rFonts w:ascii="Tahoma" w:hAnsi="Tahoma" w:cs="Tahoma"/>
                <w:sz w:val="20"/>
                <w:szCs w:val="20"/>
              </w:rPr>
              <w:t xml:space="preserve"> (А)</w:t>
            </w:r>
            <w:r w:rsidRPr="00515BD0">
              <w:rPr>
                <w:rFonts w:ascii="Tahoma" w:hAnsi="Tahoma" w:cs="Tahoma"/>
                <w:sz w:val="20"/>
                <w:szCs w:val="20"/>
              </w:rPr>
              <w:t xml:space="preserve"> </w:t>
            </w:r>
            <w:r>
              <w:rPr>
                <w:rFonts w:ascii="Tahoma" w:hAnsi="Tahoma" w:cs="Tahoma"/>
                <w:sz w:val="20"/>
                <w:szCs w:val="20"/>
              </w:rPr>
              <w:t>правой</w:t>
            </w:r>
            <w:r w:rsidRPr="00515BD0">
              <w:rPr>
                <w:rFonts w:ascii="Tahoma" w:hAnsi="Tahoma" w:cs="Tahoma"/>
                <w:sz w:val="20"/>
                <w:szCs w:val="20"/>
              </w:rPr>
              <w:t xml:space="preserve"> рукой</w:t>
            </w:r>
            <w:r>
              <w:rPr>
                <w:rFonts w:ascii="Tahoma" w:hAnsi="Tahoma" w:cs="Tahoma"/>
                <w:sz w:val="20"/>
                <w:szCs w:val="20"/>
              </w:rPr>
              <w:t>.</w:t>
            </w:r>
          </w:p>
          <w:p w14:paraId="7E301C5A" w14:textId="77777777" w:rsidR="003E593D" w:rsidRPr="00515BD0" w:rsidRDefault="003E593D" w:rsidP="003E593D">
            <w:pPr>
              <w:rPr>
                <w:rFonts w:ascii="Tahoma" w:hAnsi="Tahoma" w:cs="Tahoma"/>
                <w:sz w:val="20"/>
                <w:szCs w:val="20"/>
              </w:rPr>
            </w:pPr>
          </w:p>
          <w:p w14:paraId="16BC9173" w14:textId="77777777" w:rsidR="003E593D" w:rsidRPr="00515BD0" w:rsidRDefault="003E593D" w:rsidP="003E593D">
            <w:pPr>
              <w:rPr>
                <w:rFonts w:ascii="Tahoma" w:hAnsi="Tahoma" w:cs="Tahoma"/>
                <w:sz w:val="20"/>
                <w:szCs w:val="20"/>
              </w:rPr>
            </w:pPr>
            <w:r w:rsidRPr="00515BD0">
              <w:rPr>
                <w:rFonts w:ascii="Tahoma" w:hAnsi="Tahoma" w:cs="Tahoma"/>
                <w:sz w:val="20"/>
                <w:szCs w:val="20"/>
              </w:rPr>
              <w:t xml:space="preserve"> </w:t>
            </w:r>
          </w:p>
        </w:tc>
        <w:tc>
          <w:tcPr>
            <w:tcW w:w="3653" w:type="dxa"/>
          </w:tcPr>
          <w:p w14:paraId="5B2499DB" w14:textId="34D15742" w:rsidR="003E593D" w:rsidRPr="00515BD0" w:rsidRDefault="00D47D35" w:rsidP="003E593D">
            <w:pPr>
              <w:rPr>
                <w:rFonts w:ascii="Tahoma" w:hAnsi="Tahoma" w:cs="Tahoma"/>
                <w:sz w:val="20"/>
                <w:szCs w:val="20"/>
              </w:rPr>
            </w:pPr>
            <w:r w:rsidRPr="00D47D35">
              <w:rPr>
                <w:rFonts w:ascii="Tahoma" w:hAnsi="Tahoma" w:cs="Tahoma"/>
                <w:sz w:val="20"/>
                <w:szCs w:val="20"/>
              </w:rPr>
              <w:drawing>
                <wp:inline distT="0" distB="0" distL="0" distR="0" wp14:anchorId="5E0D5657" wp14:editId="07DA2527">
                  <wp:extent cx="2160735" cy="3802380"/>
                  <wp:effectExtent l="0" t="0" r="0" b="762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60735" cy="3802380"/>
                          </a:xfrm>
                          <a:prstGeom prst="rect">
                            <a:avLst/>
                          </a:prstGeom>
                        </pic:spPr>
                      </pic:pic>
                    </a:graphicData>
                  </a:graphic>
                </wp:inline>
              </w:drawing>
            </w:r>
          </w:p>
        </w:tc>
      </w:tr>
    </w:tbl>
    <w:p w14:paraId="5D7F051D" w14:textId="77777777" w:rsidR="00D47D35" w:rsidRPr="00515BD0" w:rsidRDefault="00D47D35" w:rsidP="0054590B">
      <w:pPr>
        <w:tabs>
          <w:tab w:val="left" w:pos="1464"/>
        </w:tabs>
        <w:spacing w:after="240" w:line="240" w:lineRule="auto"/>
        <w:jc w:val="center"/>
        <w:rPr>
          <w:rFonts w:ascii="Tahoma" w:hAnsi="Tahoma" w:cs="Tahoma"/>
          <w:sz w:val="20"/>
          <w:szCs w:val="20"/>
        </w:rPr>
      </w:pPr>
      <w:r w:rsidRPr="00734C8A">
        <w:rPr>
          <w:rFonts w:ascii="Tahoma" w:hAnsi="Tahoma" w:cs="Tahoma"/>
          <w:b/>
          <w:caps/>
          <w:sz w:val="20"/>
          <w:szCs w:val="20"/>
        </w:rPr>
        <w:lastRenderedPageBreak/>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11"/>
      </w:tblGrid>
      <w:tr w:rsidR="00D47D35" w:rsidRPr="00515BD0" w14:paraId="02A76EB4" w14:textId="77777777" w:rsidTr="0054590B">
        <w:tc>
          <w:tcPr>
            <w:tcW w:w="6946" w:type="dxa"/>
          </w:tcPr>
          <w:p w14:paraId="52BD9F06" w14:textId="77777777" w:rsidR="00461561" w:rsidRPr="00461561" w:rsidRDefault="00461561" w:rsidP="0054590B">
            <w:pPr>
              <w:keepNext/>
              <w:keepLines/>
              <w:spacing w:after="120"/>
              <w:outlineLvl w:val="1"/>
              <w:rPr>
                <w:rFonts w:ascii="Tahoma" w:eastAsiaTheme="majorEastAsia" w:hAnsi="Tahoma" w:cs="Tahoma"/>
                <w:b/>
                <w:color w:val="2E74B5" w:themeColor="accent1" w:themeShade="BF"/>
                <w:sz w:val="18"/>
                <w:szCs w:val="20"/>
              </w:rPr>
            </w:pPr>
            <w:bookmarkStart w:id="17" w:name="_Toc203644959"/>
            <w:r w:rsidRPr="00461561">
              <w:rPr>
                <w:rFonts w:ascii="Tahoma" w:eastAsiaTheme="majorEastAsia" w:hAnsi="Tahoma" w:cs="Tahoma"/>
                <w:b/>
                <w:color w:val="000000" w:themeColor="text1"/>
                <w:sz w:val="20"/>
                <w:szCs w:val="20"/>
              </w:rPr>
              <w:t>Педаль тормоза</w:t>
            </w:r>
            <w:bookmarkEnd w:id="17"/>
          </w:p>
          <w:p w14:paraId="6857A9DD" w14:textId="208596F7" w:rsidR="00D47D35" w:rsidRDefault="00461561" w:rsidP="0054590B">
            <w:pPr>
              <w:spacing w:after="60"/>
              <w:jc w:val="both"/>
              <w:rPr>
                <w:rFonts w:ascii="Tahoma" w:hAnsi="Tahoma" w:cs="Tahoma"/>
                <w:sz w:val="20"/>
                <w:szCs w:val="20"/>
              </w:rPr>
            </w:pPr>
            <w:r w:rsidRPr="00461561">
              <w:rPr>
                <w:rFonts w:ascii="Tahoma" w:hAnsi="Tahoma" w:cs="Tahoma"/>
                <w:sz w:val="20"/>
                <w:szCs w:val="20"/>
              </w:rPr>
              <w:t>Педаль тормоза (1) расположена со стороны правой подножки</w:t>
            </w:r>
            <w:r w:rsidR="0054590B">
              <w:rPr>
                <w:rFonts w:ascii="Tahoma" w:hAnsi="Tahoma" w:cs="Tahoma"/>
                <w:sz w:val="20"/>
                <w:szCs w:val="20"/>
              </w:rPr>
              <w:t xml:space="preserve"> мотовездехода и </w:t>
            </w:r>
            <w:r w:rsidRPr="00461561">
              <w:rPr>
                <w:rFonts w:ascii="Tahoma" w:hAnsi="Tahoma" w:cs="Tahoma"/>
                <w:sz w:val="20"/>
                <w:szCs w:val="20"/>
              </w:rPr>
              <w:t xml:space="preserve">приводит в действие </w:t>
            </w:r>
            <w:r>
              <w:rPr>
                <w:rFonts w:ascii="Tahoma" w:hAnsi="Tahoma" w:cs="Tahoma"/>
                <w:sz w:val="20"/>
                <w:szCs w:val="20"/>
              </w:rPr>
              <w:t xml:space="preserve">только </w:t>
            </w:r>
            <w:r w:rsidRPr="00461561">
              <w:rPr>
                <w:rFonts w:ascii="Tahoma" w:hAnsi="Tahoma" w:cs="Tahoma"/>
                <w:sz w:val="20"/>
                <w:szCs w:val="20"/>
              </w:rPr>
              <w:t>тормозные механизмы задних колес.</w:t>
            </w:r>
            <w:r>
              <w:rPr>
                <w:rFonts w:ascii="Tahoma" w:hAnsi="Tahoma" w:cs="Tahoma"/>
                <w:sz w:val="20"/>
                <w:szCs w:val="20"/>
              </w:rPr>
              <w:t xml:space="preserve"> </w:t>
            </w:r>
            <w:r w:rsidRPr="00461561">
              <w:rPr>
                <w:rFonts w:ascii="Tahoma" w:hAnsi="Tahoma" w:cs="Tahoma"/>
                <w:sz w:val="20"/>
                <w:szCs w:val="20"/>
              </w:rPr>
              <w:t>Убедитесь, что при нажатии на педаль присутствует заметное сопротивление. Отсутствие сопротивления может указывать на неисправность тормозной системы, утечку или низкий уровень тормозной жидкости. Эксплуатация техники с неисправной тормозной системой не допускается. В случае возникновения неисправности обратитесь к авторизованному дилеру для диагностики и ремонта.</w:t>
            </w:r>
          </w:p>
          <w:p w14:paraId="6DA3C2D0" w14:textId="77777777" w:rsidR="0054590B" w:rsidRDefault="0054590B" w:rsidP="0054590B">
            <w:pPr>
              <w:spacing w:after="60"/>
              <w:jc w:val="both"/>
              <w:rPr>
                <w:rFonts w:ascii="Tahoma" w:hAnsi="Tahoma" w:cs="Tahoma"/>
                <w:sz w:val="20"/>
                <w:szCs w:val="20"/>
              </w:rPr>
            </w:pPr>
          </w:p>
          <w:tbl>
            <w:tblPr>
              <w:tblStyle w:val="a4"/>
              <w:tblW w:w="6691" w:type="dxa"/>
              <w:tblLayout w:type="fixed"/>
              <w:tblLook w:val="04A0" w:firstRow="1" w:lastRow="0" w:firstColumn="1" w:lastColumn="0" w:noHBand="0" w:noVBand="1"/>
            </w:tblPr>
            <w:tblGrid>
              <w:gridCol w:w="6691"/>
            </w:tblGrid>
            <w:tr w:rsidR="00D47D35" w14:paraId="0C973EFC" w14:textId="77777777" w:rsidTr="0054590B">
              <w:tc>
                <w:tcPr>
                  <w:tcW w:w="6691" w:type="dxa"/>
                  <w:shd w:val="clear" w:color="auto" w:fill="D0CECE" w:themeFill="background2" w:themeFillShade="E6"/>
                </w:tcPr>
                <w:p w14:paraId="061C73E8" w14:textId="77777777" w:rsidR="00D47D35" w:rsidRDefault="00D47D35" w:rsidP="00873A80">
                  <w:pPr>
                    <w:jc w:val="center"/>
                    <w:rPr>
                      <w:rFonts w:ascii="Tahoma" w:hAnsi="Tahoma" w:cs="Tahoma"/>
                      <w:sz w:val="20"/>
                      <w:szCs w:val="20"/>
                    </w:rPr>
                  </w:pPr>
                  <w:r>
                    <w:rPr>
                      <w:rFonts w:ascii="Tahoma" w:hAnsi="Tahoma" w:cs="Tahoma"/>
                      <w:noProof/>
                      <w:sz w:val="20"/>
                      <w:szCs w:val="20"/>
                      <w:lang w:eastAsia="ru-RU"/>
                    </w:rPr>
                    <w:drawing>
                      <wp:inline distT="0" distB="0" distL="0" distR="0" wp14:anchorId="6C4EA350" wp14:editId="329D406C">
                        <wp:extent cx="147839" cy="129540"/>
                        <wp:effectExtent l="0" t="0" r="5080" b="381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839" cy="129540"/>
                                </a:xfrm>
                                <a:prstGeom prst="rect">
                                  <a:avLst/>
                                </a:prstGeom>
                                <a:noFill/>
                              </pic:spPr>
                            </pic:pic>
                          </a:graphicData>
                        </a:graphic>
                      </wp:inline>
                    </w:drawing>
                  </w:r>
                  <w:r>
                    <w:rPr>
                      <w:rFonts w:ascii="Tahoma" w:hAnsi="Tahoma" w:cs="Tahoma"/>
                      <w:b/>
                      <w:caps/>
                      <w:sz w:val="20"/>
                      <w:szCs w:val="20"/>
                    </w:rPr>
                    <w:t xml:space="preserve"> </w:t>
                  </w:r>
                  <w:r w:rsidRPr="003E593D">
                    <w:rPr>
                      <w:rFonts w:ascii="Tahoma" w:hAnsi="Tahoma" w:cs="Tahoma"/>
                      <w:b/>
                      <w:caps/>
                      <w:sz w:val="20"/>
                      <w:szCs w:val="20"/>
                    </w:rPr>
                    <w:t>Предостережение</w:t>
                  </w:r>
                </w:p>
              </w:tc>
            </w:tr>
            <w:tr w:rsidR="00D47D35" w14:paraId="497B4ADE" w14:textId="77777777" w:rsidTr="0054590B">
              <w:tc>
                <w:tcPr>
                  <w:tcW w:w="6691" w:type="dxa"/>
                </w:tcPr>
                <w:p w14:paraId="215809C3" w14:textId="3285CD60" w:rsidR="00D47D35" w:rsidRDefault="00461561" w:rsidP="00873A80">
                  <w:pPr>
                    <w:jc w:val="both"/>
                    <w:rPr>
                      <w:rFonts w:ascii="Tahoma" w:hAnsi="Tahoma" w:cs="Tahoma"/>
                      <w:sz w:val="20"/>
                      <w:szCs w:val="20"/>
                    </w:rPr>
                  </w:pPr>
                  <w:r w:rsidRPr="00461561">
                    <w:rPr>
                      <w:rFonts w:ascii="Tahoma" w:hAnsi="Tahoma" w:cs="Tahoma"/>
                      <w:sz w:val="20"/>
                      <w:szCs w:val="20"/>
                    </w:rPr>
                    <w:t>Эксплуатация мотовездехода с западающим рычагом или педалью тормоза может привести к потере управления и происшествию. Ни при каких условиях не эксплуатируйте технику с неисправной тормозной системой.</w:t>
                  </w:r>
                </w:p>
              </w:tc>
            </w:tr>
          </w:tbl>
          <w:p w14:paraId="19F3F600" w14:textId="77777777" w:rsidR="00D47D35" w:rsidRPr="0054590B" w:rsidRDefault="00D47D35" w:rsidP="00873A80">
            <w:pPr>
              <w:jc w:val="both"/>
              <w:rPr>
                <w:rFonts w:ascii="Tahoma" w:hAnsi="Tahoma" w:cs="Tahoma"/>
                <w:sz w:val="14"/>
                <w:szCs w:val="20"/>
              </w:rPr>
            </w:pPr>
          </w:p>
          <w:p w14:paraId="62E53816" w14:textId="05D2797B" w:rsidR="00D47D35" w:rsidRPr="00515BD0" w:rsidRDefault="00D47D35" w:rsidP="00873A80">
            <w:pPr>
              <w:rPr>
                <w:rFonts w:ascii="Tahoma" w:hAnsi="Tahoma" w:cs="Tahoma"/>
                <w:sz w:val="20"/>
                <w:szCs w:val="20"/>
              </w:rPr>
            </w:pPr>
          </w:p>
        </w:tc>
        <w:tc>
          <w:tcPr>
            <w:tcW w:w="3511" w:type="dxa"/>
          </w:tcPr>
          <w:p w14:paraId="0EA59DE7" w14:textId="4242C8C9" w:rsidR="00D47D35" w:rsidRPr="00515BD0" w:rsidRDefault="00D47D35" w:rsidP="00873A80">
            <w:pPr>
              <w:rPr>
                <w:rFonts w:ascii="Tahoma" w:hAnsi="Tahoma" w:cs="Tahoma"/>
                <w:sz w:val="20"/>
                <w:szCs w:val="20"/>
              </w:rPr>
            </w:pPr>
            <w:r w:rsidRPr="00D47D35">
              <w:rPr>
                <w:rFonts w:ascii="Tahoma" w:hAnsi="Tahoma" w:cs="Tahoma"/>
                <w:sz w:val="20"/>
                <w:szCs w:val="20"/>
              </w:rPr>
              <w:drawing>
                <wp:inline distT="0" distB="0" distL="0" distR="0" wp14:anchorId="171DA9C7" wp14:editId="07128C79">
                  <wp:extent cx="2092937" cy="1805940"/>
                  <wp:effectExtent l="0" t="0" r="3175" b="381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b="51821"/>
                          <a:stretch/>
                        </pic:blipFill>
                        <pic:spPr bwMode="auto">
                          <a:xfrm>
                            <a:off x="0" y="0"/>
                            <a:ext cx="2092960" cy="18059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4DB689" w14:textId="77777777" w:rsidR="00744B5F" w:rsidRPr="00515BD0" w:rsidRDefault="00744B5F" w:rsidP="00D64F4D">
      <w:pPr>
        <w:tabs>
          <w:tab w:val="left" w:pos="1464"/>
        </w:tabs>
        <w:spacing w:after="0" w:line="240" w:lineRule="auto"/>
        <w:rPr>
          <w:rFonts w:ascii="Tahoma" w:hAnsi="Tahoma" w:cs="Tahoma"/>
          <w:sz w:val="20"/>
          <w:szCs w:val="20"/>
        </w:rPr>
      </w:pPr>
    </w:p>
    <w:p w14:paraId="316059FF" w14:textId="77777777" w:rsidR="00744B5F" w:rsidRPr="00515BD0" w:rsidRDefault="00744B5F" w:rsidP="00D64F4D">
      <w:pPr>
        <w:tabs>
          <w:tab w:val="left" w:pos="1464"/>
        </w:tabs>
        <w:spacing w:after="0" w:line="240" w:lineRule="auto"/>
        <w:rPr>
          <w:rFonts w:ascii="Tahoma" w:hAnsi="Tahoma" w:cs="Tahoma"/>
          <w:sz w:val="20"/>
          <w:szCs w:val="20"/>
        </w:rPr>
      </w:pPr>
    </w:p>
    <w:p w14:paraId="586961C4" w14:textId="77777777" w:rsidR="00744B5F" w:rsidRDefault="00744B5F" w:rsidP="00D64F4D">
      <w:pPr>
        <w:tabs>
          <w:tab w:val="left" w:pos="1464"/>
        </w:tabs>
        <w:spacing w:after="0" w:line="240" w:lineRule="auto"/>
        <w:rPr>
          <w:rFonts w:ascii="Tahoma" w:hAnsi="Tahoma" w:cs="Tahoma"/>
          <w:sz w:val="20"/>
          <w:szCs w:val="20"/>
        </w:rPr>
      </w:pPr>
    </w:p>
    <w:p w14:paraId="072DE267" w14:textId="77777777" w:rsidR="003E593D" w:rsidRDefault="003E593D" w:rsidP="00D64F4D">
      <w:pPr>
        <w:tabs>
          <w:tab w:val="left" w:pos="1464"/>
        </w:tabs>
        <w:spacing w:after="0" w:line="240" w:lineRule="auto"/>
        <w:rPr>
          <w:rFonts w:ascii="Tahoma" w:hAnsi="Tahoma" w:cs="Tahoma"/>
          <w:sz w:val="20"/>
          <w:szCs w:val="20"/>
        </w:rPr>
      </w:pPr>
    </w:p>
    <w:p w14:paraId="3016BB1A" w14:textId="77777777" w:rsidR="0054590B" w:rsidRDefault="0054590B" w:rsidP="00D64F4D">
      <w:pPr>
        <w:tabs>
          <w:tab w:val="left" w:pos="1464"/>
        </w:tabs>
        <w:spacing w:after="0" w:line="240" w:lineRule="auto"/>
        <w:rPr>
          <w:rFonts w:ascii="Tahoma" w:hAnsi="Tahoma" w:cs="Tahoma"/>
          <w:sz w:val="20"/>
          <w:szCs w:val="20"/>
        </w:rPr>
      </w:pPr>
    </w:p>
    <w:p w14:paraId="0EC69298" w14:textId="77777777" w:rsidR="0054590B" w:rsidRDefault="0054590B" w:rsidP="00D64F4D">
      <w:pPr>
        <w:tabs>
          <w:tab w:val="left" w:pos="1464"/>
        </w:tabs>
        <w:spacing w:after="0" w:line="240" w:lineRule="auto"/>
        <w:rPr>
          <w:rFonts w:ascii="Tahoma" w:hAnsi="Tahoma" w:cs="Tahoma"/>
          <w:sz w:val="20"/>
          <w:szCs w:val="20"/>
        </w:rPr>
      </w:pPr>
    </w:p>
    <w:p w14:paraId="72F28D62" w14:textId="77777777" w:rsidR="0054590B" w:rsidRDefault="0054590B" w:rsidP="00D64F4D">
      <w:pPr>
        <w:tabs>
          <w:tab w:val="left" w:pos="1464"/>
        </w:tabs>
        <w:spacing w:after="0" w:line="240" w:lineRule="auto"/>
        <w:rPr>
          <w:rFonts w:ascii="Tahoma" w:hAnsi="Tahoma" w:cs="Tahoma"/>
          <w:sz w:val="20"/>
          <w:szCs w:val="20"/>
        </w:rPr>
      </w:pPr>
    </w:p>
    <w:p w14:paraId="23AFF355" w14:textId="77777777" w:rsidR="0054590B" w:rsidRPr="00515BD0" w:rsidRDefault="0054590B" w:rsidP="0054590B">
      <w:pPr>
        <w:tabs>
          <w:tab w:val="left" w:pos="1464"/>
        </w:tabs>
        <w:spacing w:after="240" w:line="240" w:lineRule="auto"/>
        <w:jc w:val="center"/>
        <w:rPr>
          <w:rFonts w:ascii="Tahoma" w:hAnsi="Tahoma" w:cs="Tahoma"/>
          <w:sz w:val="20"/>
          <w:szCs w:val="20"/>
        </w:rPr>
      </w:pPr>
      <w:r w:rsidRPr="00734C8A">
        <w:rPr>
          <w:rFonts w:ascii="Tahoma" w:hAnsi="Tahoma" w:cs="Tahoma"/>
          <w:b/>
          <w:caps/>
          <w:sz w:val="20"/>
          <w:szCs w:val="20"/>
        </w:rPr>
        <w:lastRenderedPageBreak/>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11"/>
      </w:tblGrid>
      <w:tr w:rsidR="0054590B" w:rsidRPr="00515BD0" w14:paraId="34438827" w14:textId="77777777" w:rsidTr="00873A80">
        <w:tc>
          <w:tcPr>
            <w:tcW w:w="6946" w:type="dxa"/>
          </w:tcPr>
          <w:p w14:paraId="2AB869CB" w14:textId="77777777" w:rsidR="0054590B" w:rsidRDefault="0054590B" w:rsidP="0054590B">
            <w:pPr>
              <w:spacing w:after="120"/>
              <w:jc w:val="both"/>
              <w:rPr>
                <w:rFonts w:ascii="Tahoma" w:hAnsi="Tahoma" w:cs="Tahoma"/>
                <w:b/>
                <w:sz w:val="20"/>
                <w:szCs w:val="20"/>
              </w:rPr>
            </w:pPr>
            <w:r w:rsidRPr="00461561">
              <w:rPr>
                <w:rFonts w:ascii="Tahoma" w:hAnsi="Tahoma" w:cs="Tahoma"/>
                <w:b/>
                <w:sz w:val="20"/>
                <w:szCs w:val="20"/>
              </w:rPr>
              <w:t xml:space="preserve">Компенсационный бачок </w:t>
            </w:r>
            <w:r>
              <w:rPr>
                <w:rFonts w:ascii="Tahoma" w:hAnsi="Tahoma" w:cs="Tahoma"/>
                <w:b/>
                <w:sz w:val="20"/>
                <w:szCs w:val="20"/>
              </w:rPr>
              <w:t>ножного тормоза</w:t>
            </w:r>
          </w:p>
          <w:p w14:paraId="7FBF48DD" w14:textId="77777777" w:rsidR="0054590B" w:rsidRDefault="0054590B" w:rsidP="00873A80">
            <w:pPr>
              <w:jc w:val="both"/>
              <w:rPr>
                <w:rFonts w:ascii="Tahoma" w:hAnsi="Tahoma" w:cs="Tahoma"/>
                <w:sz w:val="20"/>
                <w:szCs w:val="20"/>
              </w:rPr>
            </w:pPr>
            <w:r w:rsidRPr="00461561">
              <w:rPr>
                <w:rFonts w:ascii="Tahoma" w:hAnsi="Tahoma" w:cs="Tahoma"/>
                <w:sz w:val="20"/>
                <w:szCs w:val="20"/>
              </w:rPr>
              <w:t xml:space="preserve">Компенсационный бачок ножного тормоза находится </w:t>
            </w:r>
            <w:r>
              <w:rPr>
                <w:rFonts w:ascii="Tahoma" w:hAnsi="Tahoma" w:cs="Tahoma"/>
                <w:sz w:val="20"/>
                <w:szCs w:val="20"/>
              </w:rPr>
              <w:t xml:space="preserve">под передней сервисной панелью. </w:t>
            </w:r>
            <w:r w:rsidRPr="00461561">
              <w:rPr>
                <w:rFonts w:ascii="Tahoma" w:hAnsi="Tahoma" w:cs="Tahoma"/>
                <w:sz w:val="20"/>
                <w:szCs w:val="20"/>
              </w:rPr>
              <w:t>Если уровень торм</w:t>
            </w:r>
            <w:r>
              <w:rPr>
                <w:rFonts w:ascii="Tahoma" w:hAnsi="Tahoma" w:cs="Tahoma"/>
                <w:sz w:val="20"/>
                <w:szCs w:val="20"/>
              </w:rPr>
              <w:t>озной жидкости ниже метки «</w:t>
            </w:r>
            <w:r>
              <w:rPr>
                <w:rFonts w:ascii="Tahoma" w:hAnsi="Tahoma" w:cs="Tahoma"/>
                <w:sz w:val="20"/>
                <w:szCs w:val="20"/>
                <w:lang w:val="en-US"/>
              </w:rPr>
              <w:t>LOWER</w:t>
            </w:r>
            <w:r>
              <w:rPr>
                <w:rFonts w:ascii="Tahoma" w:hAnsi="Tahoma" w:cs="Tahoma"/>
                <w:sz w:val="20"/>
                <w:szCs w:val="20"/>
              </w:rPr>
              <w:t>»</w:t>
            </w:r>
            <w:r w:rsidRPr="00461561">
              <w:rPr>
                <w:rFonts w:ascii="Tahoma" w:hAnsi="Tahoma" w:cs="Tahoma"/>
                <w:sz w:val="20"/>
                <w:szCs w:val="20"/>
              </w:rPr>
              <w:t>, долейте тормозной жидкости</w:t>
            </w:r>
            <w:r>
              <w:rPr>
                <w:rFonts w:ascii="Tahoma" w:hAnsi="Tahoma" w:cs="Tahoma"/>
                <w:sz w:val="20"/>
                <w:szCs w:val="20"/>
              </w:rPr>
              <w:t xml:space="preserve"> </w:t>
            </w:r>
            <w:r>
              <w:rPr>
                <w:rFonts w:ascii="Tahoma" w:hAnsi="Tahoma" w:cs="Tahoma"/>
                <w:sz w:val="20"/>
                <w:szCs w:val="20"/>
                <w:lang w:val="en-US"/>
              </w:rPr>
              <w:t>DOT</w:t>
            </w:r>
            <w:r w:rsidRPr="00461561">
              <w:rPr>
                <w:rFonts w:ascii="Tahoma" w:hAnsi="Tahoma" w:cs="Tahoma"/>
                <w:sz w:val="20"/>
                <w:szCs w:val="20"/>
              </w:rPr>
              <w:t>4</w:t>
            </w:r>
            <w:r>
              <w:rPr>
                <w:rFonts w:ascii="Tahoma" w:hAnsi="Tahoma" w:cs="Tahoma"/>
                <w:sz w:val="20"/>
                <w:szCs w:val="20"/>
              </w:rPr>
              <w:t>, чтобы уровень был между верхней и нижней метками.</w:t>
            </w:r>
          </w:p>
          <w:p w14:paraId="08AA093B" w14:textId="77777777" w:rsidR="0054590B" w:rsidRPr="00D47D35" w:rsidRDefault="0054590B" w:rsidP="00873A80">
            <w:pPr>
              <w:jc w:val="both"/>
              <w:rPr>
                <w:rFonts w:ascii="Tahoma" w:hAnsi="Tahoma" w:cs="Tahoma"/>
                <w:sz w:val="20"/>
                <w:szCs w:val="20"/>
              </w:rPr>
            </w:pPr>
          </w:p>
          <w:tbl>
            <w:tblPr>
              <w:tblStyle w:val="a4"/>
              <w:tblW w:w="6691" w:type="dxa"/>
              <w:tblLayout w:type="fixed"/>
              <w:tblLook w:val="04A0" w:firstRow="1" w:lastRow="0" w:firstColumn="1" w:lastColumn="0" w:noHBand="0" w:noVBand="1"/>
            </w:tblPr>
            <w:tblGrid>
              <w:gridCol w:w="6691"/>
            </w:tblGrid>
            <w:tr w:rsidR="0054590B" w14:paraId="10F3D7DA" w14:textId="77777777" w:rsidTr="00873A80">
              <w:tc>
                <w:tcPr>
                  <w:tcW w:w="6691" w:type="dxa"/>
                  <w:shd w:val="clear" w:color="auto" w:fill="D0CECE" w:themeFill="background2" w:themeFillShade="E6"/>
                </w:tcPr>
                <w:p w14:paraId="685B485C" w14:textId="77777777" w:rsidR="0054590B" w:rsidRPr="00BE37C0" w:rsidRDefault="0054590B" w:rsidP="00873A8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61735A13" wp14:editId="215366B1">
                        <wp:extent cx="159327" cy="141502"/>
                        <wp:effectExtent l="0" t="0" r="0" b="0"/>
                        <wp:docPr id="222" name="Рисунок 22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54590B" w14:paraId="7682191C" w14:textId="77777777" w:rsidTr="00873A80">
              <w:tc>
                <w:tcPr>
                  <w:tcW w:w="6691" w:type="dxa"/>
                </w:tcPr>
                <w:p w14:paraId="75AC8548" w14:textId="77777777" w:rsidR="0054590B" w:rsidRDefault="0054590B" w:rsidP="00873A80">
                  <w:pPr>
                    <w:jc w:val="both"/>
                    <w:rPr>
                      <w:rFonts w:ascii="Tahoma" w:hAnsi="Tahoma" w:cs="Tahoma"/>
                      <w:sz w:val="20"/>
                      <w:szCs w:val="20"/>
                    </w:rPr>
                  </w:pPr>
                  <w:r w:rsidRPr="00515BD0">
                    <w:rPr>
                      <w:rFonts w:ascii="Tahoma" w:hAnsi="Tahoma" w:cs="Tahoma"/>
                      <w:sz w:val="20"/>
                      <w:szCs w:val="20"/>
                    </w:rPr>
                    <w:t>Не храните и не используйте тормозную жидкость из ранее открытой емкости. Тормозная ж</w:t>
                  </w:r>
                  <w:r>
                    <w:rPr>
                      <w:rFonts w:ascii="Tahoma" w:hAnsi="Tahoma" w:cs="Tahoma"/>
                      <w:sz w:val="20"/>
                      <w:szCs w:val="20"/>
                    </w:rPr>
                    <w:t>идкость гигроскопична, а значит,</w:t>
                  </w:r>
                  <w:r w:rsidRPr="00515BD0">
                    <w:rPr>
                      <w:rFonts w:ascii="Tahoma" w:hAnsi="Tahoma" w:cs="Tahoma"/>
                      <w:sz w:val="20"/>
                      <w:szCs w:val="20"/>
                    </w:rPr>
                    <w:t xml:space="preserve"> быстро поглощает влагу из воздуха. Влага приводит к снижению температуры кипения тормозной жидкости, что может привести к снижению </w:t>
                  </w:r>
                  <w:r>
                    <w:rPr>
                      <w:rFonts w:ascii="Tahoma" w:hAnsi="Tahoma" w:cs="Tahoma"/>
                      <w:sz w:val="20"/>
                      <w:szCs w:val="20"/>
                    </w:rPr>
                    <w:t>эффективности тормозной системы и, как следствие,</w:t>
                  </w:r>
                  <w:r w:rsidRPr="00515BD0">
                    <w:rPr>
                      <w:rFonts w:ascii="Tahoma" w:hAnsi="Tahoma" w:cs="Tahoma"/>
                      <w:sz w:val="20"/>
                      <w:szCs w:val="20"/>
                    </w:rPr>
                    <w:t xml:space="preserve"> происшествию и серьезным травмам. После вскрытия емкости с тормозной жидкостью утилизируйте неиспользованный остаток</w:t>
                  </w:r>
                  <w:r>
                    <w:rPr>
                      <w:rFonts w:ascii="Tahoma" w:hAnsi="Tahoma" w:cs="Tahoma"/>
                      <w:sz w:val="20"/>
                      <w:szCs w:val="20"/>
                    </w:rPr>
                    <w:t>.</w:t>
                  </w:r>
                </w:p>
              </w:tc>
            </w:tr>
          </w:tbl>
          <w:p w14:paraId="780A2E0C" w14:textId="77777777" w:rsidR="0054590B" w:rsidRPr="00515BD0" w:rsidRDefault="0054590B" w:rsidP="00873A80">
            <w:pPr>
              <w:rPr>
                <w:rFonts w:ascii="Tahoma" w:hAnsi="Tahoma" w:cs="Tahoma"/>
                <w:sz w:val="20"/>
                <w:szCs w:val="20"/>
              </w:rPr>
            </w:pPr>
          </w:p>
        </w:tc>
        <w:tc>
          <w:tcPr>
            <w:tcW w:w="3511" w:type="dxa"/>
          </w:tcPr>
          <w:p w14:paraId="39956B56" w14:textId="77777777" w:rsidR="0054590B" w:rsidRPr="00515BD0" w:rsidRDefault="0054590B" w:rsidP="00873A80">
            <w:pPr>
              <w:rPr>
                <w:rFonts w:ascii="Tahoma" w:hAnsi="Tahoma" w:cs="Tahoma"/>
                <w:sz w:val="20"/>
                <w:szCs w:val="20"/>
              </w:rPr>
            </w:pPr>
            <w:r w:rsidRPr="00D47D35">
              <w:rPr>
                <w:rFonts w:ascii="Tahoma" w:hAnsi="Tahoma" w:cs="Tahoma"/>
                <w:sz w:val="20"/>
                <w:szCs w:val="20"/>
              </w:rPr>
              <w:drawing>
                <wp:inline distT="0" distB="0" distL="0" distR="0" wp14:anchorId="17975B56" wp14:editId="41E4FA57">
                  <wp:extent cx="2092937" cy="1759585"/>
                  <wp:effectExtent l="0" t="0" r="317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53058"/>
                          <a:stretch/>
                        </pic:blipFill>
                        <pic:spPr bwMode="auto">
                          <a:xfrm>
                            <a:off x="0" y="0"/>
                            <a:ext cx="2092960" cy="1759604"/>
                          </a:xfrm>
                          <a:prstGeom prst="rect">
                            <a:avLst/>
                          </a:prstGeom>
                          <a:ln>
                            <a:noFill/>
                          </a:ln>
                          <a:extLst>
                            <a:ext uri="{53640926-AAD7-44D8-BBD7-CCE9431645EC}">
                              <a14:shadowObscured xmlns:a14="http://schemas.microsoft.com/office/drawing/2010/main"/>
                            </a:ext>
                          </a:extLst>
                        </pic:spPr>
                      </pic:pic>
                    </a:graphicData>
                  </a:graphic>
                </wp:inline>
              </w:drawing>
            </w:r>
          </w:p>
        </w:tc>
      </w:tr>
    </w:tbl>
    <w:p w14:paraId="44B83351" w14:textId="77777777" w:rsidR="003E593D" w:rsidRDefault="003E593D" w:rsidP="00D64F4D">
      <w:pPr>
        <w:tabs>
          <w:tab w:val="left" w:pos="1464"/>
        </w:tabs>
        <w:spacing w:after="0" w:line="240" w:lineRule="auto"/>
        <w:rPr>
          <w:rFonts w:ascii="Tahoma" w:hAnsi="Tahoma" w:cs="Tahoma"/>
          <w:sz w:val="20"/>
          <w:szCs w:val="20"/>
        </w:rPr>
      </w:pPr>
    </w:p>
    <w:p w14:paraId="69958862" w14:textId="77777777" w:rsidR="003E593D" w:rsidRDefault="003E593D" w:rsidP="00D64F4D">
      <w:pPr>
        <w:tabs>
          <w:tab w:val="left" w:pos="1464"/>
        </w:tabs>
        <w:spacing w:after="0" w:line="240" w:lineRule="auto"/>
        <w:rPr>
          <w:rFonts w:ascii="Tahoma" w:hAnsi="Tahoma" w:cs="Tahoma"/>
          <w:sz w:val="20"/>
          <w:szCs w:val="20"/>
        </w:rPr>
      </w:pPr>
    </w:p>
    <w:p w14:paraId="7E30D095" w14:textId="77777777" w:rsidR="0054590B" w:rsidRDefault="0054590B" w:rsidP="000B1317">
      <w:pPr>
        <w:tabs>
          <w:tab w:val="left" w:pos="1464"/>
        </w:tabs>
        <w:spacing w:after="120" w:line="240" w:lineRule="auto"/>
        <w:jc w:val="center"/>
        <w:rPr>
          <w:rFonts w:ascii="Tahoma" w:hAnsi="Tahoma" w:cs="Tahoma"/>
          <w:b/>
          <w:caps/>
          <w:sz w:val="20"/>
          <w:szCs w:val="20"/>
        </w:rPr>
      </w:pPr>
    </w:p>
    <w:p w14:paraId="31BECE27" w14:textId="77777777" w:rsidR="0054590B" w:rsidRDefault="0054590B" w:rsidP="000B1317">
      <w:pPr>
        <w:tabs>
          <w:tab w:val="left" w:pos="1464"/>
        </w:tabs>
        <w:spacing w:after="120" w:line="240" w:lineRule="auto"/>
        <w:jc w:val="center"/>
        <w:rPr>
          <w:rFonts w:ascii="Tahoma" w:hAnsi="Tahoma" w:cs="Tahoma"/>
          <w:b/>
          <w:caps/>
          <w:sz w:val="20"/>
          <w:szCs w:val="20"/>
        </w:rPr>
      </w:pPr>
    </w:p>
    <w:p w14:paraId="7FF788E7" w14:textId="77777777" w:rsidR="0054590B" w:rsidRDefault="0054590B" w:rsidP="000B1317">
      <w:pPr>
        <w:tabs>
          <w:tab w:val="left" w:pos="1464"/>
        </w:tabs>
        <w:spacing w:after="120" w:line="240" w:lineRule="auto"/>
        <w:jc w:val="center"/>
        <w:rPr>
          <w:rFonts w:ascii="Tahoma" w:hAnsi="Tahoma" w:cs="Tahoma"/>
          <w:b/>
          <w:caps/>
          <w:sz w:val="20"/>
          <w:szCs w:val="20"/>
        </w:rPr>
      </w:pPr>
    </w:p>
    <w:p w14:paraId="564C04D8" w14:textId="77777777" w:rsidR="0054590B" w:rsidRDefault="0054590B" w:rsidP="000B1317">
      <w:pPr>
        <w:tabs>
          <w:tab w:val="left" w:pos="1464"/>
        </w:tabs>
        <w:spacing w:after="120" w:line="240" w:lineRule="auto"/>
        <w:jc w:val="center"/>
        <w:rPr>
          <w:rFonts w:ascii="Tahoma" w:hAnsi="Tahoma" w:cs="Tahoma"/>
          <w:b/>
          <w:caps/>
          <w:sz w:val="20"/>
          <w:szCs w:val="20"/>
        </w:rPr>
      </w:pPr>
    </w:p>
    <w:p w14:paraId="3D62C748" w14:textId="77777777" w:rsidR="0054590B" w:rsidRDefault="0054590B" w:rsidP="000B1317">
      <w:pPr>
        <w:tabs>
          <w:tab w:val="left" w:pos="1464"/>
        </w:tabs>
        <w:spacing w:after="120" w:line="240" w:lineRule="auto"/>
        <w:jc w:val="center"/>
        <w:rPr>
          <w:rFonts w:ascii="Tahoma" w:hAnsi="Tahoma" w:cs="Tahoma"/>
          <w:b/>
          <w:caps/>
          <w:sz w:val="20"/>
          <w:szCs w:val="20"/>
        </w:rPr>
      </w:pPr>
    </w:p>
    <w:p w14:paraId="1183F5D1" w14:textId="77777777" w:rsidR="0054590B" w:rsidRDefault="0054590B" w:rsidP="000B1317">
      <w:pPr>
        <w:tabs>
          <w:tab w:val="left" w:pos="1464"/>
        </w:tabs>
        <w:spacing w:after="120" w:line="240" w:lineRule="auto"/>
        <w:jc w:val="center"/>
        <w:rPr>
          <w:rFonts w:ascii="Tahoma" w:hAnsi="Tahoma" w:cs="Tahoma"/>
          <w:b/>
          <w:caps/>
          <w:sz w:val="20"/>
          <w:szCs w:val="20"/>
        </w:rPr>
      </w:pPr>
    </w:p>
    <w:p w14:paraId="734C8721" w14:textId="77777777" w:rsidR="0054590B" w:rsidRPr="0054590B" w:rsidRDefault="0054590B" w:rsidP="0054590B">
      <w:pPr>
        <w:tabs>
          <w:tab w:val="left" w:pos="1464"/>
        </w:tabs>
        <w:spacing w:after="40" w:line="240" w:lineRule="auto"/>
        <w:jc w:val="center"/>
        <w:rPr>
          <w:rFonts w:ascii="Tahoma" w:hAnsi="Tahoma" w:cs="Tahoma"/>
          <w:b/>
          <w:caps/>
          <w:sz w:val="20"/>
          <w:szCs w:val="20"/>
        </w:rPr>
      </w:pPr>
      <w:r w:rsidRPr="0054590B">
        <w:rPr>
          <w:rFonts w:ascii="Tahoma" w:hAnsi="Tahoma" w:cs="Tahoma"/>
          <w:b/>
          <w:caps/>
          <w:sz w:val="20"/>
          <w:szCs w:val="20"/>
        </w:rPr>
        <w:lastRenderedPageBreak/>
        <w:t>Органы управления и оборудование</w:t>
      </w:r>
    </w:p>
    <w:p w14:paraId="59E8E0F1" w14:textId="77777777" w:rsidR="0054590B" w:rsidRPr="0054590B" w:rsidRDefault="0054590B" w:rsidP="0054590B">
      <w:pPr>
        <w:keepNext/>
        <w:keepLines/>
        <w:spacing w:after="40"/>
        <w:outlineLvl w:val="1"/>
        <w:rPr>
          <w:rFonts w:ascii="Tahoma" w:eastAsiaTheme="majorEastAsia" w:hAnsi="Tahoma" w:cs="Tahoma"/>
          <w:b/>
          <w:szCs w:val="20"/>
        </w:rPr>
      </w:pPr>
      <w:bookmarkStart w:id="18" w:name="_Toc203644958"/>
      <w:r w:rsidRPr="0054590B">
        <w:rPr>
          <w:rFonts w:ascii="Tahoma" w:eastAsiaTheme="majorEastAsia" w:hAnsi="Tahoma" w:cs="Tahoma"/>
          <w:b/>
          <w:szCs w:val="20"/>
        </w:rPr>
        <w:t>Органы управления правой рукоятки руля</w:t>
      </w:r>
      <w:bookmarkEnd w:id="18"/>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3828"/>
      </w:tblGrid>
      <w:tr w:rsidR="0054590B" w:rsidRPr="0054590B" w14:paraId="574CAFFC" w14:textId="77777777" w:rsidTr="00873A80">
        <w:tc>
          <w:tcPr>
            <w:tcW w:w="6521" w:type="dxa"/>
            <w:tcMar>
              <w:left w:w="0" w:type="dxa"/>
            </w:tcMar>
          </w:tcPr>
          <w:p w14:paraId="560A6361" w14:textId="77777777" w:rsidR="0054590B" w:rsidRPr="0054590B" w:rsidRDefault="0054590B" w:rsidP="00096A3A">
            <w:pPr>
              <w:numPr>
                <w:ilvl w:val="0"/>
                <w:numId w:val="89"/>
              </w:numPr>
              <w:tabs>
                <w:tab w:val="left" w:pos="1464"/>
                <w:tab w:val="left" w:pos="2049"/>
              </w:tabs>
              <w:ind w:left="426" w:hanging="426"/>
              <w:contextualSpacing/>
              <w:jc w:val="both"/>
              <w:rPr>
                <w:rFonts w:ascii="Tahoma" w:hAnsi="Tahoma" w:cs="Tahoma"/>
                <w:b/>
                <w:sz w:val="20"/>
                <w:szCs w:val="20"/>
              </w:rPr>
            </w:pPr>
            <w:r w:rsidRPr="0054590B">
              <w:rPr>
                <w:rFonts w:ascii="Tahoma" w:hAnsi="Tahoma" w:cs="Tahoma"/>
                <w:b/>
                <w:sz w:val="20"/>
                <w:szCs w:val="20"/>
              </w:rPr>
              <w:t>Переключатель режимов работы трансмиссии</w:t>
            </w:r>
            <w:r w:rsidRPr="0054590B">
              <w:rPr>
                <w:rFonts w:ascii="Tahoma" w:hAnsi="Tahoma" w:cs="Tahoma"/>
                <w:sz w:val="20"/>
                <w:szCs w:val="20"/>
              </w:rPr>
              <w:t xml:space="preserve"> </w:t>
            </w:r>
            <w:r w:rsidRPr="0054590B">
              <w:rPr>
                <w:rFonts w:ascii="Tahoma" w:hAnsi="Tahoma" w:cs="Tahoma"/>
                <w:b/>
                <w:sz w:val="20"/>
                <w:szCs w:val="20"/>
              </w:rPr>
              <w:t>(2WD/4WD/</w:t>
            </w:r>
            <w:r w:rsidRPr="0054590B">
              <w:rPr>
                <w:rFonts w:ascii="Tahoma" w:hAnsi="Tahoma" w:cs="Tahoma"/>
                <w:b/>
                <w:sz w:val="20"/>
                <w:szCs w:val="20"/>
                <w:lang w:val="en-US"/>
              </w:rPr>
              <w:t>F</w:t>
            </w:r>
            <w:r w:rsidRPr="0054590B">
              <w:rPr>
                <w:rFonts w:ascii="Tahoma" w:hAnsi="Tahoma" w:cs="Tahoma"/>
                <w:b/>
                <w:sz w:val="20"/>
                <w:szCs w:val="20"/>
              </w:rPr>
              <w:t>-LOCK)</w:t>
            </w:r>
          </w:p>
          <w:p w14:paraId="6793544E" w14:textId="77777777" w:rsidR="0054590B" w:rsidRPr="0054590B" w:rsidRDefault="0054590B" w:rsidP="0054590B">
            <w:pPr>
              <w:tabs>
                <w:tab w:val="left" w:pos="1464"/>
              </w:tabs>
              <w:jc w:val="both"/>
              <w:rPr>
                <w:rFonts w:ascii="Tahoma" w:hAnsi="Tahoma" w:cs="Tahoma"/>
                <w:sz w:val="20"/>
                <w:szCs w:val="20"/>
              </w:rPr>
            </w:pPr>
            <w:r w:rsidRPr="0054590B">
              <w:rPr>
                <w:rFonts w:ascii="Tahoma" w:hAnsi="Tahoma" w:cs="Tahoma"/>
                <w:sz w:val="20"/>
                <w:szCs w:val="20"/>
              </w:rPr>
              <w:t>Данный мотовездеход оснащен переключателем, позволяющим выбрать один из трех режимов работы трансмиссии, в зависимости от условий эксплуатации.</w:t>
            </w:r>
          </w:p>
          <w:p w14:paraId="1A162CE6" w14:textId="77777777" w:rsidR="0054590B" w:rsidRPr="0054590B" w:rsidRDefault="0054590B" w:rsidP="0054590B">
            <w:pPr>
              <w:tabs>
                <w:tab w:val="left" w:pos="1464"/>
              </w:tabs>
              <w:jc w:val="both"/>
              <w:rPr>
                <w:rFonts w:ascii="Tahoma" w:hAnsi="Tahoma" w:cs="Tahoma"/>
                <w:sz w:val="20"/>
                <w:szCs w:val="20"/>
              </w:rPr>
            </w:pPr>
            <w:r w:rsidRPr="0054590B">
              <w:rPr>
                <w:rFonts w:ascii="Tahoma" w:hAnsi="Tahoma" w:cs="Tahoma"/>
                <w:sz w:val="20"/>
                <w:szCs w:val="20"/>
              </w:rPr>
              <w:t>А: Переключает режимы заднего привода (2</w:t>
            </w:r>
            <w:r w:rsidRPr="0054590B">
              <w:rPr>
                <w:rFonts w:ascii="Tahoma" w:hAnsi="Tahoma" w:cs="Tahoma"/>
                <w:sz w:val="20"/>
                <w:szCs w:val="20"/>
                <w:lang w:val="en-GB"/>
              </w:rPr>
              <w:t>WD</w:t>
            </w:r>
            <w:r w:rsidRPr="0054590B">
              <w:rPr>
                <w:rFonts w:ascii="Tahoma" w:hAnsi="Tahoma" w:cs="Tahoma"/>
                <w:sz w:val="20"/>
                <w:szCs w:val="20"/>
              </w:rPr>
              <w:t>) и полного привода (4</w:t>
            </w:r>
            <w:r w:rsidRPr="0054590B">
              <w:rPr>
                <w:rFonts w:ascii="Tahoma" w:hAnsi="Tahoma" w:cs="Tahoma"/>
                <w:sz w:val="20"/>
                <w:szCs w:val="20"/>
                <w:lang w:val="en-GB"/>
              </w:rPr>
              <w:t>WD</w:t>
            </w:r>
            <w:r w:rsidRPr="0054590B">
              <w:rPr>
                <w:rFonts w:ascii="Tahoma" w:hAnsi="Tahoma" w:cs="Tahoma"/>
                <w:sz w:val="20"/>
                <w:szCs w:val="20"/>
              </w:rPr>
              <w:t>).</w:t>
            </w:r>
          </w:p>
          <w:p w14:paraId="5FC530FF" w14:textId="77777777" w:rsidR="0054590B" w:rsidRPr="0054590B" w:rsidRDefault="0054590B" w:rsidP="0054590B">
            <w:pPr>
              <w:tabs>
                <w:tab w:val="left" w:pos="1464"/>
              </w:tabs>
              <w:spacing w:after="20"/>
              <w:jc w:val="both"/>
              <w:rPr>
                <w:rFonts w:ascii="Tahoma" w:hAnsi="Tahoma" w:cs="Tahoma"/>
                <w:sz w:val="20"/>
                <w:szCs w:val="20"/>
              </w:rPr>
            </w:pPr>
            <w:r w:rsidRPr="0054590B">
              <w:rPr>
                <w:rFonts w:ascii="Tahoma" w:hAnsi="Tahoma" w:cs="Tahoma"/>
                <w:sz w:val="20"/>
                <w:szCs w:val="20"/>
              </w:rPr>
              <w:t>В: Переключает режимы полного привода (4</w:t>
            </w:r>
            <w:r w:rsidRPr="0054590B">
              <w:rPr>
                <w:rFonts w:ascii="Tahoma" w:hAnsi="Tahoma" w:cs="Tahoma"/>
                <w:sz w:val="20"/>
                <w:szCs w:val="20"/>
                <w:lang w:val="en-GB"/>
              </w:rPr>
              <w:t>WD</w:t>
            </w:r>
            <w:r w:rsidRPr="0054590B">
              <w:rPr>
                <w:rFonts w:ascii="Tahoma" w:hAnsi="Tahoma" w:cs="Tahoma"/>
                <w:sz w:val="20"/>
                <w:szCs w:val="20"/>
              </w:rPr>
              <w:t>) и полного привода с блокировкой дифференциала (</w:t>
            </w:r>
            <w:r w:rsidRPr="0054590B">
              <w:rPr>
                <w:rFonts w:ascii="Tahoma" w:hAnsi="Tahoma" w:cs="Tahoma"/>
                <w:sz w:val="20"/>
                <w:szCs w:val="20"/>
                <w:lang w:val="en-US"/>
              </w:rPr>
              <w:t>F</w:t>
            </w:r>
            <w:r w:rsidRPr="0054590B">
              <w:rPr>
                <w:rFonts w:ascii="Tahoma" w:hAnsi="Tahoma" w:cs="Tahoma"/>
                <w:sz w:val="20"/>
                <w:szCs w:val="20"/>
              </w:rPr>
              <w:t>-LOCK).</w:t>
            </w:r>
          </w:p>
          <w:tbl>
            <w:tblPr>
              <w:tblStyle w:val="120"/>
              <w:tblW w:w="6516" w:type="dxa"/>
              <w:tblLayout w:type="fixed"/>
              <w:tblLook w:val="04A0" w:firstRow="1" w:lastRow="0" w:firstColumn="1" w:lastColumn="0" w:noHBand="0" w:noVBand="1"/>
            </w:tblPr>
            <w:tblGrid>
              <w:gridCol w:w="6516"/>
            </w:tblGrid>
            <w:tr w:rsidR="0054590B" w:rsidRPr="0054590B" w14:paraId="26FE1D9D" w14:textId="77777777" w:rsidTr="00873A80">
              <w:tc>
                <w:tcPr>
                  <w:tcW w:w="6516" w:type="dxa"/>
                  <w:shd w:val="clear" w:color="auto" w:fill="D0CECE" w:themeFill="background2" w:themeFillShade="E6"/>
                </w:tcPr>
                <w:p w14:paraId="2AF57E61" w14:textId="77777777" w:rsidR="0054590B" w:rsidRPr="0054590B" w:rsidRDefault="0054590B" w:rsidP="0054590B">
                  <w:pPr>
                    <w:jc w:val="center"/>
                    <w:rPr>
                      <w:rFonts w:ascii="Tahoma" w:hAnsi="Tahoma" w:cs="Tahoma"/>
                      <w:sz w:val="20"/>
                      <w:szCs w:val="20"/>
                    </w:rPr>
                  </w:pPr>
                  <w:r w:rsidRPr="0054590B">
                    <w:rPr>
                      <w:rFonts w:ascii="Tahoma" w:hAnsi="Tahoma" w:cs="Tahoma"/>
                      <w:noProof/>
                      <w:sz w:val="20"/>
                      <w:szCs w:val="20"/>
                      <w:lang w:eastAsia="ru-RU"/>
                    </w:rPr>
                    <w:drawing>
                      <wp:inline distT="0" distB="0" distL="0" distR="0" wp14:anchorId="126F1559" wp14:editId="4C1B68FB">
                        <wp:extent cx="147839" cy="129540"/>
                        <wp:effectExtent l="0" t="0" r="5080" b="381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839" cy="129540"/>
                                </a:xfrm>
                                <a:prstGeom prst="rect">
                                  <a:avLst/>
                                </a:prstGeom>
                                <a:noFill/>
                              </pic:spPr>
                            </pic:pic>
                          </a:graphicData>
                        </a:graphic>
                      </wp:inline>
                    </w:drawing>
                  </w:r>
                  <w:r w:rsidRPr="0054590B">
                    <w:rPr>
                      <w:rFonts w:ascii="Tahoma" w:hAnsi="Tahoma" w:cs="Tahoma"/>
                      <w:b/>
                      <w:caps/>
                      <w:sz w:val="20"/>
                      <w:szCs w:val="20"/>
                    </w:rPr>
                    <w:t xml:space="preserve"> Предостережение</w:t>
                  </w:r>
                </w:p>
              </w:tc>
            </w:tr>
            <w:tr w:rsidR="0054590B" w:rsidRPr="0054590B" w14:paraId="398D484E" w14:textId="77777777" w:rsidTr="00873A80">
              <w:tc>
                <w:tcPr>
                  <w:tcW w:w="6516" w:type="dxa"/>
                </w:tcPr>
                <w:p w14:paraId="7DC2E9B9" w14:textId="77777777" w:rsidR="0054590B" w:rsidRPr="0054590B" w:rsidRDefault="0054590B" w:rsidP="0054590B">
                  <w:pPr>
                    <w:jc w:val="both"/>
                    <w:rPr>
                      <w:rFonts w:ascii="Tahoma" w:hAnsi="Tahoma" w:cs="Tahoma"/>
                      <w:sz w:val="20"/>
                      <w:szCs w:val="20"/>
                    </w:rPr>
                  </w:pPr>
                  <w:r w:rsidRPr="0054590B">
                    <w:rPr>
                      <w:rFonts w:ascii="Tahoma" w:hAnsi="Tahoma" w:cs="Tahoma"/>
                      <w:sz w:val="20"/>
                      <w:szCs w:val="20"/>
                    </w:rPr>
                    <w:t>Остановите мотовездеход прежде, чем переключить режимы работы трансмиссии. Переключение режимов во время движения может привести к повреждению деталей трансмиссии.</w:t>
                  </w:r>
                </w:p>
              </w:tc>
            </w:tr>
          </w:tbl>
          <w:p w14:paraId="7C1BB9F7" w14:textId="77777777" w:rsidR="0054590B" w:rsidRPr="0054590B" w:rsidRDefault="0054590B" w:rsidP="0054590B">
            <w:pPr>
              <w:tabs>
                <w:tab w:val="left" w:pos="1464"/>
              </w:tabs>
              <w:jc w:val="both"/>
              <w:rPr>
                <w:rFonts w:ascii="Tahoma" w:hAnsi="Tahoma" w:cs="Tahoma"/>
                <w:sz w:val="20"/>
                <w:szCs w:val="20"/>
              </w:rPr>
            </w:pPr>
          </w:p>
        </w:tc>
        <w:tc>
          <w:tcPr>
            <w:tcW w:w="3828" w:type="dxa"/>
          </w:tcPr>
          <w:p w14:paraId="4EBA2C92" w14:textId="306489E3" w:rsidR="0054590B" w:rsidRPr="0054590B" w:rsidRDefault="0054590B" w:rsidP="0054590B">
            <w:pPr>
              <w:tabs>
                <w:tab w:val="left" w:pos="1464"/>
              </w:tabs>
              <w:jc w:val="both"/>
              <w:rPr>
                <w:rFonts w:ascii="Tahoma" w:hAnsi="Tahoma" w:cs="Tahoma"/>
                <w:sz w:val="20"/>
                <w:szCs w:val="20"/>
              </w:rPr>
            </w:pPr>
            <w:r w:rsidRPr="0054590B">
              <w:rPr>
                <w:rFonts w:ascii="Tahoma" w:hAnsi="Tahoma" w:cs="Tahoma"/>
                <w:sz w:val="20"/>
                <w:szCs w:val="20"/>
              </w:rPr>
              <w:drawing>
                <wp:inline distT="0" distB="0" distL="0" distR="0" wp14:anchorId="1C0AA0C2" wp14:editId="5EC5FD67">
                  <wp:extent cx="2293620" cy="1555115"/>
                  <wp:effectExtent l="0" t="0" r="0" b="698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93620" cy="1555115"/>
                          </a:xfrm>
                          <a:prstGeom prst="rect">
                            <a:avLst/>
                          </a:prstGeom>
                        </pic:spPr>
                      </pic:pic>
                    </a:graphicData>
                  </a:graphic>
                </wp:inline>
              </w:drawing>
            </w:r>
          </w:p>
        </w:tc>
      </w:tr>
    </w:tbl>
    <w:p w14:paraId="3408334F" w14:textId="77777777" w:rsidR="0054590B" w:rsidRPr="0054590B" w:rsidRDefault="0054590B" w:rsidP="0054590B">
      <w:pPr>
        <w:tabs>
          <w:tab w:val="left" w:pos="1464"/>
        </w:tabs>
        <w:spacing w:after="0" w:line="240" w:lineRule="auto"/>
        <w:jc w:val="both"/>
        <w:rPr>
          <w:rFonts w:ascii="Tahoma" w:hAnsi="Tahoma" w:cs="Tahoma"/>
          <w:sz w:val="10"/>
          <w:szCs w:val="10"/>
        </w:rPr>
      </w:pPr>
    </w:p>
    <w:p w14:paraId="39A53298" w14:textId="77777777" w:rsidR="0054590B" w:rsidRPr="0054590B" w:rsidRDefault="0054590B" w:rsidP="0054590B">
      <w:pPr>
        <w:tabs>
          <w:tab w:val="left" w:pos="1464"/>
        </w:tabs>
        <w:spacing w:after="0" w:line="240" w:lineRule="auto"/>
        <w:jc w:val="both"/>
        <w:rPr>
          <w:rFonts w:ascii="Tahoma" w:hAnsi="Tahoma" w:cs="Tahoma"/>
          <w:b/>
          <w:sz w:val="20"/>
          <w:szCs w:val="20"/>
        </w:rPr>
      </w:pPr>
      <w:r w:rsidRPr="0054590B">
        <w:rPr>
          <w:rFonts w:ascii="Tahoma" w:hAnsi="Tahoma" w:cs="Tahoma"/>
          <w:b/>
          <w:sz w:val="20"/>
          <w:szCs w:val="20"/>
        </w:rPr>
        <w:t>Полный привод с блокировкой дифференциала (</w:t>
      </w:r>
      <w:r w:rsidRPr="0054590B">
        <w:rPr>
          <w:rFonts w:ascii="Tahoma" w:hAnsi="Tahoma" w:cs="Tahoma"/>
          <w:b/>
          <w:sz w:val="20"/>
          <w:szCs w:val="20"/>
          <w:lang w:val="en-US"/>
        </w:rPr>
        <w:t>F</w:t>
      </w:r>
      <w:r w:rsidRPr="0054590B">
        <w:rPr>
          <w:rFonts w:ascii="Tahoma" w:hAnsi="Tahoma" w:cs="Tahoma"/>
          <w:b/>
          <w:sz w:val="20"/>
          <w:szCs w:val="20"/>
        </w:rPr>
        <w:t xml:space="preserve">-LOCK) </w:t>
      </w:r>
    </w:p>
    <w:p w14:paraId="1192C358" w14:textId="77777777" w:rsidR="0054590B" w:rsidRPr="0054590B" w:rsidRDefault="0054590B" w:rsidP="0054590B">
      <w:pPr>
        <w:tabs>
          <w:tab w:val="left" w:pos="1464"/>
        </w:tabs>
        <w:spacing w:after="0" w:line="240" w:lineRule="auto"/>
        <w:jc w:val="both"/>
        <w:rPr>
          <w:rFonts w:ascii="Tahoma" w:hAnsi="Tahoma" w:cs="Tahoma"/>
          <w:sz w:val="20"/>
          <w:szCs w:val="20"/>
        </w:rPr>
      </w:pPr>
      <w:r w:rsidRPr="0054590B">
        <w:rPr>
          <w:rFonts w:ascii="Tahoma" w:hAnsi="Tahoma" w:cs="Tahoma"/>
          <w:sz w:val="20"/>
          <w:szCs w:val="20"/>
        </w:rPr>
        <w:t>В данном режиме крутящий момент передается на задние и передние колеса, передний дифференциал заблокирован. Все четыре колеса в данном режиме вращаются с одинаковой скоростью, что позволяет добиться наилучшего сцепления передних колес с поверхностью движения. В данном режиме для поворота руля требуется большее усилие. После выбора режима полного привода с блокировкой дифференциала (</w:t>
      </w:r>
      <w:r w:rsidRPr="0054590B">
        <w:rPr>
          <w:rFonts w:ascii="Tahoma" w:hAnsi="Tahoma" w:cs="Tahoma"/>
          <w:sz w:val="20"/>
          <w:szCs w:val="20"/>
          <w:lang w:val="en-US"/>
        </w:rPr>
        <w:t>F</w:t>
      </w:r>
      <w:r w:rsidRPr="0054590B">
        <w:rPr>
          <w:rFonts w:ascii="Tahoma" w:hAnsi="Tahoma" w:cs="Tahoma"/>
          <w:sz w:val="20"/>
          <w:szCs w:val="20"/>
        </w:rPr>
        <w:t>-LOCК) пока не заблокируется передний дифференциал, на панели приборов будет мигать индикатор блокировки дифференциала. Поверните руль из стороны в сторону для блокировки дифференциала, индикатор перестанет мигать. Не начинайте движение до полной блокировки дифференциала, это может привести к повреждению деталей трансмиссии.</w:t>
      </w:r>
    </w:p>
    <w:p w14:paraId="465CBD71" w14:textId="77777777" w:rsidR="0054590B" w:rsidRPr="0054590B" w:rsidRDefault="0054590B" w:rsidP="0054590B">
      <w:pPr>
        <w:tabs>
          <w:tab w:val="left" w:pos="1464"/>
        </w:tabs>
        <w:spacing w:after="0" w:line="240" w:lineRule="auto"/>
        <w:jc w:val="both"/>
        <w:rPr>
          <w:rFonts w:ascii="Tahoma" w:hAnsi="Tahoma" w:cs="Tahoma"/>
          <w:sz w:val="20"/>
          <w:szCs w:val="20"/>
        </w:rPr>
      </w:pPr>
      <w:r w:rsidRPr="0054590B">
        <w:rPr>
          <w:rFonts w:ascii="Tahoma" w:hAnsi="Tahoma" w:cs="Tahoma"/>
          <w:sz w:val="20"/>
          <w:szCs w:val="20"/>
        </w:rPr>
        <w:t xml:space="preserve">В режиме полного привода с блокировкой дифференциала скорость движения ограничена до 30 км/ч. Если условия эксплуатации требуют снятия ограничения скорости, нажмите клавишу </w:t>
      </w:r>
      <w:proofErr w:type="spellStart"/>
      <w:r w:rsidRPr="0054590B">
        <w:rPr>
          <w:rFonts w:ascii="Tahoma" w:hAnsi="Tahoma" w:cs="Tahoma"/>
          <w:sz w:val="20"/>
          <w:szCs w:val="20"/>
        </w:rPr>
        <w:t>Override</w:t>
      </w:r>
      <w:proofErr w:type="spellEnd"/>
      <w:r w:rsidRPr="0054590B">
        <w:rPr>
          <w:rFonts w:ascii="Tahoma" w:hAnsi="Tahoma" w:cs="Tahoma"/>
          <w:sz w:val="20"/>
          <w:szCs w:val="20"/>
        </w:rPr>
        <w:t>.</w:t>
      </w:r>
    </w:p>
    <w:p w14:paraId="6EDC73E9" w14:textId="77777777" w:rsidR="0054590B" w:rsidRPr="0054590B" w:rsidRDefault="0054590B" w:rsidP="0054590B">
      <w:pPr>
        <w:spacing w:after="120" w:line="240" w:lineRule="auto"/>
        <w:jc w:val="center"/>
        <w:rPr>
          <w:rFonts w:ascii="Tahoma" w:hAnsi="Tahoma" w:cs="Tahoma"/>
          <w:b/>
          <w:sz w:val="20"/>
          <w:szCs w:val="20"/>
        </w:rPr>
      </w:pPr>
      <w:r w:rsidRPr="0054590B">
        <w:rPr>
          <w:rFonts w:ascii="Tahoma" w:hAnsi="Tahoma" w:cs="Tahoma"/>
          <w:b/>
          <w:sz w:val="20"/>
          <w:szCs w:val="20"/>
        </w:rPr>
        <w:lastRenderedPageBreak/>
        <w:t>ОРГАНЫ УПРАВЛЕНИЯ И ОБОРУДОВАНИЕ</w:t>
      </w:r>
    </w:p>
    <w:p w14:paraId="1A57A603" w14:textId="77777777" w:rsidR="0054590B" w:rsidRPr="0054590B" w:rsidRDefault="0054590B" w:rsidP="00096A3A">
      <w:pPr>
        <w:numPr>
          <w:ilvl w:val="0"/>
          <w:numId w:val="89"/>
        </w:numPr>
        <w:spacing w:after="120" w:line="240" w:lineRule="auto"/>
        <w:ind w:left="426" w:hanging="426"/>
        <w:contextualSpacing/>
        <w:rPr>
          <w:rFonts w:ascii="Tahoma" w:hAnsi="Tahoma" w:cs="Tahoma"/>
          <w:b/>
          <w:sz w:val="20"/>
          <w:szCs w:val="20"/>
        </w:rPr>
      </w:pPr>
      <w:r w:rsidRPr="0054590B">
        <w:rPr>
          <w:rFonts w:ascii="Tahoma" w:hAnsi="Tahoma" w:cs="Tahoma"/>
          <w:b/>
          <w:sz w:val="20"/>
          <w:szCs w:val="20"/>
        </w:rPr>
        <w:t>Рычаг акселератора</w:t>
      </w: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1"/>
        <w:gridCol w:w="3876"/>
      </w:tblGrid>
      <w:tr w:rsidR="0054590B" w:rsidRPr="0054590B" w14:paraId="6B50B650" w14:textId="77777777" w:rsidTr="00873A80">
        <w:tc>
          <w:tcPr>
            <w:tcW w:w="7171" w:type="dxa"/>
          </w:tcPr>
          <w:p w14:paraId="2F887803" w14:textId="77777777" w:rsidR="0054590B" w:rsidRPr="0054590B" w:rsidRDefault="0054590B" w:rsidP="0054590B">
            <w:pPr>
              <w:jc w:val="both"/>
              <w:rPr>
                <w:rFonts w:ascii="Tahoma" w:hAnsi="Tahoma" w:cs="Tahoma"/>
                <w:sz w:val="20"/>
                <w:szCs w:val="20"/>
              </w:rPr>
            </w:pPr>
            <w:r w:rsidRPr="0054590B">
              <w:rPr>
                <w:rFonts w:ascii="Tahoma" w:hAnsi="Tahoma" w:cs="Tahoma"/>
                <w:sz w:val="20"/>
                <w:szCs w:val="20"/>
              </w:rPr>
              <w:t xml:space="preserve">При работающем двигателе нажатие рычага акселератора увеличивает обороты двигателя и скорость движения мотовездехода. При отпускании рычага акселератора скорость транспортного средства снижается, а частота вращения коленчатого вала двигателя возвращается к оборотам холостого хода. </w:t>
            </w:r>
          </w:p>
          <w:p w14:paraId="2170EA67" w14:textId="77777777" w:rsidR="0054590B" w:rsidRPr="0054590B" w:rsidRDefault="0054590B" w:rsidP="0054590B">
            <w:pPr>
              <w:spacing w:after="120"/>
              <w:jc w:val="both"/>
              <w:rPr>
                <w:rFonts w:ascii="Tahoma" w:hAnsi="Tahoma" w:cs="Tahoma"/>
                <w:sz w:val="20"/>
                <w:szCs w:val="20"/>
              </w:rPr>
            </w:pPr>
            <w:r w:rsidRPr="0054590B">
              <w:rPr>
                <w:rFonts w:ascii="Tahoma" w:hAnsi="Tahoma" w:cs="Tahoma"/>
                <w:sz w:val="20"/>
                <w:szCs w:val="20"/>
              </w:rPr>
              <w:t>Перед запуском двигателя проверьте плавность хода рычага акселератора.  Убедитесь, что при отпускании рычаг возвращается в исходное положение.</w:t>
            </w:r>
          </w:p>
          <w:tbl>
            <w:tblPr>
              <w:tblStyle w:val="120"/>
              <w:tblW w:w="0" w:type="auto"/>
              <w:tblLook w:val="04A0" w:firstRow="1" w:lastRow="0" w:firstColumn="1" w:lastColumn="0" w:noHBand="0" w:noVBand="1"/>
            </w:tblPr>
            <w:tblGrid>
              <w:gridCol w:w="6365"/>
            </w:tblGrid>
            <w:tr w:rsidR="0054590B" w:rsidRPr="0054590B" w14:paraId="562233C2" w14:textId="77777777" w:rsidTr="00873A80">
              <w:tc>
                <w:tcPr>
                  <w:tcW w:w="6779" w:type="dxa"/>
                  <w:shd w:val="clear" w:color="auto" w:fill="D0CECE" w:themeFill="background2" w:themeFillShade="E6"/>
                </w:tcPr>
                <w:p w14:paraId="03DD26B2" w14:textId="77777777" w:rsidR="0054590B" w:rsidRPr="0054590B" w:rsidRDefault="0054590B" w:rsidP="0054590B">
                  <w:pPr>
                    <w:jc w:val="center"/>
                    <w:rPr>
                      <w:rFonts w:ascii="Tahoma" w:hAnsi="Tahoma" w:cs="Tahoma"/>
                      <w:b/>
                      <w:caps/>
                      <w:sz w:val="20"/>
                      <w:szCs w:val="20"/>
                    </w:rPr>
                  </w:pPr>
                  <w:r w:rsidRPr="0054590B">
                    <w:rPr>
                      <w:rFonts w:ascii="Tahoma" w:hAnsi="Tahoma" w:cs="Tahoma"/>
                      <w:noProof/>
                      <w:sz w:val="20"/>
                      <w:szCs w:val="20"/>
                      <w:lang w:eastAsia="ru-RU"/>
                    </w:rPr>
                    <w:drawing>
                      <wp:inline distT="0" distB="0" distL="0" distR="0" wp14:anchorId="3FDF7723" wp14:editId="7AEA5D37">
                        <wp:extent cx="159327" cy="141502"/>
                        <wp:effectExtent l="0" t="0" r="0" b="0"/>
                        <wp:docPr id="204" name="Рисунок 20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54590B">
                    <w:rPr>
                      <w:rFonts w:ascii="Tahoma" w:hAnsi="Tahoma" w:cs="Tahoma"/>
                      <w:b/>
                      <w:caps/>
                      <w:sz w:val="20"/>
                      <w:szCs w:val="20"/>
                    </w:rPr>
                    <w:t xml:space="preserve"> ВНИМАНИЕ</w:t>
                  </w:r>
                </w:p>
              </w:tc>
            </w:tr>
            <w:tr w:rsidR="0054590B" w:rsidRPr="0054590B" w14:paraId="223860F1" w14:textId="77777777" w:rsidTr="00873A80">
              <w:tc>
                <w:tcPr>
                  <w:tcW w:w="6779" w:type="dxa"/>
                </w:tcPr>
                <w:p w14:paraId="7928830C" w14:textId="77777777" w:rsidR="0054590B" w:rsidRPr="0054590B" w:rsidRDefault="0054590B" w:rsidP="0054590B">
                  <w:pPr>
                    <w:jc w:val="both"/>
                    <w:rPr>
                      <w:rFonts w:ascii="Tahoma" w:hAnsi="Tahoma" w:cs="Tahoma"/>
                      <w:sz w:val="20"/>
                      <w:szCs w:val="20"/>
                    </w:rPr>
                  </w:pPr>
                  <w:r w:rsidRPr="0054590B">
                    <w:rPr>
                      <w:rFonts w:ascii="Tahoma" w:hAnsi="Tahoma" w:cs="Tahoma"/>
                      <w:sz w:val="20"/>
                      <w:szCs w:val="20"/>
                    </w:rPr>
                    <w:t>Проверьте правильность работы рычага акселератора до запуска двигателя. В случае нарушений в работе рычага, установите причину и устраните ее до начала эксплуатации. Не эксплуатируйте технику при обнаружении неисправности. Если Вы не в состоянии найти и устранить неисправность, обратитесь к официальному дилеру.</w:t>
                  </w:r>
                </w:p>
              </w:tc>
            </w:tr>
          </w:tbl>
          <w:p w14:paraId="67EBC182" w14:textId="77777777" w:rsidR="0054590B" w:rsidRPr="0054590B" w:rsidRDefault="0054590B" w:rsidP="0054590B">
            <w:pPr>
              <w:rPr>
                <w:rFonts w:ascii="Tahoma" w:hAnsi="Tahoma" w:cs="Tahoma"/>
                <w:sz w:val="20"/>
                <w:szCs w:val="20"/>
              </w:rPr>
            </w:pPr>
          </w:p>
        </w:tc>
        <w:tc>
          <w:tcPr>
            <w:tcW w:w="3286" w:type="dxa"/>
          </w:tcPr>
          <w:p w14:paraId="5A6B8EC3" w14:textId="04D13226" w:rsidR="0054590B" w:rsidRPr="0054590B" w:rsidRDefault="00391AF0" w:rsidP="0054590B">
            <w:pPr>
              <w:rPr>
                <w:rFonts w:ascii="Tahoma" w:hAnsi="Tahoma" w:cs="Tahoma"/>
                <w:sz w:val="20"/>
                <w:szCs w:val="20"/>
                <w:lang w:val="en-US"/>
              </w:rPr>
            </w:pPr>
            <w:r w:rsidRPr="00391AF0">
              <w:rPr>
                <w:rFonts w:ascii="Tahoma" w:hAnsi="Tahoma" w:cs="Tahoma"/>
                <w:sz w:val="20"/>
                <w:szCs w:val="20"/>
                <w:lang w:val="en-US"/>
              </w:rPr>
              <w:drawing>
                <wp:inline distT="0" distB="0" distL="0" distR="0" wp14:anchorId="687D8876" wp14:editId="654FB1E6">
                  <wp:extent cx="2324099" cy="1563485"/>
                  <wp:effectExtent l="0" t="0" r="63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324301" cy="1563621"/>
                          </a:xfrm>
                          <a:prstGeom prst="rect">
                            <a:avLst/>
                          </a:prstGeom>
                        </pic:spPr>
                      </pic:pic>
                    </a:graphicData>
                  </a:graphic>
                </wp:inline>
              </w:drawing>
            </w:r>
          </w:p>
        </w:tc>
      </w:tr>
    </w:tbl>
    <w:p w14:paraId="758A3190" w14:textId="77777777" w:rsidR="006917A8" w:rsidRDefault="006917A8" w:rsidP="00284B35">
      <w:pPr>
        <w:spacing w:after="120" w:line="240" w:lineRule="auto"/>
        <w:jc w:val="center"/>
        <w:rPr>
          <w:rFonts w:ascii="Tahoma" w:hAnsi="Tahoma" w:cs="Tahoma"/>
          <w:b/>
          <w:sz w:val="20"/>
          <w:szCs w:val="20"/>
        </w:rPr>
      </w:pPr>
    </w:p>
    <w:p w14:paraId="519C4DBC" w14:textId="77777777" w:rsidR="006917A8" w:rsidRDefault="006917A8" w:rsidP="00284B35">
      <w:pPr>
        <w:spacing w:after="120" w:line="240" w:lineRule="auto"/>
        <w:jc w:val="center"/>
        <w:rPr>
          <w:rFonts w:ascii="Tahoma" w:hAnsi="Tahoma" w:cs="Tahoma"/>
          <w:b/>
          <w:sz w:val="20"/>
          <w:szCs w:val="20"/>
        </w:rPr>
      </w:pPr>
    </w:p>
    <w:p w14:paraId="3D68B22D" w14:textId="77777777" w:rsidR="00391AF0" w:rsidRDefault="00391AF0" w:rsidP="00284B35">
      <w:pPr>
        <w:spacing w:after="120" w:line="240" w:lineRule="auto"/>
        <w:jc w:val="center"/>
        <w:rPr>
          <w:rFonts w:ascii="Tahoma" w:hAnsi="Tahoma" w:cs="Tahoma"/>
          <w:b/>
          <w:sz w:val="20"/>
          <w:szCs w:val="20"/>
        </w:rPr>
      </w:pPr>
    </w:p>
    <w:p w14:paraId="74883838" w14:textId="77777777" w:rsidR="00391AF0" w:rsidRDefault="00391AF0" w:rsidP="00284B35">
      <w:pPr>
        <w:spacing w:after="120" w:line="240" w:lineRule="auto"/>
        <w:jc w:val="center"/>
        <w:rPr>
          <w:rFonts w:ascii="Tahoma" w:hAnsi="Tahoma" w:cs="Tahoma"/>
          <w:b/>
          <w:sz w:val="20"/>
          <w:szCs w:val="20"/>
        </w:rPr>
      </w:pPr>
    </w:p>
    <w:p w14:paraId="28E1AE50" w14:textId="77777777" w:rsidR="00391AF0" w:rsidRDefault="00391AF0" w:rsidP="00284B35">
      <w:pPr>
        <w:spacing w:after="120" w:line="240" w:lineRule="auto"/>
        <w:jc w:val="center"/>
        <w:rPr>
          <w:rFonts w:ascii="Tahoma" w:hAnsi="Tahoma" w:cs="Tahoma"/>
          <w:b/>
          <w:sz w:val="20"/>
          <w:szCs w:val="20"/>
        </w:rPr>
      </w:pPr>
    </w:p>
    <w:p w14:paraId="74E8F12D" w14:textId="77777777" w:rsidR="00391AF0" w:rsidRDefault="00391AF0" w:rsidP="00284B35">
      <w:pPr>
        <w:spacing w:after="120" w:line="240" w:lineRule="auto"/>
        <w:jc w:val="center"/>
        <w:rPr>
          <w:rFonts w:ascii="Tahoma" w:hAnsi="Tahoma" w:cs="Tahoma"/>
          <w:b/>
          <w:sz w:val="20"/>
          <w:szCs w:val="20"/>
        </w:rPr>
      </w:pPr>
    </w:p>
    <w:p w14:paraId="3CB78BD2" w14:textId="2C811A80" w:rsidR="00391AF0" w:rsidRPr="00391AF0" w:rsidRDefault="0007080E" w:rsidP="00391AF0">
      <w:pPr>
        <w:spacing w:after="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p w14:paraId="2B583983" w14:textId="63A04D78" w:rsidR="0011167A" w:rsidRPr="00A111B6" w:rsidRDefault="0007080E" w:rsidP="00391AF0">
      <w:pPr>
        <w:pStyle w:val="2"/>
        <w:spacing w:before="120" w:after="120"/>
        <w:rPr>
          <w:rFonts w:ascii="Tahoma" w:hAnsi="Tahoma" w:cs="Tahoma"/>
          <w:b/>
          <w:color w:val="000000" w:themeColor="text1"/>
          <w:sz w:val="22"/>
          <w:szCs w:val="20"/>
        </w:rPr>
      </w:pPr>
      <w:bookmarkStart w:id="19" w:name="_Toc168056039"/>
      <w:r w:rsidRPr="00A111B6">
        <w:rPr>
          <w:rFonts w:ascii="Tahoma" w:hAnsi="Tahoma" w:cs="Tahoma"/>
          <w:b/>
          <w:color w:val="000000" w:themeColor="text1"/>
          <w:sz w:val="22"/>
          <w:szCs w:val="20"/>
        </w:rPr>
        <w:t>Топливный бак</w:t>
      </w:r>
      <w:bookmarkEnd w:id="19"/>
    </w:p>
    <w:tbl>
      <w:tblPr>
        <w:tblStyle w:val="120"/>
        <w:tblW w:w="106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9"/>
        <w:gridCol w:w="4210"/>
      </w:tblGrid>
      <w:tr w:rsidR="00391AF0" w:rsidRPr="0054590B" w14:paraId="0960B258" w14:textId="77777777" w:rsidTr="00391AF0">
        <w:tc>
          <w:tcPr>
            <w:tcW w:w="6433" w:type="dxa"/>
            <w:tcMar>
              <w:left w:w="142" w:type="dxa"/>
            </w:tcMar>
          </w:tcPr>
          <w:p w14:paraId="0269587F" w14:textId="77777777" w:rsidR="00391AF0" w:rsidRDefault="00391AF0" w:rsidP="00391AF0">
            <w:pPr>
              <w:jc w:val="both"/>
              <w:rPr>
                <w:rFonts w:ascii="Tahoma" w:hAnsi="Tahoma" w:cs="Tahoma"/>
                <w:sz w:val="20"/>
                <w:szCs w:val="20"/>
              </w:rPr>
            </w:pPr>
            <w:r>
              <w:rPr>
                <w:rFonts w:ascii="Tahoma" w:hAnsi="Tahoma" w:cs="Tahoma"/>
                <w:sz w:val="20"/>
                <w:szCs w:val="20"/>
              </w:rPr>
              <w:t>Топливный бак расположен в передней части мотовездехода. Открутите крышку заливной горловины (1) топливного бака, чтобы залить топливо.</w:t>
            </w:r>
          </w:p>
          <w:p w14:paraId="1E74BDA8" w14:textId="77777777" w:rsidR="00391AF0" w:rsidRPr="00515BD0" w:rsidRDefault="00391AF0" w:rsidP="00391AF0">
            <w:pPr>
              <w:jc w:val="both"/>
              <w:rPr>
                <w:rFonts w:ascii="Tahoma" w:hAnsi="Tahoma" w:cs="Tahoma"/>
                <w:sz w:val="20"/>
                <w:szCs w:val="20"/>
              </w:rPr>
            </w:pPr>
          </w:p>
          <w:p w14:paraId="7F9C8E60" w14:textId="77777777" w:rsidR="00391AF0" w:rsidRPr="0007080E" w:rsidRDefault="00391AF0" w:rsidP="00391AF0">
            <w:pPr>
              <w:spacing w:after="120"/>
              <w:jc w:val="both"/>
              <w:rPr>
                <w:rFonts w:ascii="Tahoma" w:hAnsi="Tahoma" w:cs="Tahoma"/>
                <w:b/>
                <w:sz w:val="20"/>
                <w:szCs w:val="20"/>
              </w:rPr>
            </w:pPr>
            <w:r w:rsidRPr="0007080E">
              <w:rPr>
                <w:rFonts w:ascii="Tahoma" w:hAnsi="Tahoma" w:cs="Tahoma"/>
                <w:b/>
                <w:sz w:val="20"/>
                <w:szCs w:val="20"/>
              </w:rPr>
              <w:t>Минимальное октановое число топлива</w:t>
            </w:r>
          </w:p>
          <w:p w14:paraId="340F007F" w14:textId="77777777" w:rsidR="00391AF0" w:rsidRDefault="00391AF0" w:rsidP="00391AF0">
            <w:pPr>
              <w:jc w:val="both"/>
              <w:rPr>
                <w:rFonts w:ascii="Tahoma" w:hAnsi="Tahoma" w:cs="Tahoma"/>
                <w:sz w:val="20"/>
                <w:szCs w:val="20"/>
              </w:rPr>
            </w:pPr>
            <w:r w:rsidRPr="00515BD0">
              <w:rPr>
                <w:rFonts w:ascii="Tahoma" w:hAnsi="Tahoma" w:cs="Tahoma"/>
                <w:sz w:val="20"/>
                <w:szCs w:val="20"/>
              </w:rPr>
              <w:t>Рекомендуется использовать неэтилированный бензин с октановым числом не ниже 95 (максимальное содержание спирта 10%)</w:t>
            </w:r>
            <w:r>
              <w:rPr>
                <w:rFonts w:ascii="Tahoma" w:hAnsi="Tahoma" w:cs="Tahoma"/>
                <w:sz w:val="20"/>
                <w:szCs w:val="20"/>
              </w:rPr>
              <w:t>.</w:t>
            </w:r>
          </w:p>
          <w:p w14:paraId="6615E0D4" w14:textId="77777777" w:rsidR="00391AF0" w:rsidRPr="0054590B" w:rsidRDefault="00391AF0" w:rsidP="00873A80">
            <w:pPr>
              <w:rPr>
                <w:rFonts w:ascii="Tahoma" w:hAnsi="Tahoma" w:cs="Tahoma"/>
                <w:sz w:val="20"/>
                <w:szCs w:val="20"/>
              </w:rPr>
            </w:pPr>
          </w:p>
        </w:tc>
        <w:tc>
          <w:tcPr>
            <w:tcW w:w="4176" w:type="dxa"/>
            <w:tcMar>
              <w:left w:w="142" w:type="dxa"/>
            </w:tcMar>
          </w:tcPr>
          <w:p w14:paraId="705F0C1D" w14:textId="53A441A6" w:rsidR="00391AF0" w:rsidRPr="0054590B" w:rsidRDefault="00391AF0" w:rsidP="00873A80">
            <w:pPr>
              <w:rPr>
                <w:rFonts w:ascii="Tahoma" w:hAnsi="Tahoma" w:cs="Tahoma"/>
                <w:sz w:val="20"/>
                <w:szCs w:val="20"/>
                <w:lang w:val="en-US"/>
              </w:rPr>
            </w:pPr>
            <w:r w:rsidRPr="00391AF0">
              <w:rPr>
                <w:rFonts w:ascii="Tahoma" w:hAnsi="Tahoma" w:cs="Tahoma"/>
                <w:sz w:val="20"/>
                <w:szCs w:val="20"/>
                <w:lang w:val="en-US"/>
              </w:rPr>
              <w:drawing>
                <wp:inline distT="0" distB="0" distL="0" distR="0" wp14:anchorId="5F7765D4" wp14:editId="028A5EC5">
                  <wp:extent cx="2514818" cy="2118544"/>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14818" cy="2118544"/>
                          </a:xfrm>
                          <a:prstGeom prst="rect">
                            <a:avLst/>
                          </a:prstGeom>
                        </pic:spPr>
                      </pic:pic>
                    </a:graphicData>
                  </a:graphic>
                </wp:inline>
              </w:drawing>
            </w:r>
          </w:p>
        </w:tc>
      </w:tr>
    </w:tbl>
    <w:p w14:paraId="6FE25878" w14:textId="77777777" w:rsidR="00391AF0" w:rsidRDefault="00391AF0" w:rsidP="000C0487">
      <w:pPr>
        <w:spacing w:after="0" w:line="240" w:lineRule="auto"/>
        <w:jc w:val="both"/>
        <w:rPr>
          <w:rFonts w:ascii="Tahoma" w:hAnsi="Tahoma" w:cs="Tahoma"/>
          <w:sz w:val="20"/>
          <w:szCs w:val="20"/>
        </w:rPr>
      </w:pPr>
    </w:p>
    <w:p w14:paraId="5968E7BB" w14:textId="77777777" w:rsidR="00391AF0" w:rsidRDefault="00391AF0" w:rsidP="000C0487">
      <w:pPr>
        <w:spacing w:after="0" w:line="240" w:lineRule="auto"/>
        <w:jc w:val="both"/>
        <w:rPr>
          <w:rFonts w:ascii="Tahoma" w:hAnsi="Tahoma" w:cs="Tahoma"/>
          <w:sz w:val="20"/>
          <w:szCs w:val="20"/>
        </w:rPr>
      </w:pPr>
    </w:p>
    <w:p w14:paraId="424150FB" w14:textId="77777777" w:rsidR="0007080E" w:rsidRPr="00515BD0" w:rsidRDefault="0007080E" w:rsidP="00D64F4D">
      <w:pPr>
        <w:spacing w:after="0" w:line="240" w:lineRule="auto"/>
        <w:rPr>
          <w:rFonts w:ascii="Tahoma" w:hAnsi="Tahoma" w:cs="Tahoma"/>
          <w:sz w:val="20"/>
          <w:szCs w:val="20"/>
        </w:rPr>
      </w:pPr>
    </w:p>
    <w:p w14:paraId="659C06FC" w14:textId="27793B71" w:rsidR="000A2205" w:rsidRPr="009617BE" w:rsidRDefault="000A2205" w:rsidP="0007080E">
      <w:pPr>
        <w:spacing w:after="0" w:line="240" w:lineRule="auto"/>
        <w:jc w:val="center"/>
        <w:rPr>
          <w:rFonts w:ascii="Tahoma" w:hAnsi="Tahoma" w:cs="Tahoma"/>
          <w:sz w:val="20"/>
          <w:szCs w:val="20"/>
          <w:lang w:val="en-US"/>
        </w:rPr>
      </w:pPr>
    </w:p>
    <w:p w14:paraId="2DC4EE4E" w14:textId="17DADC47" w:rsidR="000A2205" w:rsidRPr="00515BD0" w:rsidRDefault="000A2205" w:rsidP="0007080E">
      <w:pPr>
        <w:pStyle w:val="a5"/>
        <w:spacing w:after="0" w:line="240" w:lineRule="auto"/>
        <w:rPr>
          <w:rFonts w:ascii="Tahoma" w:hAnsi="Tahoma" w:cs="Tahoma"/>
          <w:sz w:val="20"/>
          <w:szCs w:val="20"/>
        </w:rPr>
      </w:pPr>
    </w:p>
    <w:p w14:paraId="4216D32C" w14:textId="77777777" w:rsidR="00A111B6" w:rsidRDefault="00A111B6" w:rsidP="0007080E">
      <w:pPr>
        <w:spacing w:after="120" w:line="240" w:lineRule="auto"/>
        <w:jc w:val="center"/>
        <w:rPr>
          <w:rFonts w:ascii="Tahoma" w:hAnsi="Tahoma" w:cs="Tahoma"/>
          <w:b/>
          <w:sz w:val="20"/>
          <w:szCs w:val="20"/>
        </w:rPr>
      </w:pPr>
    </w:p>
    <w:p w14:paraId="1A7E7C61" w14:textId="77777777" w:rsidR="00391AF0" w:rsidRDefault="00391AF0" w:rsidP="0007080E">
      <w:pPr>
        <w:spacing w:after="120" w:line="240" w:lineRule="auto"/>
        <w:jc w:val="center"/>
        <w:rPr>
          <w:rFonts w:ascii="Tahoma" w:hAnsi="Tahoma" w:cs="Tahoma"/>
          <w:b/>
          <w:sz w:val="20"/>
          <w:szCs w:val="20"/>
        </w:rPr>
      </w:pPr>
    </w:p>
    <w:p w14:paraId="01765010" w14:textId="77777777" w:rsidR="00391AF0" w:rsidRDefault="00391AF0" w:rsidP="0007080E">
      <w:pPr>
        <w:spacing w:after="120" w:line="240" w:lineRule="auto"/>
        <w:jc w:val="center"/>
        <w:rPr>
          <w:rFonts w:ascii="Tahoma" w:hAnsi="Tahoma" w:cs="Tahoma"/>
          <w:b/>
          <w:sz w:val="20"/>
          <w:szCs w:val="20"/>
        </w:rPr>
      </w:pPr>
    </w:p>
    <w:p w14:paraId="32EA197B" w14:textId="77777777" w:rsidR="00391AF0" w:rsidRDefault="00391AF0" w:rsidP="0007080E">
      <w:pPr>
        <w:spacing w:after="120" w:line="240" w:lineRule="auto"/>
        <w:jc w:val="center"/>
        <w:rPr>
          <w:rFonts w:ascii="Tahoma" w:hAnsi="Tahoma" w:cs="Tahoma"/>
          <w:b/>
          <w:sz w:val="20"/>
          <w:szCs w:val="20"/>
        </w:rPr>
      </w:pPr>
    </w:p>
    <w:p w14:paraId="6B5BCA98" w14:textId="77777777" w:rsidR="00391AF0" w:rsidRDefault="00391AF0" w:rsidP="00391AF0">
      <w:pPr>
        <w:spacing w:after="40" w:line="240" w:lineRule="auto"/>
        <w:jc w:val="center"/>
        <w:rPr>
          <w:rFonts w:ascii="Tahoma" w:hAnsi="Tahoma" w:cs="Tahoma"/>
          <w:b/>
          <w:caps/>
          <w:sz w:val="20"/>
          <w:szCs w:val="20"/>
        </w:rPr>
      </w:pPr>
      <w:r w:rsidRPr="00391AF0">
        <w:rPr>
          <w:rFonts w:ascii="Tahoma" w:hAnsi="Tahoma" w:cs="Tahoma"/>
          <w:b/>
          <w:caps/>
          <w:sz w:val="20"/>
          <w:szCs w:val="20"/>
        </w:rPr>
        <w:lastRenderedPageBreak/>
        <w:t>Органы управления и оборудование</w:t>
      </w:r>
    </w:p>
    <w:p w14:paraId="7ED56D61" w14:textId="44BD2672" w:rsidR="00CA3B35" w:rsidRPr="00CA3B35" w:rsidRDefault="00CA3B35" w:rsidP="00CA3B35">
      <w:pPr>
        <w:pStyle w:val="2"/>
        <w:spacing w:before="0" w:after="40"/>
        <w:rPr>
          <w:rFonts w:ascii="Tahoma" w:hAnsi="Tahoma" w:cs="Tahoma"/>
          <w:b/>
          <w:color w:val="auto"/>
          <w:sz w:val="20"/>
          <w:szCs w:val="20"/>
        </w:rPr>
      </w:pPr>
      <w:r w:rsidRPr="00CA3B35">
        <w:rPr>
          <w:rFonts w:ascii="Tahoma" w:hAnsi="Tahoma" w:cs="Tahoma"/>
          <w:b/>
          <w:color w:val="auto"/>
          <w:sz w:val="20"/>
          <w:szCs w:val="20"/>
        </w:rPr>
        <w:t>Переключение передач</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9"/>
        <w:gridCol w:w="4068"/>
      </w:tblGrid>
      <w:tr w:rsidR="00391AF0" w:rsidRPr="00391AF0" w14:paraId="30469B78" w14:textId="77777777" w:rsidTr="00CA3B35">
        <w:tc>
          <w:tcPr>
            <w:tcW w:w="6399" w:type="dxa"/>
            <w:tcMar>
              <w:left w:w="0" w:type="dxa"/>
            </w:tcMar>
          </w:tcPr>
          <w:p w14:paraId="0F715C13" w14:textId="6722B13A" w:rsidR="00391AF0" w:rsidRPr="00391AF0" w:rsidRDefault="00391AF0" w:rsidP="00CA3B35">
            <w:pPr>
              <w:spacing w:after="60"/>
              <w:jc w:val="both"/>
              <w:rPr>
                <w:rFonts w:ascii="Tahoma" w:hAnsi="Tahoma" w:cs="Tahoma"/>
                <w:sz w:val="20"/>
                <w:szCs w:val="20"/>
              </w:rPr>
            </w:pPr>
            <w:r w:rsidRPr="00391AF0">
              <w:rPr>
                <w:rFonts w:ascii="Tahoma" w:hAnsi="Tahoma" w:cs="Tahoma"/>
                <w:sz w:val="20"/>
                <w:szCs w:val="20"/>
              </w:rPr>
              <w:t xml:space="preserve">Электронный переключатель передач (1) расположен </w:t>
            </w:r>
            <w:r>
              <w:rPr>
                <w:rFonts w:ascii="Tahoma" w:hAnsi="Tahoma" w:cs="Tahoma"/>
                <w:sz w:val="20"/>
                <w:szCs w:val="20"/>
              </w:rPr>
              <w:t>с правой стороны мотовездехода</w:t>
            </w:r>
            <w:r w:rsidR="00873A80">
              <w:rPr>
                <w:rFonts w:ascii="Tahoma" w:hAnsi="Tahoma" w:cs="Tahoma"/>
                <w:sz w:val="20"/>
                <w:szCs w:val="20"/>
              </w:rPr>
              <w:t xml:space="preserve"> и переключает понижающую и повышающую передачи или передачу заднего хода</w:t>
            </w:r>
            <w:r w:rsidRPr="00391AF0">
              <w:rPr>
                <w:rFonts w:ascii="Tahoma" w:hAnsi="Tahoma" w:cs="Tahoma"/>
                <w:sz w:val="20"/>
                <w:szCs w:val="20"/>
              </w:rPr>
              <w:t xml:space="preserve">.  </w:t>
            </w:r>
          </w:p>
          <w:tbl>
            <w:tblPr>
              <w:tblStyle w:val="41"/>
              <w:tblW w:w="0" w:type="auto"/>
              <w:tblLook w:val="04A0" w:firstRow="1" w:lastRow="0" w:firstColumn="1" w:lastColumn="0" w:noHBand="0" w:noVBand="1"/>
            </w:tblPr>
            <w:tblGrid>
              <w:gridCol w:w="6281"/>
            </w:tblGrid>
            <w:tr w:rsidR="00391AF0" w:rsidRPr="00391AF0" w14:paraId="7F6498EE" w14:textId="77777777" w:rsidTr="00873A80">
              <w:tc>
                <w:tcPr>
                  <w:tcW w:w="10462" w:type="dxa"/>
                  <w:shd w:val="clear" w:color="auto" w:fill="D0CECE" w:themeFill="background2" w:themeFillShade="E6"/>
                </w:tcPr>
                <w:p w14:paraId="0690E317" w14:textId="77777777" w:rsidR="00391AF0" w:rsidRPr="00391AF0" w:rsidRDefault="00391AF0" w:rsidP="00391AF0">
                  <w:pPr>
                    <w:jc w:val="center"/>
                    <w:rPr>
                      <w:rFonts w:ascii="Tahoma" w:hAnsi="Tahoma" w:cs="Tahoma"/>
                      <w:sz w:val="20"/>
                      <w:szCs w:val="20"/>
                    </w:rPr>
                  </w:pPr>
                  <w:r w:rsidRPr="00391AF0">
                    <w:rPr>
                      <w:rFonts w:ascii="Tahoma" w:hAnsi="Tahoma" w:cs="Tahoma"/>
                      <w:noProof/>
                      <w:sz w:val="20"/>
                      <w:szCs w:val="20"/>
                      <w:lang w:eastAsia="ru-RU"/>
                    </w:rPr>
                    <w:drawing>
                      <wp:inline distT="0" distB="0" distL="0" distR="0" wp14:anchorId="7FDD29F6" wp14:editId="198FF7DC">
                        <wp:extent cx="175260" cy="155652"/>
                        <wp:effectExtent l="0" t="0" r="0" b="0"/>
                        <wp:docPr id="240" name="Рисунок 24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185996" cy="165186"/>
                                </a:xfrm>
                                <a:prstGeom prst="rect">
                                  <a:avLst/>
                                </a:prstGeom>
                                <a:noFill/>
                                <a:ln>
                                  <a:noFill/>
                                </a:ln>
                                <a:extLst>
                                  <a:ext uri="{53640926-AAD7-44D8-BBD7-CCE9431645EC}">
                                    <a14:shadowObscured xmlns:a14="http://schemas.microsoft.com/office/drawing/2010/main"/>
                                  </a:ext>
                                </a:extLst>
                              </pic:spPr>
                            </pic:pic>
                          </a:graphicData>
                        </a:graphic>
                      </wp:inline>
                    </w:drawing>
                  </w:r>
                  <w:r w:rsidRPr="00391AF0">
                    <w:rPr>
                      <w:rFonts w:ascii="Tahoma" w:hAnsi="Tahoma" w:cs="Tahoma"/>
                      <w:b/>
                      <w:caps/>
                      <w:sz w:val="20"/>
                      <w:szCs w:val="20"/>
                    </w:rPr>
                    <w:t xml:space="preserve"> ВНИМАНИЕ</w:t>
                  </w:r>
                </w:p>
              </w:tc>
            </w:tr>
            <w:tr w:rsidR="00391AF0" w:rsidRPr="00391AF0" w14:paraId="693A6EF2" w14:textId="77777777" w:rsidTr="00873A80">
              <w:tc>
                <w:tcPr>
                  <w:tcW w:w="10462" w:type="dxa"/>
                </w:tcPr>
                <w:p w14:paraId="514BEFC6" w14:textId="12261AD3" w:rsidR="00391AF0" w:rsidRPr="00391AF0" w:rsidRDefault="00391AF0" w:rsidP="00CA3B35">
                  <w:pPr>
                    <w:jc w:val="both"/>
                    <w:rPr>
                      <w:rFonts w:ascii="Tahoma" w:hAnsi="Tahoma" w:cs="Tahoma"/>
                      <w:sz w:val="20"/>
                      <w:szCs w:val="20"/>
                    </w:rPr>
                  </w:pPr>
                  <w:r w:rsidRPr="00515BD0">
                    <w:rPr>
                      <w:rFonts w:ascii="Tahoma" w:hAnsi="Tahoma" w:cs="Tahoma"/>
                      <w:sz w:val="20"/>
                      <w:szCs w:val="20"/>
                    </w:rPr>
                    <w:t xml:space="preserve">Прежде чем </w:t>
                  </w:r>
                  <w:r w:rsidR="00CA3B35">
                    <w:rPr>
                      <w:rFonts w:ascii="Tahoma" w:hAnsi="Tahoma" w:cs="Tahoma"/>
                      <w:sz w:val="20"/>
                      <w:szCs w:val="20"/>
                    </w:rPr>
                    <w:t>переключить передачу</w:t>
                  </w:r>
                  <w:r w:rsidRPr="00515BD0">
                    <w:rPr>
                      <w:rFonts w:ascii="Tahoma" w:hAnsi="Tahoma" w:cs="Tahoma"/>
                      <w:sz w:val="20"/>
                      <w:szCs w:val="20"/>
                    </w:rPr>
                    <w:t xml:space="preserve">, остановите мотовездеход и нажмите </w:t>
                  </w:r>
                  <w:r>
                    <w:rPr>
                      <w:rFonts w:ascii="Tahoma" w:hAnsi="Tahoma" w:cs="Tahoma"/>
                      <w:sz w:val="20"/>
                      <w:szCs w:val="20"/>
                    </w:rPr>
                    <w:t xml:space="preserve">на </w:t>
                  </w:r>
                  <w:r w:rsidRPr="00515BD0">
                    <w:rPr>
                      <w:rFonts w:ascii="Tahoma" w:hAnsi="Tahoma" w:cs="Tahoma"/>
                      <w:sz w:val="20"/>
                      <w:szCs w:val="20"/>
                    </w:rPr>
                    <w:t xml:space="preserve">педаль тормоза. Переключение передач при работе двигателя </w:t>
                  </w:r>
                  <w:r w:rsidRPr="00515BD0">
                    <w:rPr>
                      <w:rFonts w:ascii="Tahoma" w:hAnsi="Tahoma" w:cs="Tahoma"/>
                      <w:caps/>
                      <w:sz w:val="20"/>
                      <w:szCs w:val="20"/>
                    </w:rPr>
                    <w:t>не</w:t>
                  </w:r>
                  <w:r w:rsidRPr="00515BD0">
                    <w:rPr>
                      <w:rFonts w:ascii="Tahoma" w:hAnsi="Tahoma" w:cs="Tahoma"/>
                      <w:sz w:val="20"/>
                      <w:szCs w:val="20"/>
                    </w:rPr>
                    <w:t xml:space="preserve"> на оборотах холостого хода или во время движения мотовездехода может привести к повреждению трансмиссии</w:t>
                  </w:r>
                  <w:r>
                    <w:rPr>
                      <w:rFonts w:ascii="Tahoma" w:hAnsi="Tahoma" w:cs="Tahoma"/>
                      <w:sz w:val="20"/>
                      <w:szCs w:val="20"/>
                    </w:rPr>
                    <w:t>.</w:t>
                  </w:r>
                </w:p>
              </w:tc>
            </w:tr>
          </w:tbl>
          <w:p w14:paraId="01BF28F6" w14:textId="3C7850EA" w:rsidR="00391AF0" w:rsidRPr="00391AF0" w:rsidRDefault="00CA3B35" w:rsidP="00873A80">
            <w:pPr>
              <w:spacing w:before="60"/>
              <w:jc w:val="both"/>
              <w:rPr>
                <w:rFonts w:ascii="Tahoma" w:hAnsi="Tahoma" w:cs="Tahoma"/>
                <w:sz w:val="20"/>
                <w:szCs w:val="20"/>
              </w:rPr>
            </w:pPr>
            <w:r w:rsidRPr="00391AF0">
              <w:rPr>
                <w:rFonts w:ascii="Tahoma" w:hAnsi="Tahoma" w:cs="Tahoma"/>
                <w:b/>
                <w:sz w:val="20"/>
                <w:szCs w:val="20"/>
              </w:rPr>
              <w:t xml:space="preserve">L – понижающая передача: </w:t>
            </w:r>
            <w:r w:rsidRPr="00391AF0">
              <w:rPr>
                <w:rFonts w:ascii="Tahoma" w:hAnsi="Tahoma" w:cs="Tahoma"/>
                <w:sz w:val="20"/>
                <w:szCs w:val="20"/>
              </w:rPr>
              <w:t>мотовездеход движется медленно, а на колеса передается максимальный крутящий момент.</w:t>
            </w:r>
            <w:r>
              <w:rPr>
                <w:rFonts w:ascii="Tahoma" w:hAnsi="Tahoma" w:cs="Tahoma"/>
                <w:sz w:val="20"/>
                <w:szCs w:val="20"/>
              </w:rPr>
              <w:t xml:space="preserve"> Переведите </w:t>
            </w:r>
            <w:r w:rsidR="00873A80">
              <w:rPr>
                <w:rFonts w:ascii="Tahoma" w:hAnsi="Tahoma" w:cs="Tahoma"/>
                <w:sz w:val="20"/>
                <w:szCs w:val="20"/>
              </w:rPr>
              <w:t>переключатель</w:t>
            </w:r>
            <w:r>
              <w:rPr>
                <w:rFonts w:ascii="Tahoma" w:hAnsi="Tahoma" w:cs="Tahoma"/>
                <w:sz w:val="20"/>
                <w:szCs w:val="20"/>
              </w:rPr>
              <w:t xml:space="preserve"> в положение </w:t>
            </w:r>
            <w:r>
              <w:rPr>
                <w:rFonts w:ascii="Tahoma" w:hAnsi="Tahoma" w:cs="Tahoma"/>
                <w:sz w:val="20"/>
                <w:szCs w:val="20"/>
                <w:lang w:val="en-US"/>
              </w:rPr>
              <w:t>H</w:t>
            </w:r>
            <w:r w:rsidRPr="00CA3B35">
              <w:rPr>
                <w:rFonts w:ascii="Tahoma" w:hAnsi="Tahoma" w:cs="Tahoma"/>
                <w:sz w:val="20"/>
                <w:szCs w:val="20"/>
              </w:rPr>
              <w:t>-</w:t>
            </w:r>
            <w:r>
              <w:rPr>
                <w:rFonts w:ascii="Tahoma" w:hAnsi="Tahoma" w:cs="Tahoma"/>
                <w:sz w:val="20"/>
                <w:szCs w:val="20"/>
                <w:lang w:val="en-US"/>
              </w:rPr>
              <w:t>L</w:t>
            </w:r>
            <w:r>
              <w:rPr>
                <w:rFonts w:ascii="Tahoma" w:hAnsi="Tahoma" w:cs="Tahoma"/>
                <w:sz w:val="20"/>
                <w:szCs w:val="20"/>
              </w:rPr>
              <w:t xml:space="preserve"> и удерживайте его примерно 2 секунды, чтобы включить понижающую передачу.</w:t>
            </w:r>
          </w:p>
        </w:tc>
        <w:tc>
          <w:tcPr>
            <w:tcW w:w="4068" w:type="dxa"/>
            <w:tcMar>
              <w:left w:w="0" w:type="dxa"/>
            </w:tcMar>
          </w:tcPr>
          <w:p w14:paraId="1D932030" w14:textId="4847B34C" w:rsidR="00391AF0" w:rsidRPr="00391AF0" w:rsidRDefault="00CA3B35" w:rsidP="00391AF0">
            <w:pPr>
              <w:jc w:val="center"/>
              <w:rPr>
                <w:rFonts w:ascii="Tahoma" w:hAnsi="Tahoma" w:cs="Tahoma"/>
                <w:sz w:val="20"/>
                <w:szCs w:val="20"/>
              </w:rPr>
            </w:pPr>
            <w:r w:rsidRPr="00CA3B35">
              <w:rPr>
                <w:rFonts w:ascii="Tahoma" w:hAnsi="Tahoma" w:cs="Tahoma"/>
                <w:b/>
                <w:noProof/>
                <w:sz w:val="20"/>
                <w:szCs w:val="20"/>
                <w:lang w:eastAsia="ru-RU"/>
              </w:rPr>
              <mc:AlternateContent>
                <mc:Choice Requires="wps">
                  <w:drawing>
                    <wp:anchor distT="45720" distB="45720" distL="114300" distR="114300" simplePos="0" relativeHeight="251769344" behindDoc="0" locked="0" layoutInCell="1" allowOverlap="1" wp14:anchorId="2FAFC902" wp14:editId="29BF450C">
                      <wp:simplePos x="0" y="0"/>
                      <wp:positionH relativeFrom="column">
                        <wp:posOffset>1430655</wp:posOffset>
                      </wp:positionH>
                      <wp:positionV relativeFrom="paragraph">
                        <wp:posOffset>636905</wp:posOffset>
                      </wp:positionV>
                      <wp:extent cx="944880" cy="1112520"/>
                      <wp:effectExtent l="0" t="0" r="7620" b="0"/>
                      <wp:wrapNone/>
                      <wp:docPr id="2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1112520"/>
                              </a:xfrm>
                              <a:prstGeom prst="rect">
                                <a:avLst/>
                              </a:prstGeom>
                              <a:solidFill>
                                <a:sysClr val="window" lastClr="FFFFFF"/>
                              </a:solidFill>
                              <a:ln w="9525">
                                <a:noFill/>
                                <a:miter lim="800000"/>
                                <a:headEnd/>
                                <a:tailEnd/>
                              </a:ln>
                            </wps:spPr>
                            <wps:txbx>
                              <w:txbxContent>
                                <w:p w14:paraId="32AC819D" w14:textId="623B5121"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L</w:t>
                                  </w:r>
                                  <w:r w:rsidRPr="00CA3B35">
                                    <w:rPr>
                                      <w:rFonts w:ascii="Arial Narrow" w:hAnsi="Arial Narrow"/>
                                      <w:sz w:val="14"/>
                                    </w:rPr>
                                    <w:t>: Понижающая</w:t>
                                  </w:r>
                                  <w:r>
                                    <w:rPr>
                                      <w:rFonts w:ascii="Arial Narrow" w:hAnsi="Arial Narrow"/>
                                      <w:sz w:val="14"/>
                                    </w:rPr>
                                    <w:t xml:space="preserve"> передача</w:t>
                                  </w:r>
                                </w:p>
                                <w:p w14:paraId="1EF53E2D" w14:textId="13BB0A45"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H</w:t>
                                  </w:r>
                                  <w:r w:rsidRPr="00CA3B35">
                                    <w:rPr>
                                      <w:rFonts w:ascii="Arial Narrow" w:hAnsi="Arial Narrow"/>
                                      <w:sz w:val="14"/>
                                    </w:rPr>
                                    <w:t>: Повышающая</w:t>
                                  </w:r>
                                  <w:r>
                                    <w:rPr>
                                      <w:rFonts w:ascii="Arial Narrow" w:hAnsi="Arial Narrow"/>
                                      <w:sz w:val="14"/>
                                    </w:rPr>
                                    <w:t xml:space="preserve"> передача</w:t>
                                  </w:r>
                                </w:p>
                                <w:p w14:paraId="415F0B88" w14:textId="24F21EE6"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N</w:t>
                                  </w:r>
                                  <w:r w:rsidRPr="00CA3B35">
                                    <w:rPr>
                                      <w:rFonts w:ascii="Arial Narrow" w:hAnsi="Arial Narrow"/>
                                      <w:sz w:val="14"/>
                                    </w:rPr>
                                    <w:t>: Нейтральная</w:t>
                                  </w:r>
                                  <w:r>
                                    <w:rPr>
                                      <w:rFonts w:ascii="Arial Narrow" w:hAnsi="Arial Narrow"/>
                                      <w:sz w:val="14"/>
                                    </w:rPr>
                                    <w:t xml:space="preserve"> передача</w:t>
                                  </w:r>
                                </w:p>
                                <w:p w14:paraId="764A294F" w14:textId="440E58E8"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R</w:t>
                                  </w:r>
                                  <w:r w:rsidRPr="00CA3B35">
                                    <w:rPr>
                                      <w:rFonts w:ascii="Arial Narrow" w:hAnsi="Arial Narrow"/>
                                      <w:sz w:val="14"/>
                                    </w:rPr>
                                    <w:t xml:space="preserve">: </w:t>
                                  </w:r>
                                  <w:r>
                                    <w:rPr>
                                      <w:rFonts w:ascii="Arial Narrow" w:hAnsi="Arial Narrow"/>
                                      <w:sz w:val="14"/>
                                    </w:rPr>
                                    <w:t>Передача з</w:t>
                                  </w:r>
                                  <w:r w:rsidRPr="00CA3B35">
                                    <w:rPr>
                                      <w:rFonts w:ascii="Arial Narrow" w:hAnsi="Arial Narrow"/>
                                      <w:sz w:val="14"/>
                                    </w:rPr>
                                    <w:t>аднего хода</w:t>
                                  </w:r>
                                </w:p>
                                <w:p w14:paraId="161FB1CA" w14:textId="77777777"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P</w:t>
                                  </w:r>
                                  <w:r w:rsidRPr="00CA3B35">
                                    <w:rPr>
                                      <w:rFonts w:ascii="Arial Narrow" w:hAnsi="Arial Narrow"/>
                                      <w:sz w:val="14"/>
                                    </w:rPr>
                                    <w:t xml:space="preserve">: Парковочная    </w:t>
                                  </w:r>
                                  <w:r w:rsidRPr="00CA3B35">
                                    <w:rPr>
                                      <w:rFonts w:ascii="Arial Narrow" w:hAnsi="Arial Narrow"/>
                                      <w:sz w:val="14"/>
                                    </w:rPr>
                                    <w:br/>
                                    <w:t xml:space="preserve">    блокировка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FC902" id="_x0000_s1028" type="#_x0000_t202" style="position:absolute;left:0;text-align:left;margin-left:112.65pt;margin-top:50.15pt;width:74.4pt;height:87.6pt;z-index:25176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" fillcolor="window" stroked="f">
                      <v:textbox inset="0,0,0,0">
                        <w:txbxContent>
                          <w:p w14:paraId="32AC819D" w14:textId="623B5121"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L</w:t>
                            </w:r>
                            <w:r w:rsidRPr="00CA3B35">
                              <w:rPr>
                                <w:rFonts w:ascii="Arial Narrow" w:hAnsi="Arial Narrow"/>
                                <w:sz w:val="14"/>
                              </w:rPr>
                              <w:t>: Понижающая</w:t>
                            </w:r>
                            <w:r>
                              <w:rPr>
                                <w:rFonts w:ascii="Arial Narrow" w:hAnsi="Arial Narrow"/>
                                <w:sz w:val="14"/>
                              </w:rPr>
                              <w:t xml:space="preserve"> передача</w:t>
                            </w:r>
                          </w:p>
                          <w:p w14:paraId="1EF53E2D" w14:textId="13BB0A45"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H</w:t>
                            </w:r>
                            <w:r w:rsidRPr="00CA3B35">
                              <w:rPr>
                                <w:rFonts w:ascii="Arial Narrow" w:hAnsi="Arial Narrow"/>
                                <w:sz w:val="14"/>
                              </w:rPr>
                              <w:t>: Повышающая</w:t>
                            </w:r>
                            <w:r>
                              <w:rPr>
                                <w:rFonts w:ascii="Arial Narrow" w:hAnsi="Arial Narrow"/>
                                <w:sz w:val="14"/>
                              </w:rPr>
                              <w:t xml:space="preserve"> передача</w:t>
                            </w:r>
                          </w:p>
                          <w:p w14:paraId="415F0B88" w14:textId="24F21EE6"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N</w:t>
                            </w:r>
                            <w:r w:rsidRPr="00CA3B35">
                              <w:rPr>
                                <w:rFonts w:ascii="Arial Narrow" w:hAnsi="Arial Narrow"/>
                                <w:sz w:val="14"/>
                              </w:rPr>
                              <w:t>: Нейтральная</w:t>
                            </w:r>
                            <w:r>
                              <w:rPr>
                                <w:rFonts w:ascii="Arial Narrow" w:hAnsi="Arial Narrow"/>
                                <w:sz w:val="14"/>
                              </w:rPr>
                              <w:t xml:space="preserve"> передача</w:t>
                            </w:r>
                          </w:p>
                          <w:p w14:paraId="764A294F" w14:textId="440E58E8"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R</w:t>
                            </w:r>
                            <w:r w:rsidRPr="00CA3B35">
                              <w:rPr>
                                <w:rFonts w:ascii="Arial Narrow" w:hAnsi="Arial Narrow"/>
                                <w:sz w:val="14"/>
                              </w:rPr>
                              <w:t xml:space="preserve">: </w:t>
                            </w:r>
                            <w:r>
                              <w:rPr>
                                <w:rFonts w:ascii="Arial Narrow" w:hAnsi="Arial Narrow"/>
                                <w:sz w:val="14"/>
                              </w:rPr>
                              <w:t>Передача з</w:t>
                            </w:r>
                            <w:r w:rsidRPr="00CA3B35">
                              <w:rPr>
                                <w:rFonts w:ascii="Arial Narrow" w:hAnsi="Arial Narrow"/>
                                <w:sz w:val="14"/>
                              </w:rPr>
                              <w:t>аднего хода</w:t>
                            </w:r>
                          </w:p>
                          <w:p w14:paraId="161FB1CA" w14:textId="77777777" w:rsidR="0078719E" w:rsidRPr="00CA3B35" w:rsidRDefault="0078719E" w:rsidP="00CA3B35">
                            <w:pPr>
                              <w:spacing w:before="40" w:after="0" w:line="360" w:lineRule="auto"/>
                              <w:rPr>
                                <w:rFonts w:ascii="Arial Narrow" w:hAnsi="Arial Narrow"/>
                                <w:sz w:val="14"/>
                              </w:rPr>
                            </w:pPr>
                            <w:r w:rsidRPr="00CA3B35">
                              <w:rPr>
                                <w:rFonts w:ascii="Arial Narrow" w:hAnsi="Arial Narrow"/>
                                <w:sz w:val="14"/>
                                <w:lang w:val="en-US"/>
                              </w:rPr>
                              <w:t>P</w:t>
                            </w:r>
                            <w:r w:rsidRPr="00CA3B35">
                              <w:rPr>
                                <w:rFonts w:ascii="Arial Narrow" w:hAnsi="Arial Narrow"/>
                                <w:sz w:val="14"/>
                              </w:rPr>
                              <w:t xml:space="preserve">: Парковочная    </w:t>
                            </w:r>
                            <w:r w:rsidRPr="00CA3B35">
                              <w:rPr>
                                <w:rFonts w:ascii="Arial Narrow" w:hAnsi="Arial Narrow"/>
                                <w:sz w:val="14"/>
                              </w:rPr>
                              <w:br/>
                              <w:t xml:space="preserve">    блокировка</w:t>
                            </w:r>
                          </w:p>
                        </w:txbxContent>
                      </v:textbox>
                    </v:shape>
                  </w:pict>
                </mc:Fallback>
              </mc:AlternateContent>
            </w:r>
            <w:r w:rsidR="00391AF0" w:rsidRPr="00391AF0">
              <w:rPr>
                <w:rFonts w:ascii="Tahoma" w:hAnsi="Tahoma" w:cs="Tahoma"/>
                <w:sz w:val="20"/>
                <w:szCs w:val="20"/>
              </w:rPr>
              <w:drawing>
                <wp:inline distT="0" distB="0" distL="0" distR="0" wp14:anchorId="629D83D5" wp14:editId="02C62761">
                  <wp:extent cx="2415540" cy="2005630"/>
                  <wp:effectExtent l="0" t="0" r="381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415749" cy="2005804"/>
                          </a:xfrm>
                          <a:prstGeom prst="rect">
                            <a:avLst/>
                          </a:prstGeom>
                        </pic:spPr>
                      </pic:pic>
                    </a:graphicData>
                  </a:graphic>
                </wp:inline>
              </w:drawing>
            </w:r>
          </w:p>
        </w:tc>
      </w:tr>
    </w:tbl>
    <w:p w14:paraId="3D158D2B" w14:textId="77777777" w:rsidR="00CA3B35" w:rsidRPr="00873A80" w:rsidRDefault="00CA3B35" w:rsidP="00391AF0">
      <w:pPr>
        <w:spacing w:after="0" w:line="240" w:lineRule="auto"/>
        <w:jc w:val="both"/>
        <w:rPr>
          <w:rFonts w:ascii="Tahoma" w:hAnsi="Tahoma" w:cs="Tahoma"/>
          <w:b/>
          <w:sz w:val="6"/>
          <w:szCs w:val="20"/>
        </w:rPr>
      </w:pPr>
    </w:p>
    <w:tbl>
      <w:tblPr>
        <w:tblStyle w:val="41"/>
        <w:tblW w:w="0" w:type="auto"/>
        <w:tblInd w:w="-5" w:type="dxa"/>
        <w:tblLook w:val="04A0" w:firstRow="1" w:lastRow="0" w:firstColumn="1" w:lastColumn="0" w:noHBand="0" w:noVBand="1"/>
      </w:tblPr>
      <w:tblGrid>
        <w:gridCol w:w="10349"/>
      </w:tblGrid>
      <w:tr w:rsidR="00873A80" w:rsidRPr="00391AF0" w14:paraId="138069C7" w14:textId="77777777" w:rsidTr="00873A80">
        <w:tc>
          <w:tcPr>
            <w:tcW w:w="10349" w:type="dxa"/>
            <w:shd w:val="clear" w:color="auto" w:fill="D0CECE" w:themeFill="background2" w:themeFillShade="E6"/>
          </w:tcPr>
          <w:p w14:paraId="6E823036" w14:textId="77777777" w:rsidR="00873A80" w:rsidRPr="00391AF0" w:rsidRDefault="00873A80" w:rsidP="00873A80">
            <w:pPr>
              <w:jc w:val="center"/>
              <w:rPr>
                <w:rFonts w:ascii="Tahoma" w:hAnsi="Tahoma" w:cs="Tahoma"/>
                <w:sz w:val="20"/>
                <w:szCs w:val="20"/>
              </w:rPr>
            </w:pPr>
            <w:r w:rsidRPr="00391AF0">
              <w:rPr>
                <w:rFonts w:ascii="Tahoma" w:hAnsi="Tahoma" w:cs="Tahoma"/>
                <w:noProof/>
                <w:sz w:val="20"/>
                <w:szCs w:val="20"/>
                <w:lang w:eastAsia="ru-RU"/>
              </w:rPr>
              <w:drawing>
                <wp:inline distT="0" distB="0" distL="0" distR="0" wp14:anchorId="1DE5252D" wp14:editId="7ACFF494">
                  <wp:extent cx="194998" cy="173182"/>
                  <wp:effectExtent l="0" t="0" r="0" b="0"/>
                  <wp:docPr id="242" name="Рисунок 24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206391" cy="183300"/>
                          </a:xfrm>
                          <a:prstGeom prst="rect">
                            <a:avLst/>
                          </a:prstGeom>
                          <a:noFill/>
                          <a:ln>
                            <a:noFill/>
                          </a:ln>
                          <a:extLst>
                            <a:ext uri="{53640926-AAD7-44D8-BBD7-CCE9431645EC}">
                              <a14:shadowObscured xmlns:a14="http://schemas.microsoft.com/office/drawing/2010/main"/>
                            </a:ext>
                          </a:extLst>
                        </pic:spPr>
                      </pic:pic>
                    </a:graphicData>
                  </a:graphic>
                </wp:inline>
              </w:drawing>
            </w:r>
            <w:r w:rsidRPr="00391AF0">
              <w:rPr>
                <w:rFonts w:ascii="Tahoma" w:hAnsi="Tahoma" w:cs="Tahoma"/>
                <w:b/>
                <w:caps/>
                <w:sz w:val="20"/>
                <w:szCs w:val="20"/>
              </w:rPr>
              <w:t xml:space="preserve"> ВНИМАНИЕ</w:t>
            </w:r>
          </w:p>
        </w:tc>
      </w:tr>
      <w:tr w:rsidR="00873A80" w:rsidRPr="00391AF0" w14:paraId="3D6D1C58" w14:textId="77777777" w:rsidTr="00873A80">
        <w:tc>
          <w:tcPr>
            <w:tcW w:w="10349" w:type="dxa"/>
          </w:tcPr>
          <w:p w14:paraId="4066A8F9" w14:textId="2F2073B5" w:rsidR="00873A80" w:rsidRPr="00391AF0" w:rsidRDefault="00873A80" w:rsidP="00873A80">
            <w:pPr>
              <w:jc w:val="both"/>
              <w:rPr>
                <w:rFonts w:ascii="Tahoma" w:hAnsi="Tahoma" w:cs="Tahoma"/>
                <w:sz w:val="20"/>
                <w:szCs w:val="20"/>
              </w:rPr>
            </w:pPr>
            <w:r w:rsidRPr="00736938">
              <w:rPr>
                <w:rFonts w:ascii="Tahoma" w:hAnsi="Tahoma" w:cs="Tahoma"/>
                <w:sz w:val="20"/>
                <w:szCs w:val="20"/>
              </w:rPr>
              <w:t>Для защиты вариатора от пов</w:t>
            </w:r>
            <w:r>
              <w:rPr>
                <w:rFonts w:ascii="Tahoma" w:hAnsi="Tahoma" w:cs="Tahoma"/>
                <w:sz w:val="20"/>
                <w:szCs w:val="20"/>
              </w:rPr>
              <w:t>реждений включайте понижающую</w:t>
            </w:r>
            <w:r w:rsidRPr="006A5FEB">
              <w:rPr>
                <w:rFonts w:ascii="Tahoma" w:hAnsi="Tahoma" w:cs="Tahoma"/>
                <w:sz w:val="20"/>
                <w:szCs w:val="20"/>
              </w:rPr>
              <w:t xml:space="preserve"> </w:t>
            </w:r>
            <w:r w:rsidRPr="00736938">
              <w:rPr>
                <w:rFonts w:ascii="Tahoma" w:hAnsi="Tahoma" w:cs="Tahoma"/>
                <w:sz w:val="20"/>
                <w:szCs w:val="20"/>
              </w:rPr>
              <w:t>передачу для передвижения на низкой скорости, при буксировке прицеп</w:t>
            </w:r>
            <w:r>
              <w:rPr>
                <w:rFonts w:ascii="Tahoma" w:hAnsi="Tahoma" w:cs="Tahoma"/>
                <w:sz w:val="20"/>
                <w:szCs w:val="20"/>
              </w:rPr>
              <w:t>а, перевозке тяжелого груза, преодолении препятствий или</w:t>
            </w:r>
            <w:r w:rsidRPr="00736938">
              <w:rPr>
                <w:rFonts w:ascii="Tahoma" w:hAnsi="Tahoma" w:cs="Tahoma"/>
                <w:sz w:val="20"/>
                <w:szCs w:val="20"/>
              </w:rPr>
              <w:t xml:space="preserve"> движении верх/вниз по склонам.</w:t>
            </w:r>
          </w:p>
        </w:tc>
      </w:tr>
    </w:tbl>
    <w:p w14:paraId="1965B94B" w14:textId="77777777" w:rsidR="00873A80" w:rsidRPr="00873A80" w:rsidRDefault="00873A80" w:rsidP="00391AF0">
      <w:pPr>
        <w:spacing w:after="0" w:line="240" w:lineRule="auto"/>
        <w:jc w:val="both"/>
        <w:rPr>
          <w:rFonts w:ascii="Tahoma" w:hAnsi="Tahoma" w:cs="Tahoma"/>
          <w:b/>
          <w:sz w:val="8"/>
          <w:szCs w:val="20"/>
        </w:rPr>
      </w:pPr>
    </w:p>
    <w:p w14:paraId="1FC726C2" w14:textId="1CA0A29B" w:rsidR="00391AF0" w:rsidRPr="00391AF0" w:rsidRDefault="00391AF0" w:rsidP="00391AF0">
      <w:pPr>
        <w:spacing w:after="0" w:line="240" w:lineRule="auto"/>
        <w:jc w:val="both"/>
        <w:rPr>
          <w:rFonts w:ascii="Tahoma" w:hAnsi="Tahoma" w:cs="Tahoma"/>
          <w:sz w:val="20"/>
          <w:szCs w:val="20"/>
        </w:rPr>
      </w:pPr>
      <w:r w:rsidRPr="00391AF0">
        <w:rPr>
          <w:rFonts w:ascii="Tahoma" w:hAnsi="Tahoma" w:cs="Tahoma"/>
          <w:b/>
          <w:sz w:val="20"/>
          <w:szCs w:val="20"/>
        </w:rPr>
        <w:t>Н – повышающая передача:</w:t>
      </w:r>
      <w:r w:rsidRPr="00391AF0">
        <w:rPr>
          <w:rFonts w:ascii="Tahoma" w:hAnsi="Tahoma" w:cs="Tahoma"/>
          <w:sz w:val="20"/>
          <w:szCs w:val="20"/>
        </w:rPr>
        <w:t xml:space="preserve"> доступен полный диапазон скоростей движения мотовездехода, в том числе максимальная скорость.</w:t>
      </w:r>
      <w:r w:rsidR="00873A80" w:rsidRPr="00873A80">
        <w:t xml:space="preserve"> </w:t>
      </w:r>
      <w:r w:rsidR="00873A80" w:rsidRPr="00873A80">
        <w:rPr>
          <w:rFonts w:ascii="Tahoma" w:hAnsi="Tahoma" w:cs="Tahoma"/>
          <w:sz w:val="20"/>
          <w:szCs w:val="20"/>
        </w:rPr>
        <w:t xml:space="preserve">Переведите </w:t>
      </w:r>
      <w:r w:rsidR="00873A80">
        <w:rPr>
          <w:rFonts w:ascii="Tahoma" w:hAnsi="Tahoma" w:cs="Tahoma"/>
          <w:sz w:val="20"/>
          <w:szCs w:val="20"/>
        </w:rPr>
        <w:t>переключатель</w:t>
      </w:r>
      <w:r w:rsidR="00873A80" w:rsidRPr="00873A80">
        <w:rPr>
          <w:rFonts w:ascii="Tahoma" w:hAnsi="Tahoma" w:cs="Tahoma"/>
          <w:sz w:val="20"/>
          <w:szCs w:val="20"/>
        </w:rPr>
        <w:t xml:space="preserve"> в положение H-L, чтобы включить понижающую передачу.</w:t>
      </w:r>
    </w:p>
    <w:p w14:paraId="05A8FCC6" w14:textId="03E749CA" w:rsidR="00873A80" w:rsidRDefault="00391AF0" w:rsidP="00873A80">
      <w:pPr>
        <w:spacing w:after="0" w:line="240" w:lineRule="auto"/>
        <w:jc w:val="both"/>
        <w:rPr>
          <w:rFonts w:ascii="Tahoma" w:hAnsi="Tahoma" w:cs="Tahoma"/>
          <w:b/>
          <w:sz w:val="20"/>
          <w:szCs w:val="20"/>
        </w:rPr>
      </w:pPr>
      <w:r w:rsidRPr="00391AF0">
        <w:rPr>
          <w:rFonts w:ascii="Tahoma" w:hAnsi="Tahoma" w:cs="Tahoma"/>
          <w:b/>
          <w:sz w:val="20"/>
          <w:szCs w:val="20"/>
        </w:rPr>
        <w:t>R – передача заднего хода:</w:t>
      </w:r>
      <w:r w:rsidRPr="00391AF0">
        <w:rPr>
          <w:rFonts w:ascii="Tahoma" w:hAnsi="Tahoma" w:cs="Tahoma"/>
          <w:sz w:val="20"/>
          <w:szCs w:val="20"/>
        </w:rPr>
        <w:t xml:space="preserve"> мотовездеход движется задним ходом.  </w:t>
      </w:r>
      <w:r w:rsidR="00873A80" w:rsidRPr="00873A80">
        <w:rPr>
          <w:rFonts w:ascii="Tahoma" w:hAnsi="Tahoma" w:cs="Tahoma"/>
          <w:sz w:val="20"/>
          <w:szCs w:val="20"/>
        </w:rPr>
        <w:t xml:space="preserve">Переведите </w:t>
      </w:r>
      <w:r w:rsidR="00873A80">
        <w:rPr>
          <w:rFonts w:ascii="Tahoma" w:hAnsi="Tahoma" w:cs="Tahoma"/>
          <w:sz w:val="20"/>
          <w:szCs w:val="20"/>
        </w:rPr>
        <w:t xml:space="preserve">переключатель в положение </w:t>
      </w:r>
      <w:r w:rsidR="00873A80">
        <w:rPr>
          <w:rFonts w:ascii="Tahoma" w:hAnsi="Tahoma" w:cs="Tahoma"/>
          <w:sz w:val="20"/>
          <w:szCs w:val="20"/>
          <w:lang w:val="en-US"/>
        </w:rPr>
        <w:t>R</w:t>
      </w:r>
      <w:r w:rsidR="00873A80" w:rsidRPr="00873A80">
        <w:rPr>
          <w:rFonts w:ascii="Tahoma" w:hAnsi="Tahoma" w:cs="Tahoma"/>
          <w:sz w:val="20"/>
          <w:szCs w:val="20"/>
        </w:rPr>
        <w:t xml:space="preserve">, чтобы включить передачу </w:t>
      </w:r>
      <w:r w:rsidR="00873A80">
        <w:rPr>
          <w:rFonts w:ascii="Tahoma" w:hAnsi="Tahoma" w:cs="Tahoma"/>
          <w:sz w:val="20"/>
          <w:szCs w:val="20"/>
        </w:rPr>
        <w:t>заднего хода</w:t>
      </w:r>
      <w:r w:rsidR="00873A80" w:rsidRPr="00873A80">
        <w:rPr>
          <w:rFonts w:ascii="Tahoma" w:hAnsi="Tahoma" w:cs="Tahoma"/>
          <w:sz w:val="20"/>
          <w:szCs w:val="20"/>
        </w:rPr>
        <w:t>.</w:t>
      </w:r>
      <w:r w:rsidR="00873A80">
        <w:rPr>
          <w:rFonts w:ascii="Tahoma" w:hAnsi="Tahoma" w:cs="Tahoma"/>
          <w:sz w:val="20"/>
          <w:szCs w:val="20"/>
        </w:rPr>
        <w:t xml:space="preserve"> </w:t>
      </w:r>
      <w:r w:rsidRPr="00391AF0">
        <w:rPr>
          <w:rFonts w:ascii="Tahoma" w:hAnsi="Tahoma" w:cs="Tahoma"/>
          <w:sz w:val="20"/>
          <w:szCs w:val="20"/>
        </w:rPr>
        <w:t>На этой передаче скорость вращения коленчатого вала ограничена.</w:t>
      </w:r>
      <w:r w:rsidR="00873A80" w:rsidRPr="00873A80">
        <w:rPr>
          <w:rFonts w:ascii="Tahoma" w:hAnsi="Tahoma" w:cs="Tahoma"/>
          <w:b/>
          <w:sz w:val="20"/>
          <w:szCs w:val="20"/>
        </w:rPr>
        <w:t xml:space="preserve"> </w:t>
      </w:r>
    </w:p>
    <w:p w14:paraId="24B48F80" w14:textId="1655BAB1" w:rsidR="00873A80" w:rsidRPr="00391AF0" w:rsidRDefault="00873A80" w:rsidP="00873A80">
      <w:pPr>
        <w:spacing w:after="0" w:line="240" w:lineRule="auto"/>
        <w:jc w:val="both"/>
        <w:rPr>
          <w:rFonts w:ascii="Tahoma" w:hAnsi="Tahoma" w:cs="Tahoma"/>
          <w:sz w:val="20"/>
          <w:szCs w:val="20"/>
        </w:rPr>
      </w:pPr>
      <w:r w:rsidRPr="00391AF0">
        <w:rPr>
          <w:rFonts w:ascii="Tahoma" w:hAnsi="Tahoma" w:cs="Tahoma"/>
          <w:b/>
          <w:sz w:val="20"/>
          <w:szCs w:val="20"/>
        </w:rPr>
        <w:t xml:space="preserve">N – нейтральная передача: </w:t>
      </w:r>
      <w:r w:rsidRPr="00391AF0">
        <w:rPr>
          <w:rFonts w:ascii="Tahoma" w:hAnsi="Tahoma" w:cs="Tahoma"/>
          <w:sz w:val="20"/>
          <w:szCs w:val="20"/>
        </w:rPr>
        <w:t>передача крутящего момента от двигателя к колесам мотовездехода не происходит.</w:t>
      </w:r>
      <w:r>
        <w:rPr>
          <w:rFonts w:ascii="Tahoma" w:hAnsi="Tahoma" w:cs="Tahoma"/>
          <w:sz w:val="20"/>
          <w:szCs w:val="20"/>
        </w:rPr>
        <w:t xml:space="preserve"> Для включения нажмите кнопку </w:t>
      </w:r>
      <w:r>
        <w:rPr>
          <w:rFonts w:ascii="Tahoma" w:hAnsi="Tahoma" w:cs="Tahoma"/>
          <w:sz w:val="20"/>
          <w:szCs w:val="20"/>
          <w:lang w:val="en-US"/>
        </w:rPr>
        <w:t>N</w:t>
      </w:r>
      <w:r w:rsidRPr="00873A80">
        <w:rPr>
          <w:rFonts w:ascii="Tahoma" w:hAnsi="Tahoma" w:cs="Tahoma"/>
          <w:sz w:val="20"/>
          <w:szCs w:val="20"/>
        </w:rPr>
        <w:t xml:space="preserve"> </w:t>
      </w:r>
      <w:r>
        <w:rPr>
          <w:rFonts w:ascii="Tahoma" w:hAnsi="Tahoma" w:cs="Tahoma"/>
          <w:sz w:val="20"/>
          <w:szCs w:val="20"/>
        </w:rPr>
        <w:t>слева от переключателя</w:t>
      </w:r>
      <w:r w:rsidRPr="00873A80">
        <w:rPr>
          <w:rFonts w:ascii="Tahoma" w:hAnsi="Tahoma" w:cs="Tahoma"/>
          <w:sz w:val="20"/>
          <w:szCs w:val="20"/>
        </w:rPr>
        <w:t>.</w:t>
      </w:r>
    </w:p>
    <w:p w14:paraId="1BCFDF7D" w14:textId="77777777" w:rsidR="00FD4128" w:rsidRDefault="00FD4128" w:rsidP="00FD4128">
      <w:pPr>
        <w:spacing w:after="12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p w14:paraId="23A80D27" w14:textId="77777777" w:rsidR="00FD4128" w:rsidRDefault="00FD4128" w:rsidP="00873A80">
      <w:pPr>
        <w:spacing w:after="60" w:line="240" w:lineRule="auto"/>
        <w:rPr>
          <w:rFonts w:ascii="Tahoma" w:hAnsi="Tahoma" w:cs="Tahoma"/>
          <w:b/>
          <w:sz w:val="20"/>
          <w:szCs w:val="20"/>
        </w:rPr>
      </w:pPr>
      <w:r w:rsidRPr="00FD4128">
        <w:rPr>
          <w:rFonts w:ascii="Tahoma" w:hAnsi="Tahoma" w:cs="Tahoma"/>
          <w:b/>
          <w:sz w:val="20"/>
          <w:szCs w:val="20"/>
        </w:rPr>
        <w:t>Парковка</w:t>
      </w: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1"/>
        <w:gridCol w:w="3516"/>
      </w:tblGrid>
      <w:tr w:rsidR="00873A80" w14:paraId="6EE8E747" w14:textId="77777777" w:rsidTr="00EA09F1">
        <w:tc>
          <w:tcPr>
            <w:tcW w:w="6941" w:type="dxa"/>
            <w:tcMar>
              <w:left w:w="142" w:type="dxa"/>
            </w:tcMar>
          </w:tcPr>
          <w:p w14:paraId="78253FC9" w14:textId="46847D71" w:rsidR="00873A80" w:rsidRPr="00391AF0" w:rsidRDefault="00873A80" w:rsidP="00873A80">
            <w:pPr>
              <w:spacing w:after="40"/>
              <w:jc w:val="both"/>
            </w:pPr>
            <w:r w:rsidRPr="00391AF0">
              <w:rPr>
                <w:rFonts w:ascii="Tahoma" w:hAnsi="Tahoma" w:cs="Tahoma"/>
                <w:b/>
                <w:sz w:val="20"/>
                <w:szCs w:val="20"/>
              </w:rPr>
              <w:t>P – парковочная блокировка:</w:t>
            </w:r>
            <w:r w:rsidRPr="00391AF0">
              <w:rPr>
                <w:rFonts w:ascii="Tahoma" w:hAnsi="Tahoma" w:cs="Tahoma"/>
                <w:sz w:val="20"/>
                <w:szCs w:val="20"/>
              </w:rPr>
              <w:t xml:space="preserve"> происходит блокировка коробки передач, предотвращая движение мотовездехода.</w:t>
            </w:r>
            <w:r>
              <w:rPr>
                <w:rFonts w:ascii="Tahoma" w:hAnsi="Tahoma" w:cs="Tahoma"/>
                <w:sz w:val="20"/>
                <w:szCs w:val="20"/>
              </w:rPr>
              <w:t xml:space="preserve"> Для включения нажмите кнопку </w:t>
            </w:r>
            <w:r w:rsidR="004167DB">
              <w:rPr>
                <w:rFonts w:ascii="Tahoma" w:hAnsi="Tahoma" w:cs="Tahoma"/>
                <w:sz w:val="20"/>
                <w:szCs w:val="20"/>
              </w:rPr>
              <w:t xml:space="preserve">Р </w:t>
            </w:r>
            <w:r>
              <w:rPr>
                <w:rFonts w:ascii="Tahoma" w:hAnsi="Tahoma" w:cs="Tahoma"/>
                <w:sz w:val="20"/>
                <w:szCs w:val="20"/>
              </w:rPr>
              <w:t>слева от переключателя</w:t>
            </w:r>
            <w:r w:rsidR="004167DB">
              <w:rPr>
                <w:rFonts w:ascii="Tahoma" w:hAnsi="Tahoma" w:cs="Tahoma"/>
                <w:sz w:val="20"/>
                <w:szCs w:val="20"/>
              </w:rPr>
              <w:t xml:space="preserve"> (1)</w:t>
            </w:r>
            <w:r w:rsidRPr="00873A80">
              <w:rPr>
                <w:rFonts w:ascii="Tahoma" w:hAnsi="Tahoma" w:cs="Tahoma"/>
                <w:sz w:val="20"/>
                <w:szCs w:val="20"/>
              </w:rPr>
              <w:t>.</w:t>
            </w:r>
            <w:r w:rsidRPr="00391AF0">
              <w:t xml:space="preserve"> </w:t>
            </w:r>
          </w:p>
          <w:p w14:paraId="480CEE5E" w14:textId="234A2243" w:rsidR="00873A80" w:rsidRDefault="00873A80" w:rsidP="00873A80">
            <w:pPr>
              <w:jc w:val="both"/>
              <w:rPr>
                <w:rFonts w:ascii="Tahoma" w:hAnsi="Tahoma" w:cs="Tahoma"/>
                <w:sz w:val="20"/>
                <w:szCs w:val="20"/>
              </w:rPr>
            </w:pPr>
            <w:r w:rsidRPr="00515BD0">
              <w:rPr>
                <w:rFonts w:ascii="Tahoma" w:hAnsi="Tahoma" w:cs="Tahoma"/>
                <w:sz w:val="20"/>
                <w:szCs w:val="20"/>
              </w:rPr>
              <w:t xml:space="preserve">Чтобы припарковать мотовездеход, остановите работу двигателя, нажмите </w:t>
            </w:r>
            <w:r>
              <w:rPr>
                <w:rFonts w:ascii="Tahoma" w:hAnsi="Tahoma" w:cs="Tahoma"/>
                <w:sz w:val="20"/>
                <w:szCs w:val="20"/>
              </w:rPr>
              <w:t xml:space="preserve">на </w:t>
            </w:r>
            <w:r w:rsidR="004167DB">
              <w:rPr>
                <w:rFonts w:ascii="Tahoma" w:hAnsi="Tahoma" w:cs="Tahoma"/>
                <w:sz w:val="20"/>
                <w:szCs w:val="20"/>
              </w:rPr>
              <w:t>педаль тормоза, а затем на кнопку Р, чтобы включить парковочную блокировку</w:t>
            </w:r>
            <w:r w:rsidRPr="00515BD0">
              <w:rPr>
                <w:rFonts w:ascii="Tahoma" w:hAnsi="Tahoma" w:cs="Tahoma"/>
                <w:sz w:val="20"/>
                <w:szCs w:val="20"/>
              </w:rPr>
              <w:t>.</w:t>
            </w:r>
          </w:p>
          <w:p w14:paraId="34D0D908" w14:textId="77777777" w:rsidR="004167DB" w:rsidRPr="00EA09F1" w:rsidRDefault="004167DB" w:rsidP="00873A80">
            <w:pPr>
              <w:jc w:val="both"/>
              <w:rPr>
                <w:rFonts w:ascii="Tahoma" w:hAnsi="Tahoma" w:cs="Tahoma"/>
                <w:sz w:val="12"/>
                <w:szCs w:val="20"/>
              </w:rPr>
            </w:pPr>
          </w:p>
          <w:p w14:paraId="4B22EA23" w14:textId="793B0A3A" w:rsidR="004167DB" w:rsidRPr="00515BD0" w:rsidRDefault="004167DB" w:rsidP="00EA09F1">
            <w:pPr>
              <w:spacing w:after="120"/>
              <w:jc w:val="both"/>
              <w:rPr>
                <w:rFonts w:ascii="Tahoma" w:hAnsi="Tahoma" w:cs="Tahoma"/>
                <w:sz w:val="20"/>
                <w:szCs w:val="20"/>
              </w:rPr>
            </w:pPr>
            <w:r>
              <w:rPr>
                <w:rFonts w:ascii="Tahoma" w:hAnsi="Tahoma" w:cs="Tahoma"/>
                <w:sz w:val="20"/>
                <w:szCs w:val="20"/>
              </w:rPr>
              <w:t>При неисправности электронной системы переключения передач можно попробовать отключить парковочную блокировку,</w:t>
            </w:r>
            <w:r w:rsidRPr="004167DB">
              <w:rPr>
                <w:rFonts w:ascii="Tahoma" w:hAnsi="Tahoma" w:cs="Tahoma"/>
                <w:sz w:val="20"/>
                <w:szCs w:val="20"/>
              </w:rPr>
              <w:t xml:space="preserve"> </w:t>
            </w:r>
            <w:r>
              <w:rPr>
                <w:rFonts w:ascii="Tahoma" w:hAnsi="Tahoma" w:cs="Tahoma"/>
                <w:sz w:val="20"/>
                <w:szCs w:val="20"/>
              </w:rPr>
              <w:t>удерживая</w:t>
            </w:r>
            <w:r w:rsidRPr="004167DB">
              <w:rPr>
                <w:rFonts w:ascii="Tahoma" w:hAnsi="Tahoma" w:cs="Tahoma"/>
                <w:sz w:val="20"/>
                <w:szCs w:val="20"/>
              </w:rPr>
              <w:t xml:space="preserve"> </w:t>
            </w:r>
            <w:r>
              <w:rPr>
                <w:rFonts w:ascii="Tahoma" w:hAnsi="Tahoma" w:cs="Tahoma"/>
                <w:sz w:val="20"/>
                <w:szCs w:val="20"/>
              </w:rPr>
              <w:t xml:space="preserve">кнопку нейтральной передачи </w:t>
            </w:r>
            <w:r w:rsidRPr="004167DB">
              <w:rPr>
                <w:rFonts w:ascii="Tahoma" w:hAnsi="Tahoma" w:cs="Tahoma"/>
                <w:sz w:val="20"/>
                <w:szCs w:val="20"/>
              </w:rPr>
              <w:t>(</w:t>
            </w:r>
            <w:r>
              <w:rPr>
                <w:rFonts w:ascii="Tahoma" w:hAnsi="Tahoma" w:cs="Tahoma"/>
                <w:sz w:val="20"/>
                <w:szCs w:val="20"/>
              </w:rPr>
              <w:t>«</w:t>
            </w:r>
            <w:r>
              <w:rPr>
                <w:rFonts w:ascii="Tahoma" w:hAnsi="Tahoma" w:cs="Tahoma"/>
                <w:sz w:val="20"/>
                <w:szCs w:val="20"/>
                <w:lang w:val="en-US"/>
              </w:rPr>
              <w:t>N</w:t>
            </w:r>
            <w:r>
              <w:rPr>
                <w:rFonts w:ascii="Tahoma" w:hAnsi="Tahoma" w:cs="Tahoma"/>
                <w:sz w:val="20"/>
                <w:szCs w:val="20"/>
              </w:rPr>
              <w:t>»</w:t>
            </w:r>
            <w:r w:rsidRPr="004167DB">
              <w:rPr>
                <w:rFonts w:ascii="Tahoma" w:hAnsi="Tahoma" w:cs="Tahoma"/>
                <w:sz w:val="20"/>
                <w:szCs w:val="20"/>
              </w:rPr>
              <w:t>)</w:t>
            </w:r>
            <w:r>
              <w:rPr>
                <w:rFonts w:ascii="Tahoma" w:hAnsi="Tahoma" w:cs="Tahoma"/>
                <w:sz w:val="20"/>
                <w:szCs w:val="20"/>
              </w:rPr>
              <w:t xml:space="preserve"> </w:t>
            </w:r>
            <w:r w:rsidRPr="004167DB">
              <w:rPr>
                <w:rFonts w:ascii="Tahoma" w:hAnsi="Tahoma" w:cs="Tahoma"/>
                <w:sz w:val="20"/>
                <w:szCs w:val="20"/>
              </w:rPr>
              <w:t xml:space="preserve">в течение </w:t>
            </w:r>
            <w:r>
              <w:rPr>
                <w:rFonts w:ascii="Tahoma" w:hAnsi="Tahoma" w:cs="Tahoma"/>
                <w:sz w:val="20"/>
                <w:szCs w:val="20"/>
              </w:rPr>
              <w:t>3</w:t>
            </w:r>
            <w:r w:rsidRPr="004167DB">
              <w:rPr>
                <w:rFonts w:ascii="Tahoma" w:hAnsi="Tahoma" w:cs="Tahoma"/>
                <w:sz w:val="20"/>
                <w:szCs w:val="20"/>
              </w:rPr>
              <w:t xml:space="preserve"> секунд, затем отпустите и нажмите на </w:t>
            </w:r>
            <w:r>
              <w:rPr>
                <w:rFonts w:ascii="Tahoma" w:hAnsi="Tahoma" w:cs="Tahoma"/>
                <w:sz w:val="20"/>
                <w:szCs w:val="20"/>
              </w:rPr>
              <w:t>ее</w:t>
            </w:r>
            <w:r w:rsidRPr="004167DB">
              <w:rPr>
                <w:rFonts w:ascii="Tahoma" w:hAnsi="Tahoma" w:cs="Tahoma"/>
                <w:sz w:val="20"/>
                <w:szCs w:val="20"/>
              </w:rPr>
              <w:t xml:space="preserve"> еще </w:t>
            </w:r>
            <w:r>
              <w:rPr>
                <w:rFonts w:ascii="Tahoma" w:hAnsi="Tahoma" w:cs="Tahoma"/>
                <w:sz w:val="20"/>
                <w:szCs w:val="20"/>
              </w:rPr>
              <w:t xml:space="preserve">3 </w:t>
            </w:r>
            <w:r w:rsidRPr="004167DB">
              <w:rPr>
                <w:rFonts w:ascii="Tahoma" w:hAnsi="Tahoma" w:cs="Tahoma"/>
                <w:sz w:val="20"/>
                <w:szCs w:val="20"/>
              </w:rPr>
              <w:t>раз</w:t>
            </w:r>
            <w:r>
              <w:rPr>
                <w:rFonts w:ascii="Tahoma" w:hAnsi="Tahoma" w:cs="Tahoma"/>
                <w:sz w:val="20"/>
                <w:szCs w:val="20"/>
              </w:rPr>
              <w:t>а</w:t>
            </w:r>
            <w:r w:rsidRPr="004167DB">
              <w:rPr>
                <w:rFonts w:ascii="Tahoma" w:hAnsi="Tahoma" w:cs="Tahoma"/>
                <w:sz w:val="20"/>
                <w:szCs w:val="20"/>
              </w:rPr>
              <w:t xml:space="preserve"> в течение последующих </w:t>
            </w:r>
            <w:r w:rsidR="00EA09F1">
              <w:rPr>
                <w:rFonts w:ascii="Tahoma" w:hAnsi="Tahoma" w:cs="Tahoma"/>
                <w:sz w:val="20"/>
                <w:szCs w:val="20"/>
              </w:rPr>
              <w:t>3 секунд</w:t>
            </w:r>
            <w:r w:rsidRPr="004167DB">
              <w:rPr>
                <w:rFonts w:ascii="Tahoma" w:hAnsi="Tahoma" w:cs="Tahoma"/>
                <w:sz w:val="20"/>
                <w:szCs w:val="20"/>
              </w:rPr>
              <w:t xml:space="preserve">. </w:t>
            </w:r>
          </w:p>
          <w:p w14:paraId="332158CD" w14:textId="7146156C" w:rsidR="00873A80" w:rsidRPr="00FD4128" w:rsidRDefault="004167DB" w:rsidP="00EA09F1">
            <w:pPr>
              <w:jc w:val="both"/>
              <w:rPr>
                <w:rFonts w:ascii="Tahoma" w:hAnsi="Tahoma" w:cs="Tahoma"/>
                <w:b/>
                <w:sz w:val="20"/>
                <w:szCs w:val="20"/>
              </w:rPr>
            </w:pPr>
            <w:r>
              <w:rPr>
                <w:rFonts w:ascii="Tahoma" w:hAnsi="Tahoma" w:cs="Tahoma"/>
                <w:b/>
                <w:sz w:val="20"/>
                <w:szCs w:val="20"/>
              </w:rPr>
              <w:t>ПРИМЕЧАНИЕ:</w:t>
            </w:r>
          </w:p>
          <w:p w14:paraId="5BB39CC3" w14:textId="3956587B" w:rsidR="00873A80" w:rsidRPr="00EA09F1" w:rsidRDefault="00EA09F1" w:rsidP="00EA09F1">
            <w:pPr>
              <w:spacing w:after="120"/>
              <w:jc w:val="both"/>
              <w:rPr>
                <w:rFonts w:ascii="Tahoma" w:hAnsi="Tahoma" w:cs="Tahoma"/>
                <w:sz w:val="20"/>
                <w:szCs w:val="20"/>
              </w:rPr>
            </w:pPr>
            <w:r>
              <w:rPr>
                <w:rFonts w:ascii="Tahoma" w:hAnsi="Tahoma" w:cs="Tahoma"/>
                <w:sz w:val="20"/>
                <w:szCs w:val="20"/>
              </w:rPr>
              <w:t xml:space="preserve">Если аварийное отключение парковочной блокировки не помогло, ее можно отключить, повернув вал (2) инструментом в положение </w:t>
            </w:r>
            <w:r>
              <w:rPr>
                <w:rFonts w:ascii="Tahoma" w:hAnsi="Tahoma" w:cs="Tahoma"/>
                <w:sz w:val="20"/>
                <w:szCs w:val="20"/>
                <w:lang w:val="en-US"/>
              </w:rPr>
              <w:t>N</w:t>
            </w:r>
            <w:r>
              <w:rPr>
                <w:rFonts w:ascii="Tahoma" w:hAnsi="Tahoma" w:cs="Tahoma"/>
                <w:sz w:val="20"/>
                <w:szCs w:val="20"/>
              </w:rPr>
              <w:t>. Обратитесь к авторизованному дилеру.</w:t>
            </w:r>
          </w:p>
          <w:tbl>
            <w:tblPr>
              <w:tblStyle w:val="41"/>
              <w:tblW w:w="0" w:type="auto"/>
              <w:tblLayout w:type="fixed"/>
              <w:tblLook w:val="04A0" w:firstRow="1" w:lastRow="0" w:firstColumn="1" w:lastColumn="0" w:noHBand="0" w:noVBand="1"/>
            </w:tblPr>
            <w:tblGrid>
              <w:gridCol w:w="6686"/>
            </w:tblGrid>
            <w:tr w:rsidR="004167DB" w:rsidRPr="00391AF0" w14:paraId="4DCE6C2F" w14:textId="77777777" w:rsidTr="00EA09F1">
              <w:tc>
                <w:tcPr>
                  <w:tcW w:w="6686" w:type="dxa"/>
                  <w:shd w:val="clear" w:color="auto" w:fill="D0CECE" w:themeFill="background2" w:themeFillShade="E6"/>
                </w:tcPr>
                <w:p w14:paraId="627F6EE7" w14:textId="44DE0940" w:rsidR="004167DB" w:rsidRPr="00391AF0" w:rsidRDefault="004167DB" w:rsidP="004167DB">
                  <w:pPr>
                    <w:jc w:val="center"/>
                    <w:rPr>
                      <w:rFonts w:ascii="Tahoma" w:hAnsi="Tahoma" w:cs="Tahoma"/>
                      <w:sz w:val="20"/>
                      <w:szCs w:val="20"/>
                    </w:rPr>
                  </w:pPr>
                  <w:r w:rsidRPr="00391AF0">
                    <w:rPr>
                      <w:rFonts w:ascii="Tahoma" w:hAnsi="Tahoma" w:cs="Tahoma"/>
                      <w:noProof/>
                      <w:sz w:val="20"/>
                      <w:szCs w:val="20"/>
                      <w:lang w:eastAsia="ru-RU"/>
                    </w:rPr>
                    <w:drawing>
                      <wp:inline distT="0" distB="0" distL="0" distR="0" wp14:anchorId="6A985C22" wp14:editId="72136455">
                        <wp:extent cx="175260" cy="155652"/>
                        <wp:effectExtent l="0" t="0" r="0" b="0"/>
                        <wp:docPr id="270" name="Рисунок 27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185996" cy="165186"/>
                                </a:xfrm>
                                <a:prstGeom prst="rect">
                                  <a:avLst/>
                                </a:prstGeom>
                                <a:noFill/>
                                <a:ln>
                                  <a:noFill/>
                                </a:ln>
                                <a:extLst>
                                  <a:ext uri="{53640926-AAD7-44D8-BBD7-CCE9431645EC}">
                                    <a14:shadowObscured xmlns:a14="http://schemas.microsoft.com/office/drawing/2010/main"/>
                                  </a:ext>
                                </a:extLst>
                              </pic:spPr>
                            </pic:pic>
                          </a:graphicData>
                        </a:graphic>
                      </wp:inline>
                    </w:drawing>
                  </w:r>
                  <w:r w:rsidRPr="00391AF0">
                    <w:rPr>
                      <w:rFonts w:ascii="Tahoma" w:hAnsi="Tahoma" w:cs="Tahoma"/>
                      <w:b/>
                      <w:caps/>
                      <w:sz w:val="20"/>
                      <w:szCs w:val="20"/>
                    </w:rPr>
                    <w:t xml:space="preserve"> </w:t>
                  </w:r>
                  <w:r>
                    <w:rPr>
                      <w:rFonts w:ascii="Tahoma" w:hAnsi="Tahoma" w:cs="Tahoma"/>
                      <w:b/>
                      <w:caps/>
                      <w:sz w:val="20"/>
                      <w:szCs w:val="20"/>
                    </w:rPr>
                    <w:t>ОСТОРОЖНО</w:t>
                  </w:r>
                </w:p>
              </w:tc>
            </w:tr>
            <w:tr w:rsidR="004167DB" w:rsidRPr="00391AF0" w14:paraId="75E8447D" w14:textId="77777777" w:rsidTr="00EA09F1">
              <w:tc>
                <w:tcPr>
                  <w:tcW w:w="6686" w:type="dxa"/>
                </w:tcPr>
                <w:p w14:paraId="1A99DB13" w14:textId="77777777" w:rsidR="004167DB" w:rsidRPr="00515BD0" w:rsidRDefault="004167DB" w:rsidP="004167DB">
                  <w:pPr>
                    <w:jc w:val="both"/>
                    <w:rPr>
                      <w:rFonts w:ascii="Tahoma" w:hAnsi="Tahoma" w:cs="Tahoma"/>
                      <w:sz w:val="20"/>
                      <w:szCs w:val="20"/>
                    </w:rPr>
                  </w:pPr>
                  <w:r w:rsidRPr="00515BD0">
                    <w:rPr>
                      <w:rFonts w:ascii="Tahoma" w:hAnsi="Tahoma" w:cs="Tahoma"/>
                      <w:sz w:val="20"/>
                      <w:szCs w:val="20"/>
                    </w:rPr>
                    <w:t xml:space="preserve">Прежде чем перевести рычаг в положение парковочной блокировки, всегда нажимайте </w:t>
                  </w:r>
                  <w:r>
                    <w:rPr>
                      <w:rFonts w:ascii="Tahoma" w:hAnsi="Tahoma" w:cs="Tahoma"/>
                      <w:sz w:val="20"/>
                      <w:szCs w:val="20"/>
                    </w:rPr>
                    <w:t xml:space="preserve">на </w:t>
                  </w:r>
                  <w:r w:rsidRPr="00515BD0">
                    <w:rPr>
                      <w:rFonts w:ascii="Tahoma" w:hAnsi="Tahoma" w:cs="Tahoma"/>
                      <w:sz w:val="20"/>
                      <w:szCs w:val="20"/>
                    </w:rPr>
                    <w:t>педаль тормоза. Чтобы убедится, что парковочная блокировка включена, покачайте мотовездеход вперед и назад.</w:t>
                  </w:r>
                </w:p>
                <w:p w14:paraId="03191FDE" w14:textId="1B762D4A" w:rsidR="004167DB" w:rsidRPr="00391AF0" w:rsidRDefault="004167DB" w:rsidP="004167DB">
                  <w:pPr>
                    <w:jc w:val="both"/>
                    <w:rPr>
                      <w:rFonts w:ascii="Tahoma" w:hAnsi="Tahoma" w:cs="Tahoma"/>
                      <w:sz w:val="20"/>
                      <w:szCs w:val="20"/>
                    </w:rPr>
                  </w:pPr>
                  <w:r w:rsidRPr="00515BD0">
                    <w:rPr>
                      <w:rFonts w:ascii="Tahoma" w:hAnsi="Tahoma" w:cs="Tahoma"/>
                      <w:sz w:val="20"/>
                      <w:szCs w:val="20"/>
                    </w:rPr>
                    <w:t>Никогда не перевозите мотовездеход со включенной парковочной блокировкой. Это может привести к повреждению деталей трансмиссии.</w:t>
                  </w:r>
                </w:p>
              </w:tc>
            </w:tr>
          </w:tbl>
          <w:p w14:paraId="53CE45C9" w14:textId="77777777" w:rsidR="00873A80" w:rsidRPr="004167DB" w:rsidRDefault="00873A80" w:rsidP="004167DB">
            <w:pPr>
              <w:jc w:val="both"/>
              <w:rPr>
                <w:rFonts w:ascii="Tahoma" w:hAnsi="Tahoma" w:cs="Tahoma"/>
                <w:b/>
                <w:sz w:val="20"/>
                <w:szCs w:val="20"/>
              </w:rPr>
            </w:pPr>
          </w:p>
        </w:tc>
        <w:tc>
          <w:tcPr>
            <w:tcW w:w="3516" w:type="dxa"/>
            <w:tcMar>
              <w:left w:w="57" w:type="dxa"/>
            </w:tcMar>
          </w:tcPr>
          <w:p w14:paraId="2B5820A3" w14:textId="69BE60A5" w:rsidR="00873A80" w:rsidRDefault="00873A80" w:rsidP="00873A80">
            <w:pPr>
              <w:rPr>
                <w:rFonts w:ascii="Tahoma" w:hAnsi="Tahoma" w:cs="Tahoma"/>
                <w:b/>
                <w:sz w:val="20"/>
                <w:szCs w:val="20"/>
              </w:rPr>
            </w:pPr>
            <w:r w:rsidRPr="00873A80">
              <w:rPr>
                <w:rFonts w:ascii="Tahoma" w:hAnsi="Tahoma" w:cs="Tahoma"/>
                <w:sz w:val="20"/>
                <w:szCs w:val="20"/>
              </w:rPr>
              <w:drawing>
                <wp:inline distT="0" distB="0" distL="0" distR="0" wp14:anchorId="478E94C0" wp14:editId="43ED586D">
                  <wp:extent cx="2168347" cy="3680460"/>
                  <wp:effectExtent l="0" t="0" r="381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68962" cy="3681504"/>
                          </a:xfrm>
                          <a:prstGeom prst="rect">
                            <a:avLst/>
                          </a:prstGeom>
                        </pic:spPr>
                      </pic:pic>
                    </a:graphicData>
                  </a:graphic>
                </wp:inline>
              </w:drawing>
            </w:r>
          </w:p>
        </w:tc>
      </w:tr>
    </w:tbl>
    <w:p w14:paraId="0E12F2E6" w14:textId="77777777" w:rsidR="00611F07" w:rsidRDefault="00611F07" w:rsidP="00611F07">
      <w:pPr>
        <w:spacing w:after="12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p w14:paraId="56116CF4" w14:textId="77777777" w:rsidR="004167DB" w:rsidRPr="00FD4128" w:rsidRDefault="004167DB" w:rsidP="004167DB">
      <w:pPr>
        <w:spacing w:after="60"/>
        <w:jc w:val="both"/>
        <w:rPr>
          <w:rFonts w:ascii="Tahoma" w:hAnsi="Tahoma" w:cs="Tahoma"/>
          <w:b/>
          <w:sz w:val="20"/>
          <w:szCs w:val="20"/>
        </w:rPr>
      </w:pPr>
      <w:r w:rsidRPr="00FD4128">
        <w:rPr>
          <w:rFonts w:ascii="Tahoma" w:hAnsi="Tahoma" w:cs="Tahoma"/>
          <w:b/>
          <w:sz w:val="20"/>
          <w:szCs w:val="20"/>
        </w:rPr>
        <w:t>Важные меры пред</w:t>
      </w:r>
      <w:r>
        <w:rPr>
          <w:rFonts w:ascii="Tahoma" w:hAnsi="Tahoma" w:cs="Tahoma"/>
          <w:b/>
          <w:sz w:val="20"/>
          <w:szCs w:val="20"/>
        </w:rPr>
        <w:t>осторожно</w:t>
      </w:r>
      <w:r w:rsidRPr="00FD4128">
        <w:rPr>
          <w:rFonts w:ascii="Tahoma" w:hAnsi="Tahoma" w:cs="Tahoma"/>
          <w:b/>
          <w:sz w:val="20"/>
          <w:szCs w:val="20"/>
        </w:rPr>
        <w:t>сти</w:t>
      </w:r>
    </w:p>
    <w:p w14:paraId="758DC114" w14:textId="77777777" w:rsidR="004167DB" w:rsidRDefault="004167DB" w:rsidP="00096A3A">
      <w:pPr>
        <w:pStyle w:val="a5"/>
        <w:numPr>
          <w:ilvl w:val="0"/>
          <w:numId w:val="31"/>
        </w:numPr>
        <w:jc w:val="both"/>
        <w:rPr>
          <w:rFonts w:ascii="Tahoma" w:hAnsi="Tahoma" w:cs="Tahoma"/>
          <w:sz w:val="20"/>
          <w:szCs w:val="20"/>
        </w:rPr>
      </w:pPr>
      <w:r w:rsidRPr="00FD4128">
        <w:rPr>
          <w:rFonts w:ascii="Tahoma" w:hAnsi="Tahoma" w:cs="Tahoma"/>
          <w:sz w:val="20"/>
          <w:szCs w:val="20"/>
        </w:rPr>
        <w:t>При стоянке мотовездехода на склоне никогда не полагайтесь только на парковочную блокировку. Для предотвращения скатывания, заблокируйте колеса транспортного средства со стороны основания склона. При стоянке транспортное средство рекомендуется ставить на ровную горизонтальную поверхность.</w:t>
      </w:r>
    </w:p>
    <w:p w14:paraId="04568BE3" w14:textId="2B29E6B1" w:rsidR="00EA09F1" w:rsidRPr="00EA09F1" w:rsidRDefault="00EA09F1" w:rsidP="00096A3A">
      <w:pPr>
        <w:pStyle w:val="a5"/>
        <w:numPr>
          <w:ilvl w:val="0"/>
          <w:numId w:val="31"/>
        </w:numPr>
        <w:jc w:val="both"/>
        <w:rPr>
          <w:rFonts w:ascii="Tahoma" w:hAnsi="Tahoma" w:cs="Tahoma"/>
          <w:sz w:val="20"/>
          <w:szCs w:val="20"/>
        </w:rPr>
      </w:pPr>
      <w:r w:rsidRPr="00EA09F1">
        <w:rPr>
          <w:rFonts w:ascii="Tahoma" w:hAnsi="Tahoma" w:cs="Tahoma"/>
          <w:sz w:val="20"/>
          <w:szCs w:val="20"/>
        </w:rPr>
        <w:t xml:space="preserve">Убедитесь, что переключение передач завершено, прежде чем нажимать на </w:t>
      </w:r>
      <w:r>
        <w:rPr>
          <w:rFonts w:ascii="Tahoma" w:hAnsi="Tahoma" w:cs="Tahoma"/>
          <w:sz w:val="20"/>
          <w:szCs w:val="20"/>
        </w:rPr>
        <w:t>рычаг акселератора</w:t>
      </w:r>
      <w:r w:rsidRPr="00EA09F1">
        <w:rPr>
          <w:rFonts w:ascii="Tahoma" w:hAnsi="Tahoma" w:cs="Tahoma"/>
          <w:sz w:val="20"/>
          <w:szCs w:val="20"/>
        </w:rPr>
        <w:t>.</w:t>
      </w:r>
    </w:p>
    <w:p w14:paraId="07412FAD" w14:textId="1FAF4D28" w:rsidR="00EA09F1" w:rsidRPr="00EA09F1" w:rsidRDefault="00EA09F1" w:rsidP="00096A3A">
      <w:pPr>
        <w:pStyle w:val="a5"/>
        <w:numPr>
          <w:ilvl w:val="0"/>
          <w:numId w:val="31"/>
        </w:numPr>
        <w:jc w:val="both"/>
        <w:rPr>
          <w:rFonts w:ascii="Tahoma" w:hAnsi="Tahoma" w:cs="Tahoma"/>
          <w:sz w:val="20"/>
          <w:szCs w:val="20"/>
        </w:rPr>
      </w:pPr>
      <w:r w:rsidRPr="00EA09F1">
        <w:rPr>
          <w:rFonts w:ascii="Tahoma" w:hAnsi="Tahoma" w:cs="Tahoma"/>
          <w:sz w:val="20"/>
          <w:szCs w:val="20"/>
        </w:rPr>
        <w:t xml:space="preserve">После полной остановки </w:t>
      </w:r>
      <w:r>
        <w:rPr>
          <w:rFonts w:ascii="Tahoma" w:hAnsi="Tahoma" w:cs="Tahoma"/>
          <w:sz w:val="20"/>
          <w:szCs w:val="20"/>
        </w:rPr>
        <w:t>мотовездехода выключите</w:t>
      </w:r>
      <w:r w:rsidRPr="00EA09F1">
        <w:rPr>
          <w:rFonts w:ascii="Tahoma" w:hAnsi="Tahoma" w:cs="Tahoma"/>
          <w:sz w:val="20"/>
          <w:szCs w:val="20"/>
        </w:rPr>
        <w:t xml:space="preserve"> двигатель.</w:t>
      </w:r>
    </w:p>
    <w:p w14:paraId="6ACEB9C4" w14:textId="4ABAAD2E" w:rsidR="00EA09F1" w:rsidRPr="00EA09F1" w:rsidRDefault="00EA09F1" w:rsidP="00096A3A">
      <w:pPr>
        <w:pStyle w:val="a5"/>
        <w:numPr>
          <w:ilvl w:val="0"/>
          <w:numId w:val="31"/>
        </w:numPr>
        <w:jc w:val="both"/>
        <w:rPr>
          <w:rFonts w:ascii="Tahoma" w:hAnsi="Tahoma" w:cs="Tahoma"/>
          <w:sz w:val="20"/>
          <w:szCs w:val="20"/>
        </w:rPr>
      </w:pPr>
      <w:r w:rsidRPr="00EA09F1">
        <w:rPr>
          <w:rFonts w:ascii="Tahoma" w:hAnsi="Tahoma" w:cs="Tahoma"/>
          <w:sz w:val="20"/>
          <w:szCs w:val="20"/>
        </w:rPr>
        <w:t xml:space="preserve">Не </w:t>
      </w:r>
      <w:r>
        <w:rPr>
          <w:rFonts w:ascii="Tahoma" w:hAnsi="Tahoma" w:cs="Tahoma"/>
          <w:sz w:val="20"/>
          <w:szCs w:val="20"/>
        </w:rPr>
        <w:t>держите кнопки и электронный переключатель передач нажатыми</w:t>
      </w:r>
      <w:r w:rsidRPr="00EA09F1">
        <w:rPr>
          <w:rFonts w:ascii="Tahoma" w:hAnsi="Tahoma" w:cs="Tahoma"/>
          <w:sz w:val="20"/>
          <w:szCs w:val="20"/>
        </w:rPr>
        <w:t xml:space="preserve"> </w:t>
      </w:r>
      <w:r>
        <w:rPr>
          <w:rFonts w:ascii="Tahoma" w:hAnsi="Tahoma" w:cs="Tahoma"/>
          <w:sz w:val="20"/>
          <w:szCs w:val="20"/>
        </w:rPr>
        <w:t>длительное время</w:t>
      </w:r>
      <w:r w:rsidRPr="00EA09F1">
        <w:rPr>
          <w:rFonts w:ascii="Tahoma" w:hAnsi="Tahoma" w:cs="Tahoma"/>
          <w:sz w:val="20"/>
          <w:szCs w:val="20"/>
        </w:rPr>
        <w:t>.</w:t>
      </w:r>
    </w:p>
    <w:p w14:paraId="2AF5AD88" w14:textId="3A328319" w:rsidR="00EA09F1" w:rsidRPr="00EA09F1" w:rsidRDefault="00EA09F1" w:rsidP="00096A3A">
      <w:pPr>
        <w:pStyle w:val="a5"/>
        <w:numPr>
          <w:ilvl w:val="0"/>
          <w:numId w:val="31"/>
        </w:numPr>
        <w:jc w:val="both"/>
        <w:rPr>
          <w:rFonts w:ascii="Tahoma" w:hAnsi="Tahoma" w:cs="Tahoma"/>
          <w:sz w:val="20"/>
          <w:szCs w:val="20"/>
        </w:rPr>
      </w:pPr>
      <w:r>
        <w:rPr>
          <w:rFonts w:ascii="Tahoma" w:hAnsi="Tahoma" w:cs="Tahoma"/>
          <w:sz w:val="20"/>
          <w:szCs w:val="20"/>
        </w:rPr>
        <w:t>Разряд аккумуляторной батареи приведе</w:t>
      </w:r>
      <w:r w:rsidRPr="00EA09F1">
        <w:rPr>
          <w:rFonts w:ascii="Tahoma" w:hAnsi="Tahoma" w:cs="Tahoma"/>
          <w:sz w:val="20"/>
          <w:szCs w:val="20"/>
        </w:rPr>
        <w:t xml:space="preserve">т к отказу </w:t>
      </w:r>
      <w:r>
        <w:rPr>
          <w:rFonts w:ascii="Tahoma" w:hAnsi="Tahoma" w:cs="Tahoma"/>
          <w:sz w:val="20"/>
          <w:szCs w:val="20"/>
        </w:rPr>
        <w:t xml:space="preserve">электронной системы </w:t>
      </w:r>
      <w:r w:rsidRPr="00EA09F1">
        <w:rPr>
          <w:rFonts w:ascii="Tahoma" w:hAnsi="Tahoma" w:cs="Tahoma"/>
          <w:sz w:val="20"/>
          <w:szCs w:val="20"/>
        </w:rPr>
        <w:t>переключения передач. Своевременно заряжайте аккумулятор</w:t>
      </w:r>
      <w:r>
        <w:rPr>
          <w:rFonts w:ascii="Tahoma" w:hAnsi="Tahoma" w:cs="Tahoma"/>
          <w:sz w:val="20"/>
          <w:szCs w:val="20"/>
        </w:rPr>
        <w:t>ную батарею</w:t>
      </w:r>
      <w:r w:rsidRPr="00EA09F1">
        <w:rPr>
          <w:rFonts w:ascii="Tahoma" w:hAnsi="Tahoma" w:cs="Tahoma"/>
          <w:sz w:val="20"/>
          <w:szCs w:val="20"/>
        </w:rPr>
        <w:t xml:space="preserve"> или подключите</w:t>
      </w:r>
      <w:r>
        <w:rPr>
          <w:rFonts w:ascii="Tahoma" w:hAnsi="Tahoma" w:cs="Tahoma"/>
          <w:sz w:val="20"/>
          <w:szCs w:val="20"/>
        </w:rPr>
        <w:t xml:space="preserve"> </w:t>
      </w:r>
      <w:r w:rsidRPr="00EA09F1">
        <w:rPr>
          <w:rFonts w:ascii="Tahoma" w:hAnsi="Tahoma" w:cs="Tahoma"/>
          <w:sz w:val="20"/>
          <w:szCs w:val="20"/>
        </w:rPr>
        <w:t>внешний источник питания для переключения передач.</w:t>
      </w:r>
    </w:p>
    <w:p w14:paraId="655756BF" w14:textId="77777777" w:rsidR="00873A80" w:rsidRPr="00FD4128" w:rsidRDefault="00873A80" w:rsidP="00FD4128">
      <w:pPr>
        <w:spacing w:after="120" w:line="240" w:lineRule="auto"/>
        <w:rPr>
          <w:rFonts w:ascii="Tahoma" w:hAnsi="Tahoma" w:cs="Tahoma"/>
          <w:b/>
          <w:sz w:val="20"/>
          <w:szCs w:val="20"/>
        </w:rPr>
      </w:pPr>
    </w:p>
    <w:p w14:paraId="7523B556" w14:textId="77777777" w:rsidR="00873A80" w:rsidRDefault="00873A80" w:rsidP="00873A80">
      <w:pPr>
        <w:spacing w:after="40" w:line="240" w:lineRule="auto"/>
        <w:jc w:val="both"/>
        <w:rPr>
          <w:rFonts w:ascii="Tahoma" w:hAnsi="Tahoma" w:cs="Tahoma"/>
          <w:b/>
          <w:sz w:val="20"/>
          <w:szCs w:val="20"/>
        </w:rPr>
      </w:pPr>
    </w:p>
    <w:p w14:paraId="2678DA9B" w14:textId="77777777" w:rsidR="002674A4" w:rsidRPr="00515BD0" w:rsidRDefault="002674A4" w:rsidP="00D64F4D">
      <w:pPr>
        <w:spacing w:after="0" w:line="240" w:lineRule="auto"/>
        <w:rPr>
          <w:rFonts w:ascii="Tahoma" w:hAnsi="Tahoma" w:cs="Tahoma"/>
          <w:sz w:val="20"/>
          <w:szCs w:val="20"/>
        </w:rPr>
      </w:pPr>
    </w:p>
    <w:p w14:paraId="05672CFA" w14:textId="77777777" w:rsidR="002674A4" w:rsidRDefault="002674A4" w:rsidP="00D64F4D">
      <w:pPr>
        <w:spacing w:after="0" w:line="240" w:lineRule="auto"/>
        <w:rPr>
          <w:rFonts w:ascii="Tahoma" w:hAnsi="Tahoma" w:cs="Tahoma"/>
          <w:sz w:val="20"/>
          <w:szCs w:val="20"/>
        </w:rPr>
      </w:pPr>
    </w:p>
    <w:p w14:paraId="671420CA" w14:textId="77777777" w:rsidR="00FD4128" w:rsidRDefault="00FD4128" w:rsidP="00D64F4D">
      <w:pPr>
        <w:spacing w:after="0" w:line="240" w:lineRule="auto"/>
        <w:rPr>
          <w:rFonts w:ascii="Tahoma" w:hAnsi="Tahoma" w:cs="Tahoma"/>
          <w:sz w:val="20"/>
          <w:szCs w:val="20"/>
        </w:rPr>
      </w:pPr>
    </w:p>
    <w:p w14:paraId="0A3AC49F" w14:textId="77777777" w:rsidR="00FD4128" w:rsidRDefault="00FD4128" w:rsidP="00D64F4D">
      <w:pPr>
        <w:spacing w:after="0" w:line="240" w:lineRule="auto"/>
        <w:rPr>
          <w:rFonts w:ascii="Tahoma" w:hAnsi="Tahoma" w:cs="Tahoma"/>
          <w:sz w:val="20"/>
          <w:szCs w:val="20"/>
        </w:rPr>
      </w:pPr>
    </w:p>
    <w:p w14:paraId="0B95B612" w14:textId="77777777" w:rsidR="00FD4128" w:rsidRDefault="00FD4128" w:rsidP="00D64F4D">
      <w:pPr>
        <w:spacing w:after="0" w:line="240" w:lineRule="auto"/>
        <w:rPr>
          <w:rFonts w:ascii="Tahoma" w:hAnsi="Tahoma" w:cs="Tahoma"/>
          <w:sz w:val="20"/>
          <w:szCs w:val="20"/>
        </w:rPr>
      </w:pPr>
    </w:p>
    <w:p w14:paraId="07FD2777" w14:textId="77777777" w:rsidR="00611F07" w:rsidRDefault="00611F07" w:rsidP="00D64F4D">
      <w:pPr>
        <w:spacing w:after="0" w:line="240" w:lineRule="auto"/>
        <w:rPr>
          <w:rFonts w:ascii="Tahoma" w:hAnsi="Tahoma" w:cs="Tahoma"/>
          <w:sz w:val="20"/>
          <w:szCs w:val="20"/>
        </w:rPr>
      </w:pPr>
    </w:p>
    <w:p w14:paraId="15DFC5C4" w14:textId="77777777" w:rsidR="00611F07" w:rsidRDefault="00611F07" w:rsidP="00D64F4D">
      <w:pPr>
        <w:spacing w:after="0" w:line="240" w:lineRule="auto"/>
        <w:rPr>
          <w:rFonts w:ascii="Tahoma" w:hAnsi="Tahoma" w:cs="Tahoma"/>
          <w:sz w:val="20"/>
          <w:szCs w:val="20"/>
        </w:rPr>
      </w:pPr>
    </w:p>
    <w:p w14:paraId="09768DC2" w14:textId="77777777" w:rsidR="00FD4128" w:rsidRDefault="00FD4128" w:rsidP="00D64F4D">
      <w:pPr>
        <w:spacing w:after="0" w:line="240" w:lineRule="auto"/>
        <w:rPr>
          <w:rFonts w:ascii="Tahoma" w:hAnsi="Tahoma" w:cs="Tahoma"/>
          <w:sz w:val="20"/>
          <w:szCs w:val="20"/>
        </w:rPr>
      </w:pPr>
    </w:p>
    <w:p w14:paraId="74290081" w14:textId="77777777" w:rsidR="00FD4128" w:rsidRDefault="00FD4128" w:rsidP="00D64F4D">
      <w:pPr>
        <w:spacing w:after="0" w:line="240" w:lineRule="auto"/>
        <w:rPr>
          <w:rFonts w:ascii="Tahoma" w:hAnsi="Tahoma" w:cs="Tahoma"/>
          <w:sz w:val="20"/>
          <w:szCs w:val="20"/>
        </w:rPr>
      </w:pPr>
    </w:p>
    <w:p w14:paraId="24290E51" w14:textId="77777777" w:rsidR="00FD4128" w:rsidRDefault="00FD4128" w:rsidP="00D64F4D">
      <w:pPr>
        <w:spacing w:after="0" w:line="240" w:lineRule="auto"/>
        <w:rPr>
          <w:rFonts w:ascii="Tahoma" w:hAnsi="Tahoma" w:cs="Tahoma"/>
          <w:sz w:val="20"/>
          <w:szCs w:val="20"/>
        </w:rPr>
      </w:pPr>
    </w:p>
    <w:p w14:paraId="2D45B362" w14:textId="77777777" w:rsidR="00611F07" w:rsidRPr="00611F07" w:rsidRDefault="00611F07" w:rsidP="00611F07">
      <w:pPr>
        <w:spacing w:after="120" w:line="240" w:lineRule="auto"/>
        <w:jc w:val="center"/>
        <w:rPr>
          <w:rFonts w:ascii="Tahoma" w:hAnsi="Tahoma" w:cs="Tahoma"/>
          <w:b/>
          <w:sz w:val="20"/>
          <w:szCs w:val="20"/>
        </w:rPr>
      </w:pPr>
      <w:r w:rsidRPr="00611F07">
        <w:rPr>
          <w:rFonts w:ascii="Tahoma" w:hAnsi="Tahoma" w:cs="Tahoma"/>
          <w:b/>
          <w:sz w:val="20"/>
          <w:szCs w:val="20"/>
        </w:rPr>
        <w:lastRenderedPageBreak/>
        <w:t>ОРГАНЫ УПРАВЛЕНИЯ И ОБОРУДОВАНИЕ</w:t>
      </w:r>
    </w:p>
    <w:p w14:paraId="65FF868C" w14:textId="77777777" w:rsidR="00611F07" w:rsidRPr="00611F07" w:rsidRDefault="00611F07" w:rsidP="00611F07">
      <w:pPr>
        <w:keepNext/>
        <w:keepLines/>
        <w:spacing w:before="40" w:after="0"/>
        <w:outlineLvl w:val="1"/>
        <w:rPr>
          <w:rFonts w:ascii="Tahoma" w:eastAsiaTheme="majorEastAsia" w:hAnsi="Tahoma" w:cs="Tahoma"/>
          <w:b/>
          <w:color w:val="2E74B5" w:themeColor="accent1" w:themeShade="BF"/>
          <w:sz w:val="20"/>
          <w:szCs w:val="20"/>
        </w:rPr>
      </w:pPr>
      <w:bookmarkStart w:id="20" w:name="_Toc210130791"/>
      <w:r w:rsidRPr="00611F07">
        <w:rPr>
          <w:rFonts w:ascii="Tahoma" w:eastAsiaTheme="majorEastAsia" w:hAnsi="Tahoma" w:cs="Tahoma"/>
          <w:b/>
          <w:color w:val="000000" w:themeColor="text1"/>
          <w:sz w:val="20"/>
          <w:szCs w:val="20"/>
        </w:rPr>
        <w:t>Вариатор</w:t>
      </w:r>
      <w:bookmarkEnd w:id="20"/>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3790"/>
      </w:tblGrid>
      <w:tr w:rsidR="00611F07" w:rsidRPr="00611F07" w14:paraId="32E4BBD4" w14:textId="77777777" w:rsidTr="0078719E">
        <w:tc>
          <w:tcPr>
            <w:tcW w:w="7083" w:type="dxa"/>
            <w:tcMar>
              <w:left w:w="0" w:type="dxa"/>
            </w:tcMar>
          </w:tcPr>
          <w:p w14:paraId="16D9A1CC" w14:textId="77777777" w:rsidR="00611F07" w:rsidRPr="00611F07" w:rsidRDefault="00611F07" w:rsidP="00611F07">
            <w:pPr>
              <w:jc w:val="both"/>
              <w:rPr>
                <w:rFonts w:ascii="Tahoma" w:hAnsi="Tahoma" w:cs="Tahoma"/>
                <w:sz w:val="20"/>
                <w:szCs w:val="20"/>
              </w:rPr>
            </w:pPr>
            <w:r w:rsidRPr="00611F07">
              <w:rPr>
                <w:rFonts w:ascii="Tahoma" w:hAnsi="Tahoma" w:cs="Tahoma"/>
                <w:sz w:val="20"/>
                <w:szCs w:val="20"/>
              </w:rPr>
              <w:t>Данный мотовездеход оснащен вариатором, который, при помощи шкивов и ремня, автоматически изменяет передаточное число трансмиссии, позволяя изменять скорость движения мотовездехода в полном диапазоне без каких-либо прерываний и переключений.</w:t>
            </w:r>
          </w:p>
          <w:p w14:paraId="3620C908" w14:textId="77777777" w:rsidR="00611F07" w:rsidRPr="00611F07" w:rsidRDefault="00611F07" w:rsidP="00611F07">
            <w:pPr>
              <w:spacing w:before="120"/>
              <w:jc w:val="both"/>
              <w:rPr>
                <w:rFonts w:ascii="Tahoma" w:hAnsi="Tahoma" w:cs="Tahoma"/>
                <w:sz w:val="20"/>
                <w:szCs w:val="20"/>
              </w:rPr>
            </w:pPr>
            <w:r w:rsidRPr="00611F07">
              <w:rPr>
                <w:rFonts w:ascii="Tahoma" w:hAnsi="Tahoma" w:cs="Tahoma"/>
                <w:sz w:val="20"/>
                <w:szCs w:val="20"/>
              </w:rPr>
              <w:t>В состав вариатора входят:</w:t>
            </w:r>
          </w:p>
          <w:p w14:paraId="22CCFB0B" w14:textId="77777777" w:rsidR="00611F07" w:rsidRPr="00611F07" w:rsidRDefault="00611F07" w:rsidP="00096A3A">
            <w:pPr>
              <w:numPr>
                <w:ilvl w:val="0"/>
                <w:numId w:val="79"/>
              </w:numPr>
              <w:ind w:left="714" w:hanging="357"/>
              <w:contextualSpacing/>
              <w:jc w:val="both"/>
              <w:rPr>
                <w:rFonts w:ascii="Tahoma" w:hAnsi="Tahoma" w:cs="Tahoma"/>
                <w:sz w:val="20"/>
                <w:szCs w:val="20"/>
              </w:rPr>
            </w:pPr>
            <w:r w:rsidRPr="00611F07">
              <w:rPr>
                <w:rFonts w:ascii="Tahoma" w:hAnsi="Tahoma" w:cs="Tahoma"/>
                <w:sz w:val="20"/>
                <w:szCs w:val="20"/>
              </w:rPr>
              <w:t xml:space="preserve">ведущий шкив (1), представляющий собой центробежную муфту, которая устанавливается на коленчатый вал двигателя (А); </w:t>
            </w:r>
          </w:p>
          <w:p w14:paraId="2CC7A53F" w14:textId="77777777" w:rsidR="00611F07" w:rsidRPr="00611F07" w:rsidRDefault="00611F07" w:rsidP="00096A3A">
            <w:pPr>
              <w:numPr>
                <w:ilvl w:val="0"/>
                <w:numId w:val="79"/>
              </w:numPr>
              <w:spacing w:before="120"/>
              <w:contextualSpacing/>
              <w:jc w:val="both"/>
              <w:rPr>
                <w:rFonts w:ascii="Tahoma" w:hAnsi="Tahoma" w:cs="Tahoma"/>
                <w:sz w:val="20"/>
                <w:szCs w:val="20"/>
              </w:rPr>
            </w:pPr>
            <w:r w:rsidRPr="00611F07">
              <w:rPr>
                <w:rFonts w:ascii="Tahoma" w:hAnsi="Tahoma" w:cs="Tahoma"/>
                <w:sz w:val="20"/>
                <w:szCs w:val="20"/>
              </w:rPr>
              <w:t xml:space="preserve">ведомый шкив (2), который устанавливается на первичный вал коробки переключения передач (В) и имеет две функции: передача крутящего момента от ведущего шкива и изменение передаточного числа в зависимости от величины передаваемого крутящего момента; </w:t>
            </w:r>
          </w:p>
          <w:p w14:paraId="021B29F9" w14:textId="77777777" w:rsidR="00611F07" w:rsidRPr="00611F07" w:rsidRDefault="00611F07" w:rsidP="00096A3A">
            <w:pPr>
              <w:numPr>
                <w:ilvl w:val="0"/>
                <w:numId w:val="79"/>
              </w:numPr>
              <w:spacing w:before="120"/>
              <w:contextualSpacing/>
              <w:jc w:val="both"/>
              <w:rPr>
                <w:rFonts w:ascii="Tahoma" w:hAnsi="Tahoma" w:cs="Tahoma"/>
                <w:sz w:val="20"/>
                <w:szCs w:val="20"/>
              </w:rPr>
            </w:pPr>
            <w:r w:rsidRPr="00611F07">
              <w:rPr>
                <w:rFonts w:ascii="Tahoma" w:hAnsi="Tahoma" w:cs="Tahoma"/>
                <w:sz w:val="20"/>
                <w:szCs w:val="20"/>
              </w:rPr>
              <w:t>приводной ремень (3), представляющий собой прочный клиновой ремень, соединяющий шкивы вариатора.</w:t>
            </w:r>
          </w:p>
        </w:tc>
        <w:tc>
          <w:tcPr>
            <w:tcW w:w="3374" w:type="dxa"/>
          </w:tcPr>
          <w:p w14:paraId="6725DEE4" w14:textId="5B9A5F8C" w:rsidR="00611F07" w:rsidRPr="00611F07" w:rsidRDefault="00611F07" w:rsidP="00611F07">
            <w:pPr>
              <w:jc w:val="both"/>
              <w:rPr>
                <w:rFonts w:ascii="Tahoma" w:hAnsi="Tahoma" w:cs="Tahoma"/>
                <w:sz w:val="20"/>
                <w:szCs w:val="20"/>
              </w:rPr>
            </w:pPr>
            <w:r w:rsidRPr="00611F07">
              <w:rPr>
                <w:rFonts w:ascii="Tahoma" w:hAnsi="Tahoma" w:cs="Tahoma"/>
                <w:sz w:val="20"/>
                <w:szCs w:val="20"/>
              </w:rPr>
              <w:drawing>
                <wp:inline distT="0" distB="0" distL="0" distR="0" wp14:anchorId="4C5054C7" wp14:editId="56941D71">
                  <wp:extent cx="2269663" cy="1935480"/>
                  <wp:effectExtent l="0" t="0" r="0" b="762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69860" cy="1935648"/>
                          </a:xfrm>
                          <a:prstGeom prst="rect">
                            <a:avLst/>
                          </a:prstGeom>
                        </pic:spPr>
                      </pic:pic>
                    </a:graphicData>
                  </a:graphic>
                </wp:inline>
              </w:drawing>
            </w:r>
          </w:p>
        </w:tc>
      </w:tr>
    </w:tbl>
    <w:p w14:paraId="0C068D2F" w14:textId="77777777" w:rsidR="00611F07" w:rsidRPr="00611F07" w:rsidRDefault="00611F07" w:rsidP="00611F07">
      <w:pPr>
        <w:spacing w:before="120" w:after="0" w:line="240" w:lineRule="auto"/>
        <w:jc w:val="both"/>
        <w:rPr>
          <w:rFonts w:ascii="Tahoma" w:hAnsi="Tahoma" w:cs="Tahoma"/>
          <w:sz w:val="20"/>
          <w:szCs w:val="20"/>
        </w:rPr>
      </w:pPr>
      <w:r w:rsidRPr="00611F07">
        <w:rPr>
          <w:rFonts w:ascii="Tahoma" w:hAnsi="Tahoma" w:cs="Tahoma"/>
          <w:sz w:val="20"/>
          <w:szCs w:val="20"/>
        </w:rPr>
        <w:t>Шкивы и ремень находятся в корпусе вариатора и закрываются крышкой вариатора. Впускной и выпускной воздуховоды служат для охлаждения деталей вариатора, и их необходимо регулярно проверять. Техническое обслуживание всех элементов вариатора должно осуществляться авторизованным дилером.</w:t>
      </w:r>
    </w:p>
    <w:p w14:paraId="7262FD64" w14:textId="77777777" w:rsidR="00611F07" w:rsidRPr="00611F07" w:rsidRDefault="00611F07" w:rsidP="00611F07">
      <w:pPr>
        <w:spacing w:before="120" w:after="60" w:line="240" w:lineRule="auto"/>
        <w:jc w:val="both"/>
        <w:rPr>
          <w:rFonts w:ascii="Tahoma" w:hAnsi="Tahoma" w:cs="Tahoma"/>
          <w:b/>
          <w:caps/>
          <w:sz w:val="20"/>
          <w:szCs w:val="20"/>
        </w:rPr>
      </w:pPr>
      <w:r w:rsidRPr="00611F07">
        <w:rPr>
          <w:rFonts w:ascii="Tahoma" w:hAnsi="Tahoma" w:cs="Tahoma"/>
          <w:b/>
          <w:caps/>
          <w:sz w:val="20"/>
          <w:szCs w:val="20"/>
        </w:rPr>
        <w:t>Примечание:</w:t>
      </w:r>
    </w:p>
    <w:p w14:paraId="5A9FE3CE" w14:textId="5AC2C2B3"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Для увеличения срока службы ремня вариатора включайте понижающую передачу при повышенной нагрузке на транспортное средство или при длительном передвижении на скорости менее 1</w:t>
      </w:r>
      <w:r>
        <w:rPr>
          <w:rFonts w:ascii="Tahoma" w:hAnsi="Tahoma" w:cs="Tahoma"/>
          <w:sz w:val="20"/>
          <w:szCs w:val="20"/>
        </w:rPr>
        <w:t>9</w:t>
      </w:r>
      <w:r w:rsidRPr="00611F07">
        <w:rPr>
          <w:rFonts w:ascii="Tahoma" w:hAnsi="Tahoma" w:cs="Tahoma"/>
          <w:sz w:val="20"/>
          <w:szCs w:val="20"/>
        </w:rPr>
        <w:t xml:space="preserve"> км/ч. Если необходима буксировка мотовездехода, переведите рычаг в положение нейтральной передачи для облегчения транспортировки и предотвращения повреждения ремня вариатора. </w:t>
      </w:r>
    </w:p>
    <w:p w14:paraId="1124644F" w14:textId="3C28E60B" w:rsidR="00DE3A41" w:rsidRDefault="00DE3A41" w:rsidP="00611F07">
      <w:pPr>
        <w:spacing w:after="24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p w14:paraId="07E45F2E" w14:textId="77777777" w:rsidR="00611F07" w:rsidRPr="00611F07" w:rsidRDefault="00611F07" w:rsidP="00611F07">
      <w:pPr>
        <w:keepNext/>
        <w:keepLines/>
        <w:spacing w:before="40" w:after="0"/>
        <w:outlineLvl w:val="1"/>
        <w:rPr>
          <w:rFonts w:ascii="Tahoma" w:eastAsiaTheme="majorEastAsia" w:hAnsi="Tahoma" w:cs="Tahoma"/>
          <w:b/>
          <w:color w:val="2E74B5" w:themeColor="accent1" w:themeShade="BF"/>
        </w:rPr>
      </w:pPr>
      <w:bookmarkStart w:id="21" w:name="_Toc136249635"/>
      <w:bookmarkStart w:id="22" w:name="_Toc200012564"/>
      <w:r w:rsidRPr="00611F07">
        <w:rPr>
          <w:rFonts w:ascii="Tahoma" w:eastAsiaTheme="majorEastAsia" w:hAnsi="Tahoma" w:cs="Tahoma"/>
          <w:b/>
        </w:rPr>
        <w:t>Система торможения двигателем</w:t>
      </w:r>
      <w:bookmarkEnd w:id="21"/>
      <w:bookmarkEnd w:id="22"/>
    </w:p>
    <w:p w14:paraId="5F242A65" w14:textId="77777777" w:rsidR="00611F07" w:rsidRPr="00611F07" w:rsidRDefault="00611F07" w:rsidP="00611F07">
      <w:pPr>
        <w:spacing w:after="120" w:line="240" w:lineRule="auto"/>
        <w:jc w:val="both"/>
        <w:rPr>
          <w:rFonts w:ascii="Tahoma" w:hAnsi="Tahoma" w:cs="Tahoma"/>
          <w:sz w:val="20"/>
          <w:szCs w:val="20"/>
        </w:rPr>
      </w:pPr>
      <w:r w:rsidRPr="00611F07">
        <w:rPr>
          <w:rFonts w:ascii="Tahoma" w:hAnsi="Tahoma" w:cs="Tahoma"/>
          <w:sz w:val="20"/>
          <w:szCs w:val="20"/>
        </w:rPr>
        <w:t>(если оборудован)</w:t>
      </w:r>
    </w:p>
    <w:p w14:paraId="097B57DC" w14:textId="64B00B9A"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 xml:space="preserve">Данный мотовездеход может быть оборудован системой торможения двигателем, которая активируется в движении при отпускании </w:t>
      </w:r>
      <w:r>
        <w:rPr>
          <w:rFonts w:ascii="Tahoma" w:hAnsi="Tahoma" w:cs="Tahoma"/>
          <w:sz w:val="20"/>
          <w:szCs w:val="20"/>
        </w:rPr>
        <w:t>рычага</w:t>
      </w:r>
      <w:r w:rsidRPr="00611F07">
        <w:rPr>
          <w:rFonts w:ascii="Tahoma" w:hAnsi="Tahoma" w:cs="Tahoma"/>
          <w:sz w:val="20"/>
          <w:szCs w:val="20"/>
        </w:rPr>
        <w:t xml:space="preserve"> акселератора. Она использует сопротивление вращения коленчатого вала двигателя для замедления скорости вращения колес через приводной ремень вариатора, тем самым постепенно снижая скорость мотовездехода.</w:t>
      </w:r>
    </w:p>
    <w:p w14:paraId="5BE64D5D" w14:textId="77777777" w:rsidR="00611F07" w:rsidRPr="00611F07" w:rsidRDefault="00611F07" w:rsidP="00611F07">
      <w:pPr>
        <w:spacing w:after="0" w:line="240" w:lineRule="auto"/>
        <w:jc w:val="both"/>
        <w:rPr>
          <w:rFonts w:ascii="Tahoma" w:hAnsi="Tahoma" w:cs="Tahoma"/>
          <w:sz w:val="20"/>
          <w:szCs w:val="20"/>
        </w:rPr>
      </w:pPr>
    </w:p>
    <w:p w14:paraId="2D32DCB3" w14:textId="77777777"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Система торможения двигателем всегда активна и дает наибольшие преимущества в следующих ситуациях:</w:t>
      </w:r>
    </w:p>
    <w:p w14:paraId="134998CB" w14:textId="77777777" w:rsidR="00611F07" w:rsidRPr="00611F07" w:rsidRDefault="00611F07" w:rsidP="00096A3A">
      <w:pPr>
        <w:numPr>
          <w:ilvl w:val="0"/>
          <w:numId w:val="31"/>
        </w:numPr>
        <w:spacing w:after="0" w:line="240" w:lineRule="auto"/>
        <w:contextualSpacing/>
        <w:jc w:val="both"/>
        <w:rPr>
          <w:rFonts w:ascii="Tahoma" w:hAnsi="Tahoma" w:cs="Tahoma"/>
          <w:sz w:val="20"/>
          <w:szCs w:val="20"/>
        </w:rPr>
      </w:pPr>
      <w:r w:rsidRPr="00611F07">
        <w:rPr>
          <w:rFonts w:ascii="Tahoma" w:hAnsi="Tahoma" w:cs="Tahoma"/>
          <w:sz w:val="20"/>
          <w:szCs w:val="20"/>
        </w:rPr>
        <w:t>Спуск по крутым или скользким склонам</w:t>
      </w:r>
    </w:p>
    <w:p w14:paraId="09776E74" w14:textId="77777777" w:rsidR="00611F07" w:rsidRPr="00611F07" w:rsidRDefault="00611F07" w:rsidP="00096A3A">
      <w:pPr>
        <w:numPr>
          <w:ilvl w:val="0"/>
          <w:numId w:val="31"/>
        </w:numPr>
        <w:spacing w:after="0" w:line="240" w:lineRule="auto"/>
        <w:contextualSpacing/>
        <w:jc w:val="both"/>
        <w:rPr>
          <w:rFonts w:ascii="Tahoma" w:hAnsi="Tahoma" w:cs="Tahoma"/>
          <w:sz w:val="20"/>
          <w:szCs w:val="20"/>
        </w:rPr>
      </w:pPr>
      <w:r w:rsidRPr="00611F07">
        <w:rPr>
          <w:rFonts w:ascii="Tahoma" w:hAnsi="Tahoma" w:cs="Tahoma"/>
          <w:sz w:val="20"/>
          <w:szCs w:val="20"/>
        </w:rPr>
        <w:t>Спуск по каменистому склону</w:t>
      </w:r>
    </w:p>
    <w:p w14:paraId="45D50F4A" w14:textId="77777777" w:rsidR="00611F07" w:rsidRPr="00611F07" w:rsidRDefault="00611F07" w:rsidP="00096A3A">
      <w:pPr>
        <w:numPr>
          <w:ilvl w:val="0"/>
          <w:numId w:val="31"/>
        </w:numPr>
        <w:spacing w:after="0" w:line="240" w:lineRule="auto"/>
        <w:contextualSpacing/>
        <w:jc w:val="both"/>
        <w:rPr>
          <w:rFonts w:ascii="Tahoma" w:hAnsi="Tahoma" w:cs="Tahoma"/>
          <w:sz w:val="20"/>
          <w:szCs w:val="20"/>
        </w:rPr>
      </w:pPr>
      <w:r w:rsidRPr="00611F07">
        <w:rPr>
          <w:rFonts w:ascii="Tahoma" w:hAnsi="Tahoma" w:cs="Tahoma"/>
          <w:sz w:val="20"/>
          <w:szCs w:val="20"/>
        </w:rPr>
        <w:t>Замедление при буксировке тяжелых грузов</w:t>
      </w:r>
    </w:p>
    <w:p w14:paraId="19B857BC" w14:textId="77777777" w:rsidR="00611F07" w:rsidRPr="00611F07" w:rsidRDefault="00611F07" w:rsidP="00096A3A">
      <w:pPr>
        <w:numPr>
          <w:ilvl w:val="0"/>
          <w:numId w:val="31"/>
        </w:numPr>
        <w:spacing w:after="0" w:line="240" w:lineRule="auto"/>
        <w:contextualSpacing/>
        <w:jc w:val="both"/>
        <w:rPr>
          <w:rFonts w:ascii="Tahoma" w:hAnsi="Tahoma" w:cs="Tahoma"/>
          <w:sz w:val="20"/>
          <w:szCs w:val="20"/>
        </w:rPr>
      </w:pPr>
      <w:r w:rsidRPr="00611F07">
        <w:rPr>
          <w:rFonts w:ascii="Tahoma" w:hAnsi="Tahoma" w:cs="Tahoma"/>
          <w:sz w:val="20"/>
          <w:szCs w:val="20"/>
        </w:rPr>
        <w:t>Помощь при обычном использовании тормозной системы.</w:t>
      </w:r>
    </w:p>
    <w:p w14:paraId="500A9692" w14:textId="77777777" w:rsidR="00611F07" w:rsidRPr="00611F07" w:rsidRDefault="00611F07" w:rsidP="00611F07">
      <w:pPr>
        <w:spacing w:after="0" w:line="240" w:lineRule="auto"/>
        <w:jc w:val="both"/>
        <w:rPr>
          <w:rFonts w:ascii="Tahoma" w:hAnsi="Tahoma" w:cs="Tahoma"/>
          <w:sz w:val="20"/>
          <w:szCs w:val="20"/>
        </w:rPr>
      </w:pPr>
    </w:p>
    <w:p w14:paraId="413F3F9F" w14:textId="77777777"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Система торможения двигателем не заменяет тормозную систему мотовездехода, однако помогает увеличить срок службы тормозных колодок и дисков. Система торможения двигателем не регулируется и не содержит элементов, требующих обслуживания. При необходимости обратитесь к авторизованному дилеру.</w:t>
      </w:r>
    </w:p>
    <w:p w14:paraId="327895C6" w14:textId="77777777" w:rsidR="00611F07" w:rsidRPr="00611F07" w:rsidRDefault="00611F07" w:rsidP="00611F07">
      <w:pPr>
        <w:spacing w:after="0" w:line="240" w:lineRule="auto"/>
        <w:jc w:val="center"/>
        <w:rPr>
          <w:rFonts w:ascii="Tahoma" w:hAnsi="Tahoma" w:cs="Tahoma"/>
          <w:b/>
          <w:sz w:val="20"/>
          <w:szCs w:val="20"/>
        </w:rPr>
      </w:pPr>
    </w:p>
    <w:p w14:paraId="5BD4C141" w14:textId="77777777" w:rsidR="00972FA2" w:rsidRDefault="00972FA2" w:rsidP="00DE3A41">
      <w:pPr>
        <w:spacing w:after="0" w:line="240" w:lineRule="auto"/>
        <w:jc w:val="center"/>
        <w:rPr>
          <w:rFonts w:ascii="Tahoma" w:hAnsi="Tahoma" w:cs="Tahoma"/>
          <w:b/>
          <w:sz w:val="20"/>
          <w:szCs w:val="20"/>
        </w:rPr>
      </w:pPr>
    </w:p>
    <w:p w14:paraId="6728A6DA" w14:textId="77777777" w:rsidR="00972FA2" w:rsidRDefault="00972FA2" w:rsidP="00DE3A41">
      <w:pPr>
        <w:spacing w:after="0" w:line="240" w:lineRule="auto"/>
        <w:jc w:val="center"/>
        <w:rPr>
          <w:rFonts w:ascii="Tahoma" w:hAnsi="Tahoma" w:cs="Tahoma"/>
          <w:b/>
          <w:sz w:val="20"/>
          <w:szCs w:val="20"/>
        </w:rPr>
      </w:pPr>
    </w:p>
    <w:p w14:paraId="1D95F31B" w14:textId="77777777" w:rsidR="00972FA2" w:rsidRDefault="00972FA2" w:rsidP="00DE3A41">
      <w:pPr>
        <w:spacing w:after="0" w:line="240" w:lineRule="auto"/>
        <w:jc w:val="center"/>
        <w:rPr>
          <w:rFonts w:ascii="Tahoma" w:hAnsi="Tahoma" w:cs="Tahoma"/>
          <w:b/>
          <w:sz w:val="20"/>
          <w:szCs w:val="20"/>
        </w:rPr>
      </w:pPr>
    </w:p>
    <w:p w14:paraId="2CB5D1D1" w14:textId="77777777" w:rsidR="00972FA2" w:rsidRDefault="00972FA2" w:rsidP="00DE3A41">
      <w:pPr>
        <w:spacing w:after="0" w:line="240" w:lineRule="auto"/>
        <w:jc w:val="center"/>
        <w:rPr>
          <w:rFonts w:ascii="Tahoma" w:hAnsi="Tahoma" w:cs="Tahoma"/>
          <w:b/>
          <w:sz w:val="20"/>
          <w:szCs w:val="20"/>
        </w:rPr>
      </w:pPr>
    </w:p>
    <w:p w14:paraId="563EFCF7" w14:textId="77777777" w:rsidR="00972FA2" w:rsidRDefault="00972FA2" w:rsidP="00DE3A41">
      <w:pPr>
        <w:spacing w:after="0" w:line="240" w:lineRule="auto"/>
        <w:jc w:val="center"/>
        <w:rPr>
          <w:rFonts w:ascii="Tahoma" w:hAnsi="Tahoma" w:cs="Tahoma"/>
          <w:b/>
          <w:sz w:val="20"/>
          <w:szCs w:val="20"/>
        </w:rPr>
      </w:pPr>
    </w:p>
    <w:p w14:paraId="497B78DB" w14:textId="77777777" w:rsidR="00972FA2" w:rsidRDefault="00972FA2" w:rsidP="00DE3A41">
      <w:pPr>
        <w:spacing w:after="0" w:line="240" w:lineRule="auto"/>
        <w:jc w:val="center"/>
        <w:rPr>
          <w:rFonts w:ascii="Tahoma" w:hAnsi="Tahoma" w:cs="Tahoma"/>
          <w:b/>
          <w:sz w:val="20"/>
          <w:szCs w:val="20"/>
        </w:rPr>
      </w:pPr>
    </w:p>
    <w:p w14:paraId="40C09446" w14:textId="77777777" w:rsidR="004238A9" w:rsidRDefault="004238A9" w:rsidP="00DE3A41">
      <w:pPr>
        <w:spacing w:after="0" w:line="240" w:lineRule="auto"/>
        <w:jc w:val="center"/>
        <w:rPr>
          <w:rFonts w:ascii="Tahoma" w:hAnsi="Tahoma" w:cs="Tahoma"/>
          <w:b/>
          <w:sz w:val="20"/>
          <w:szCs w:val="20"/>
        </w:rPr>
      </w:pPr>
    </w:p>
    <w:p w14:paraId="0A86113E" w14:textId="77777777" w:rsidR="00611F07" w:rsidRPr="00611F07" w:rsidRDefault="00611F07" w:rsidP="00611F07">
      <w:pPr>
        <w:spacing w:after="120" w:line="240" w:lineRule="auto"/>
        <w:jc w:val="center"/>
        <w:rPr>
          <w:rFonts w:ascii="Tahoma" w:hAnsi="Tahoma" w:cs="Tahoma"/>
          <w:b/>
          <w:sz w:val="20"/>
          <w:szCs w:val="20"/>
        </w:rPr>
      </w:pPr>
      <w:r w:rsidRPr="00611F07">
        <w:rPr>
          <w:rFonts w:ascii="Tahoma" w:hAnsi="Tahoma" w:cs="Tahoma"/>
          <w:b/>
          <w:sz w:val="20"/>
          <w:szCs w:val="20"/>
        </w:rPr>
        <w:lastRenderedPageBreak/>
        <w:t>ОРГАНЫ УПРАВЛЕНИЯ И ОБОРУДОВАНИЕ</w:t>
      </w:r>
    </w:p>
    <w:p w14:paraId="54501B0A" w14:textId="77777777" w:rsidR="00611F07" w:rsidRPr="00611F07" w:rsidRDefault="00611F07" w:rsidP="00611F07">
      <w:pPr>
        <w:spacing w:after="60" w:line="240" w:lineRule="auto"/>
        <w:rPr>
          <w:rFonts w:ascii="Tahoma" w:hAnsi="Tahoma" w:cs="Tahoma"/>
          <w:b/>
          <w:sz w:val="20"/>
          <w:szCs w:val="20"/>
        </w:rPr>
      </w:pPr>
      <w:r w:rsidRPr="00611F07">
        <w:rPr>
          <w:rFonts w:ascii="Tahoma" w:hAnsi="Tahoma" w:cs="Tahoma"/>
          <w:b/>
          <w:sz w:val="20"/>
          <w:szCs w:val="20"/>
        </w:rPr>
        <w:t>Предотвращение неисправностей ремня и шкивов вариатора</w:t>
      </w:r>
    </w:p>
    <w:p w14:paraId="202A2C38" w14:textId="77777777"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Можно значительно продлить срок службы ремня и шкивов вариатора, если избегать следующих ошибок эксплуатации:</w:t>
      </w:r>
    </w:p>
    <w:tbl>
      <w:tblPr>
        <w:tblStyle w:val="15"/>
        <w:tblW w:w="10490" w:type="dxa"/>
        <w:tblInd w:w="-5" w:type="dxa"/>
        <w:tblLook w:val="04A0" w:firstRow="1" w:lastRow="0" w:firstColumn="1" w:lastColumn="0" w:noHBand="0" w:noVBand="1"/>
      </w:tblPr>
      <w:tblGrid>
        <w:gridCol w:w="5177"/>
        <w:gridCol w:w="5313"/>
      </w:tblGrid>
      <w:tr w:rsidR="00611F07" w:rsidRPr="00611F07" w14:paraId="1341381B" w14:textId="77777777" w:rsidTr="00611F07">
        <w:tc>
          <w:tcPr>
            <w:tcW w:w="5177" w:type="dxa"/>
            <w:shd w:val="clear" w:color="auto" w:fill="D0CECE" w:themeFill="background2" w:themeFillShade="E6"/>
            <w:vAlign w:val="center"/>
          </w:tcPr>
          <w:p w14:paraId="0CEF352B" w14:textId="77777777" w:rsidR="00611F07" w:rsidRPr="00611F07" w:rsidRDefault="00611F07" w:rsidP="00611F07">
            <w:pPr>
              <w:jc w:val="center"/>
              <w:rPr>
                <w:rFonts w:ascii="Tahoma" w:hAnsi="Tahoma" w:cs="Tahoma"/>
                <w:b/>
                <w:sz w:val="20"/>
                <w:szCs w:val="20"/>
              </w:rPr>
            </w:pPr>
            <w:r w:rsidRPr="00611F07">
              <w:rPr>
                <w:rFonts w:ascii="Tahoma" w:hAnsi="Tahoma" w:cs="Tahoma"/>
                <w:b/>
                <w:sz w:val="20"/>
                <w:szCs w:val="20"/>
              </w:rPr>
              <w:t>Причины повреждения вариатора</w:t>
            </w:r>
          </w:p>
        </w:tc>
        <w:tc>
          <w:tcPr>
            <w:tcW w:w="5313" w:type="dxa"/>
            <w:shd w:val="clear" w:color="auto" w:fill="D0CECE" w:themeFill="background2" w:themeFillShade="E6"/>
            <w:vAlign w:val="center"/>
          </w:tcPr>
          <w:p w14:paraId="4FD75769" w14:textId="77777777" w:rsidR="00611F07" w:rsidRPr="00611F07" w:rsidRDefault="00611F07" w:rsidP="00611F07">
            <w:pPr>
              <w:jc w:val="center"/>
              <w:rPr>
                <w:rFonts w:ascii="Tahoma" w:hAnsi="Tahoma" w:cs="Tahoma"/>
                <w:b/>
                <w:sz w:val="20"/>
                <w:szCs w:val="20"/>
              </w:rPr>
            </w:pPr>
            <w:r w:rsidRPr="00611F07">
              <w:rPr>
                <w:rFonts w:ascii="Tahoma" w:hAnsi="Tahoma" w:cs="Tahoma"/>
                <w:b/>
                <w:sz w:val="20"/>
                <w:szCs w:val="20"/>
              </w:rPr>
              <w:t>Меры предотвращения</w:t>
            </w:r>
          </w:p>
        </w:tc>
      </w:tr>
      <w:tr w:rsidR="00611F07" w:rsidRPr="00611F07" w14:paraId="35ED1249" w14:textId="77777777" w:rsidTr="00611F07">
        <w:tc>
          <w:tcPr>
            <w:tcW w:w="5177" w:type="dxa"/>
            <w:vAlign w:val="center"/>
          </w:tcPr>
          <w:p w14:paraId="481218EF" w14:textId="77777777" w:rsidR="00611F07" w:rsidRPr="00611F07" w:rsidRDefault="00611F07" w:rsidP="00611F07">
            <w:pPr>
              <w:jc w:val="both"/>
              <w:rPr>
                <w:rFonts w:ascii="Tahoma" w:hAnsi="Tahoma" w:cs="Tahoma"/>
                <w:sz w:val="20"/>
                <w:szCs w:val="20"/>
              </w:rPr>
            </w:pPr>
            <w:r w:rsidRPr="00611F07">
              <w:rPr>
                <w:rFonts w:ascii="Tahoma" w:hAnsi="Tahoma" w:cs="Tahoma"/>
                <w:sz w:val="20"/>
                <w:szCs w:val="20"/>
              </w:rPr>
              <w:t>Попытка заехать на грузовую платформу или</w:t>
            </w:r>
          </w:p>
          <w:p w14:paraId="79535A58" w14:textId="77777777" w:rsidR="00611F07" w:rsidRPr="00611F07" w:rsidRDefault="00611F07" w:rsidP="00611F07">
            <w:pPr>
              <w:rPr>
                <w:rFonts w:ascii="Tahoma" w:hAnsi="Tahoma" w:cs="Tahoma"/>
                <w:sz w:val="20"/>
                <w:szCs w:val="20"/>
              </w:rPr>
            </w:pPr>
            <w:r w:rsidRPr="00611F07">
              <w:rPr>
                <w:rFonts w:ascii="Tahoma" w:hAnsi="Tahoma" w:cs="Tahoma"/>
                <w:sz w:val="20"/>
                <w:szCs w:val="20"/>
              </w:rPr>
              <w:t>высокий прицеп на повышающей передаче.</w:t>
            </w:r>
          </w:p>
        </w:tc>
        <w:tc>
          <w:tcPr>
            <w:tcW w:w="5313" w:type="dxa"/>
            <w:vAlign w:val="center"/>
          </w:tcPr>
          <w:p w14:paraId="0DBDD3CA"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Включите понижающую передачу для</w:t>
            </w:r>
          </w:p>
          <w:p w14:paraId="46729C90"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предотвращения проскальзывания ремня.</w:t>
            </w:r>
          </w:p>
        </w:tc>
      </w:tr>
      <w:tr w:rsidR="00611F07" w:rsidRPr="00611F07" w14:paraId="54D403CB" w14:textId="77777777" w:rsidTr="00611F07">
        <w:tc>
          <w:tcPr>
            <w:tcW w:w="5177" w:type="dxa"/>
            <w:vAlign w:val="center"/>
          </w:tcPr>
          <w:p w14:paraId="62E3496B" w14:textId="77777777" w:rsidR="00611F07" w:rsidRPr="00611F07" w:rsidRDefault="00611F07" w:rsidP="00611F07">
            <w:pPr>
              <w:rPr>
                <w:rFonts w:ascii="Tahoma" w:hAnsi="Tahoma" w:cs="Tahoma"/>
                <w:sz w:val="20"/>
                <w:szCs w:val="20"/>
              </w:rPr>
            </w:pPr>
            <w:r w:rsidRPr="00611F07">
              <w:rPr>
                <w:rFonts w:ascii="Tahoma" w:hAnsi="Tahoma" w:cs="Tahoma"/>
                <w:sz w:val="20"/>
                <w:szCs w:val="20"/>
              </w:rPr>
              <w:t>Начало движения на крутом склоне на повышающей</w:t>
            </w:r>
          </w:p>
          <w:p w14:paraId="448471FA" w14:textId="77777777" w:rsidR="00611F07" w:rsidRPr="00611F07" w:rsidRDefault="00611F07" w:rsidP="00611F07">
            <w:pPr>
              <w:rPr>
                <w:rFonts w:ascii="Tahoma" w:hAnsi="Tahoma" w:cs="Tahoma"/>
                <w:sz w:val="20"/>
                <w:szCs w:val="20"/>
              </w:rPr>
            </w:pPr>
            <w:r w:rsidRPr="00611F07">
              <w:rPr>
                <w:rFonts w:ascii="Tahoma" w:hAnsi="Tahoma" w:cs="Tahoma"/>
                <w:sz w:val="20"/>
                <w:szCs w:val="20"/>
              </w:rPr>
              <w:t>передаче.</w:t>
            </w:r>
          </w:p>
        </w:tc>
        <w:tc>
          <w:tcPr>
            <w:tcW w:w="5313" w:type="dxa"/>
            <w:vAlign w:val="center"/>
          </w:tcPr>
          <w:p w14:paraId="28155113" w14:textId="77777777" w:rsidR="00611F07" w:rsidRPr="00611F07" w:rsidRDefault="00611F07" w:rsidP="00611F07">
            <w:pPr>
              <w:rPr>
                <w:rFonts w:ascii="Tahoma" w:hAnsi="Tahoma" w:cs="Tahoma"/>
                <w:sz w:val="20"/>
                <w:szCs w:val="20"/>
              </w:rPr>
            </w:pPr>
            <w:r w:rsidRPr="00611F07">
              <w:rPr>
                <w:rFonts w:ascii="Tahoma" w:hAnsi="Tahoma" w:cs="Tahoma"/>
                <w:sz w:val="20"/>
                <w:szCs w:val="20"/>
              </w:rPr>
              <w:t>Перед началом движения на склоне включите понижающую передачу.</w:t>
            </w:r>
          </w:p>
        </w:tc>
      </w:tr>
      <w:tr w:rsidR="00611F07" w:rsidRPr="00611F07" w14:paraId="07A6C990" w14:textId="77777777" w:rsidTr="00611F07">
        <w:tc>
          <w:tcPr>
            <w:tcW w:w="5177" w:type="dxa"/>
            <w:vAlign w:val="center"/>
          </w:tcPr>
          <w:p w14:paraId="64A25DEF" w14:textId="77777777" w:rsidR="00611F07" w:rsidRPr="00611F07" w:rsidRDefault="00611F07" w:rsidP="00611F07">
            <w:pPr>
              <w:rPr>
                <w:rFonts w:ascii="Tahoma" w:hAnsi="Tahoma" w:cs="Tahoma"/>
                <w:sz w:val="20"/>
                <w:szCs w:val="20"/>
              </w:rPr>
            </w:pPr>
            <w:r w:rsidRPr="00611F07">
              <w:rPr>
                <w:rFonts w:ascii="Tahoma" w:hAnsi="Tahoma" w:cs="Tahoma"/>
                <w:sz w:val="20"/>
                <w:szCs w:val="20"/>
              </w:rPr>
              <w:t>Постоянное движение на низких оборотах, на</w:t>
            </w:r>
          </w:p>
          <w:p w14:paraId="43FA75D6" w14:textId="77777777" w:rsidR="00611F07" w:rsidRPr="00611F07" w:rsidRDefault="00611F07" w:rsidP="00611F07">
            <w:pPr>
              <w:rPr>
                <w:rFonts w:ascii="Tahoma" w:hAnsi="Tahoma" w:cs="Tahoma"/>
                <w:sz w:val="20"/>
                <w:szCs w:val="20"/>
              </w:rPr>
            </w:pPr>
            <w:r w:rsidRPr="00611F07">
              <w:rPr>
                <w:rFonts w:ascii="Tahoma" w:hAnsi="Tahoma" w:cs="Tahoma"/>
                <w:sz w:val="20"/>
                <w:szCs w:val="20"/>
              </w:rPr>
              <w:t>оборотах чуть выше оборотов включения вариатора</w:t>
            </w:r>
          </w:p>
          <w:p w14:paraId="7A876EAD" w14:textId="77777777" w:rsidR="00611F07" w:rsidRPr="00611F07" w:rsidRDefault="00611F07" w:rsidP="00611F07">
            <w:pPr>
              <w:rPr>
                <w:rFonts w:ascii="Tahoma" w:hAnsi="Tahoma" w:cs="Tahoma"/>
                <w:sz w:val="20"/>
                <w:szCs w:val="20"/>
              </w:rPr>
            </w:pPr>
            <w:r w:rsidRPr="00611F07">
              <w:rPr>
                <w:rFonts w:ascii="Tahoma" w:hAnsi="Tahoma" w:cs="Tahoma"/>
                <w:sz w:val="20"/>
                <w:szCs w:val="20"/>
              </w:rPr>
              <w:t>или на низкой скорости (5км/ч–10км/ч) на</w:t>
            </w:r>
          </w:p>
          <w:p w14:paraId="38ADDE2E" w14:textId="77777777" w:rsidR="00611F07" w:rsidRPr="00611F07" w:rsidRDefault="00611F07" w:rsidP="00611F07">
            <w:pPr>
              <w:rPr>
                <w:rFonts w:ascii="Tahoma" w:hAnsi="Tahoma" w:cs="Tahoma"/>
                <w:sz w:val="20"/>
                <w:szCs w:val="20"/>
              </w:rPr>
            </w:pPr>
            <w:r w:rsidRPr="00611F07">
              <w:rPr>
                <w:rFonts w:ascii="Tahoma" w:hAnsi="Tahoma" w:cs="Tahoma"/>
                <w:sz w:val="20"/>
                <w:szCs w:val="20"/>
              </w:rPr>
              <w:t>повышающей передаче.</w:t>
            </w:r>
          </w:p>
        </w:tc>
        <w:tc>
          <w:tcPr>
            <w:tcW w:w="5313" w:type="dxa"/>
            <w:vAlign w:val="center"/>
          </w:tcPr>
          <w:p w14:paraId="013163F4" w14:textId="77777777" w:rsidR="00611F07" w:rsidRPr="00611F07" w:rsidRDefault="00611F07" w:rsidP="00611F07">
            <w:pPr>
              <w:rPr>
                <w:rFonts w:ascii="Tahoma" w:hAnsi="Tahoma" w:cs="Tahoma"/>
                <w:sz w:val="20"/>
                <w:szCs w:val="20"/>
              </w:rPr>
            </w:pPr>
            <w:r w:rsidRPr="00611F07">
              <w:rPr>
                <w:rFonts w:ascii="Tahoma" w:hAnsi="Tahoma" w:cs="Tahoma"/>
                <w:sz w:val="20"/>
                <w:szCs w:val="20"/>
              </w:rPr>
              <w:t>В данных условиях движения использование</w:t>
            </w:r>
          </w:p>
          <w:p w14:paraId="5ED447ED" w14:textId="77777777" w:rsidR="00611F07" w:rsidRPr="00611F07" w:rsidRDefault="00611F07" w:rsidP="00611F07">
            <w:pPr>
              <w:rPr>
                <w:rFonts w:ascii="Tahoma" w:hAnsi="Tahoma" w:cs="Tahoma"/>
                <w:sz w:val="20"/>
                <w:szCs w:val="20"/>
              </w:rPr>
            </w:pPr>
            <w:r w:rsidRPr="00611F07">
              <w:rPr>
                <w:rFonts w:ascii="Tahoma" w:hAnsi="Tahoma" w:cs="Tahoma"/>
                <w:sz w:val="20"/>
                <w:szCs w:val="20"/>
              </w:rPr>
              <w:t>понижающей передачи позволит снизить</w:t>
            </w:r>
          </w:p>
          <w:p w14:paraId="10D84976" w14:textId="77777777" w:rsidR="00611F07" w:rsidRPr="00611F07" w:rsidRDefault="00611F07" w:rsidP="00611F07">
            <w:pPr>
              <w:rPr>
                <w:rFonts w:ascii="Tahoma" w:hAnsi="Tahoma" w:cs="Tahoma"/>
                <w:sz w:val="20"/>
                <w:szCs w:val="20"/>
              </w:rPr>
            </w:pPr>
            <w:r w:rsidRPr="00611F07">
              <w:rPr>
                <w:rFonts w:ascii="Tahoma" w:hAnsi="Tahoma" w:cs="Tahoma"/>
                <w:sz w:val="20"/>
                <w:szCs w:val="20"/>
              </w:rPr>
              <w:t>температуру деталей вариатора и увеличит их</w:t>
            </w:r>
          </w:p>
          <w:p w14:paraId="5486E432" w14:textId="77777777" w:rsidR="00611F07" w:rsidRPr="00611F07" w:rsidRDefault="00611F07" w:rsidP="00611F07">
            <w:pPr>
              <w:rPr>
                <w:rFonts w:ascii="Tahoma" w:hAnsi="Tahoma" w:cs="Tahoma"/>
                <w:sz w:val="20"/>
                <w:szCs w:val="20"/>
              </w:rPr>
            </w:pPr>
            <w:r w:rsidRPr="00611F07">
              <w:rPr>
                <w:rFonts w:ascii="Tahoma" w:hAnsi="Tahoma" w:cs="Tahoma"/>
                <w:sz w:val="20"/>
                <w:szCs w:val="20"/>
              </w:rPr>
              <w:t>срок службы. Чаще используйте понижающую</w:t>
            </w:r>
          </w:p>
          <w:p w14:paraId="55ED3212" w14:textId="77777777" w:rsidR="00611F07" w:rsidRPr="00611F07" w:rsidRDefault="00611F07" w:rsidP="00611F07">
            <w:pPr>
              <w:rPr>
                <w:rFonts w:ascii="Tahoma" w:hAnsi="Tahoma" w:cs="Tahoma"/>
                <w:sz w:val="20"/>
                <w:szCs w:val="20"/>
              </w:rPr>
            </w:pPr>
            <w:r w:rsidRPr="00611F07">
              <w:rPr>
                <w:rFonts w:ascii="Tahoma" w:hAnsi="Tahoma" w:cs="Tahoma"/>
                <w:sz w:val="20"/>
                <w:szCs w:val="20"/>
              </w:rPr>
              <w:t>передачу или увеличивайте скорость.</w:t>
            </w:r>
          </w:p>
        </w:tc>
      </w:tr>
      <w:tr w:rsidR="00611F07" w:rsidRPr="00611F07" w14:paraId="006ECF43" w14:textId="77777777" w:rsidTr="00611F07">
        <w:tc>
          <w:tcPr>
            <w:tcW w:w="5177" w:type="dxa"/>
            <w:vAlign w:val="center"/>
          </w:tcPr>
          <w:p w14:paraId="248F57CE" w14:textId="77777777" w:rsidR="00611F07" w:rsidRPr="00611F07" w:rsidRDefault="00611F07" w:rsidP="00611F07">
            <w:pPr>
              <w:rPr>
                <w:rFonts w:ascii="Tahoma" w:hAnsi="Tahoma" w:cs="Tahoma"/>
                <w:sz w:val="20"/>
                <w:szCs w:val="20"/>
              </w:rPr>
            </w:pPr>
            <w:r w:rsidRPr="00611F07">
              <w:rPr>
                <w:rFonts w:ascii="Tahoma" w:hAnsi="Tahoma" w:cs="Tahoma"/>
                <w:sz w:val="20"/>
                <w:szCs w:val="20"/>
              </w:rPr>
              <w:t>Недостаточный прогрев вариатора при эксплуатации</w:t>
            </w:r>
          </w:p>
          <w:p w14:paraId="2A28400C" w14:textId="77777777" w:rsidR="00611F07" w:rsidRPr="00611F07" w:rsidRDefault="00611F07" w:rsidP="00611F07">
            <w:pPr>
              <w:rPr>
                <w:rFonts w:ascii="Tahoma" w:hAnsi="Tahoma" w:cs="Tahoma"/>
                <w:sz w:val="20"/>
                <w:szCs w:val="20"/>
              </w:rPr>
            </w:pPr>
            <w:r w:rsidRPr="00611F07">
              <w:rPr>
                <w:rFonts w:ascii="Tahoma" w:hAnsi="Tahoma" w:cs="Tahoma"/>
                <w:sz w:val="20"/>
                <w:szCs w:val="20"/>
              </w:rPr>
              <w:t>в условиях низких температур окружающей среды.</w:t>
            </w:r>
          </w:p>
        </w:tc>
        <w:tc>
          <w:tcPr>
            <w:tcW w:w="5313" w:type="dxa"/>
            <w:vAlign w:val="center"/>
          </w:tcPr>
          <w:p w14:paraId="652DC767"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Прогрейте двигатель перед началом движения,</w:t>
            </w:r>
          </w:p>
          <w:p w14:paraId="2847995B" w14:textId="77777777" w:rsidR="00611F07" w:rsidRPr="00611F07" w:rsidRDefault="00611F07" w:rsidP="00611F07">
            <w:pPr>
              <w:rPr>
                <w:rFonts w:ascii="Tahoma" w:hAnsi="Tahoma" w:cs="Tahoma"/>
                <w:sz w:val="20"/>
                <w:szCs w:val="20"/>
              </w:rPr>
            </w:pPr>
            <w:r w:rsidRPr="00611F07">
              <w:rPr>
                <w:rFonts w:ascii="Tahoma" w:hAnsi="Tahoma" w:cs="Tahoma"/>
                <w:sz w:val="20"/>
                <w:szCs w:val="20"/>
              </w:rPr>
              <w:t>это сделает ремень вариатора более гибким и</w:t>
            </w:r>
          </w:p>
          <w:p w14:paraId="5DD2F0DA"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предотвратит его проскальзывание.</w:t>
            </w:r>
          </w:p>
        </w:tc>
      </w:tr>
      <w:tr w:rsidR="00611F07" w:rsidRPr="00611F07" w14:paraId="10AAF4F9" w14:textId="77777777" w:rsidTr="00611F07">
        <w:tc>
          <w:tcPr>
            <w:tcW w:w="5177" w:type="dxa"/>
            <w:vAlign w:val="center"/>
          </w:tcPr>
          <w:p w14:paraId="3611FEAE" w14:textId="77777777" w:rsidR="00611F07" w:rsidRPr="00611F07" w:rsidRDefault="00611F07" w:rsidP="00611F07">
            <w:pPr>
              <w:rPr>
                <w:rFonts w:ascii="Tahoma" w:hAnsi="Tahoma" w:cs="Tahoma"/>
                <w:sz w:val="20"/>
                <w:szCs w:val="20"/>
              </w:rPr>
            </w:pPr>
            <w:r w:rsidRPr="00611F07">
              <w:rPr>
                <w:rFonts w:ascii="Tahoma" w:hAnsi="Tahoma" w:cs="Tahoma"/>
                <w:sz w:val="20"/>
                <w:szCs w:val="20"/>
              </w:rPr>
              <w:t>Медленное увеличение оборотов коленчатого вала</w:t>
            </w:r>
          </w:p>
          <w:p w14:paraId="6B641BAC" w14:textId="77777777" w:rsidR="00611F07" w:rsidRPr="00611F07" w:rsidRDefault="00611F07" w:rsidP="00611F07">
            <w:pPr>
              <w:rPr>
                <w:rFonts w:ascii="Tahoma" w:hAnsi="Tahoma" w:cs="Tahoma"/>
                <w:sz w:val="20"/>
                <w:szCs w:val="20"/>
              </w:rPr>
            </w:pPr>
            <w:r w:rsidRPr="00611F07">
              <w:rPr>
                <w:rFonts w:ascii="Tahoma" w:hAnsi="Tahoma" w:cs="Tahoma"/>
                <w:sz w:val="20"/>
                <w:szCs w:val="20"/>
              </w:rPr>
              <w:t>двигателя при начале движения.</w:t>
            </w:r>
          </w:p>
        </w:tc>
        <w:tc>
          <w:tcPr>
            <w:tcW w:w="5313" w:type="dxa"/>
            <w:vAlign w:val="center"/>
          </w:tcPr>
          <w:p w14:paraId="7A867F34" w14:textId="77777777" w:rsidR="00611F07" w:rsidRPr="00611F07" w:rsidRDefault="00611F07" w:rsidP="00611F07">
            <w:pPr>
              <w:rPr>
                <w:rFonts w:ascii="Tahoma" w:hAnsi="Tahoma" w:cs="Tahoma"/>
                <w:sz w:val="20"/>
                <w:szCs w:val="20"/>
              </w:rPr>
            </w:pPr>
            <w:r w:rsidRPr="00611F07">
              <w:rPr>
                <w:rFonts w:ascii="Tahoma" w:hAnsi="Tahoma" w:cs="Tahoma"/>
                <w:sz w:val="20"/>
                <w:szCs w:val="20"/>
              </w:rPr>
              <w:t>Уверенно увеличивайте обороты коленчатого</w:t>
            </w:r>
          </w:p>
          <w:p w14:paraId="14CAF97C" w14:textId="77777777" w:rsidR="00611F07" w:rsidRPr="00611F07" w:rsidRDefault="00611F07" w:rsidP="00611F07">
            <w:pPr>
              <w:rPr>
                <w:rFonts w:ascii="Tahoma" w:hAnsi="Tahoma" w:cs="Tahoma"/>
                <w:sz w:val="20"/>
                <w:szCs w:val="20"/>
              </w:rPr>
            </w:pPr>
            <w:r w:rsidRPr="00611F07">
              <w:rPr>
                <w:rFonts w:ascii="Tahoma" w:hAnsi="Tahoma" w:cs="Tahoma"/>
                <w:sz w:val="20"/>
                <w:szCs w:val="20"/>
              </w:rPr>
              <w:t>вала двигателя для правильного включения</w:t>
            </w:r>
          </w:p>
          <w:p w14:paraId="49D1CCCF" w14:textId="77777777" w:rsidR="00611F07" w:rsidRPr="00611F07" w:rsidRDefault="00611F07" w:rsidP="00611F07">
            <w:pPr>
              <w:rPr>
                <w:rFonts w:ascii="Tahoma" w:hAnsi="Tahoma" w:cs="Tahoma"/>
                <w:sz w:val="20"/>
                <w:szCs w:val="20"/>
              </w:rPr>
            </w:pPr>
            <w:r w:rsidRPr="00611F07">
              <w:rPr>
                <w:rFonts w:ascii="Tahoma" w:hAnsi="Tahoma" w:cs="Tahoma"/>
                <w:sz w:val="20"/>
                <w:szCs w:val="20"/>
              </w:rPr>
              <w:t>вариатора.</w:t>
            </w:r>
          </w:p>
        </w:tc>
      </w:tr>
      <w:tr w:rsidR="00611F07" w:rsidRPr="00611F07" w14:paraId="444822F9" w14:textId="77777777" w:rsidTr="00611F07">
        <w:tc>
          <w:tcPr>
            <w:tcW w:w="5177" w:type="dxa"/>
            <w:vAlign w:val="center"/>
          </w:tcPr>
          <w:p w14:paraId="0984AAC9" w14:textId="77777777" w:rsidR="00611F07" w:rsidRPr="00611F07" w:rsidRDefault="00611F07" w:rsidP="00611F07">
            <w:pPr>
              <w:rPr>
                <w:rFonts w:ascii="Tahoma" w:hAnsi="Tahoma" w:cs="Tahoma"/>
                <w:sz w:val="20"/>
                <w:szCs w:val="20"/>
              </w:rPr>
            </w:pPr>
            <w:r w:rsidRPr="00611F07">
              <w:rPr>
                <w:rFonts w:ascii="Tahoma" w:hAnsi="Tahoma" w:cs="Tahoma"/>
                <w:sz w:val="20"/>
                <w:szCs w:val="20"/>
              </w:rPr>
              <w:t>Буксировка/перевозка груза на низких</w:t>
            </w:r>
          </w:p>
          <w:p w14:paraId="41988895" w14:textId="77777777" w:rsidR="00611F07" w:rsidRPr="00611F07" w:rsidRDefault="00611F07" w:rsidP="00611F07">
            <w:pPr>
              <w:rPr>
                <w:rFonts w:ascii="Tahoma" w:hAnsi="Tahoma" w:cs="Tahoma"/>
                <w:sz w:val="20"/>
                <w:szCs w:val="20"/>
              </w:rPr>
            </w:pPr>
            <w:r w:rsidRPr="00611F07">
              <w:rPr>
                <w:rFonts w:ascii="Tahoma" w:hAnsi="Tahoma" w:cs="Tahoma"/>
                <w:sz w:val="20"/>
                <w:szCs w:val="20"/>
              </w:rPr>
              <w:t>оборотах/низкой скорости.</w:t>
            </w:r>
          </w:p>
        </w:tc>
        <w:tc>
          <w:tcPr>
            <w:tcW w:w="5313" w:type="dxa"/>
            <w:vAlign w:val="center"/>
          </w:tcPr>
          <w:p w14:paraId="13BC9260" w14:textId="77777777" w:rsidR="00611F07" w:rsidRPr="00611F07" w:rsidRDefault="00611F07" w:rsidP="00611F07">
            <w:pPr>
              <w:rPr>
                <w:rFonts w:ascii="Tahoma" w:hAnsi="Tahoma" w:cs="Tahoma"/>
                <w:sz w:val="20"/>
                <w:szCs w:val="20"/>
              </w:rPr>
            </w:pPr>
            <w:r w:rsidRPr="00611F07">
              <w:rPr>
                <w:rFonts w:ascii="Tahoma" w:hAnsi="Tahoma" w:cs="Tahoma"/>
                <w:sz w:val="20"/>
                <w:szCs w:val="20"/>
              </w:rPr>
              <w:t>Используйте только понижающую передачу.</w:t>
            </w:r>
          </w:p>
        </w:tc>
      </w:tr>
      <w:tr w:rsidR="00611F07" w:rsidRPr="00611F07" w14:paraId="5A792474" w14:textId="77777777" w:rsidTr="00611F07">
        <w:tc>
          <w:tcPr>
            <w:tcW w:w="5177" w:type="dxa"/>
            <w:vAlign w:val="center"/>
          </w:tcPr>
          <w:p w14:paraId="1E7289D8" w14:textId="77777777" w:rsidR="00611F07" w:rsidRPr="00611F07" w:rsidRDefault="00611F07" w:rsidP="00611F07">
            <w:pPr>
              <w:rPr>
                <w:rFonts w:ascii="Tahoma" w:hAnsi="Tahoma" w:cs="Tahoma"/>
                <w:sz w:val="20"/>
                <w:szCs w:val="20"/>
              </w:rPr>
            </w:pPr>
            <w:r w:rsidRPr="00611F07">
              <w:rPr>
                <w:rFonts w:ascii="Tahoma" w:hAnsi="Tahoma" w:cs="Tahoma"/>
                <w:sz w:val="20"/>
                <w:szCs w:val="20"/>
              </w:rPr>
              <w:t>Использование в хозяйственных целях/уборка снега и т.п.</w:t>
            </w:r>
          </w:p>
        </w:tc>
        <w:tc>
          <w:tcPr>
            <w:tcW w:w="5313" w:type="dxa"/>
            <w:vAlign w:val="center"/>
          </w:tcPr>
          <w:p w14:paraId="2B1EDFB6" w14:textId="77777777" w:rsidR="00611F07" w:rsidRPr="00611F07" w:rsidRDefault="00611F07" w:rsidP="00611F07">
            <w:pPr>
              <w:rPr>
                <w:rFonts w:ascii="Tahoma" w:hAnsi="Tahoma" w:cs="Tahoma"/>
                <w:sz w:val="20"/>
                <w:szCs w:val="20"/>
              </w:rPr>
            </w:pPr>
            <w:r w:rsidRPr="00611F07">
              <w:rPr>
                <w:rFonts w:ascii="Tahoma" w:hAnsi="Tahoma" w:cs="Tahoma"/>
                <w:sz w:val="20"/>
                <w:szCs w:val="20"/>
              </w:rPr>
              <w:t>Используйте только понижающую передачу.</w:t>
            </w:r>
          </w:p>
        </w:tc>
      </w:tr>
      <w:tr w:rsidR="00611F07" w:rsidRPr="00611F07" w14:paraId="0FFE1EF9" w14:textId="77777777" w:rsidTr="00611F07">
        <w:tc>
          <w:tcPr>
            <w:tcW w:w="5177" w:type="dxa"/>
            <w:vAlign w:val="center"/>
          </w:tcPr>
          <w:p w14:paraId="74786016" w14:textId="77777777" w:rsidR="00611F07" w:rsidRPr="00611F07" w:rsidRDefault="00611F07" w:rsidP="00611F07">
            <w:pPr>
              <w:rPr>
                <w:rFonts w:ascii="Tahoma" w:hAnsi="Tahoma" w:cs="Tahoma"/>
                <w:sz w:val="20"/>
                <w:szCs w:val="20"/>
              </w:rPr>
            </w:pPr>
            <w:r w:rsidRPr="00611F07">
              <w:rPr>
                <w:rFonts w:ascii="Tahoma" w:hAnsi="Tahoma" w:cs="Tahoma"/>
                <w:sz w:val="20"/>
                <w:szCs w:val="20"/>
              </w:rPr>
              <w:t>Эксплуатация мотовездехода с высокой нагрузкой</w:t>
            </w:r>
          </w:p>
          <w:p w14:paraId="490B260D" w14:textId="77777777" w:rsidR="00611F07" w:rsidRPr="00611F07" w:rsidRDefault="00611F07" w:rsidP="00611F07">
            <w:pPr>
              <w:rPr>
                <w:rFonts w:ascii="Tahoma" w:hAnsi="Tahoma" w:cs="Tahoma"/>
                <w:sz w:val="20"/>
                <w:szCs w:val="20"/>
              </w:rPr>
            </w:pPr>
            <w:r w:rsidRPr="00611F07">
              <w:rPr>
                <w:rFonts w:ascii="Tahoma" w:hAnsi="Tahoma" w:cs="Tahoma"/>
                <w:sz w:val="20"/>
                <w:szCs w:val="20"/>
              </w:rPr>
              <w:t>на низкой скорости.</w:t>
            </w:r>
          </w:p>
        </w:tc>
        <w:tc>
          <w:tcPr>
            <w:tcW w:w="5313" w:type="dxa"/>
            <w:vAlign w:val="center"/>
          </w:tcPr>
          <w:p w14:paraId="4BBF9684" w14:textId="77777777" w:rsidR="00611F07" w:rsidRPr="00611F07" w:rsidRDefault="00611F07" w:rsidP="00611F07">
            <w:pPr>
              <w:rPr>
                <w:rFonts w:ascii="Tahoma" w:hAnsi="Tahoma" w:cs="Tahoma"/>
                <w:sz w:val="20"/>
                <w:szCs w:val="20"/>
              </w:rPr>
            </w:pPr>
            <w:r w:rsidRPr="00611F07">
              <w:rPr>
                <w:rFonts w:ascii="Tahoma" w:hAnsi="Tahoma" w:cs="Tahoma"/>
                <w:sz w:val="20"/>
                <w:szCs w:val="20"/>
              </w:rPr>
              <w:t>Используйте только понижающую передачу.</w:t>
            </w:r>
          </w:p>
        </w:tc>
      </w:tr>
    </w:tbl>
    <w:p w14:paraId="22F6E1D8" w14:textId="77777777" w:rsidR="00611F07" w:rsidRPr="00611F07" w:rsidRDefault="00611F07" w:rsidP="00611F07">
      <w:pPr>
        <w:spacing w:after="120" w:line="240" w:lineRule="auto"/>
        <w:jc w:val="center"/>
        <w:rPr>
          <w:rFonts w:ascii="Tahoma" w:hAnsi="Tahoma" w:cs="Tahoma"/>
          <w:b/>
          <w:sz w:val="20"/>
          <w:szCs w:val="20"/>
        </w:rPr>
      </w:pPr>
      <w:r w:rsidRPr="00611F07">
        <w:rPr>
          <w:rFonts w:ascii="Tahoma" w:hAnsi="Tahoma" w:cs="Tahoma"/>
          <w:b/>
          <w:sz w:val="20"/>
          <w:szCs w:val="20"/>
        </w:rPr>
        <w:lastRenderedPageBreak/>
        <w:t>ОРГАНЫ УПРАВЛЕНИЯ И ОБОРУДОВАНИЕ</w:t>
      </w:r>
    </w:p>
    <w:tbl>
      <w:tblPr>
        <w:tblStyle w:val="15"/>
        <w:tblW w:w="10490" w:type="dxa"/>
        <w:tblInd w:w="-5" w:type="dxa"/>
        <w:tblLook w:val="04A0" w:firstRow="1" w:lastRow="0" w:firstColumn="1" w:lastColumn="0" w:noHBand="0" w:noVBand="1"/>
      </w:tblPr>
      <w:tblGrid>
        <w:gridCol w:w="5169"/>
        <w:gridCol w:w="5321"/>
      </w:tblGrid>
      <w:tr w:rsidR="00611F07" w:rsidRPr="00611F07" w14:paraId="0B8DAF73" w14:textId="77777777" w:rsidTr="00611F07">
        <w:tc>
          <w:tcPr>
            <w:tcW w:w="5169" w:type="dxa"/>
            <w:shd w:val="clear" w:color="auto" w:fill="D0CECE" w:themeFill="background2" w:themeFillShade="E6"/>
            <w:vAlign w:val="center"/>
          </w:tcPr>
          <w:p w14:paraId="7442D576" w14:textId="77777777" w:rsidR="00611F07" w:rsidRPr="00611F07" w:rsidRDefault="00611F07" w:rsidP="00611F07">
            <w:pPr>
              <w:jc w:val="center"/>
              <w:rPr>
                <w:rFonts w:ascii="Tahoma" w:hAnsi="Tahoma" w:cs="Tahoma"/>
                <w:b/>
                <w:sz w:val="20"/>
                <w:szCs w:val="20"/>
              </w:rPr>
            </w:pPr>
            <w:r w:rsidRPr="00611F07">
              <w:rPr>
                <w:rFonts w:ascii="Tahoma" w:hAnsi="Tahoma" w:cs="Tahoma"/>
                <w:b/>
                <w:sz w:val="20"/>
                <w:szCs w:val="20"/>
              </w:rPr>
              <w:t>Причины повреждения вариатора</w:t>
            </w:r>
          </w:p>
        </w:tc>
        <w:tc>
          <w:tcPr>
            <w:tcW w:w="5321" w:type="dxa"/>
            <w:shd w:val="clear" w:color="auto" w:fill="D0CECE" w:themeFill="background2" w:themeFillShade="E6"/>
            <w:vAlign w:val="center"/>
          </w:tcPr>
          <w:p w14:paraId="43040056" w14:textId="77777777" w:rsidR="00611F07" w:rsidRPr="00611F07" w:rsidRDefault="00611F07" w:rsidP="00611F07">
            <w:pPr>
              <w:jc w:val="center"/>
              <w:rPr>
                <w:rFonts w:ascii="Tahoma" w:hAnsi="Tahoma" w:cs="Tahoma"/>
                <w:b/>
                <w:sz w:val="20"/>
                <w:szCs w:val="20"/>
              </w:rPr>
            </w:pPr>
            <w:r w:rsidRPr="00611F07">
              <w:rPr>
                <w:rFonts w:ascii="Tahoma" w:hAnsi="Tahoma" w:cs="Tahoma"/>
                <w:b/>
                <w:sz w:val="20"/>
                <w:szCs w:val="20"/>
              </w:rPr>
              <w:t>Меры предотвращения</w:t>
            </w:r>
          </w:p>
        </w:tc>
      </w:tr>
      <w:tr w:rsidR="00611F07" w:rsidRPr="00611F07" w14:paraId="3EFA0794" w14:textId="77777777" w:rsidTr="00611F07">
        <w:tc>
          <w:tcPr>
            <w:tcW w:w="5169" w:type="dxa"/>
            <w:vAlign w:val="center"/>
          </w:tcPr>
          <w:p w14:paraId="559077D6" w14:textId="77777777" w:rsidR="00611F07" w:rsidRPr="00611F07" w:rsidRDefault="00611F07" w:rsidP="00611F07">
            <w:pPr>
              <w:rPr>
                <w:rFonts w:ascii="Tahoma" w:hAnsi="Tahoma" w:cs="Tahoma"/>
                <w:sz w:val="20"/>
                <w:szCs w:val="20"/>
              </w:rPr>
            </w:pPr>
            <w:proofErr w:type="spellStart"/>
            <w:r w:rsidRPr="00611F07">
              <w:rPr>
                <w:rFonts w:ascii="Tahoma" w:hAnsi="Tahoma" w:cs="Tahoma"/>
                <w:sz w:val="20"/>
                <w:szCs w:val="20"/>
              </w:rPr>
              <w:t>Застревание</w:t>
            </w:r>
            <w:proofErr w:type="spellEnd"/>
            <w:r w:rsidRPr="00611F07">
              <w:rPr>
                <w:rFonts w:ascii="Tahoma" w:hAnsi="Tahoma" w:cs="Tahoma"/>
                <w:sz w:val="20"/>
                <w:szCs w:val="20"/>
              </w:rPr>
              <w:t xml:space="preserve"> в грязи или снегу.</w:t>
            </w:r>
          </w:p>
        </w:tc>
        <w:tc>
          <w:tcPr>
            <w:tcW w:w="5321" w:type="dxa"/>
            <w:vAlign w:val="center"/>
          </w:tcPr>
          <w:p w14:paraId="22523B43"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Включите понижающую передачу и аккуратно, но</w:t>
            </w:r>
          </w:p>
          <w:p w14:paraId="47B8501B" w14:textId="77777777" w:rsidR="00611F07" w:rsidRPr="00611F07" w:rsidRDefault="00611F07" w:rsidP="00611F07">
            <w:pPr>
              <w:rPr>
                <w:rFonts w:ascii="Tahoma" w:hAnsi="Tahoma" w:cs="Tahoma"/>
                <w:sz w:val="20"/>
                <w:szCs w:val="20"/>
              </w:rPr>
            </w:pPr>
            <w:r w:rsidRPr="00611F07">
              <w:rPr>
                <w:rFonts w:ascii="Tahoma" w:hAnsi="Tahoma" w:cs="Tahoma"/>
                <w:sz w:val="20"/>
                <w:szCs w:val="20"/>
              </w:rPr>
              <w:t>уверенно нажмите на рычаг акселератора для</w:t>
            </w:r>
          </w:p>
          <w:p w14:paraId="04E602B0"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включения вариатора.</w:t>
            </w:r>
          </w:p>
          <w:p w14:paraId="0701DC7A" w14:textId="77777777" w:rsidR="00611F07" w:rsidRPr="00611F07" w:rsidRDefault="00611F07" w:rsidP="00611F07">
            <w:pPr>
              <w:rPr>
                <w:rFonts w:ascii="Tahoma" w:hAnsi="Tahoma" w:cs="Tahoma"/>
                <w:sz w:val="20"/>
                <w:szCs w:val="20"/>
              </w:rPr>
            </w:pPr>
            <w:r w:rsidRPr="00611F07">
              <w:rPr>
                <w:b/>
                <w:noProof/>
                <w:lang w:eastAsia="ru-RU"/>
              </w:rPr>
              <w:drawing>
                <wp:inline distT="0" distB="0" distL="0" distR="0" wp14:anchorId="7F91D348" wp14:editId="18635CE8">
                  <wp:extent cx="162560" cy="139700"/>
                  <wp:effectExtent l="0" t="0" r="8890" b="0"/>
                  <wp:docPr id="275" name="Рисунок 27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Pr="00611F07">
              <w:rPr>
                <w:rFonts w:ascii="Tahoma" w:hAnsi="Tahoma" w:cs="Tahoma"/>
                <w:b/>
                <w:caps/>
                <w:sz w:val="20"/>
                <w:szCs w:val="20"/>
              </w:rPr>
              <w:t xml:space="preserve"> Предостережение</w:t>
            </w:r>
            <w:r w:rsidRPr="00611F07">
              <w:rPr>
                <w:rFonts w:ascii="Tahoma" w:hAnsi="Tahoma" w:cs="Tahoma"/>
                <w:b/>
                <w:sz w:val="20"/>
                <w:szCs w:val="20"/>
              </w:rPr>
              <w:t>:</w:t>
            </w:r>
            <w:r w:rsidRPr="00611F07">
              <w:rPr>
                <w:rFonts w:ascii="Tahoma" w:hAnsi="Tahoma" w:cs="Tahoma"/>
                <w:sz w:val="20"/>
                <w:szCs w:val="20"/>
              </w:rPr>
              <w:t xml:space="preserve"> Чрезмерное нажатие на</w:t>
            </w:r>
          </w:p>
          <w:p w14:paraId="6D73F32F" w14:textId="77777777" w:rsidR="00611F07" w:rsidRPr="00611F07" w:rsidRDefault="00611F07" w:rsidP="00611F07">
            <w:pPr>
              <w:rPr>
                <w:rFonts w:ascii="Tahoma" w:hAnsi="Tahoma" w:cs="Tahoma"/>
                <w:sz w:val="20"/>
                <w:szCs w:val="20"/>
              </w:rPr>
            </w:pPr>
            <w:r w:rsidRPr="00611F07">
              <w:rPr>
                <w:rFonts w:ascii="Tahoma" w:hAnsi="Tahoma" w:cs="Tahoma"/>
                <w:sz w:val="20"/>
                <w:szCs w:val="20"/>
              </w:rPr>
              <w:t>рычаг акселератора может привести к потере</w:t>
            </w:r>
          </w:p>
          <w:p w14:paraId="14453B20" w14:textId="77777777" w:rsidR="00611F07" w:rsidRPr="00611F07" w:rsidRDefault="00611F07" w:rsidP="00611F07">
            <w:pPr>
              <w:rPr>
                <w:rFonts w:ascii="Tahoma" w:hAnsi="Tahoma" w:cs="Tahoma"/>
                <w:sz w:val="20"/>
                <w:szCs w:val="20"/>
              </w:rPr>
            </w:pPr>
            <w:r w:rsidRPr="00611F07">
              <w:rPr>
                <w:rFonts w:ascii="Tahoma" w:hAnsi="Tahoma" w:cs="Tahoma"/>
                <w:sz w:val="20"/>
                <w:szCs w:val="20"/>
              </w:rPr>
              <w:t>управления и опрокидыванию мотовездехода.</w:t>
            </w:r>
          </w:p>
        </w:tc>
      </w:tr>
      <w:tr w:rsidR="00611F07" w:rsidRPr="00611F07" w14:paraId="0C109904" w14:textId="77777777" w:rsidTr="00611F07">
        <w:tc>
          <w:tcPr>
            <w:tcW w:w="5169" w:type="dxa"/>
            <w:vAlign w:val="center"/>
          </w:tcPr>
          <w:p w14:paraId="19018126"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Преодоление больших препятствий без начальной</w:t>
            </w:r>
          </w:p>
          <w:p w14:paraId="69C4541C" w14:textId="77777777" w:rsidR="00611F07" w:rsidRPr="00611F07" w:rsidRDefault="00611F07" w:rsidP="00611F07">
            <w:pPr>
              <w:rPr>
                <w:rFonts w:ascii="Tahoma" w:hAnsi="Tahoma" w:cs="Tahoma"/>
                <w:sz w:val="20"/>
                <w:szCs w:val="20"/>
              </w:rPr>
            </w:pPr>
            <w:r w:rsidRPr="00611F07">
              <w:rPr>
                <w:rFonts w:ascii="Tahoma" w:hAnsi="Tahoma" w:cs="Tahoma"/>
                <w:sz w:val="20"/>
                <w:szCs w:val="20"/>
              </w:rPr>
              <w:t>скорости.</w:t>
            </w:r>
          </w:p>
        </w:tc>
        <w:tc>
          <w:tcPr>
            <w:tcW w:w="5321" w:type="dxa"/>
            <w:vAlign w:val="center"/>
          </w:tcPr>
          <w:p w14:paraId="2BDBB70D"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Включите понижающую передачу и аккуратно, но</w:t>
            </w:r>
          </w:p>
          <w:p w14:paraId="270A3162" w14:textId="77777777" w:rsidR="00611F07" w:rsidRPr="00611F07" w:rsidRDefault="00611F07" w:rsidP="00611F07">
            <w:pPr>
              <w:rPr>
                <w:rFonts w:ascii="Tahoma" w:hAnsi="Tahoma" w:cs="Tahoma"/>
                <w:sz w:val="20"/>
                <w:szCs w:val="20"/>
              </w:rPr>
            </w:pPr>
            <w:r w:rsidRPr="00611F07">
              <w:rPr>
                <w:rFonts w:ascii="Tahoma" w:hAnsi="Tahoma" w:cs="Tahoma"/>
                <w:sz w:val="20"/>
                <w:szCs w:val="20"/>
              </w:rPr>
              <w:t>уверенно нажмите на рычаг акселератора для</w:t>
            </w:r>
          </w:p>
          <w:p w14:paraId="4D155744"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включения вариатора.</w:t>
            </w:r>
          </w:p>
          <w:p w14:paraId="46C19D4D" w14:textId="77777777" w:rsidR="00611F07" w:rsidRPr="00611F07" w:rsidRDefault="00611F07" w:rsidP="00611F07">
            <w:pPr>
              <w:rPr>
                <w:rFonts w:ascii="Tahoma" w:hAnsi="Tahoma" w:cs="Tahoma"/>
                <w:sz w:val="20"/>
                <w:szCs w:val="20"/>
              </w:rPr>
            </w:pPr>
            <w:r w:rsidRPr="00611F07">
              <w:rPr>
                <w:b/>
                <w:noProof/>
                <w:lang w:eastAsia="ru-RU"/>
              </w:rPr>
              <w:drawing>
                <wp:inline distT="0" distB="0" distL="0" distR="0" wp14:anchorId="36EFEB8D" wp14:editId="2D2C4DB3">
                  <wp:extent cx="162560" cy="139700"/>
                  <wp:effectExtent l="0" t="0" r="8890" b="0"/>
                  <wp:docPr id="276" name="Рисунок 27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Pr="00611F07">
              <w:rPr>
                <w:rFonts w:ascii="Tahoma" w:hAnsi="Tahoma" w:cs="Tahoma"/>
                <w:b/>
                <w:sz w:val="20"/>
                <w:szCs w:val="20"/>
              </w:rPr>
              <w:t xml:space="preserve"> ПРЕДОСТЕРЕЖЕНИЕ:</w:t>
            </w:r>
            <w:r w:rsidRPr="00611F07">
              <w:rPr>
                <w:rFonts w:ascii="Tahoma" w:hAnsi="Tahoma" w:cs="Tahoma"/>
                <w:sz w:val="20"/>
                <w:szCs w:val="20"/>
              </w:rPr>
              <w:t xml:space="preserve"> Чрезмерное нажатие на</w:t>
            </w:r>
          </w:p>
          <w:p w14:paraId="0CBC6566" w14:textId="77777777" w:rsidR="00611F07" w:rsidRPr="00611F07" w:rsidRDefault="00611F07" w:rsidP="00611F07">
            <w:pPr>
              <w:rPr>
                <w:rFonts w:ascii="Tahoma" w:hAnsi="Tahoma" w:cs="Tahoma"/>
                <w:sz w:val="20"/>
                <w:szCs w:val="20"/>
              </w:rPr>
            </w:pPr>
            <w:r w:rsidRPr="00611F07">
              <w:rPr>
                <w:rFonts w:ascii="Tahoma" w:hAnsi="Tahoma" w:cs="Tahoma"/>
                <w:sz w:val="20"/>
                <w:szCs w:val="20"/>
              </w:rPr>
              <w:t>рычаг акселератора может привести к потере</w:t>
            </w:r>
          </w:p>
          <w:p w14:paraId="328AA60A" w14:textId="77777777" w:rsidR="00611F07" w:rsidRPr="00611F07" w:rsidRDefault="00611F07" w:rsidP="00611F07">
            <w:pPr>
              <w:rPr>
                <w:rFonts w:ascii="Tahoma" w:hAnsi="Tahoma" w:cs="Tahoma"/>
                <w:sz w:val="20"/>
                <w:szCs w:val="20"/>
              </w:rPr>
            </w:pPr>
            <w:r w:rsidRPr="00611F07">
              <w:rPr>
                <w:rFonts w:ascii="Tahoma" w:hAnsi="Tahoma" w:cs="Tahoma"/>
                <w:sz w:val="20"/>
                <w:szCs w:val="20"/>
              </w:rPr>
              <w:t>управления и опрокидыванию мотовездехода.</w:t>
            </w:r>
          </w:p>
        </w:tc>
      </w:tr>
      <w:tr w:rsidR="00611F07" w:rsidRPr="00611F07" w14:paraId="31AC5945" w14:textId="77777777" w:rsidTr="00611F07">
        <w:tc>
          <w:tcPr>
            <w:tcW w:w="5169" w:type="dxa"/>
            <w:vAlign w:val="center"/>
          </w:tcPr>
          <w:p w14:paraId="73CAD796"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Проскальзывание ремня из-за попадания в</w:t>
            </w:r>
          </w:p>
          <w:p w14:paraId="47BD8AFB" w14:textId="77777777" w:rsidR="00611F07" w:rsidRPr="00611F07" w:rsidRDefault="00611F07" w:rsidP="00611F07">
            <w:pPr>
              <w:rPr>
                <w:rFonts w:ascii="Tahoma" w:hAnsi="Tahoma" w:cs="Tahoma"/>
                <w:sz w:val="20"/>
                <w:szCs w:val="20"/>
              </w:rPr>
            </w:pPr>
            <w:r w:rsidRPr="00611F07">
              <w:rPr>
                <w:rFonts w:ascii="Tahoma" w:hAnsi="Tahoma" w:cs="Tahoma"/>
                <w:sz w:val="20"/>
                <w:szCs w:val="20"/>
              </w:rPr>
              <w:t>вариатор воды или снега.</w:t>
            </w:r>
          </w:p>
        </w:tc>
        <w:tc>
          <w:tcPr>
            <w:tcW w:w="5321" w:type="dxa"/>
            <w:vAlign w:val="center"/>
          </w:tcPr>
          <w:p w14:paraId="4D8991D4" w14:textId="77777777" w:rsidR="00611F07" w:rsidRPr="00611F07" w:rsidRDefault="00611F07" w:rsidP="00611F07">
            <w:pPr>
              <w:rPr>
                <w:rFonts w:ascii="Tahoma" w:hAnsi="Tahoma" w:cs="Tahoma"/>
                <w:sz w:val="20"/>
                <w:szCs w:val="20"/>
              </w:rPr>
            </w:pPr>
            <w:r w:rsidRPr="00611F07">
              <w:rPr>
                <w:rFonts w:ascii="Tahoma" w:hAnsi="Tahoma" w:cs="Tahoma"/>
                <w:sz w:val="20"/>
                <w:szCs w:val="20"/>
              </w:rPr>
              <w:t>Включите понижающую передачу. Увеличьте обороты с холостых до полного открытия дроссельной заслонки. Повторите процедуру несколько раз, при этом не нажимая на рычаг акселератора более 10 секунд. Если проскальзывание происходит часто, убедитесь в отсутствии течи или повреждений, обратитесь к авторизованному дилеру.</w:t>
            </w:r>
          </w:p>
        </w:tc>
      </w:tr>
      <w:tr w:rsidR="00611F07" w:rsidRPr="00611F07" w14:paraId="01AAE32D" w14:textId="77777777" w:rsidTr="00611F07">
        <w:tc>
          <w:tcPr>
            <w:tcW w:w="5169" w:type="dxa"/>
            <w:vAlign w:val="center"/>
          </w:tcPr>
          <w:p w14:paraId="3BE96B15" w14:textId="77777777" w:rsidR="00611F07" w:rsidRPr="00611F07" w:rsidRDefault="00611F07" w:rsidP="00611F07">
            <w:pPr>
              <w:rPr>
                <w:rFonts w:ascii="Tahoma" w:hAnsi="Tahoma" w:cs="Tahoma"/>
                <w:sz w:val="20"/>
                <w:szCs w:val="20"/>
              </w:rPr>
            </w:pPr>
            <w:r w:rsidRPr="00611F07">
              <w:rPr>
                <w:rFonts w:ascii="Tahoma" w:hAnsi="Tahoma" w:cs="Tahoma"/>
                <w:sz w:val="20"/>
                <w:szCs w:val="20"/>
              </w:rPr>
              <w:t>Перегрев деталей вариатора.</w:t>
            </w:r>
          </w:p>
        </w:tc>
        <w:tc>
          <w:tcPr>
            <w:tcW w:w="5321" w:type="dxa"/>
            <w:vAlign w:val="center"/>
          </w:tcPr>
          <w:p w14:paraId="04BDD541" w14:textId="77777777" w:rsidR="00611F07" w:rsidRPr="00611F07" w:rsidRDefault="00611F07" w:rsidP="00611F07">
            <w:pPr>
              <w:rPr>
                <w:rFonts w:ascii="Tahoma" w:hAnsi="Tahoma" w:cs="Tahoma"/>
                <w:sz w:val="20"/>
                <w:szCs w:val="20"/>
              </w:rPr>
            </w:pPr>
            <w:r w:rsidRPr="00611F07">
              <w:rPr>
                <w:rFonts w:ascii="Tahoma" w:hAnsi="Tahoma" w:cs="Tahoma"/>
                <w:sz w:val="20"/>
                <w:szCs w:val="20"/>
              </w:rPr>
              <w:t>Пройдите инструктаж по особенностям управления техники, оснащенной вариатором.</w:t>
            </w:r>
          </w:p>
        </w:tc>
      </w:tr>
    </w:tbl>
    <w:p w14:paraId="13D9F08B" w14:textId="77777777" w:rsidR="00611F07" w:rsidRPr="00611F07" w:rsidRDefault="00611F07" w:rsidP="00611F07">
      <w:pPr>
        <w:spacing w:before="120" w:after="0" w:line="240" w:lineRule="auto"/>
        <w:rPr>
          <w:rFonts w:ascii="Tahoma" w:hAnsi="Tahoma" w:cs="Tahoma"/>
          <w:b/>
          <w:sz w:val="20"/>
          <w:szCs w:val="20"/>
        </w:rPr>
      </w:pPr>
      <w:r w:rsidRPr="00611F07">
        <w:rPr>
          <w:rFonts w:ascii="Tahoma" w:hAnsi="Tahoma" w:cs="Tahoma"/>
          <w:b/>
          <w:sz w:val="20"/>
          <w:szCs w:val="20"/>
        </w:rPr>
        <w:t>ПРИМЕЧАНИЕ:</w:t>
      </w:r>
    </w:p>
    <w:p w14:paraId="2AEDCB02" w14:textId="77777777" w:rsidR="00611F07" w:rsidRPr="00611F07" w:rsidRDefault="00611F07" w:rsidP="00611F07">
      <w:pPr>
        <w:spacing w:after="0" w:line="240" w:lineRule="auto"/>
        <w:jc w:val="both"/>
        <w:rPr>
          <w:rFonts w:ascii="Tahoma" w:hAnsi="Tahoma" w:cs="Tahoma"/>
          <w:sz w:val="20"/>
          <w:szCs w:val="20"/>
        </w:rPr>
      </w:pPr>
      <w:r w:rsidRPr="00611F07">
        <w:rPr>
          <w:rFonts w:ascii="Tahoma" w:hAnsi="Tahoma" w:cs="Tahoma"/>
          <w:sz w:val="20"/>
          <w:szCs w:val="20"/>
        </w:rPr>
        <w:t>Не допускайте перегрева деталей вариатора.</w:t>
      </w:r>
    </w:p>
    <w:p w14:paraId="59352AF0" w14:textId="77777777" w:rsidR="00115E60" w:rsidRPr="00EF469A" w:rsidRDefault="00115E60" w:rsidP="00115E60">
      <w:pPr>
        <w:spacing w:after="0" w:line="240" w:lineRule="auto"/>
        <w:rPr>
          <w:rFonts w:ascii="Tahoma" w:hAnsi="Tahoma" w:cs="Tahoma"/>
          <w:sz w:val="20"/>
          <w:szCs w:val="20"/>
        </w:rPr>
      </w:pPr>
    </w:p>
    <w:p w14:paraId="770F5F3B" w14:textId="77777777" w:rsidR="00972FA2" w:rsidRDefault="00972FA2" w:rsidP="00972FA2">
      <w:pPr>
        <w:spacing w:after="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p w14:paraId="37314CDE" w14:textId="77777777" w:rsidR="005120CB" w:rsidRDefault="005120CB" w:rsidP="00A67082">
      <w:pPr>
        <w:pStyle w:val="2"/>
        <w:rPr>
          <w:rFonts w:ascii="Tahoma" w:hAnsi="Tahoma" w:cs="Tahoma"/>
          <w:b/>
          <w:color w:val="000000" w:themeColor="text1"/>
          <w:sz w:val="22"/>
          <w:szCs w:val="20"/>
        </w:rPr>
      </w:pPr>
      <w:bookmarkStart w:id="23" w:name="_Toc168056044"/>
      <w:r w:rsidRPr="00A67082">
        <w:rPr>
          <w:rFonts w:ascii="Tahoma" w:hAnsi="Tahoma" w:cs="Tahoma"/>
          <w:b/>
          <w:color w:val="000000" w:themeColor="text1"/>
          <w:sz w:val="22"/>
          <w:szCs w:val="20"/>
        </w:rPr>
        <w:t>Приборы и оборудование</w:t>
      </w:r>
      <w:bookmarkEnd w:id="23"/>
    </w:p>
    <w:tbl>
      <w:tblPr>
        <w:tblStyle w:val="16"/>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3397"/>
      </w:tblGrid>
      <w:tr w:rsidR="00611F07" w:rsidRPr="00611F07" w14:paraId="73430AA3" w14:textId="77777777" w:rsidTr="0078719E">
        <w:trPr>
          <w:trHeight w:val="416"/>
        </w:trPr>
        <w:tc>
          <w:tcPr>
            <w:tcW w:w="7088" w:type="dxa"/>
            <w:tcMar>
              <w:left w:w="0" w:type="dxa"/>
            </w:tcMar>
          </w:tcPr>
          <w:p w14:paraId="39D10E7C" w14:textId="21A54184" w:rsidR="00611F07" w:rsidRPr="00611F07" w:rsidRDefault="005E6CF9" w:rsidP="00611F07">
            <w:pPr>
              <w:spacing w:after="40"/>
              <w:rPr>
                <w:rFonts w:ascii="Tahoma" w:hAnsi="Tahoma" w:cs="Tahoma"/>
                <w:b/>
                <w:sz w:val="20"/>
                <w:szCs w:val="20"/>
              </w:rPr>
            </w:pPr>
            <w:r>
              <w:rPr>
                <w:rFonts w:ascii="Tahoma" w:hAnsi="Tahoma" w:cs="Tahoma"/>
                <w:b/>
                <w:sz w:val="20"/>
                <w:szCs w:val="20"/>
              </w:rPr>
              <w:t>Слот для ключа</w:t>
            </w:r>
            <w:r w:rsidRPr="005E6CF9">
              <w:rPr>
                <w:rFonts w:ascii="Tahoma" w:hAnsi="Tahoma" w:cs="Tahoma"/>
                <w:b/>
                <w:sz w:val="20"/>
                <w:szCs w:val="20"/>
              </w:rPr>
              <w:t xml:space="preserve"> </w:t>
            </w:r>
            <w:r>
              <w:rPr>
                <w:rFonts w:ascii="Tahoma" w:hAnsi="Tahoma" w:cs="Tahoma"/>
                <w:b/>
                <w:sz w:val="20"/>
                <w:szCs w:val="20"/>
              </w:rPr>
              <w:t>и</w:t>
            </w:r>
            <w:r w:rsidR="00611F07" w:rsidRPr="00611F07">
              <w:rPr>
                <w:rFonts w:ascii="Tahoma" w:hAnsi="Tahoma" w:cs="Tahoma"/>
                <w:b/>
                <w:sz w:val="20"/>
                <w:szCs w:val="20"/>
              </w:rPr>
              <w:t xml:space="preserve"> ключ </w:t>
            </w:r>
            <w:r w:rsidR="00611F07" w:rsidRPr="00611F07">
              <w:rPr>
                <w:rFonts w:ascii="Tahoma" w:hAnsi="Tahoma" w:cs="Tahoma"/>
                <w:b/>
                <w:sz w:val="20"/>
                <w:szCs w:val="20"/>
                <w:lang w:val="en-GB"/>
              </w:rPr>
              <w:t>NFC</w:t>
            </w:r>
          </w:p>
          <w:p w14:paraId="24258796" w14:textId="5EB7FF6E" w:rsidR="00611F07" w:rsidRPr="00611F07" w:rsidRDefault="00611F07" w:rsidP="00611F07">
            <w:pPr>
              <w:jc w:val="both"/>
              <w:rPr>
                <w:rFonts w:ascii="Tahoma" w:hAnsi="Tahoma" w:cs="Tahoma"/>
                <w:sz w:val="20"/>
                <w:szCs w:val="20"/>
              </w:rPr>
            </w:pPr>
            <w:r w:rsidRPr="00611F07">
              <w:rPr>
                <w:rFonts w:ascii="Tahoma" w:hAnsi="Tahoma" w:cs="Tahoma"/>
                <w:sz w:val="20"/>
                <w:szCs w:val="20"/>
              </w:rPr>
              <w:t xml:space="preserve">Слот для ключа (1) расположен </w:t>
            </w:r>
            <w:r w:rsidR="005E6CF9">
              <w:rPr>
                <w:rFonts w:ascii="Tahoma" w:hAnsi="Tahoma" w:cs="Tahoma"/>
                <w:sz w:val="20"/>
                <w:szCs w:val="20"/>
              </w:rPr>
              <w:t>перед сиденьем водителя</w:t>
            </w:r>
            <w:r w:rsidRPr="00611F07">
              <w:rPr>
                <w:rFonts w:ascii="Tahoma" w:hAnsi="Tahoma" w:cs="Tahoma"/>
                <w:sz w:val="20"/>
                <w:szCs w:val="20"/>
              </w:rPr>
              <w:t>.</w:t>
            </w:r>
          </w:p>
          <w:p w14:paraId="4ECF5C7C" w14:textId="77777777" w:rsidR="00611F07" w:rsidRPr="00611F07" w:rsidRDefault="00611F07" w:rsidP="00611F07">
            <w:pPr>
              <w:jc w:val="both"/>
              <w:rPr>
                <w:rFonts w:ascii="Tahoma" w:hAnsi="Tahoma" w:cs="Tahoma"/>
                <w:sz w:val="20"/>
                <w:szCs w:val="20"/>
              </w:rPr>
            </w:pPr>
            <w:r w:rsidRPr="00611F07">
              <w:rPr>
                <w:rFonts w:ascii="Tahoma" w:hAnsi="Tahoma" w:cs="Tahoma"/>
                <w:sz w:val="20"/>
                <w:szCs w:val="20"/>
              </w:rPr>
              <w:t>Ключ NFC (2) вставляется в слот и необходим для включения электрооборудования и запуска двигателя мотовездехода.</w:t>
            </w:r>
          </w:p>
          <w:p w14:paraId="3AFF6FC4" w14:textId="77777777" w:rsidR="00611F07" w:rsidRPr="00611F07" w:rsidRDefault="00611F07" w:rsidP="00611F07">
            <w:pPr>
              <w:spacing w:before="120"/>
              <w:rPr>
                <w:rFonts w:ascii="Tahoma" w:hAnsi="Tahoma" w:cs="Tahoma"/>
                <w:b/>
                <w:sz w:val="20"/>
                <w:szCs w:val="20"/>
              </w:rPr>
            </w:pPr>
            <w:r w:rsidRPr="00611F07">
              <w:rPr>
                <w:rFonts w:ascii="Tahoma" w:hAnsi="Tahoma" w:cs="Tahoma"/>
                <w:b/>
                <w:sz w:val="20"/>
                <w:szCs w:val="20"/>
              </w:rPr>
              <w:t xml:space="preserve">Запуск двигателя: </w:t>
            </w:r>
          </w:p>
          <w:p w14:paraId="746F988D" w14:textId="358F7CD1" w:rsidR="00611F07" w:rsidRPr="00611F07" w:rsidRDefault="00611F07" w:rsidP="00611F07">
            <w:pPr>
              <w:jc w:val="both"/>
              <w:rPr>
                <w:rFonts w:ascii="Tahoma" w:hAnsi="Tahoma" w:cs="Tahoma"/>
                <w:sz w:val="20"/>
                <w:szCs w:val="20"/>
              </w:rPr>
            </w:pPr>
            <w:r w:rsidRPr="00611F07">
              <w:rPr>
                <w:rFonts w:ascii="Tahoma" w:hAnsi="Tahoma" w:cs="Tahoma"/>
                <w:sz w:val="20"/>
                <w:szCs w:val="20"/>
              </w:rPr>
              <w:t xml:space="preserve">Вставьте ключ NFC (2) в слот (1). </w:t>
            </w:r>
            <w:r w:rsidR="005E6CF9">
              <w:rPr>
                <w:rFonts w:ascii="Tahoma" w:hAnsi="Tahoma" w:cs="Tahoma"/>
                <w:sz w:val="20"/>
                <w:szCs w:val="20"/>
              </w:rPr>
              <w:t>Убедитесь, что включена</w:t>
            </w:r>
            <w:r w:rsidRPr="00611F07">
              <w:rPr>
                <w:rFonts w:ascii="Tahoma" w:hAnsi="Tahoma" w:cs="Tahoma"/>
                <w:sz w:val="20"/>
                <w:szCs w:val="20"/>
              </w:rPr>
              <w:t xml:space="preserve"> </w:t>
            </w:r>
            <w:r w:rsidR="005E6CF9" w:rsidRPr="00611F07">
              <w:rPr>
                <w:rFonts w:ascii="Tahoma" w:hAnsi="Tahoma" w:cs="Tahoma"/>
                <w:sz w:val="20"/>
                <w:szCs w:val="20"/>
              </w:rPr>
              <w:t>парковочн</w:t>
            </w:r>
            <w:r w:rsidR="005E6CF9">
              <w:rPr>
                <w:rFonts w:ascii="Tahoma" w:hAnsi="Tahoma" w:cs="Tahoma"/>
                <w:sz w:val="20"/>
                <w:szCs w:val="20"/>
              </w:rPr>
              <w:t xml:space="preserve">ая </w:t>
            </w:r>
            <w:r w:rsidR="005E6CF9" w:rsidRPr="00611F07">
              <w:rPr>
                <w:rFonts w:ascii="Tahoma" w:hAnsi="Tahoma" w:cs="Tahoma"/>
                <w:sz w:val="20"/>
                <w:szCs w:val="20"/>
              </w:rPr>
              <w:t>блокировк</w:t>
            </w:r>
            <w:r w:rsidR="005E6CF9">
              <w:rPr>
                <w:rFonts w:ascii="Tahoma" w:hAnsi="Tahoma" w:cs="Tahoma"/>
                <w:sz w:val="20"/>
                <w:szCs w:val="20"/>
              </w:rPr>
              <w:t>а</w:t>
            </w:r>
            <w:r w:rsidR="005E6CF9" w:rsidRPr="00611F07">
              <w:rPr>
                <w:rFonts w:ascii="Tahoma" w:hAnsi="Tahoma" w:cs="Tahoma"/>
                <w:sz w:val="20"/>
                <w:szCs w:val="20"/>
              </w:rPr>
              <w:t xml:space="preserve"> (Р)</w:t>
            </w:r>
            <w:r w:rsidR="005E6CF9">
              <w:rPr>
                <w:rFonts w:ascii="Tahoma" w:hAnsi="Tahoma" w:cs="Tahoma"/>
                <w:sz w:val="20"/>
                <w:szCs w:val="20"/>
              </w:rPr>
              <w:t xml:space="preserve"> или </w:t>
            </w:r>
            <w:r w:rsidRPr="00611F07">
              <w:rPr>
                <w:rFonts w:ascii="Tahoma" w:hAnsi="Tahoma" w:cs="Tahoma"/>
                <w:sz w:val="20"/>
                <w:szCs w:val="20"/>
              </w:rPr>
              <w:t>нейтральн</w:t>
            </w:r>
            <w:r w:rsidR="005E6CF9">
              <w:rPr>
                <w:rFonts w:ascii="Tahoma" w:hAnsi="Tahoma" w:cs="Tahoma"/>
                <w:sz w:val="20"/>
                <w:szCs w:val="20"/>
              </w:rPr>
              <w:t>ая</w:t>
            </w:r>
            <w:r w:rsidRPr="00611F07">
              <w:rPr>
                <w:rFonts w:ascii="Tahoma" w:hAnsi="Tahoma" w:cs="Tahoma"/>
                <w:sz w:val="20"/>
                <w:szCs w:val="20"/>
              </w:rPr>
              <w:t xml:space="preserve"> передач</w:t>
            </w:r>
            <w:r w:rsidR="005E6CF9">
              <w:rPr>
                <w:rFonts w:ascii="Tahoma" w:hAnsi="Tahoma" w:cs="Tahoma"/>
                <w:sz w:val="20"/>
                <w:szCs w:val="20"/>
              </w:rPr>
              <w:t>а</w:t>
            </w:r>
            <w:r w:rsidRPr="00611F07">
              <w:rPr>
                <w:rFonts w:ascii="Tahoma" w:hAnsi="Tahoma" w:cs="Tahoma"/>
                <w:sz w:val="20"/>
                <w:szCs w:val="20"/>
              </w:rPr>
              <w:t xml:space="preserve"> (</w:t>
            </w:r>
            <w:r w:rsidRPr="00611F07">
              <w:rPr>
                <w:rFonts w:ascii="Tahoma" w:hAnsi="Tahoma" w:cs="Tahoma"/>
                <w:sz w:val="20"/>
                <w:szCs w:val="20"/>
                <w:lang w:val="en-GB"/>
              </w:rPr>
              <w:t>N</w:t>
            </w:r>
            <w:r w:rsidRPr="00611F07">
              <w:rPr>
                <w:rFonts w:ascii="Tahoma" w:hAnsi="Tahoma" w:cs="Tahoma"/>
                <w:sz w:val="20"/>
                <w:szCs w:val="20"/>
              </w:rPr>
              <w:t xml:space="preserve">), нажмите на педаль тормоза, а затем нажмите кнопку </w:t>
            </w:r>
            <w:r w:rsidR="005E6CF9">
              <w:rPr>
                <w:rFonts w:ascii="Tahoma" w:hAnsi="Tahoma" w:cs="Tahoma"/>
                <w:sz w:val="20"/>
                <w:szCs w:val="20"/>
              </w:rPr>
              <w:t>запуска двигателя «</w:t>
            </w:r>
            <w:r w:rsidR="005E6CF9" w:rsidRPr="005E6CF9">
              <w:rPr>
                <w:rFonts w:ascii="Tahoma" w:hAnsi="Tahoma" w:cs="Tahoma"/>
                <w:sz w:val="20"/>
                <w:szCs w:val="20"/>
              </w:rPr>
              <w:drawing>
                <wp:inline distT="0" distB="0" distL="0" distR="0" wp14:anchorId="4F662312" wp14:editId="2B6F9EB4">
                  <wp:extent cx="185829" cy="160020"/>
                  <wp:effectExtent l="0" t="0" r="5080" b="0"/>
                  <wp:docPr id="205199" name="Рисунок 20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6260" cy="160391"/>
                          </a:xfrm>
                          <a:prstGeom prst="rect">
                            <a:avLst/>
                          </a:prstGeom>
                        </pic:spPr>
                      </pic:pic>
                    </a:graphicData>
                  </a:graphic>
                </wp:inline>
              </w:drawing>
            </w:r>
            <w:r w:rsidR="005E6CF9">
              <w:rPr>
                <w:rFonts w:ascii="Tahoma" w:hAnsi="Tahoma" w:cs="Tahoma"/>
                <w:sz w:val="20"/>
                <w:szCs w:val="20"/>
              </w:rPr>
              <w:t>»</w:t>
            </w:r>
            <w:r w:rsidRPr="00611F07">
              <w:rPr>
                <w:rFonts w:ascii="Tahoma" w:hAnsi="Tahoma" w:cs="Tahoma"/>
                <w:sz w:val="20"/>
                <w:szCs w:val="20"/>
              </w:rPr>
              <w:t>, чтобы запустить двигатель.</w:t>
            </w:r>
          </w:p>
          <w:p w14:paraId="783C5E11" w14:textId="77777777" w:rsidR="00611F07" w:rsidRPr="00611F07" w:rsidRDefault="00611F07" w:rsidP="00611F07">
            <w:pPr>
              <w:spacing w:before="120"/>
              <w:rPr>
                <w:rFonts w:ascii="Tahoma" w:hAnsi="Tahoma" w:cs="Tahoma"/>
                <w:b/>
                <w:sz w:val="20"/>
                <w:szCs w:val="20"/>
              </w:rPr>
            </w:pPr>
            <w:r w:rsidRPr="00611F07">
              <w:rPr>
                <w:rFonts w:ascii="Tahoma" w:hAnsi="Tahoma" w:cs="Tahoma"/>
                <w:b/>
                <w:sz w:val="20"/>
                <w:szCs w:val="20"/>
              </w:rPr>
              <w:t xml:space="preserve">Остановка работы двигателя: </w:t>
            </w:r>
          </w:p>
          <w:p w14:paraId="3EF1B454" w14:textId="63831A2F" w:rsidR="00611F07" w:rsidRPr="00611F07" w:rsidRDefault="00611F07" w:rsidP="00611F07">
            <w:pPr>
              <w:jc w:val="both"/>
              <w:rPr>
                <w:rFonts w:ascii="Tahoma" w:hAnsi="Tahoma" w:cs="Tahoma"/>
                <w:sz w:val="20"/>
                <w:szCs w:val="20"/>
              </w:rPr>
            </w:pPr>
            <w:r w:rsidRPr="00611F07">
              <w:rPr>
                <w:rFonts w:ascii="Tahoma" w:hAnsi="Tahoma" w:cs="Tahoma"/>
                <w:sz w:val="20"/>
                <w:szCs w:val="20"/>
              </w:rPr>
              <w:t>Полностью остановите мотовездеход. При работе двигателя на оборотах холостого хода нажмите на педаль тормоза и включите нейтральную передачу (</w:t>
            </w:r>
            <w:r w:rsidRPr="00611F07">
              <w:rPr>
                <w:rFonts w:ascii="Tahoma" w:hAnsi="Tahoma" w:cs="Tahoma"/>
                <w:sz w:val="20"/>
                <w:szCs w:val="20"/>
                <w:lang w:val="en-GB"/>
              </w:rPr>
              <w:t>N</w:t>
            </w:r>
            <w:r w:rsidRPr="00611F07">
              <w:rPr>
                <w:rFonts w:ascii="Tahoma" w:hAnsi="Tahoma" w:cs="Tahoma"/>
                <w:sz w:val="20"/>
                <w:szCs w:val="20"/>
              </w:rPr>
              <w:t xml:space="preserve">) или парковочную блокировку (Р), затем нажмите кнопку </w:t>
            </w:r>
            <w:r w:rsidR="005E6CF9">
              <w:rPr>
                <w:rFonts w:ascii="Tahoma" w:hAnsi="Tahoma" w:cs="Tahoma"/>
                <w:sz w:val="20"/>
                <w:szCs w:val="20"/>
              </w:rPr>
              <w:t>зажигания «</w:t>
            </w:r>
            <w:r w:rsidR="005E6CF9" w:rsidRPr="005E6CF9">
              <w:rPr>
                <w:rFonts w:ascii="Tahoma" w:hAnsi="Tahoma" w:cs="Tahoma"/>
                <w:sz w:val="20"/>
                <w:szCs w:val="20"/>
              </w:rPr>
              <w:drawing>
                <wp:inline distT="0" distB="0" distL="0" distR="0" wp14:anchorId="29ADA6EB" wp14:editId="5250A8D5">
                  <wp:extent cx="187779" cy="175260"/>
                  <wp:effectExtent l="0" t="0" r="3175" b="0"/>
                  <wp:docPr id="205200" name="Рисунок 20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7795" cy="175275"/>
                          </a:xfrm>
                          <a:prstGeom prst="rect">
                            <a:avLst/>
                          </a:prstGeom>
                        </pic:spPr>
                      </pic:pic>
                    </a:graphicData>
                  </a:graphic>
                </wp:inline>
              </w:drawing>
            </w:r>
            <w:r w:rsidR="005E6CF9">
              <w:rPr>
                <w:rFonts w:ascii="Tahoma" w:hAnsi="Tahoma" w:cs="Tahoma"/>
                <w:sz w:val="20"/>
                <w:szCs w:val="20"/>
              </w:rPr>
              <w:t>»</w:t>
            </w:r>
            <w:r w:rsidRPr="00611F07">
              <w:rPr>
                <w:rFonts w:ascii="Tahoma" w:hAnsi="Tahoma" w:cs="Tahoma"/>
                <w:sz w:val="20"/>
                <w:szCs w:val="20"/>
              </w:rPr>
              <w:t>, чтобы остановить работу двигателя.</w:t>
            </w:r>
          </w:p>
          <w:p w14:paraId="599FC19F" w14:textId="77777777" w:rsidR="00611F07" w:rsidRPr="00611F07" w:rsidRDefault="00611F07" w:rsidP="00611F07">
            <w:pPr>
              <w:spacing w:before="120"/>
              <w:rPr>
                <w:rFonts w:ascii="Tahoma" w:hAnsi="Tahoma" w:cs="Tahoma"/>
                <w:b/>
                <w:sz w:val="20"/>
                <w:szCs w:val="20"/>
              </w:rPr>
            </w:pPr>
            <w:r w:rsidRPr="00611F07">
              <w:rPr>
                <w:rFonts w:ascii="Tahoma" w:hAnsi="Tahoma" w:cs="Tahoma"/>
                <w:b/>
                <w:sz w:val="20"/>
                <w:szCs w:val="20"/>
              </w:rPr>
              <w:t xml:space="preserve">Включение электрооборудования/зажигания: </w:t>
            </w:r>
          </w:p>
          <w:p w14:paraId="59E0CFF5" w14:textId="77777777" w:rsidR="00D02381" w:rsidRDefault="00611F07" w:rsidP="00611F07">
            <w:pPr>
              <w:jc w:val="both"/>
              <w:rPr>
                <w:rFonts w:ascii="Tahoma" w:hAnsi="Tahoma" w:cs="Tahoma"/>
                <w:sz w:val="20"/>
                <w:szCs w:val="20"/>
              </w:rPr>
            </w:pPr>
            <w:r w:rsidRPr="00611F07">
              <w:rPr>
                <w:rFonts w:ascii="Tahoma" w:hAnsi="Tahoma" w:cs="Tahoma"/>
                <w:sz w:val="20"/>
                <w:szCs w:val="20"/>
              </w:rPr>
              <w:t>Вставьте ключ NFC (2) в слот (1) и нажмите кнопку</w:t>
            </w:r>
            <w:r w:rsidR="00D02381">
              <w:rPr>
                <w:rFonts w:ascii="Tahoma" w:hAnsi="Tahoma" w:cs="Tahoma"/>
                <w:sz w:val="20"/>
                <w:szCs w:val="20"/>
              </w:rPr>
              <w:t xml:space="preserve"> зажигания</w:t>
            </w:r>
            <w:r w:rsidRPr="00611F07">
              <w:rPr>
                <w:rFonts w:ascii="Tahoma" w:hAnsi="Tahoma" w:cs="Tahoma"/>
                <w:sz w:val="20"/>
                <w:szCs w:val="20"/>
              </w:rPr>
              <w:t xml:space="preserve"> </w:t>
            </w:r>
            <w:r w:rsidR="005E6CF9">
              <w:rPr>
                <w:rFonts w:ascii="Tahoma" w:hAnsi="Tahoma" w:cs="Tahoma"/>
                <w:sz w:val="20"/>
                <w:szCs w:val="20"/>
              </w:rPr>
              <w:t>«</w:t>
            </w:r>
            <w:r w:rsidR="005E6CF9" w:rsidRPr="005E6CF9">
              <w:rPr>
                <w:rFonts w:ascii="Tahoma" w:hAnsi="Tahoma" w:cs="Tahoma"/>
                <w:sz w:val="20"/>
                <w:szCs w:val="20"/>
              </w:rPr>
              <w:drawing>
                <wp:inline distT="0" distB="0" distL="0" distR="0" wp14:anchorId="2B87B640" wp14:editId="078C2EF7">
                  <wp:extent cx="167640" cy="161859"/>
                  <wp:effectExtent l="0" t="0" r="3810" b="0"/>
                  <wp:docPr id="205201" name="Рисунок 20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7654" cy="161873"/>
                          </a:xfrm>
                          <a:prstGeom prst="rect">
                            <a:avLst/>
                          </a:prstGeom>
                        </pic:spPr>
                      </pic:pic>
                    </a:graphicData>
                  </a:graphic>
                </wp:inline>
              </w:drawing>
            </w:r>
            <w:r w:rsidR="005E6CF9">
              <w:rPr>
                <w:rFonts w:ascii="Tahoma" w:hAnsi="Tahoma" w:cs="Tahoma"/>
                <w:sz w:val="20"/>
                <w:szCs w:val="20"/>
              </w:rPr>
              <w:t>»</w:t>
            </w:r>
            <w:r w:rsidRPr="00611F07">
              <w:rPr>
                <w:rFonts w:ascii="Tahoma" w:hAnsi="Tahoma" w:cs="Tahoma"/>
                <w:sz w:val="20"/>
                <w:szCs w:val="20"/>
              </w:rPr>
              <w:t xml:space="preserve">, не нажимая на педаль тормоза. </w:t>
            </w:r>
            <w:r w:rsidR="00D02381">
              <w:rPr>
                <w:rFonts w:ascii="Tahoma" w:hAnsi="Tahoma" w:cs="Tahoma"/>
                <w:sz w:val="20"/>
                <w:szCs w:val="20"/>
              </w:rPr>
              <w:t>Зажигание включится</w:t>
            </w:r>
            <w:r w:rsidRPr="00611F07">
              <w:rPr>
                <w:rFonts w:ascii="Tahoma" w:hAnsi="Tahoma" w:cs="Tahoma"/>
                <w:sz w:val="20"/>
                <w:szCs w:val="20"/>
              </w:rPr>
              <w:t xml:space="preserve">, панель приборов, световые приборы и прочее электрооборудование </w:t>
            </w:r>
            <w:r w:rsidR="00D02381">
              <w:rPr>
                <w:rFonts w:ascii="Tahoma" w:hAnsi="Tahoma" w:cs="Tahoma"/>
                <w:sz w:val="20"/>
                <w:szCs w:val="20"/>
              </w:rPr>
              <w:t>готовы к использованию</w:t>
            </w:r>
            <w:r w:rsidRPr="00611F07">
              <w:rPr>
                <w:rFonts w:ascii="Tahoma" w:hAnsi="Tahoma" w:cs="Tahoma"/>
                <w:sz w:val="20"/>
                <w:szCs w:val="20"/>
              </w:rPr>
              <w:t xml:space="preserve">. </w:t>
            </w:r>
          </w:p>
          <w:p w14:paraId="60D3D90F" w14:textId="2096CE7C" w:rsidR="00611F07" w:rsidRPr="00611F07" w:rsidRDefault="00611F07" w:rsidP="00611F07">
            <w:pPr>
              <w:jc w:val="both"/>
              <w:rPr>
                <w:rFonts w:ascii="Tahoma" w:hAnsi="Tahoma" w:cs="Tahoma"/>
                <w:sz w:val="20"/>
                <w:szCs w:val="20"/>
              </w:rPr>
            </w:pPr>
            <w:r w:rsidRPr="00611F07">
              <w:rPr>
                <w:rFonts w:ascii="Tahoma" w:hAnsi="Tahoma" w:cs="Tahoma"/>
                <w:sz w:val="20"/>
                <w:szCs w:val="20"/>
              </w:rPr>
              <w:t xml:space="preserve">Нажмите кнопку </w:t>
            </w:r>
            <w:r w:rsidR="00D02381">
              <w:rPr>
                <w:rFonts w:ascii="Tahoma" w:hAnsi="Tahoma" w:cs="Tahoma"/>
                <w:sz w:val="20"/>
                <w:szCs w:val="20"/>
              </w:rPr>
              <w:t>зажигания</w:t>
            </w:r>
            <w:r w:rsidR="00D02381" w:rsidRPr="00611F07">
              <w:rPr>
                <w:rFonts w:ascii="Tahoma" w:hAnsi="Tahoma" w:cs="Tahoma"/>
                <w:sz w:val="20"/>
                <w:szCs w:val="20"/>
              </w:rPr>
              <w:t xml:space="preserve"> </w:t>
            </w:r>
            <w:r w:rsidR="00D02381">
              <w:rPr>
                <w:rFonts w:ascii="Tahoma" w:hAnsi="Tahoma" w:cs="Tahoma"/>
                <w:sz w:val="20"/>
                <w:szCs w:val="20"/>
              </w:rPr>
              <w:t>«</w:t>
            </w:r>
            <w:r w:rsidR="00D02381" w:rsidRPr="005E6CF9">
              <w:rPr>
                <w:rFonts w:ascii="Tahoma" w:hAnsi="Tahoma" w:cs="Tahoma"/>
                <w:sz w:val="20"/>
                <w:szCs w:val="20"/>
              </w:rPr>
              <w:drawing>
                <wp:inline distT="0" distB="0" distL="0" distR="0" wp14:anchorId="4245C4E0" wp14:editId="099E9E8B">
                  <wp:extent cx="167640" cy="161859"/>
                  <wp:effectExtent l="0" t="0" r="3810" b="0"/>
                  <wp:docPr id="205202" name="Рисунок 20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67654" cy="161873"/>
                          </a:xfrm>
                          <a:prstGeom prst="rect">
                            <a:avLst/>
                          </a:prstGeom>
                        </pic:spPr>
                      </pic:pic>
                    </a:graphicData>
                  </a:graphic>
                </wp:inline>
              </w:drawing>
            </w:r>
            <w:r w:rsidR="00D02381">
              <w:rPr>
                <w:rFonts w:ascii="Tahoma" w:hAnsi="Tahoma" w:cs="Tahoma"/>
                <w:sz w:val="20"/>
                <w:szCs w:val="20"/>
              </w:rPr>
              <w:t>»</w:t>
            </w:r>
            <w:r w:rsidRPr="00611F07">
              <w:rPr>
                <w:rFonts w:ascii="Tahoma" w:hAnsi="Tahoma" w:cs="Tahoma"/>
                <w:sz w:val="20"/>
                <w:szCs w:val="20"/>
              </w:rPr>
              <w:t xml:space="preserve"> еще раз, чтобы выключить электрооборудование/зажигание.</w:t>
            </w:r>
          </w:p>
          <w:p w14:paraId="3A3B0EA8" w14:textId="77777777" w:rsidR="00611F07" w:rsidRPr="00611F07" w:rsidRDefault="00611F07" w:rsidP="00611F07">
            <w:pPr>
              <w:spacing w:before="60"/>
              <w:jc w:val="both"/>
              <w:rPr>
                <w:rFonts w:ascii="Tahoma" w:hAnsi="Tahoma" w:cs="Tahoma"/>
                <w:sz w:val="20"/>
                <w:szCs w:val="20"/>
              </w:rPr>
            </w:pPr>
          </w:p>
        </w:tc>
        <w:tc>
          <w:tcPr>
            <w:tcW w:w="3397" w:type="dxa"/>
            <w:tcMar>
              <w:left w:w="0" w:type="dxa"/>
              <w:right w:w="28" w:type="dxa"/>
            </w:tcMar>
          </w:tcPr>
          <w:p w14:paraId="620EF7BD" w14:textId="63B9A6B5" w:rsidR="00611F07" w:rsidRPr="00611F07" w:rsidRDefault="00D02381" w:rsidP="00611F07">
            <w:pPr>
              <w:jc w:val="center"/>
              <w:rPr>
                <w:rFonts w:ascii="Tahoma" w:hAnsi="Tahoma" w:cs="Tahoma"/>
                <w:sz w:val="20"/>
                <w:szCs w:val="20"/>
              </w:rPr>
            </w:pPr>
            <w:r w:rsidRPr="00D02381">
              <w:rPr>
                <w:rFonts w:ascii="Tahoma" w:hAnsi="Tahoma" w:cs="Tahoma"/>
                <w:sz w:val="20"/>
                <w:szCs w:val="20"/>
              </w:rPr>
              <w:drawing>
                <wp:inline distT="0" distB="0" distL="0" distR="0" wp14:anchorId="643D6064" wp14:editId="2D538A6C">
                  <wp:extent cx="1994535" cy="3619500"/>
                  <wp:effectExtent l="0" t="0" r="5715" b="0"/>
                  <wp:docPr id="205203" name="Рисунок 20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995015" cy="3620371"/>
                          </a:xfrm>
                          <a:prstGeom prst="rect">
                            <a:avLst/>
                          </a:prstGeom>
                        </pic:spPr>
                      </pic:pic>
                    </a:graphicData>
                  </a:graphic>
                </wp:inline>
              </w:drawing>
            </w:r>
          </w:p>
        </w:tc>
      </w:tr>
    </w:tbl>
    <w:p w14:paraId="72E447A0" w14:textId="77777777" w:rsidR="00611F07" w:rsidRDefault="00611F07" w:rsidP="00611F07">
      <w:pPr>
        <w:spacing w:after="120" w:line="240" w:lineRule="auto"/>
        <w:jc w:val="center"/>
        <w:rPr>
          <w:rFonts w:ascii="Tahoma" w:hAnsi="Tahoma" w:cs="Tahoma"/>
          <w:b/>
          <w:sz w:val="20"/>
          <w:szCs w:val="20"/>
        </w:rPr>
      </w:pPr>
      <w:r w:rsidRPr="00387673">
        <w:rPr>
          <w:rFonts w:ascii="Tahoma" w:hAnsi="Tahoma" w:cs="Tahoma"/>
          <w:b/>
          <w:sz w:val="20"/>
          <w:szCs w:val="20"/>
        </w:rPr>
        <w:lastRenderedPageBreak/>
        <w:t>ОРГАНЫ УПРАВЛЕНИЯ И ОБОРУДОВАНИЕ</w:t>
      </w: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3369"/>
      </w:tblGrid>
      <w:tr w:rsidR="00E31543" w:rsidRPr="00515BD0" w14:paraId="2F99DF13" w14:textId="77777777" w:rsidTr="00D02381">
        <w:tc>
          <w:tcPr>
            <w:tcW w:w="7088" w:type="dxa"/>
          </w:tcPr>
          <w:p w14:paraId="749A4FD3" w14:textId="1087800D" w:rsidR="00E31543" w:rsidRPr="00EA2B65" w:rsidRDefault="00E31543" w:rsidP="00DE3A41">
            <w:pPr>
              <w:spacing w:after="120"/>
              <w:rPr>
                <w:rFonts w:ascii="Tahoma" w:hAnsi="Tahoma" w:cs="Tahoma"/>
                <w:b/>
                <w:sz w:val="20"/>
                <w:szCs w:val="20"/>
              </w:rPr>
            </w:pPr>
            <w:r w:rsidRPr="00DE3A41">
              <w:rPr>
                <w:rFonts w:ascii="Tahoma" w:hAnsi="Tahoma" w:cs="Tahoma"/>
                <w:b/>
                <w:sz w:val="20"/>
                <w:szCs w:val="20"/>
              </w:rPr>
              <w:t xml:space="preserve">Электрическая розетка 12В и разъемы </w:t>
            </w:r>
            <w:r w:rsidRPr="00DE3A41">
              <w:rPr>
                <w:rFonts w:ascii="Tahoma" w:hAnsi="Tahoma" w:cs="Tahoma"/>
                <w:b/>
                <w:sz w:val="20"/>
                <w:szCs w:val="20"/>
                <w:lang w:val="en-US"/>
              </w:rPr>
              <w:t>USB</w:t>
            </w:r>
          </w:p>
          <w:p w14:paraId="1E13DA3B" w14:textId="77777777" w:rsidR="00E31543" w:rsidRDefault="00D02381" w:rsidP="00AA4463">
            <w:pPr>
              <w:jc w:val="both"/>
              <w:rPr>
                <w:rFonts w:ascii="Tahoma" w:hAnsi="Tahoma" w:cs="Tahoma"/>
                <w:sz w:val="20"/>
                <w:szCs w:val="20"/>
              </w:rPr>
            </w:pPr>
            <w:r>
              <w:rPr>
                <w:rFonts w:ascii="Tahoma" w:hAnsi="Tahoma" w:cs="Tahoma"/>
                <w:sz w:val="20"/>
                <w:szCs w:val="20"/>
              </w:rPr>
              <w:t xml:space="preserve">Над слотом для ключа </w:t>
            </w:r>
            <w:r>
              <w:rPr>
                <w:rFonts w:ascii="Tahoma" w:hAnsi="Tahoma" w:cs="Tahoma"/>
                <w:sz w:val="20"/>
                <w:szCs w:val="20"/>
                <w:lang w:val="en-US"/>
              </w:rPr>
              <w:t>NFC</w:t>
            </w:r>
            <w:r w:rsidR="00E31543" w:rsidRPr="00515BD0">
              <w:rPr>
                <w:rFonts w:ascii="Tahoma" w:hAnsi="Tahoma" w:cs="Tahoma"/>
                <w:sz w:val="20"/>
                <w:szCs w:val="20"/>
              </w:rPr>
              <w:t xml:space="preserve"> располагаются электрическая розетка 12</w:t>
            </w:r>
            <w:r w:rsidR="00B23BD9">
              <w:rPr>
                <w:rFonts w:ascii="Tahoma" w:hAnsi="Tahoma" w:cs="Tahoma"/>
                <w:sz w:val="20"/>
                <w:szCs w:val="20"/>
              </w:rPr>
              <w:t xml:space="preserve"> </w:t>
            </w:r>
            <w:r w:rsidR="00E31543" w:rsidRPr="00515BD0">
              <w:rPr>
                <w:rFonts w:ascii="Tahoma" w:hAnsi="Tahoma" w:cs="Tahoma"/>
                <w:sz w:val="20"/>
                <w:szCs w:val="20"/>
              </w:rPr>
              <w:t xml:space="preserve">В и </w:t>
            </w:r>
            <w:r>
              <w:rPr>
                <w:rFonts w:ascii="Tahoma" w:hAnsi="Tahoma" w:cs="Tahoma"/>
                <w:sz w:val="20"/>
                <w:szCs w:val="20"/>
              </w:rPr>
              <w:t>разъемы</w:t>
            </w:r>
            <w:r w:rsidR="00585B60">
              <w:rPr>
                <w:rFonts w:ascii="Tahoma" w:hAnsi="Tahoma" w:cs="Tahoma"/>
                <w:sz w:val="20"/>
                <w:szCs w:val="20"/>
              </w:rPr>
              <w:t xml:space="preserve"> USB</w:t>
            </w:r>
            <w:r w:rsidR="006C7BE6">
              <w:rPr>
                <w:rFonts w:ascii="Tahoma" w:hAnsi="Tahoma" w:cs="Tahoma"/>
                <w:sz w:val="20"/>
                <w:szCs w:val="20"/>
              </w:rPr>
              <w:t xml:space="preserve"> (2)</w:t>
            </w:r>
            <w:r w:rsidR="00E31543" w:rsidRPr="00515BD0">
              <w:rPr>
                <w:rFonts w:ascii="Tahoma" w:hAnsi="Tahoma" w:cs="Tahoma"/>
                <w:sz w:val="20"/>
                <w:szCs w:val="20"/>
              </w:rPr>
              <w:t xml:space="preserve"> для зарядки электронных устройств и подключения дополнительного оборудования. Для получения информации по использованию дополнительного оборудования обратитесь к авторизованному дилеру.</w:t>
            </w:r>
          </w:p>
          <w:p w14:paraId="3059BC72" w14:textId="77777777" w:rsidR="00FB24C0" w:rsidRDefault="00FB24C0" w:rsidP="00182EB1">
            <w:pPr>
              <w:jc w:val="both"/>
              <w:rPr>
                <w:rFonts w:ascii="Tahoma" w:hAnsi="Tahoma" w:cs="Tahoma"/>
                <w:sz w:val="20"/>
                <w:szCs w:val="20"/>
              </w:rPr>
            </w:pPr>
            <w:r>
              <w:rPr>
                <w:rFonts w:ascii="Tahoma" w:hAnsi="Tahoma" w:cs="Tahoma"/>
                <w:sz w:val="20"/>
                <w:szCs w:val="20"/>
              </w:rPr>
              <w:t>Откройте декоративную крышку (1) вверх, чтобы получить доступ к</w:t>
            </w:r>
            <w:r w:rsidR="00182EB1" w:rsidRPr="00515BD0">
              <w:rPr>
                <w:rFonts w:ascii="Tahoma" w:hAnsi="Tahoma" w:cs="Tahoma"/>
                <w:sz w:val="20"/>
                <w:szCs w:val="20"/>
              </w:rPr>
              <w:t xml:space="preserve"> </w:t>
            </w:r>
            <w:r w:rsidR="00182EB1" w:rsidRPr="00515BD0">
              <w:rPr>
                <w:rFonts w:ascii="Tahoma" w:hAnsi="Tahoma" w:cs="Tahoma"/>
                <w:sz w:val="20"/>
                <w:szCs w:val="20"/>
              </w:rPr>
              <w:t>розетк</w:t>
            </w:r>
            <w:r w:rsidR="00182EB1">
              <w:rPr>
                <w:rFonts w:ascii="Tahoma" w:hAnsi="Tahoma" w:cs="Tahoma"/>
                <w:sz w:val="20"/>
                <w:szCs w:val="20"/>
              </w:rPr>
              <w:t>е</w:t>
            </w:r>
            <w:r w:rsidR="00182EB1" w:rsidRPr="00515BD0">
              <w:rPr>
                <w:rFonts w:ascii="Tahoma" w:hAnsi="Tahoma" w:cs="Tahoma"/>
                <w:sz w:val="20"/>
                <w:szCs w:val="20"/>
              </w:rPr>
              <w:t xml:space="preserve"> 12</w:t>
            </w:r>
            <w:r w:rsidR="00182EB1">
              <w:rPr>
                <w:rFonts w:ascii="Tahoma" w:hAnsi="Tahoma" w:cs="Tahoma"/>
                <w:sz w:val="20"/>
                <w:szCs w:val="20"/>
              </w:rPr>
              <w:t xml:space="preserve"> </w:t>
            </w:r>
            <w:r w:rsidR="00182EB1" w:rsidRPr="00515BD0">
              <w:rPr>
                <w:rFonts w:ascii="Tahoma" w:hAnsi="Tahoma" w:cs="Tahoma"/>
                <w:sz w:val="20"/>
                <w:szCs w:val="20"/>
              </w:rPr>
              <w:t xml:space="preserve">В и </w:t>
            </w:r>
            <w:r w:rsidR="00182EB1">
              <w:rPr>
                <w:rFonts w:ascii="Tahoma" w:hAnsi="Tahoma" w:cs="Tahoma"/>
                <w:sz w:val="20"/>
                <w:szCs w:val="20"/>
              </w:rPr>
              <w:t>разъем</w:t>
            </w:r>
            <w:r w:rsidR="00182EB1">
              <w:rPr>
                <w:rFonts w:ascii="Tahoma" w:hAnsi="Tahoma" w:cs="Tahoma"/>
                <w:sz w:val="20"/>
                <w:szCs w:val="20"/>
              </w:rPr>
              <w:t>ам</w:t>
            </w:r>
            <w:r w:rsidR="00182EB1">
              <w:rPr>
                <w:rFonts w:ascii="Tahoma" w:hAnsi="Tahoma" w:cs="Tahoma"/>
                <w:sz w:val="20"/>
                <w:szCs w:val="20"/>
              </w:rPr>
              <w:t xml:space="preserve"> USB</w:t>
            </w:r>
            <w:r w:rsidR="00182EB1">
              <w:rPr>
                <w:rFonts w:ascii="Tahoma" w:hAnsi="Tahoma" w:cs="Tahoma"/>
                <w:sz w:val="20"/>
                <w:szCs w:val="20"/>
              </w:rPr>
              <w:t>.</w:t>
            </w:r>
          </w:p>
          <w:tbl>
            <w:tblPr>
              <w:tblStyle w:val="41"/>
              <w:tblW w:w="0" w:type="auto"/>
              <w:tblLayout w:type="fixed"/>
              <w:tblLook w:val="04A0" w:firstRow="1" w:lastRow="0" w:firstColumn="1" w:lastColumn="0" w:noHBand="0" w:noVBand="1"/>
            </w:tblPr>
            <w:tblGrid>
              <w:gridCol w:w="6833"/>
            </w:tblGrid>
            <w:tr w:rsidR="00182EB1" w:rsidRPr="00391AF0" w14:paraId="5F1607C8" w14:textId="77777777" w:rsidTr="00182EB1">
              <w:tc>
                <w:tcPr>
                  <w:tcW w:w="6833" w:type="dxa"/>
                  <w:shd w:val="clear" w:color="auto" w:fill="D0CECE" w:themeFill="background2" w:themeFillShade="E6"/>
                </w:tcPr>
                <w:p w14:paraId="7D9F308A" w14:textId="77777777" w:rsidR="00182EB1" w:rsidRPr="00391AF0" w:rsidRDefault="00182EB1" w:rsidP="00182EB1">
                  <w:pPr>
                    <w:jc w:val="center"/>
                    <w:rPr>
                      <w:rFonts w:ascii="Tahoma" w:hAnsi="Tahoma" w:cs="Tahoma"/>
                      <w:sz w:val="20"/>
                      <w:szCs w:val="20"/>
                    </w:rPr>
                  </w:pPr>
                  <w:r w:rsidRPr="00391AF0">
                    <w:rPr>
                      <w:rFonts w:ascii="Tahoma" w:hAnsi="Tahoma" w:cs="Tahoma"/>
                      <w:noProof/>
                      <w:sz w:val="20"/>
                      <w:szCs w:val="20"/>
                      <w:lang w:eastAsia="ru-RU"/>
                    </w:rPr>
                    <w:drawing>
                      <wp:inline distT="0" distB="0" distL="0" distR="0" wp14:anchorId="68D8D310" wp14:editId="2C7DEB10">
                        <wp:extent cx="160020" cy="142116"/>
                        <wp:effectExtent l="0" t="0" r="0" b="0"/>
                        <wp:docPr id="205205" name="Рисунок 20520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28" t="15983" r="11970" b="16607"/>
                                <a:stretch/>
                              </pic:blipFill>
                              <pic:spPr bwMode="auto">
                                <a:xfrm>
                                  <a:off x="0" y="0"/>
                                  <a:ext cx="169906" cy="150896"/>
                                </a:xfrm>
                                <a:prstGeom prst="rect">
                                  <a:avLst/>
                                </a:prstGeom>
                                <a:noFill/>
                                <a:ln>
                                  <a:noFill/>
                                </a:ln>
                                <a:extLst>
                                  <a:ext uri="{53640926-AAD7-44D8-BBD7-CCE9431645EC}">
                                    <a14:shadowObscured xmlns:a14="http://schemas.microsoft.com/office/drawing/2010/main"/>
                                  </a:ext>
                                </a:extLst>
                              </pic:spPr>
                            </pic:pic>
                          </a:graphicData>
                        </a:graphic>
                      </wp:inline>
                    </w:drawing>
                  </w:r>
                  <w:r w:rsidRPr="00391AF0">
                    <w:rPr>
                      <w:rFonts w:ascii="Tahoma" w:hAnsi="Tahoma" w:cs="Tahoma"/>
                      <w:b/>
                      <w:caps/>
                      <w:sz w:val="20"/>
                      <w:szCs w:val="20"/>
                    </w:rPr>
                    <w:t xml:space="preserve"> </w:t>
                  </w:r>
                  <w:r>
                    <w:rPr>
                      <w:rFonts w:ascii="Tahoma" w:hAnsi="Tahoma" w:cs="Tahoma"/>
                      <w:b/>
                      <w:caps/>
                      <w:sz w:val="20"/>
                      <w:szCs w:val="20"/>
                    </w:rPr>
                    <w:t>ОСТОРОЖНО</w:t>
                  </w:r>
                </w:p>
              </w:tc>
            </w:tr>
            <w:tr w:rsidR="00182EB1" w:rsidRPr="00391AF0" w14:paraId="7E038A2D" w14:textId="77777777" w:rsidTr="00182EB1">
              <w:tc>
                <w:tcPr>
                  <w:tcW w:w="6833" w:type="dxa"/>
                </w:tcPr>
                <w:p w14:paraId="636E0071" w14:textId="58865552" w:rsidR="00182EB1" w:rsidRPr="00182EB1" w:rsidRDefault="00182EB1" w:rsidP="00182EB1">
                  <w:pPr>
                    <w:jc w:val="both"/>
                    <w:rPr>
                      <w:rFonts w:ascii="Tahoma" w:hAnsi="Tahoma" w:cs="Tahoma"/>
                      <w:sz w:val="20"/>
                      <w:szCs w:val="20"/>
                    </w:rPr>
                  </w:pPr>
                  <w:r w:rsidRPr="00182EB1">
                    <w:rPr>
                      <w:rFonts w:ascii="Tahoma" w:hAnsi="Tahoma" w:cs="Tahoma"/>
                      <w:sz w:val="20"/>
                      <w:szCs w:val="20"/>
                    </w:rPr>
                    <w:t xml:space="preserve">Когда двигатель не запущен или работает на </w:t>
                  </w:r>
                  <w:r>
                    <w:rPr>
                      <w:rFonts w:ascii="Tahoma" w:hAnsi="Tahoma" w:cs="Tahoma"/>
                      <w:sz w:val="20"/>
                      <w:szCs w:val="20"/>
                    </w:rPr>
                    <w:t xml:space="preserve">оборотах </w:t>
                  </w:r>
                  <w:r w:rsidRPr="00182EB1">
                    <w:rPr>
                      <w:rFonts w:ascii="Tahoma" w:hAnsi="Tahoma" w:cs="Tahoma"/>
                      <w:sz w:val="20"/>
                      <w:szCs w:val="20"/>
                    </w:rPr>
                    <w:t>холосто</w:t>
                  </w:r>
                  <w:r>
                    <w:rPr>
                      <w:rFonts w:ascii="Tahoma" w:hAnsi="Tahoma" w:cs="Tahoma"/>
                      <w:sz w:val="20"/>
                      <w:szCs w:val="20"/>
                    </w:rPr>
                    <w:t>го</w:t>
                  </w:r>
                  <w:r w:rsidRPr="00182EB1">
                    <w:rPr>
                      <w:rFonts w:ascii="Tahoma" w:hAnsi="Tahoma" w:cs="Tahoma"/>
                      <w:sz w:val="20"/>
                      <w:szCs w:val="20"/>
                    </w:rPr>
                    <w:t xml:space="preserve"> ход</w:t>
                  </w:r>
                  <w:r>
                    <w:rPr>
                      <w:rFonts w:ascii="Tahoma" w:hAnsi="Tahoma" w:cs="Tahoma"/>
                      <w:sz w:val="20"/>
                      <w:szCs w:val="20"/>
                    </w:rPr>
                    <w:t>а</w:t>
                  </w:r>
                  <w:r w:rsidRPr="00182EB1">
                    <w:rPr>
                      <w:rFonts w:ascii="Tahoma" w:hAnsi="Tahoma" w:cs="Tahoma"/>
                      <w:sz w:val="20"/>
                      <w:szCs w:val="20"/>
                    </w:rPr>
                    <w:t>, не заряжайте электронные устройства в течение длительного времени. Во избежание разряда аккумулятора, что может привести к сбоям в работе двигателя.</w:t>
                  </w:r>
                </w:p>
                <w:p w14:paraId="0E13E0A6" w14:textId="77777777" w:rsidR="00182EB1" w:rsidRPr="00182EB1" w:rsidRDefault="00182EB1" w:rsidP="00182EB1">
                  <w:pPr>
                    <w:jc w:val="both"/>
                    <w:rPr>
                      <w:rFonts w:ascii="Tahoma" w:hAnsi="Tahoma" w:cs="Tahoma"/>
                      <w:sz w:val="20"/>
                      <w:szCs w:val="20"/>
                    </w:rPr>
                  </w:pPr>
                  <w:r w:rsidRPr="00182EB1">
                    <w:rPr>
                      <w:rFonts w:ascii="Tahoma" w:hAnsi="Tahoma" w:cs="Tahoma"/>
                      <w:sz w:val="20"/>
                      <w:szCs w:val="20"/>
                    </w:rPr>
                    <w:t>Не подключайте устройства, мощность которых превышает номинальную, так как это может привести к перегрузке силовой цепи или повреждению оборудования. Убедитесь, что подключенные устройства совместимы с указанным выше диапазоном напряжения, чтобы предотвратить повреждения, вызванные несоответствием напряжения.</w:t>
                  </w:r>
                </w:p>
                <w:p w14:paraId="2B9DF282" w14:textId="77777777" w:rsidR="00182EB1" w:rsidRPr="00182EB1" w:rsidRDefault="00182EB1" w:rsidP="00182EB1">
                  <w:pPr>
                    <w:jc w:val="both"/>
                    <w:rPr>
                      <w:rFonts w:ascii="Tahoma" w:hAnsi="Tahoma" w:cs="Tahoma"/>
                      <w:sz w:val="20"/>
                      <w:szCs w:val="20"/>
                    </w:rPr>
                  </w:pPr>
                  <w:r w:rsidRPr="00182EB1">
                    <w:rPr>
                      <w:rFonts w:ascii="Tahoma" w:hAnsi="Tahoma" w:cs="Tahoma"/>
                      <w:sz w:val="20"/>
                      <w:szCs w:val="20"/>
                    </w:rPr>
                    <w:t>Не вносите никаких самостоятельных изменений и не устанавливайте дополнительные устройства для USB-порта и розетки. В противном случае это может повлиять на нормальное функционирование или создать угрозу безопасности.</w:t>
                  </w:r>
                </w:p>
                <w:p w14:paraId="79FD1B0C" w14:textId="656D3386" w:rsidR="00182EB1" w:rsidRPr="00391AF0" w:rsidRDefault="00182EB1" w:rsidP="00182EB1">
                  <w:pPr>
                    <w:jc w:val="both"/>
                    <w:rPr>
                      <w:rFonts w:ascii="Tahoma" w:hAnsi="Tahoma" w:cs="Tahoma"/>
                      <w:sz w:val="20"/>
                      <w:szCs w:val="20"/>
                    </w:rPr>
                  </w:pPr>
                  <w:r w:rsidRPr="00182EB1">
                    <w:rPr>
                      <w:rFonts w:ascii="Tahoma" w:hAnsi="Tahoma" w:cs="Tahoma"/>
                      <w:sz w:val="20"/>
                      <w:szCs w:val="20"/>
                    </w:rPr>
                    <w:t xml:space="preserve">Не позволяйте детям пользоваться оборудованием и пользоваться USB-портом и розеткой в ​​недоступном для детей месте, что может </w:t>
                  </w:r>
                  <w:r w:rsidRPr="00182EB1">
                    <w:rPr>
                      <w:rFonts w:ascii="Tahoma" w:hAnsi="Tahoma" w:cs="Tahoma"/>
                      <w:sz w:val="20"/>
                      <w:szCs w:val="20"/>
                    </w:rPr>
                    <w:lastRenderedPageBreak/>
                    <w:t>предотвратить случайное повреждение или риск поражения электрическим током.</w:t>
                  </w:r>
                </w:p>
              </w:tc>
            </w:tr>
          </w:tbl>
          <w:p w14:paraId="5EF546D7" w14:textId="47531916" w:rsidR="00182EB1" w:rsidRPr="00FB24C0" w:rsidRDefault="00182EB1" w:rsidP="00182EB1">
            <w:pPr>
              <w:jc w:val="both"/>
              <w:rPr>
                <w:rFonts w:ascii="Tahoma" w:hAnsi="Tahoma" w:cs="Tahoma"/>
                <w:sz w:val="20"/>
                <w:szCs w:val="20"/>
              </w:rPr>
            </w:pPr>
          </w:p>
        </w:tc>
        <w:tc>
          <w:tcPr>
            <w:tcW w:w="3369" w:type="dxa"/>
          </w:tcPr>
          <w:p w14:paraId="08D6B2E6" w14:textId="18203572" w:rsidR="001B1AAF" w:rsidRPr="00E42A20" w:rsidRDefault="00D02381" w:rsidP="00E42A20">
            <w:pPr>
              <w:rPr>
                <w:rFonts w:ascii="Tahoma" w:hAnsi="Tahoma" w:cs="Tahoma"/>
                <w:noProof/>
                <w:sz w:val="20"/>
                <w:szCs w:val="20"/>
                <w:lang w:eastAsia="ru-RU"/>
              </w:rPr>
            </w:pPr>
            <w:r w:rsidRPr="00D02381">
              <w:rPr>
                <w:rFonts w:ascii="Tahoma" w:hAnsi="Tahoma" w:cs="Tahoma"/>
                <w:noProof/>
                <w:sz w:val="20"/>
                <w:szCs w:val="20"/>
                <w:lang w:eastAsia="ru-RU"/>
              </w:rPr>
              <w:lastRenderedPageBreak/>
              <w:drawing>
                <wp:inline distT="0" distB="0" distL="0" distR="0" wp14:anchorId="26AF1295" wp14:editId="2CD2E493">
                  <wp:extent cx="2081116" cy="3665220"/>
                  <wp:effectExtent l="0" t="0" r="0" b="0"/>
                  <wp:docPr id="205204" name="Рисунок 20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81116" cy="3665220"/>
                          </a:xfrm>
                          <a:prstGeom prst="rect">
                            <a:avLst/>
                          </a:prstGeom>
                        </pic:spPr>
                      </pic:pic>
                    </a:graphicData>
                  </a:graphic>
                </wp:inline>
              </w:drawing>
            </w:r>
          </w:p>
        </w:tc>
      </w:tr>
    </w:tbl>
    <w:p w14:paraId="4D68044F" w14:textId="77777777" w:rsidR="00E42A20" w:rsidRDefault="00E42A20" w:rsidP="00455AAF">
      <w:pPr>
        <w:spacing w:after="120" w:line="240" w:lineRule="auto"/>
        <w:jc w:val="center"/>
        <w:rPr>
          <w:rFonts w:ascii="Tahoma" w:hAnsi="Tahoma" w:cs="Tahoma"/>
          <w:b/>
          <w:sz w:val="20"/>
          <w:szCs w:val="20"/>
        </w:rPr>
      </w:pPr>
      <w:r w:rsidRPr="00387673">
        <w:rPr>
          <w:rFonts w:ascii="Tahoma" w:hAnsi="Tahoma" w:cs="Tahoma"/>
          <w:b/>
          <w:sz w:val="20"/>
          <w:szCs w:val="20"/>
        </w:rPr>
        <w:t>ОРГАНЫ УПРАВЛЕНИЯ И ОБОРУДОВАНИЕ</w:t>
      </w:r>
    </w:p>
    <w:p w14:paraId="6D0AECDA" w14:textId="77777777" w:rsidR="00073B5B" w:rsidRPr="00073B5B" w:rsidRDefault="00073B5B" w:rsidP="00073B5B">
      <w:pPr>
        <w:spacing w:after="120" w:line="240" w:lineRule="auto"/>
        <w:jc w:val="both"/>
        <w:rPr>
          <w:rFonts w:ascii="Tahoma" w:hAnsi="Tahoma" w:cs="Tahoma"/>
          <w:sz w:val="20"/>
          <w:szCs w:val="20"/>
        </w:rPr>
      </w:pPr>
      <w:r w:rsidRPr="00073B5B">
        <w:rPr>
          <w:rFonts w:ascii="Tahoma" w:hAnsi="Tahoma" w:cs="Tahoma"/>
          <w:sz w:val="20"/>
          <w:szCs w:val="20"/>
        </w:rPr>
        <w:t>Не используйте USB-порт и розетку питания в условиях высокой температуры или влажности в течение длительного времени, так как это может ухудшить их работу или создать угрозу безопасности.</w:t>
      </w:r>
    </w:p>
    <w:p w14:paraId="572D654C" w14:textId="77777777" w:rsidR="00073B5B" w:rsidRPr="00073B5B" w:rsidRDefault="00073B5B" w:rsidP="00073B5B">
      <w:pPr>
        <w:spacing w:after="120" w:line="240" w:lineRule="auto"/>
        <w:jc w:val="both"/>
        <w:rPr>
          <w:rFonts w:ascii="Tahoma" w:hAnsi="Tahoma" w:cs="Tahoma"/>
          <w:sz w:val="20"/>
          <w:szCs w:val="20"/>
        </w:rPr>
      </w:pPr>
      <w:bookmarkStart w:id="24" w:name="_GoBack"/>
      <w:bookmarkEnd w:id="24"/>
    </w:p>
    <w:p w14:paraId="0394096D" w14:textId="77777777" w:rsidR="00073B5B" w:rsidRPr="00073B5B" w:rsidRDefault="00073B5B" w:rsidP="00073B5B">
      <w:pPr>
        <w:spacing w:after="120" w:line="240" w:lineRule="auto"/>
        <w:jc w:val="both"/>
        <w:rPr>
          <w:rFonts w:ascii="Tahoma" w:hAnsi="Tahoma" w:cs="Tahoma"/>
          <w:sz w:val="20"/>
          <w:szCs w:val="20"/>
        </w:rPr>
      </w:pPr>
      <w:r w:rsidRPr="00073B5B">
        <w:rPr>
          <w:rFonts w:ascii="Tahoma" w:hAnsi="Tahoma" w:cs="Tahoma"/>
          <w:sz w:val="20"/>
          <w:szCs w:val="20"/>
        </w:rPr>
        <w:t>Если обнаружены какие-либо неисправности USB-разъема или розетки питания (например, перегрев), прекратите их использование и обратитесь к авторизованному дилеру для обслуживания.</w:t>
      </w:r>
    </w:p>
    <w:p w14:paraId="613A54E4" w14:textId="77777777" w:rsidR="00073B5B" w:rsidRPr="00073B5B" w:rsidRDefault="00073B5B" w:rsidP="00073B5B">
      <w:pPr>
        <w:spacing w:after="120" w:line="240" w:lineRule="auto"/>
        <w:jc w:val="both"/>
        <w:rPr>
          <w:rFonts w:ascii="Tahoma" w:hAnsi="Tahoma" w:cs="Tahoma"/>
          <w:sz w:val="20"/>
          <w:szCs w:val="20"/>
        </w:rPr>
      </w:pPr>
    </w:p>
    <w:p w14:paraId="15D794CF" w14:textId="77777777" w:rsidR="00073B5B" w:rsidRPr="00073B5B" w:rsidRDefault="00073B5B" w:rsidP="00073B5B">
      <w:pPr>
        <w:spacing w:after="120" w:line="240" w:lineRule="auto"/>
        <w:jc w:val="both"/>
        <w:rPr>
          <w:rFonts w:ascii="Tahoma" w:hAnsi="Tahoma" w:cs="Tahoma"/>
          <w:sz w:val="20"/>
          <w:szCs w:val="20"/>
        </w:rPr>
      </w:pPr>
      <w:r w:rsidRPr="00073B5B">
        <w:rPr>
          <w:rFonts w:ascii="Tahoma" w:hAnsi="Tahoma" w:cs="Tahoma"/>
          <w:sz w:val="20"/>
          <w:szCs w:val="20"/>
        </w:rPr>
        <w:t>Необходимо закрывать крышку, когда USB-порт или розетка питания не используются. Это предотвращает попадание пыли, воды и посторонних предметов в USB-разъем или розетку питания. Это может привести к короткому замыканию или повреждению.</w:t>
      </w:r>
    </w:p>
    <w:p w14:paraId="0A7484D9" w14:textId="77777777" w:rsidR="00073B5B" w:rsidRPr="00073B5B" w:rsidRDefault="00073B5B" w:rsidP="00073B5B">
      <w:pPr>
        <w:spacing w:after="120" w:line="240" w:lineRule="auto"/>
        <w:jc w:val="both"/>
        <w:rPr>
          <w:rFonts w:ascii="Tahoma" w:hAnsi="Tahoma" w:cs="Tahoma"/>
          <w:sz w:val="20"/>
          <w:szCs w:val="20"/>
        </w:rPr>
      </w:pPr>
    </w:p>
    <w:p w14:paraId="57C1F30C" w14:textId="33191C6D" w:rsidR="00073B5B" w:rsidRPr="00073B5B" w:rsidRDefault="00073B5B" w:rsidP="00073B5B">
      <w:pPr>
        <w:spacing w:after="120" w:line="240" w:lineRule="auto"/>
        <w:jc w:val="both"/>
        <w:rPr>
          <w:rFonts w:ascii="Tahoma" w:hAnsi="Tahoma" w:cs="Tahoma"/>
          <w:sz w:val="20"/>
          <w:szCs w:val="20"/>
        </w:rPr>
      </w:pPr>
      <w:r w:rsidRPr="00073B5B">
        <w:rPr>
          <w:rFonts w:ascii="Tahoma" w:hAnsi="Tahoma" w:cs="Tahoma"/>
          <w:sz w:val="20"/>
          <w:szCs w:val="20"/>
        </w:rPr>
        <w:t>При подключении электронных устройств убедитесь, что они надежно закреплены, чтобы предотвратить смещение, повреждение или случайное отсоединение из-за вибрации во время езды.</w:t>
      </w:r>
    </w:p>
    <w:p w14:paraId="4695E88E" w14:textId="77777777" w:rsidR="00073B5B" w:rsidRDefault="00073B5B" w:rsidP="00455AAF">
      <w:pPr>
        <w:spacing w:after="120" w:line="240" w:lineRule="auto"/>
        <w:jc w:val="center"/>
        <w:rPr>
          <w:rFonts w:ascii="Tahoma" w:hAnsi="Tahoma" w:cs="Tahoma"/>
          <w:b/>
          <w:sz w:val="20"/>
          <w:szCs w:val="20"/>
        </w:rPr>
      </w:pPr>
    </w:p>
    <w:p w14:paraId="52DD89EC" w14:textId="77777777" w:rsidR="00073B5B" w:rsidRDefault="00073B5B" w:rsidP="00073B5B">
      <w:pPr>
        <w:spacing w:after="120" w:line="240" w:lineRule="auto"/>
        <w:jc w:val="center"/>
        <w:rPr>
          <w:rFonts w:ascii="Tahoma" w:hAnsi="Tahoma" w:cs="Tahoma"/>
          <w:b/>
          <w:sz w:val="20"/>
          <w:szCs w:val="20"/>
        </w:rPr>
      </w:pPr>
      <w:r w:rsidRPr="00387673">
        <w:rPr>
          <w:rFonts w:ascii="Tahoma" w:hAnsi="Tahoma" w:cs="Tahoma"/>
          <w:b/>
          <w:sz w:val="20"/>
          <w:szCs w:val="20"/>
        </w:rPr>
        <w:t>ОРГАНЫ УПРАВЛЕНИЯ И ОБОРУДОВАНИЕ</w:t>
      </w:r>
    </w:p>
    <w:p w14:paraId="00075739" w14:textId="77777777" w:rsidR="00073B5B" w:rsidRDefault="00073B5B" w:rsidP="00455AAF">
      <w:pPr>
        <w:spacing w:after="120" w:line="240" w:lineRule="auto"/>
        <w:jc w:val="center"/>
        <w:rPr>
          <w:rFonts w:ascii="Tahoma" w:hAnsi="Tahoma" w:cs="Tahoma"/>
          <w:b/>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1"/>
        <w:gridCol w:w="3546"/>
      </w:tblGrid>
      <w:tr w:rsidR="00972FA2" w14:paraId="6CF7082E" w14:textId="77777777" w:rsidTr="00455AAF">
        <w:tc>
          <w:tcPr>
            <w:tcW w:w="6911" w:type="dxa"/>
          </w:tcPr>
          <w:p w14:paraId="1B4E4BB7" w14:textId="77777777" w:rsidR="00972FA2" w:rsidRPr="00455AAF" w:rsidRDefault="00455AAF" w:rsidP="00455AAF">
            <w:pPr>
              <w:spacing w:after="120"/>
              <w:rPr>
                <w:rFonts w:ascii="Tahoma" w:hAnsi="Tahoma" w:cs="Tahoma"/>
                <w:b/>
                <w:sz w:val="20"/>
                <w:szCs w:val="20"/>
              </w:rPr>
            </w:pPr>
            <w:r w:rsidRPr="00455AAF">
              <w:rPr>
                <w:rFonts w:ascii="Tahoma" w:hAnsi="Tahoma" w:cs="Tahoma"/>
                <w:b/>
                <w:sz w:val="20"/>
                <w:szCs w:val="20"/>
              </w:rPr>
              <w:t>Передний и задний вещевые ящики</w:t>
            </w:r>
          </w:p>
          <w:p w14:paraId="0DC6E931" w14:textId="4D437169" w:rsidR="00455AAF" w:rsidRPr="00455AAF" w:rsidRDefault="00455AAF" w:rsidP="00850EE0">
            <w:pPr>
              <w:jc w:val="both"/>
              <w:rPr>
                <w:rFonts w:ascii="Tahoma" w:hAnsi="Tahoma" w:cs="Tahoma"/>
                <w:sz w:val="20"/>
                <w:szCs w:val="20"/>
              </w:rPr>
            </w:pPr>
            <w:r>
              <w:rPr>
                <w:rFonts w:ascii="Tahoma" w:hAnsi="Tahoma" w:cs="Tahoma"/>
                <w:sz w:val="20"/>
                <w:szCs w:val="20"/>
              </w:rPr>
              <w:t>Данный мотовездеход оборудован двумя вещевыми ящ</w:t>
            </w:r>
            <w:r w:rsidR="009320B2">
              <w:rPr>
                <w:rFonts w:ascii="Tahoma" w:hAnsi="Tahoma" w:cs="Tahoma"/>
                <w:sz w:val="20"/>
                <w:szCs w:val="20"/>
              </w:rPr>
              <w:t>иками: в передней и задней частях</w:t>
            </w:r>
            <w:r>
              <w:rPr>
                <w:rFonts w:ascii="Tahoma" w:hAnsi="Tahoma" w:cs="Tahoma"/>
                <w:sz w:val="20"/>
                <w:szCs w:val="20"/>
              </w:rPr>
              <w:t xml:space="preserve"> мотовездехода.</w:t>
            </w:r>
          </w:p>
        </w:tc>
        <w:tc>
          <w:tcPr>
            <w:tcW w:w="3546" w:type="dxa"/>
          </w:tcPr>
          <w:p w14:paraId="22ECAEB5" w14:textId="3A9CAFC0" w:rsidR="00972FA2" w:rsidRDefault="00972FA2" w:rsidP="00972FA2">
            <w:pPr>
              <w:rPr>
                <w:rFonts w:ascii="Tahoma" w:hAnsi="Tahoma" w:cs="Tahoma"/>
                <w:sz w:val="20"/>
                <w:szCs w:val="20"/>
              </w:rPr>
            </w:pPr>
          </w:p>
        </w:tc>
      </w:tr>
    </w:tbl>
    <w:p w14:paraId="6F14FAD7" w14:textId="77777777" w:rsidR="00972FA2" w:rsidRPr="00972FA2" w:rsidRDefault="00972FA2" w:rsidP="00972FA2">
      <w:pPr>
        <w:spacing w:after="0" w:line="240" w:lineRule="auto"/>
        <w:rPr>
          <w:rFonts w:ascii="Tahoma" w:hAnsi="Tahoma" w:cs="Tahoma"/>
          <w:sz w:val="20"/>
          <w:szCs w:val="20"/>
        </w:rPr>
      </w:pPr>
    </w:p>
    <w:p w14:paraId="640A1703" w14:textId="21FC8207" w:rsidR="00972FA2" w:rsidRDefault="00972FA2" w:rsidP="006B56B2">
      <w:pPr>
        <w:spacing w:after="120" w:line="240" w:lineRule="auto"/>
        <w:jc w:val="center"/>
        <w:rPr>
          <w:rFonts w:ascii="Tahoma" w:hAnsi="Tahoma" w:cs="Tahoma"/>
          <w:sz w:val="20"/>
          <w:szCs w:val="20"/>
        </w:rPr>
      </w:pPr>
      <w:r w:rsidRPr="00387673">
        <w:rPr>
          <w:rFonts w:ascii="Tahoma" w:hAnsi="Tahoma" w:cs="Tahoma"/>
          <w:b/>
          <w:sz w:val="20"/>
          <w:szCs w:val="20"/>
        </w:rPr>
        <w:t>ОРГАНЫ 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1"/>
        <w:gridCol w:w="3756"/>
      </w:tblGrid>
      <w:tr w:rsidR="006B56B2" w14:paraId="53652526" w14:textId="77777777" w:rsidTr="006B56B2">
        <w:tc>
          <w:tcPr>
            <w:tcW w:w="6701" w:type="dxa"/>
          </w:tcPr>
          <w:p w14:paraId="0A2C2AFE" w14:textId="74A466CC" w:rsidR="006B56B2" w:rsidRDefault="006B56B2" w:rsidP="004C0DF8">
            <w:pPr>
              <w:rPr>
                <w:rFonts w:ascii="Tahoma" w:hAnsi="Tahoma" w:cs="Tahoma"/>
                <w:b/>
                <w:sz w:val="20"/>
                <w:szCs w:val="20"/>
              </w:rPr>
            </w:pPr>
            <w:r w:rsidRPr="00E42A20">
              <w:rPr>
                <w:rFonts w:ascii="Tahoma" w:hAnsi="Tahoma" w:cs="Tahoma"/>
                <w:b/>
                <w:sz w:val="20"/>
                <w:szCs w:val="20"/>
              </w:rPr>
              <w:t>Розетка для прицепа</w:t>
            </w:r>
          </w:p>
          <w:p w14:paraId="51E54CC7" w14:textId="620894B2" w:rsidR="006B56B2" w:rsidRDefault="006B56B2" w:rsidP="006B56B2">
            <w:pPr>
              <w:spacing w:after="120"/>
              <w:jc w:val="both"/>
              <w:rPr>
                <w:rFonts w:ascii="Tahoma" w:hAnsi="Tahoma" w:cs="Tahoma"/>
                <w:sz w:val="20"/>
                <w:szCs w:val="20"/>
              </w:rPr>
            </w:pPr>
            <w:r w:rsidRPr="00515BD0">
              <w:rPr>
                <w:rFonts w:ascii="Tahoma" w:hAnsi="Tahoma" w:cs="Tahoma"/>
                <w:sz w:val="20"/>
                <w:szCs w:val="20"/>
              </w:rPr>
              <w:t xml:space="preserve">Мотовездеход </w:t>
            </w:r>
            <w:r>
              <w:rPr>
                <w:rFonts w:ascii="Tahoma" w:hAnsi="Tahoma" w:cs="Tahoma"/>
                <w:sz w:val="20"/>
                <w:szCs w:val="20"/>
              </w:rPr>
              <w:t xml:space="preserve">может быть </w:t>
            </w:r>
            <w:r w:rsidRPr="00515BD0">
              <w:rPr>
                <w:rFonts w:ascii="Tahoma" w:hAnsi="Tahoma" w:cs="Tahoma"/>
                <w:sz w:val="20"/>
                <w:szCs w:val="20"/>
              </w:rPr>
              <w:t>оборудован 7-контактной розеткой для прицепа</w:t>
            </w:r>
            <w:r>
              <w:rPr>
                <w:rFonts w:ascii="Tahoma" w:hAnsi="Tahoma" w:cs="Tahoma"/>
                <w:sz w:val="20"/>
                <w:szCs w:val="20"/>
              </w:rPr>
              <w:t xml:space="preserve"> (1)</w:t>
            </w:r>
            <w:r w:rsidRPr="00515BD0">
              <w:rPr>
                <w:rFonts w:ascii="Tahoma" w:hAnsi="Tahoma" w:cs="Tahoma"/>
                <w:sz w:val="20"/>
                <w:szCs w:val="20"/>
              </w:rPr>
              <w:t xml:space="preserve">, расположенной </w:t>
            </w:r>
            <w:r>
              <w:rPr>
                <w:rFonts w:ascii="Tahoma" w:hAnsi="Tahoma" w:cs="Tahoma"/>
                <w:sz w:val="20"/>
                <w:szCs w:val="20"/>
              </w:rPr>
              <w:t>в</w:t>
            </w:r>
            <w:r w:rsidRPr="00515BD0">
              <w:rPr>
                <w:rFonts w:ascii="Tahoma" w:hAnsi="Tahoma" w:cs="Tahoma"/>
                <w:sz w:val="20"/>
                <w:szCs w:val="20"/>
              </w:rPr>
              <w:t xml:space="preserve"> задней </w:t>
            </w:r>
            <w:r>
              <w:rPr>
                <w:rFonts w:ascii="Tahoma" w:hAnsi="Tahoma" w:cs="Tahoma"/>
                <w:sz w:val="20"/>
                <w:szCs w:val="20"/>
              </w:rPr>
              <w:t>части мотовездехода</w:t>
            </w:r>
            <w:r w:rsidRPr="00515BD0">
              <w:rPr>
                <w:rFonts w:ascii="Tahoma" w:hAnsi="Tahoma" w:cs="Tahoma"/>
                <w:sz w:val="20"/>
                <w:szCs w:val="20"/>
              </w:rPr>
              <w:t>. Если Ваш прицеп не оборудован 7-контактной вилкой, Вам понадобится переходник. За дополнительной информацией обратитесь к авторизованному дилеру.</w:t>
            </w:r>
          </w:p>
          <w:tbl>
            <w:tblPr>
              <w:tblStyle w:val="9"/>
              <w:tblW w:w="6403" w:type="dxa"/>
              <w:tblLook w:val="04A0" w:firstRow="1" w:lastRow="0" w:firstColumn="1" w:lastColumn="0" w:noHBand="0" w:noVBand="1"/>
            </w:tblPr>
            <w:tblGrid>
              <w:gridCol w:w="6403"/>
            </w:tblGrid>
            <w:tr w:rsidR="006B56B2" w:rsidRPr="006B56B2" w14:paraId="1A3926C6" w14:textId="77777777" w:rsidTr="006B56B2">
              <w:tc>
                <w:tcPr>
                  <w:tcW w:w="6403" w:type="dxa"/>
                  <w:shd w:val="clear" w:color="auto" w:fill="D0CECE" w:themeFill="background2" w:themeFillShade="E6"/>
                </w:tcPr>
                <w:p w14:paraId="64BF4EA6" w14:textId="77777777" w:rsidR="006B56B2" w:rsidRPr="006B56B2" w:rsidRDefault="006B56B2" w:rsidP="006B56B2">
                  <w:pPr>
                    <w:jc w:val="center"/>
                    <w:rPr>
                      <w:rFonts w:ascii="Tahoma" w:hAnsi="Tahoma" w:cs="Tahoma"/>
                      <w:sz w:val="20"/>
                      <w:szCs w:val="20"/>
                    </w:rPr>
                  </w:pPr>
                  <w:r w:rsidRPr="006B56B2">
                    <w:rPr>
                      <w:rFonts w:ascii="Tahoma" w:hAnsi="Tahoma" w:cs="Tahoma"/>
                      <w:noProof/>
                      <w:sz w:val="20"/>
                      <w:szCs w:val="20"/>
                      <w:lang w:eastAsia="ru-RU"/>
                    </w:rPr>
                    <w:drawing>
                      <wp:inline distT="0" distB="0" distL="0" distR="0" wp14:anchorId="5C6D118F" wp14:editId="5F477157">
                        <wp:extent cx="159327" cy="141502"/>
                        <wp:effectExtent l="0" t="0" r="0" b="0"/>
                        <wp:docPr id="205098" name="Рисунок 20509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6B56B2">
                    <w:rPr>
                      <w:rFonts w:ascii="Tahoma" w:hAnsi="Tahoma" w:cs="Tahoma"/>
                      <w:sz w:val="20"/>
                      <w:szCs w:val="20"/>
                    </w:rPr>
                    <w:t xml:space="preserve"> </w:t>
                  </w:r>
                  <w:r w:rsidRPr="006B56B2">
                    <w:rPr>
                      <w:rFonts w:ascii="Tahoma" w:hAnsi="Tahoma" w:cs="Tahoma"/>
                      <w:b/>
                      <w:caps/>
                      <w:sz w:val="20"/>
                      <w:szCs w:val="20"/>
                    </w:rPr>
                    <w:t>ВНИМАНИЕ</w:t>
                  </w:r>
                </w:p>
              </w:tc>
            </w:tr>
            <w:tr w:rsidR="006B56B2" w:rsidRPr="006B56B2" w14:paraId="693975E7" w14:textId="77777777" w:rsidTr="006B56B2">
              <w:tc>
                <w:tcPr>
                  <w:tcW w:w="6403" w:type="dxa"/>
                </w:tcPr>
                <w:p w14:paraId="1D91460F" w14:textId="77777777" w:rsidR="006B56B2" w:rsidRPr="006B56B2" w:rsidRDefault="006B56B2" w:rsidP="006B56B2">
                  <w:pPr>
                    <w:spacing w:after="60"/>
                    <w:jc w:val="both"/>
                    <w:rPr>
                      <w:rFonts w:ascii="Tahoma" w:hAnsi="Tahoma" w:cs="Tahoma"/>
                      <w:sz w:val="20"/>
                      <w:szCs w:val="20"/>
                    </w:rPr>
                  </w:pPr>
                  <w:r w:rsidRPr="006B56B2">
                    <w:rPr>
                      <w:rFonts w:ascii="Tahoma" w:hAnsi="Tahoma" w:cs="Tahoma"/>
                      <w:sz w:val="20"/>
                      <w:szCs w:val="20"/>
                    </w:rPr>
                    <w:t>Мощность светодиодов фонарей в одноосном прицепе должна быть в диапазоне 1 – 21 Вт. Во избежание некорректной работы световых приборов рекомендуется использовать прицеп с соответствующими характеристиками электрооборудования.</w:t>
                  </w:r>
                </w:p>
              </w:tc>
            </w:tr>
          </w:tbl>
          <w:p w14:paraId="4D6F9D76" w14:textId="2092A224" w:rsidR="006B56B2" w:rsidRPr="00840B53" w:rsidRDefault="006B56B2" w:rsidP="006B56B2">
            <w:pPr>
              <w:jc w:val="both"/>
              <w:rPr>
                <w:rFonts w:ascii="Tahoma" w:hAnsi="Tahoma" w:cs="Tahoma"/>
                <w:b/>
                <w:sz w:val="20"/>
                <w:szCs w:val="20"/>
              </w:rPr>
            </w:pPr>
          </w:p>
        </w:tc>
        <w:tc>
          <w:tcPr>
            <w:tcW w:w="3756" w:type="dxa"/>
          </w:tcPr>
          <w:p w14:paraId="4DF88DCF" w14:textId="280F1E83" w:rsidR="006B56B2" w:rsidRPr="00840B53" w:rsidRDefault="006B56B2" w:rsidP="006B56B2">
            <w:pPr>
              <w:spacing w:after="120"/>
              <w:rPr>
                <w:rFonts w:ascii="Tahoma" w:hAnsi="Tahoma" w:cs="Tahoma"/>
                <w:noProof/>
                <w:sz w:val="20"/>
                <w:szCs w:val="20"/>
                <w:lang w:eastAsia="ru-RU"/>
              </w:rPr>
            </w:pPr>
          </w:p>
        </w:tc>
      </w:tr>
      <w:tr w:rsidR="006B56B2" w:rsidRPr="00840B53" w14:paraId="6E4E2B9D" w14:textId="77777777" w:rsidTr="006B56B2">
        <w:tc>
          <w:tcPr>
            <w:tcW w:w="6701" w:type="dxa"/>
          </w:tcPr>
          <w:p w14:paraId="2BD9DBCB" w14:textId="77777777" w:rsidR="006B56B2" w:rsidRPr="00840B53" w:rsidRDefault="006B56B2" w:rsidP="006B56B2">
            <w:pPr>
              <w:spacing w:before="120" w:after="60"/>
              <w:rPr>
                <w:rFonts w:ascii="Tahoma" w:hAnsi="Tahoma" w:cs="Tahoma"/>
                <w:b/>
                <w:sz w:val="20"/>
                <w:szCs w:val="20"/>
              </w:rPr>
            </w:pPr>
            <w:r w:rsidRPr="00840B53">
              <w:rPr>
                <w:rFonts w:ascii="Tahoma" w:hAnsi="Tahoma" w:cs="Tahoma"/>
                <w:b/>
                <w:sz w:val="20"/>
                <w:szCs w:val="20"/>
              </w:rPr>
              <w:t>Набор инструментов</w:t>
            </w:r>
          </w:p>
          <w:p w14:paraId="5FD1CC1E" w14:textId="77777777" w:rsidR="006B56B2" w:rsidRDefault="006B56B2" w:rsidP="004C0DF8">
            <w:pPr>
              <w:rPr>
                <w:rFonts w:ascii="Tahoma" w:hAnsi="Tahoma" w:cs="Tahoma"/>
                <w:sz w:val="20"/>
                <w:szCs w:val="20"/>
              </w:rPr>
            </w:pPr>
            <w:r>
              <w:rPr>
                <w:rFonts w:ascii="Tahoma" w:hAnsi="Tahoma" w:cs="Tahoma"/>
                <w:sz w:val="20"/>
                <w:szCs w:val="20"/>
              </w:rPr>
              <w:t>Набор инструментов (А) расположен под сиденьем.</w:t>
            </w:r>
          </w:p>
          <w:p w14:paraId="0E907EC8" w14:textId="77777777" w:rsidR="006B56B2" w:rsidRPr="00840B53" w:rsidRDefault="006B56B2" w:rsidP="004C0DF8">
            <w:pPr>
              <w:rPr>
                <w:rFonts w:ascii="Tahoma" w:hAnsi="Tahoma" w:cs="Tahoma"/>
                <w:b/>
                <w:sz w:val="20"/>
                <w:szCs w:val="20"/>
              </w:rPr>
            </w:pPr>
          </w:p>
        </w:tc>
        <w:tc>
          <w:tcPr>
            <w:tcW w:w="3756" w:type="dxa"/>
          </w:tcPr>
          <w:p w14:paraId="585C7700" w14:textId="67123F2F" w:rsidR="006B56B2" w:rsidRPr="00840B53" w:rsidRDefault="006B56B2" w:rsidP="004C0DF8">
            <w:pPr>
              <w:rPr>
                <w:rFonts w:ascii="Tahoma" w:hAnsi="Tahoma" w:cs="Tahoma"/>
                <w:noProof/>
                <w:sz w:val="20"/>
                <w:szCs w:val="20"/>
                <w:lang w:eastAsia="ru-RU"/>
              </w:rPr>
            </w:pPr>
          </w:p>
        </w:tc>
      </w:tr>
    </w:tbl>
    <w:p w14:paraId="76144B5A" w14:textId="77777777" w:rsidR="006B56B2" w:rsidRDefault="006B56B2" w:rsidP="006B56B2">
      <w:pPr>
        <w:spacing w:after="120" w:line="240" w:lineRule="auto"/>
        <w:jc w:val="both"/>
        <w:rPr>
          <w:rFonts w:ascii="Tahoma" w:hAnsi="Tahoma" w:cs="Tahoma"/>
          <w:sz w:val="20"/>
          <w:szCs w:val="20"/>
        </w:rPr>
      </w:pPr>
    </w:p>
    <w:p w14:paraId="13FFC7D4" w14:textId="77777777" w:rsidR="006C026A" w:rsidRDefault="006C026A" w:rsidP="006C026A">
      <w:pPr>
        <w:spacing w:after="0" w:line="240" w:lineRule="auto"/>
        <w:jc w:val="center"/>
        <w:rPr>
          <w:rFonts w:ascii="Tahoma" w:hAnsi="Tahoma" w:cs="Tahoma"/>
          <w:b/>
          <w:sz w:val="20"/>
          <w:szCs w:val="20"/>
        </w:rPr>
      </w:pPr>
      <w:r w:rsidRPr="00387673">
        <w:rPr>
          <w:rFonts w:ascii="Tahoma" w:hAnsi="Tahoma" w:cs="Tahoma"/>
          <w:b/>
          <w:sz w:val="20"/>
          <w:szCs w:val="20"/>
        </w:rPr>
        <w:t>ОРГАНЫ УПРАВЛЕНИЯ И ОБОРУДОВАНИЕ</w:t>
      </w:r>
    </w:p>
    <w:p w14:paraId="7A5FC07E" w14:textId="77777777" w:rsidR="00961A66" w:rsidRDefault="00961A66" w:rsidP="00961A66">
      <w:pPr>
        <w:spacing w:after="0" w:line="240" w:lineRule="auto"/>
        <w:jc w:val="center"/>
        <w:rPr>
          <w:rFonts w:ascii="Tahoma" w:hAnsi="Tahoma" w:cs="Tahoma"/>
          <w:b/>
          <w:sz w:val="20"/>
          <w:szCs w:val="20"/>
        </w:rPr>
      </w:pPr>
      <w:r w:rsidRPr="00767446">
        <w:rPr>
          <w:rFonts w:ascii="Tahoma" w:hAnsi="Tahoma" w:cs="Tahoma"/>
          <w:b/>
          <w:sz w:val="20"/>
          <w:szCs w:val="20"/>
        </w:rPr>
        <w:t>ОРГАНЫ УПРАВЛЕНИЯ И ОБОРУДОВАНИЕ</w:t>
      </w:r>
    </w:p>
    <w:p w14:paraId="46689C5B" w14:textId="77777777" w:rsidR="00961A66" w:rsidRPr="002C3602" w:rsidRDefault="00961A66" w:rsidP="00961A66">
      <w:pPr>
        <w:spacing w:after="60" w:line="240" w:lineRule="auto"/>
        <w:rPr>
          <w:rFonts w:ascii="Tahoma" w:hAnsi="Tahoma" w:cs="Tahoma"/>
          <w:b/>
          <w:sz w:val="20"/>
          <w:szCs w:val="20"/>
        </w:rPr>
      </w:pPr>
      <w:bookmarkStart w:id="25" w:name="_Toc210130793"/>
      <w:r w:rsidRPr="00F63B12">
        <w:rPr>
          <w:rStyle w:val="20"/>
          <w:rFonts w:ascii="Tahoma" w:hAnsi="Tahoma" w:cs="Tahoma"/>
          <w:b/>
          <w:color w:val="auto"/>
          <w:sz w:val="22"/>
          <w:szCs w:val="22"/>
        </w:rPr>
        <w:t>Лебедка</w:t>
      </w:r>
      <w:bookmarkEnd w:id="25"/>
      <w:r>
        <w:rPr>
          <w:rFonts w:ascii="Tahoma" w:hAnsi="Tahoma" w:cs="Tahoma"/>
          <w:b/>
          <w:sz w:val="20"/>
          <w:szCs w:val="20"/>
        </w:rPr>
        <w:t xml:space="preserve"> (если установлена)</w:t>
      </w:r>
    </w:p>
    <w:p w14:paraId="36432F31" w14:textId="77777777" w:rsidR="00961A66" w:rsidRDefault="00961A66" w:rsidP="00961A66">
      <w:pPr>
        <w:spacing w:after="0" w:line="240" w:lineRule="auto"/>
        <w:jc w:val="both"/>
        <w:rPr>
          <w:rFonts w:ascii="Tahoma" w:hAnsi="Tahoma" w:cs="Tahoma"/>
          <w:sz w:val="20"/>
          <w:szCs w:val="20"/>
        </w:rPr>
      </w:pPr>
      <w:r w:rsidRPr="002C3602">
        <w:rPr>
          <w:rFonts w:ascii="Tahoma" w:hAnsi="Tahoma" w:cs="Tahoma"/>
          <w:sz w:val="20"/>
          <w:szCs w:val="20"/>
        </w:rPr>
        <w:t xml:space="preserve">Данный мотовездеход </w:t>
      </w:r>
      <w:r>
        <w:rPr>
          <w:rFonts w:ascii="Tahoma" w:hAnsi="Tahoma" w:cs="Tahoma"/>
          <w:sz w:val="20"/>
          <w:szCs w:val="20"/>
        </w:rPr>
        <w:t xml:space="preserve">может быть </w:t>
      </w:r>
      <w:r w:rsidRPr="002C3602">
        <w:rPr>
          <w:rFonts w:ascii="Tahoma" w:hAnsi="Tahoma" w:cs="Tahoma"/>
          <w:sz w:val="20"/>
          <w:szCs w:val="20"/>
        </w:rPr>
        <w:t>оборудо</w:t>
      </w:r>
      <w:r>
        <w:rPr>
          <w:rFonts w:ascii="Tahoma" w:hAnsi="Tahoma" w:cs="Tahoma"/>
          <w:sz w:val="20"/>
          <w:szCs w:val="20"/>
        </w:rPr>
        <w:t>ван лебедкой</w:t>
      </w:r>
      <w:r w:rsidRPr="002C3602">
        <w:rPr>
          <w:rFonts w:ascii="Tahoma" w:hAnsi="Tahoma" w:cs="Tahoma"/>
          <w:sz w:val="20"/>
          <w:szCs w:val="20"/>
        </w:rPr>
        <w:t xml:space="preserve">. Кнопка управления лебедкой расположена на левой </w:t>
      </w:r>
      <w:r>
        <w:rPr>
          <w:rFonts w:ascii="Tahoma" w:hAnsi="Tahoma" w:cs="Tahoma"/>
          <w:sz w:val="20"/>
          <w:szCs w:val="20"/>
        </w:rPr>
        <w:t>рукоятке</w:t>
      </w:r>
      <w:r w:rsidRPr="002C3602">
        <w:rPr>
          <w:rFonts w:ascii="Tahoma" w:hAnsi="Tahoma" w:cs="Tahoma"/>
          <w:sz w:val="20"/>
          <w:szCs w:val="20"/>
        </w:rPr>
        <w:t xml:space="preserve"> руля. </w:t>
      </w:r>
      <w:r>
        <w:rPr>
          <w:rFonts w:ascii="Tahoma" w:hAnsi="Tahoma" w:cs="Tahoma"/>
          <w:sz w:val="20"/>
          <w:szCs w:val="20"/>
        </w:rPr>
        <w:t>При помощи лебедки можно передвинуть</w:t>
      </w:r>
      <w:r w:rsidRPr="00F05263">
        <w:rPr>
          <w:rFonts w:ascii="Tahoma" w:hAnsi="Tahoma" w:cs="Tahoma"/>
          <w:sz w:val="20"/>
          <w:szCs w:val="20"/>
        </w:rPr>
        <w:t xml:space="preserve"> какой-либо предмет </w:t>
      </w:r>
      <w:r>
        <w:rPr>
          <w:rFonts w:ascii="Tahoma" w:hAnsi="Tahoma" w:cs="Tahoma"/>
          <w:sz w:val="20"/>
          <w:szCs w:val="20"/>
        </w:rPr>
        <w:t xml:space="preserve">(например, упавшее дерево) </w:t>
      </w:r>
      <w:r w:rsidRPr="00F05263">
        <w:rPr>
          <w:rFonts w:ascii="Tahoma" w:hAnsi="Tahoma" w:cs="Tahoma"/>
          <w:sz w:val="20"/>
          <w:szCs w:val="20"/>
        </w:rPr>
        <w:t>и</w:t>
      </w:r>
      <w:r>
        <w:rPr>
          <w:rFonts w:ascii="Tahoma" w:hAnsi="Tahoma" w:cs="Tahoma"/>
          <w:sz w:val="20"/>
          <w:szCs w:val="20"/>
        </w:rPr>
        <w:t>ли другое транспортное средство.</w:t>
      </w:r>
      <w:r w:rsidRPr="00F05263">
        <w:rPr>
          <w:rFonts w:ascii="Tahoma" w:hAnsi="Tahoma" w:cs="Tahoma"/>
          <w:sz w:val="20"/>
          <w:szCs w:val="20"/>
        </w:rPr>
        <w:t xml:space="preserve"> </w:t>
      </w:r>
      <w:r>
        <w:rPr>
          <w:rFonts w:ascii="Tahoma" w:hAnsi="Tahoma" w:cs="Tahoma"/>
          <w:sz w:val="20"/>
          <w:szCs w:val="20"/>
        </w:rPr>
        <w:t>Л</w:t>
      </w:r>
      <w:r w:rsidRPr="00F05263">
        <w:rPr>
          <w:rFonts w:ascii="Tahoma" w:hAnsi="Tahoma" w:cs="Tahoma"/>
          <w:sz w:val="20"/>
          <w:szCs w:val="20"/>
        </w:rPr>
        <w:t xml:space="preserve">ебедку </w:t>
      </w:r>
      <w:r>
        <w:rPr>
          <w:rFonts w:ascii="Tahoma" w:hAnsi="Tahoma" w:cs="Tahoma"/>
          <w:sz w:val="20"/>
          <w:szCs w:val="20"/>
        </w:rPr>
        <w:t xml:space="preserve">также можно использовать </w:t>
      </w:r>
      <w:r w:rsidRPr="00F05263">
        <w:rPr>
          <w:rFonts w:ascii="Tahoma" w:hAnsi="Tahoma" w:cs="Tahoma"/>
          <w:sz w:val="20"/>
          <w:szCs w:val="20"/>
        </w:rPr>
        <w:t>для помощи в самовытаскивании транспортного средства</w:t>
      </w:r>
      <w:r>
        <w:rPr>
          <w:rFonts w:ascii="Tahoma" w:hAnsi="Tahoma" w:cs="Tahoma"/>
          <w:sz w:val="20"/>
          <w:szCs w:val="20"/>
        </w:rPr>
        <w:t>.</w:t>
      </w:r>
      <w:r w:rsidRPr="0023062F">
        <w:rPr>
          <w:rFonts w:ascii="Tahoma" w:hAnsi="Tahoma" w:cs="Tahoma"/>
          <w:sz w:val="20"/>
          <w:szCs w:val="20"/>
        </w:rPr>
        <w:t xml:space="preserve"> </w:t>
      </w:r>
    </w:p>
    <w:p w14:paraId="4A76465D" w14:textId="77777777" w:rsidR="00961A66" w:rsidRPr="00F05263" w:rsidRDefault="00961A66" w:rsidP="00961A66">
      <w:pPr>
        <w:spacing w:after="0" w:line="240" w:lineRule="auto"/>
        <w:jc w:val="both"/>
        <w:rPr>
          <w:rFonts w:ascii="Tahoma" w:hAnsi="Tahoma" w:cs="Tahoma"/>
          <w:sz w:val="20"/>
          <w:szCs w:val="20"/>
        </w:rPr>
      </w:pPr>
      <w:r>
        <w:rPr>
          <w:rFonts w:ascii="Tahoma" w:hAnsi="Tahoma" w:cs="Tahoma"/>
          <w:sz w:val="20"/>
          <w:szCs w:val="20"/>
        </w:rPr>
        <w:lastRenderedPageBreak/>
        <w:t>Перед фактическим применением лебедки необходимо ознакомиться с особенностями ее эксплуатации и попрактиковаться в ее</w:t>
      </w:r>
      <w:r w:rsidRPr="00F05263">
        <w:rPr>
          <w:rFonts w:ascii="Tahoma" w:hAnsi="Tahoma" w:cs="Tahoma"/>
          <w:sz w:val="20"/>
          <w:szCs w:val="20"/>
        </w:rPr>
        <w:t xml:space="preserve"> использовании.</w:t>
      </w:r>
    </w:p>
    <w:p w14:paraId="36763647" w14:textId="77777777" w:rsidR="00961A66" w:rsidRDefault="00961A66" w:rsidP="00961A66">
      <w:pPr>
        <w:spacing w:after="0" w:line="240" w:lineRule="auto"/>
        <w:jc w:val="both"/>
        <w:rPr>
          <w:rFonts w:ascii="Tahoma" w:hAnsi="Tahoma" w:cs="Tahoma"/>
          <w:sz w:val="20"/>
          <w:szCs w:val="20"/>
        </w:rPr>
      </w:pPr>
      <w:r w:rsidRPr="00F05263">
        <w:rPr>
          <w:rFonts w:ascii="Tahoma" w:hAnsi="Tahoma" w:cs="Tahoma"/>
          <w:sz w:val="20"/>
          <w:szCs w:val="20"/>
        </w:rPr>
        <w:t>Предупреждения по безопасности, меры предосторожности и инст</w:t>
      </w:r>
      <w:r>
        <w:rPr>
          <w:rFonts w:ascii="Tahoma" w:hAnsi="Tahoma" w:cs="Tahoma"/>
          <w:sz w:val="20"/>
          <w:szCs w:val="20"/>
        </w:rPr>
        <w:t>рукции, изложенные в настоящем Р</w:t>
      </w:r>
      <w:r w:rsidRPr="00F05263">
        <w:rPr>
          <w:rFonts w:ascii="Tahoma" w:hAnsi="Tahoma" w:cs="Tahoma"/>
          <w:sz w:val="20"/>
          <w:szCs w:val="20"/>
        </w:rPr>
        <w:t xml:space="preserve">уководстве, необходимо всегда соблюдать, если </w:t>
      </w:r>
      <w:r>
        <w:rPr>
          <w:rFonts w:ascii="Tahoma" w:hAnsi="Tahoma" w:cs="Tahoma"/>
          <w:sz w:val="20"/>
          <w:szCs w:val="20"/>
        </w:rPr>
        <w:t>В</w:t>
      </w:r>
      <w:r w:rsidRPr="00F05263">
        <w:rPr>
          <w:rFonts w:ascii="Tahoma" w:hAnsi="Tahoma" w:cs="Tahoma"/>
          <w:sz w:val="20"/>
          <w:szCs w:val="20"/>
        </w:rPr>
        <w:t xml:space="preserve">аш </w:t>
      </w:r>
      <w:r>
        <w:rPr>
          <w:rFonts w:ascii="Tahoma" w:hAnsi="Tahoma" w:cs="Tahoma"/>
          <w:sz w:val="20"/>
          <w:szCs w:val="20"/>
        </w:rPr>
        <w:t>мотовездеход оснащен лебе</w:t>
      </w:r>
      <w:r w:rsidRPr="00F05263">
        <w:rPr>
          <w:rFonts w:ascii="Tahoma" w:hAnsi="Tahoma" w:cs="Tahoma"/>
          <w:sz w:val="20"/>
          <w:szCs w:val="20"/>
        </w:rPr>
        <w:t>дкой</w:t>
      </w:r>
      <w:r>
        <w:rPr>
          <w:rFonts w:ascii="Tahoma" w:hAnsi="Tahoma" w:cs="Tahoma"/>
          <w:sz w:val="20"/>
          <w:szCs w:val="20"/>
        </w:rPr>
        <w:t>, или если В</w:t>
      </w:r>
      <w:r w:rsidRPr="00F05263">
        <w:rPr>
          <w:rFonts w:ascii="Tahoma" w:hAnsi="Tahoma" w:cs="Tahoma"/>
          <w:sz w:val="20"/>
          <w:szCs w:val="20"/>
        </w:rPr>
        <w:t xml:space="preserve">ы решили установить </w:t>
      </w:r>
      <w:r>
        <w:rPr>
          <w:rFonts w:ascii="Tahoma" w:hAnsi="Tahoma" w:cs="Tahoma"/>
          <w:sz w:val="20"/>
          <w:szCs w:val="20"/>
        </w:rPr>
        <w:t>ее в качестве дополнительного оборудования.</w:t>
      </w:r>
    </w:p>
    <w:p w14:paraId="700D091F" w14:textId="77777777" w:rsidR="00961A66" w:rsidRPr="002C3602" w:rsidRDefault="00961A66" w:rsidP="00961A66">
      <w:pPr>
        <w:spacing w:before="120" w:after="60" w:line="240" w:lineRule="auto"/>
        <w:jc w:val="both"/>
        <w:rPr>
          <w:rFonts w:ascii="Tahoma" w:hAnsi="Tahoma" w:cs="Tahoma"/>
          <w:b/>
          <w:sz w:val="20"/>
          <w:szCs w:val="20"/>
        </w:rPr>
      </w:pPr>
      <w:r w:rsidRPr="0023062F">
        <w:rPr>
          <w:rFonts w:ascii="Tahoma" w:hAnsi="Tahoma" w:cs="Tahoma"/>
          <w:b/>
          <w:sz w:val="20"/>
          <w:szCs w:val="20"/>
        </w:rPr>
        <w:t xml:space="preserve">Предупреждения по безопасности </w:t>
      </w:r>
      <w:r w:rsidRPr="002C3602">
        <w:rPr>
          <w:rFonts w:ascii="Tahoma" w:hAnsi="Tahoma" w:cs="Tahoma"/>
          <w:b/>
          <w:sz w:val="20"/>
          <w:szCs w:val="20"/>
        </w:rPr>
        <w:t>при работе с лебедкой</w:t>
      </w:r>
    </w:p>
    <w:p w14:paraId="3F23E778" w14:textId="77777777" w:rsidR="00961A66" w:rsidRPr="002C3602" w:rsidRDefault="00961A66" w:rsidP="00961A66">
      <w:pPr>
        <w:spacing w:after="0" w:line="240" w:lineRule="auto"/>
        <w:jc w:val="both"/>
        <w:rPr>
          <w:rFonts w:ascii="Tahoma" w:hAnsi="Tahoma" w:cs="Tahoma"/>
          <w:sz w:val="20"/>
          <w:szCs w:val="20"/>
        </w:rPr>
      </w:pPr>
      <w:r>
        <w:rPr>
          <w:rFonts w:ascii="Tahoma" w:hAnsi="Tahoma" w:cs="Tahoma"/>
          <w:sz w:val="20"/>
          <w:szCs w:val="20"/>
        </w:rPr>
        <w:t>Ч</w:t>
      </w:r>
      <w:r w:rsidRPr="00642431">
        <w:rPr>
          <w:rFonts w:ascii="Tahoma" w:hAnsi="Tahoma" w:cs="Tahoma"/>
          <w:sz w:val="20"/>
          <w:szCs w:val="20"/>
        </w:rPr>
        <w:t>тобы избежать получения травмы или порчи имущества</w:t>
      </w:r>
      <w:r w:rsidRPr="002C3602">
        <w:rPr>
          <w:rFonts w:ascii="Tahoma" w:hAnsi="Tahoma" w:cs="Tahoma"/>
          <w:sz w:val="20"/>
          <w:szCs w:val="20"/>
        </w:rPr>
        <w:t>:</w:t>
      </w:r>
    </w:p>
    <w:p w14:paraId="5F73AE26"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 xml:space="preserve">Не приступайте к эксплуатации лебедки, не прочитав предварительно </w:t>
      </w:r>
      <w:r>
        <w:rPr>
          <w:rFonts w:ascii="Tahoma" w:hAnsi="Tahoma" w:cs="Tahoma"/>
          <w:sz w:val="20"/>
          <w:szCs w:val="20"/>
        </w:rPr>
        <w:t>данное Руководство</w:t>
      </w:r>
      <w:r w:rsidRPr="00642431">
        <w:rPr>
          <w:rFonts w:ascii="Tahoma" w:hAnsi="Tahoma" w:cs="Tahoma"/>
          <w:sz w:val="20"/>
          <w:szCs w:val="20"/>
        </w:rPr>
        <w:t xml:space="preserve"> и не усвоив приведенные в ней рекомендации. </w:t>
      </w:r>
    </w:p>
    <w:p w14:paraId="73ECD38C"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Несоблюдение правил и рекомендаций по безопасному использованию лебедки может привести к СЕРЬЕЗНЫМ ТРАВМАМ ИЛИ ГИБЕЛИ.</w:t>
      </w:r>
    </w:p>
    <w:p w14:paraId="5F7CA9B4" w14:textId="77777777" w:rsidR="00961A66" w:rsidRPr="002C3602"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Отсутствие надлежащего обслуживания лебедки может привести к</w:t>
      </w:r>
      <w:r w:rsidRPr="00642431">
        <w:rPr>
          <w:rFonts w:ascii="Tahoma" w:hAnsi="Tahoma" w:cs="Tahoma"/>
          <w:sz w:val="20"/>
          <w:szCs w:val="20"/>
        </w:rPr>
        <w:t xml:space="preserve"> СЕРЬЕЗНЫМ ТРАВМАМ ИЛИ ГИБЕЛИ.</w:t>
      </w:r>
    </w:p>
    <w:p w14:paraId="4C87445E" w14:textId="77777777" w:rsidR="00961A66" w:rsidRPr="002D3895"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Н</w:t>
      </w:r>
      <w:r w:rsidRPr="00642431">
        <w:rPr>
          <w:rFonts w:ascii="Tahoma" w:hAnsi="Tahoma" w:cs="Tahoma"/>
          <w:sz w:val="20"/>
          <w:szCs w:val="20"/>
        </w:rPr>
        <w:t>е допус</w:t>
      </w:r>
      <w:r>
        <w:rPr>
          <w:rFonts w:ascii="Tahoma" w:hAnsi="Tahoma" w:cs="Tahoma"/>
          <w:sz w:val="20"/>
          <w:szCs w:val="20"/>
        </w:rPr>
        <w:t>кайте контакта частей тела, волос, украшений, элементов одежды</w:t>
      </w:r>
      <w:r w:rsidRPr="00642431">
        <w:rPr>
          <w:rFonts w:ascii="Tahoma" w:hAnsi="Tahoma" w:cs="Tahoma"/>
          <w:sz w:val="20"/>
          <w:szCs w:val="20"/>
        </w:rPr>
        <w:t xml:space="preserve"> </w:t>
      </w:r>
      <w:r>
        <w:rPr>
          <w:rFonts w:ascii="Tahoma" w:hAnsi="Tahoma" w:cs="Tahoma"/>
          <w:sz w:val="20"/>
          <w:szCs w:val="20"/>
        </w:rPr>
        <w:t xml:space="preserve">и т.п. с компонентами работающей лебедки, не </w:t>
      </w:r>
      <w:r w:rsidRPr="00642431">
        <w:rPr>
          <w:rFonts w:ascii="Tahoma" w:hAnsi="Tahoma" w:cs="Tahoma"/>
          <w:sz w:val="20"/>
          <w:szCs w:val="20"/>
        </w:rPr>
        <w:t>допус</w:t>
      </w:r>
      <w:r>
        <w:rPr>
          <w:rFonts w:ascii="Tahoma" w:hAnsi="Tahoma" w:cs="Tahoma"/>
          <w:sz w:val="20"/>
          <w:szCs w:val="20"/>
        </w:rPr>
        <w:t xml:space="preserve">кайте их попадания </w:t>
      </w:r>
      <w:r w:rsidRPr="00642431">
        <w:rPr>
          <w:rFonts w:ascii="Tahoma" w:hAnsi="Tahoma" w:cs="Tahoma"/>
          <w:sz w:val="20"/>
          <w:szCs w:val="20"/>
        </w:rPr>
        <w:t xml:space="preserve">в </w:t>
      </w:r>
      <w:proofErr w:type="spellStart"/>
      <w:r w:rsidRPr="00642431">
        <w:rPr>
          <w:rFonts w:ascii="Tahoma" w:hAnsi="Tahoma" w:cs="Tahoma"/>
          <w:sz w:val="20"/>
          <w:szCs w:val="20"/>
        </w:rPr>
        <w:t>тросоукладчик</w:t>
      </w:r>
      <w:proofErr w:type="spellEnd"/>
      <w:r w:rsidRPr="00642431">
        <w:rPr>
          <w:rFonts w:ascii="Tahoma" w:hAnsi="Tahoma" w:cs="Tahoma"/>
          <w:sz w:val="20"/>
          <w:szCs w:val="20"/>
        </w:rPr>
        <w:t xml:space="preserve"> </w:t>
      </w:r>
      <w:r>
        <w:rPr>
          <w:rFonts w:ascii="Tahoma" w:hAnsi="Tahoma" w:cs="Tahoma"/>
          <w:sz w:val="20"/>
          <w:szCs w:val="20"/>
        </w:rPr>
        <w:t xml:space="preserve">во время </w:t>
      </w:r>
      <w:r w:rsidRPr="00642431">
        <w:rPr>
          <w:rFonts w:ascii="Tahoma" w:hAnsi="Tahoma" w:cs="Tahoma"/>
          <w:sz w:val="20"/>
          <w:szCs w:val="20"/>
        </w:rPr>
        <w:t xml:space="preserve">сматывания </w:t>
      </w:r>
      <w:r>
        <w:rPr>
          <w:rFonts w:ascii="Tahoma" w:hAnsi="Tahoma" w:cs="Tahoma"/>
          <w:sz w:val="20"/>
          <w:szCs w:val="20"/>
        </w:rPr>
        <w:t>или</w:t>
      </w:r>
      <w:r w:rsidRPr="00642431">
        <w:rPr>
          <w:rFonts w:ascii="Tahoma" w:hAnsi="Tahoma" w:cs="Tahoma"/>
          <w:sz w:val="20"/>
          <w:szCs w:val="20"/>
        </w:rPr>
        <w:t xml:space="preserve"> разматывания троса.</w:t>
      </w:r>
      <w:r w:rsidRPr="00642431">
        <w:t xml:space="preserve"> </w:t>
      </w:r>
    </w:p>
    <w:p w14:paraId="7C56AC27" w14:textId="77777777" w:rsidR="00961A66" w:rsidRPr="0036209C"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 xml:space="preserve">Не стойте рядом с натянутым тросом или перемещаемым грузом </w:t>
      </w:r>
      <w:r>
        <w:rPr>
          <w:rFonts w:ascii="Tahoma" w:hAnsi="Tahoma" w:cs="Tahoma"/>
          <w:sz w:val="20"/>
          <w:szCs w:val="20"/>
        </w:rPr>
        <w:t>в</w:t>
      </w:r>
      <w:r w:rsidRPr="002C3602">
        <w:rPr>
          <w:rFonts w:ascii="Tahoma" w:hAnsi="Tahoma" w:cs="Tahoma"/>
          <w:sz w:val="20"/>
          <w:szCs w:val="20"/>
        </w:rPr>
        <w:t>о время работы лебедки</w:t>
      </w:r>
      <w:r w:rsidRPr="00642431">
        <w:rPr>
          <w:rFonts w:ascii="Tahoma" w:hAnsi="Tahoma" w:cs="Tahoma"/>
          <w:sz w:val="20"/>
          <w:szCs w:val="20"/>
        </w:rPr>
        <w:t xml:space="preserve">. Следите, чтобы </w:t>
      </w:r>
      <w:r>
        <w:rPr>
          <w:rFonts w:ascii="Tahoma" w:hAnsi="Tahoma" w:cs="Tahoma"/>
          <w:sz w:val="20"/>
          <w:szCs w:val="20"/>
        </w:rPr>
        <w:t>люди или животные</w:t>
      </w:r>
      <w:r w:rsidRPr="00642431">
        <w:rPr>
          <w:rFonts w:ascii="Tahoma" w:hAnsi="Tahoma" w:cs="Tahoma"/>
          <w:sz w:val="20"/>
          <w:szCs w:val="20"/>
        </w:rPr>
        <w:t xml:space="preserve"> не находились в этой зоне.</w:t>
      </w:r>
      <w:r>
        <w:rPr>
          <w:rFonts w:ascii="Tahoma" w:hAnsi="Tahoma" w:cs="Tahoma"/>
          <w:sz w:val="20"/>
          <w:szCs w:val="20"/>
        </w:rPr>
        <w:t xml:space="preserve"> </w:t>
      </w:r>
      <w:r w:rsidRPr="0036209C">
        <w:rPr>
          <w:rFonts w:ascii="Tahoma" w:hAnsi="Tahoma" w:cs="Tahoma"/>
          <w:sz w:val="20"/>
          <w:szCs w:val="20"/>
        </w:rPr>
        <w:t>Не прикасайтесь к тросу сами и не позволяйте это делать другим, если трос находится под нагрузкой. Не перешагивайте через натянутый трос.</w:t>
      </w:r>
    </w:p>
    <w:p w14:paraId="2417447D"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Используйте</w:t>
      </w:r>
      <w:r w:rsidRPr="002C3602">
        <w:rPr>
          <w:rFonts w:ascii="Tahoma" w:hAnsi="Tahoma" w:cs="Tahoma"/>
          <w:sz w:val="20"/>
          <w:szCs w:val="20"/>
        </w:rPr>
        <w:t xml:space="preserve"> </w:t>
      </w:r>
      <w:r w:rsidRPr="002D3895">
        <w:rPr>
          <w:rFonts w:ascii="Tahoma" w:hAnsi="Tahoma" w:cs="Tahoma"/>
          <w:sz w:val="20"/>
          <w:szCs w:val="20"/>
        </w:rPr>
        <w:t xml:space="preserve">защитные очки или маску </w:t>
      </w:r>
      <w:r w:rsidRPr="002C3602">
        <w:rPr>
          <w:rFonts w:ascii="Tahoma" w:hAnsi="Tahoma" w:cs="Tahoma"/>
          <w:sz w:val="20"/>
          <w:szCs w:val="20"/>
        </w:rPr>
        <w:t xml:space="preserve">при </w:t>
      </w:r>
      <w:r>
        <w:rPr>
          <w:rFonts w:ascii="Tahoma" w:hAnsi="Tahoma" w:cs="Tahoma"/>
          <w:sz w:val="20"/>
          <w:szCs w:val="20"/>
        </w:rPr>
        <w:t>эксплуатации</w:t>
      </w:r>
      <w:r w:rsidRPr="002C3602">
        <w:rPr>
          <w:rFonts w:ascii="Tahoma" w:hAnsi="Tahoma" w:cs="Tahoma"/>
          <w:sz w:val="20"/>
          <w:szCs w:val="20"/>
        </w:rPr>
        <w:t xml:space="preserve"> лебед</w:t>
      </w:r>
      <w:r>
        <w:rPr>
          <w:rFonts w:ascii="Tahoma" w:hAnsi="Tahoma" w:cs="Tahoma"/>
          <w:sz w:val="20"/>
          <w:szCs w:val="20"/>
        </w:rPr>
        <w:t>ки, а также н</w:t>
      </w:r>
      <w:r w:rsidRPr="002C3602">
        <w:rPr>
          <w:rFonts w:ascii="Tahoma" w:hAnsi="Tahoma" w:cs="Tahoma"/>
          <w:sz w:val="20"/>
          <w:szCs w:val="20"/>
        </w:rPr>
        <w:t>адевайте</w:t>
      </w:r>
      <w:r>
        <w:rPr>
          <w:rFonts w:ascii="Tahoma" w:hAnsi="Tahoma" w:cs="Tahoma"/>
          <w:sz w:val="20"/>
          <w:szCs w:val="20"/>
        </w:rPr>
        <w:t xml:space="preserve"> </w:t>
      </w:r>
      <w:r w:rsidRPr="002C3602">
        <w:rPr>
          <w:rFonts w:ascii="Tahoma" w:hAnsi="Tahoma" w:cs="Tahoma"/>
          <w:sz w:val="20"/>
          <w:szCs w:val="20"/>
        </w:rPr>
        <w:t>плотные перчатки</w:t>
      </w:r>
      <w:r>
        <w:rPr>
          <w:rFonts w:ascii="Tahoma" w:hAnsi="Tahoma" w:cs="Tahoma"/>
          <w:sz w:val="20"/>
          <w:szCs w:val="20"/>
        </w:rPr>
        <w:t xml:space="preserve"> </w:t>
      </w:r>
      <w:r w:rsidRPr="00BE0D23">
        <w:rPr>
          <w:rFonts w:ascii="Tahoma" w:hAnsi="Tahoma" w:cs="Tahoma"/>
          <w:sz w:val="20"/>
          <w:szCs w:val="20"/>
        </w:rPr>
        <w:t>или рукавиц</w:t>
      </w:r>
      <w:r>
        <w:rPr>
          <w:rFonts w:ascii="Tahoma" w:hAnsi="Tahoma" w:cs="Tahoma"/>
          <w:sz w:val="20"/>
          <w:szCs w:val="20"/>
        </w:rPr>
        <w:t>ы при работе</w:t>
      </w:r>
      <w:r w:rsidRPr="002D3895">
        <w:rPr>
          <w:rFonts w:ascii="Tahoma" w:hAnsi="Tahoma" w:cs="Tahoma"/>
          <w:sz w:val="20"/>
          <w:szCs w:val="20"/>
        </w:rPr>
        <w:t xml:space="preserve"> </w:t>
      </w:r>
      <w:r w:rsidRPr="00BE0D23">
        <w:rPr>
          <w:rFonts w:ascii="Tahoma" w:hAnsi="Tahoma" w:cs="Tahoma"/>
          <w:sz w:val="20"/>
          <w:szCs w:val="20"/>
        </w:rPr>
        <w:t>с тросом</w:t>
      </w:r>
      <w:r>
        <w:rPr>
          <w:rFonts w:ascii="Tahoma" w:hAnsi="Tahoma" w:cs="Tahoma"/>
          <w:sz w:val="20"/>
          <w:szCs w:val="20"/>
        </w:rPr>
        <w:t>.</w:t>
      </w:r>
    </w:p>
    <w:p w14:paraId="2BAB2DAD" w14:textId="77777777" w:rsidR="00961A66" w:rsidRPr="00C72221" w:rsidRDefault="00961A66" w:rsidP="00961A66">
      <w:pPr>
        <w:spacing w:after="120" w:line="240" w:lineRule="auto"/>
        <w:jc w:val="center"/>
        <w:rPr>
          <w:rFonts w:ascii="Tahoma" w:hAnsi="Tahoma" w:cs="Tahoma"/>
          <w:b/>
          <w:sz w:val="20"/>
          <w:szCs w:val="20"/>
        </w:rPr>
      </w:pPr>
      <w:r w:rsidRPr="00C72221">
        <w:rPr>
          <w:rFonts w:ascii="Tahoma" w:hAnsi="Tahoma" w:cs="Tahoma"/>
          <w:b/>
          <w:sz w:val="20"/>
          <w:szCs w:val="20"/>
        </w:rPr>
        <w:t>ОРГАНЫ УПРАВЛЕНИЯ И ОБОРУДОВАНИЕ</w:t>
      </w:r>
    </w:p>
    <w:p w14:paraId="61041D83"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BE0D23">
        <w:rPr>
          <w:rFonts w:ascii="Tahoma" w:hAnsi="Tahoma" w:cs="Tahoma"/>
          <w:sz w:val="20"/>
          <w:szCs w:val="20"/>
        </w:rPr>
        <w:t>Никогда не пользуйтесь лебедкой, находясь в состоянии алкогольного или наркотического опьянения.</w:t>
      </w:r>
    </w:p>
    <w:p w14:paraId="75ED185B"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F63B12">
        <w:rPr>
          <w:rFonts w:ascii="Tahoma" w:hAnsi="Tahoma" w:cs="Tahoma"/>
          <w:sz w:val="20"/>
          <w:szCs w:val="20"/>
        </w:rPr>
        <w:t>К эксплуатации лебедки не допускаются лица моложе 16 лет.</w:t>
      </w:r>
    </w:p>
    <w:p w14:paraId="23CC5F3C" w14:textId="77777777" w:rsidR="00961A66" w:rsidRPr="002C3602" w:rsidRDefault="00961A66" w:rsidP="00096A3A">
      <w:pPr>
        <w:numPr>
          <w:ilvl w:val="0"/>
          <w:numId w:val="2"/>
        </w:numPr>
        <w:spacing w:after="0" w:line="240" w:lineRule="auto"/>
        <w:ind w:left="567"/>
        <w:contextualSpacing/>
        <w:jc w:val="both"/>
        <w:rPr>
          <w:rFonts w:ascii="Tahoma" w:hAnsi="Tahoma" w:cs="Tahoma"/>
          <w:sz w:val="20"/>
          <w:szCs w:val="20"/>
        </w:rPr>
      </w:pPr>
      <w:r w:rsidRPr="002C3602">
        <w:rPr>
          <w:rFonts w:ascii="Tahoma" w:hAnsi="Tahoma" w:cs="Tahoma"/>
          <w:sz w:val="20"/>
          <w:szCs w:val="20"/>
        </w:rPr>
        <w:t xml:space="preserve">Не превышайте </w:t>
      </w:r>
      <w:r w:rsidRPr="00642431">
        <w:rPr>
          <w:rFonts w:ascii="Tahoma" w:hAnsi="Tahoma" w:cs="Tahoma"/>
          <w:sz w:val="20"/>
          <w:szCs w:val="20"/>
        </w:rPr>
        <w:t>допустимую</w:t>
      </w:r>
      <w:r w:rsidRPr="002C3602">
        <w:rPr>
          <w:rFonts w:ascii="Tahoma" w:hAnsi="Tahoma" w:cs="Tahoma"/>
          <w:sz w:val="20"/>
          <w:szCs w:val="20"/>
        </w:rPr>
        <w:t xml:space="preserve"> нагрузку на лебедку.</w:t>
      </w:r>
    </w:p>
    <w:p w14:paraId="726E4428" w14:textId="77777777" w:rsidR="00961A66" w:rsidRPr="002C3602"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Не прикасайтесь к крюку или тросу во время работы лебедки под нагрузкой</w:t>
      </w:r>
      <w:r>
        <w:rPr>
          <w:rFonts w:ascii="Tahoma" w:hAnsi="Tahoma" w:cs="Tahoma"/>
          <w:sz w:val="20"/>
          <w:szCs w:val="20"/>
        </w:rPr>
        <w:t xml:space="preserve"> (</w:t>
      </w:r>
      <w:r w:rsidRPr="002C3602">
        <w:rPr>
          <w:rFonts w:ascii="Tahoma" w:hAnsi="Tahoma" w:cs="Tahoma"/>
          <w:sz w:val="20"/>
          <w:szCs w:val="20"/>
        </w:rPr>
        <w:t>когда трос натянут</w:t>
      </w:r>
      <w:r>
        <w:rPr>
          <w:rFonts w:ascii="Tahoma" w:hAnsi="Tahoma" w:cs="Tahoma"/>
          <w:sz w:val="20"/>
          <w:szCs w:val="20"/>
        </w:rPr>
        <w:t>)</w:t>
      </w:r>
      <w:r w:rsidRPr="002C3602">
        <w:rPr>
          <w:rFonts w:ascii="Tahoma" w:hAnsi="Tahoma" w:cs="Tahoma"/>
          <w:sz w:val="20"/>
          <w:szCs w:val="20"/>
        </w:rPr>
        <w:t>.</w:t>
      </w:r>
    </w:p>
    <w:p w14:paraId="0B3997B0"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Не держитесь за работающий трос, даже если Вы используете перчатки</w:t>
      </w:r>
      <w:r w:rsidRPr="008554FD">
        <w:rPr>
          <w:rFonts w:ascii="Tahoma" w:hAnsi="Tahoma" w:cs="Tahoma"/>
          <w:sz w:val="20"/>
          <w:szCs w:val="20"/>
        </w:rPr>
        <w:t>.</w:t>
      </w:r>
    </w:p>
    <w:p w14:paraId="3B7CF6CE"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F63B12">
        <w:rPr>
          <w:rFonts w:ascii="Tahoma" w:hAnsi="Tahoma" w:cs="Tahoma"/>
          <w:sz w:val="20"/>
          <w:szCs w:val="20"/>
        </w:rPr>
        <w:lastRenderedPageBreak/>
        <w:t>Не переключайте механизм роспуска троса, если лебедка находится под нагрузкой.</w:t>
      </w:r>
    </w:p>
    <w:p w14:paraId="44151BB2" w14:textId="77777777" w:rsidR="00961A66" w:rsidRPr="002C3602" w:rsidRDefault="00961A66" w:rsidP="00096A3A">
      <w:pPr>
        <w:numPr>
          <w:ilvl w:val="0"/>
          <w:numId w:val="2"/>
        </w:numPr>
        <w:spacing w:after="0" w:line="240" w:lineRule="auto"/>
        <w:ind w:left="567"/>
        <w:contextualSpacing/>
        <w:jc w:val="both"/>
        <w:rPr>
          <w:rFonts w:ascii="Tahoma" w:hAnsi="Tahoma" w:cs="Tahoma"/>
          <w:sz w:val="20"/>
          <w:szCs w:val="20"/>
        </w:rPr>
      </w:pPr>
      <w:r w:rsidRPr="002C3602">
        <w:rPr>
          <w:rFonts w:ascii="Tahoma" w:hAnsi="Tahoma" w:cs="Tahoma"/>
          <w:sz w:val="20"/>
          <w:szCs w:val="20"/>
        </w:rPr>
        <w:t>Не используйте лебедку для перемещения людей.</w:t>
      </w:r>
    </w:p>
    <w:p w14:paraId="78D453DA"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2C3602">
        <w:rPr>
          <w:rFonts w:ascii="Tahoma" w:hAnsi="Tahoma" w:cs="Tahoma"/>
          <w:sz w:val="20"/>
          <w:szCs w:val="20"/>
        </w:rPr>
        <w:t>Не используйте лебедку в качестве подъемного оборудования.</w:t>
      </w:r>
    </w:p>
    <w:p w14:paraId="04A1CA62"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A04C8E">
        <w:rPr>
          <w:rFonts w:ascii="Tahoma" w:hAnsi="Tahoma" w:cs="Tahoma"/>
          <w:sz w:val="20"/>
          <w:szCs w:val="20"/>
        </w:rPr>
        <w:t>Не используйте лебедку для крепления</w:t>
      </w:r>
      <w:r>
        <w:rPr>
          <w:rFonts w:ascii="Tahoma" w:hAnsi="Tahoma" w:cs="Tahoma"/>
          <w:sz w:val="20"/>
          <w:szCs w:val="20"/>
        </w:rPr>
        <w:t xml:space="preserve"> груза или самого мотовездехода во время транспортировки. </w:t>
      </w:r>
    </w:p>
    <w:p w14:paraId="4DDDD290" w14:textId="77777777" w:rsidR="00961A66" w:rsidRPr="00A04C8E" w:rsidRDefault="00961A66" w:rsidP="00096A3A">
      <w:pPr>
        <w:numPr>
          <w:ilvl w:val="0"/>
          <w:numId w:val="2"/>
        </w:numPr>
        <w:spacing w:after="0" w:line="240" w:lineRule="auto"/>
        <w:ind w:left="567"/>
        <w:contextualSpacing/>
        <w:jc w:val="both"/>
        <w:rPr>
          <w:rFonts w:ascii="Tahoma" w:hAnsi="Tahoma" w:cs="Tahoma"/>
          <w:sz w:val="20"/>
          <w:szCs w:val="20"/>
        </w:rPr>
      </w:pPr>
      <w:r w:rsidRPr="00A04C8E">
        <w:rPr>
          <w:rFonts w:ascii="Tahoma" w:hAnsi="Tahoma" w:cs="Tahoma"/>
          <w:sz w:val="20"/>
          <w:szCs w:val="20"/>
        </w:rPr>
        <w:t>Не используйте лебедку</w:t>
      </w:r>
      <w:r>
        <w:rPr>
          <w:rFonts w:ascii="Tahoma" w:hAnsi="Tahoma" w:cs="Tahoma"/>
          <w:sz w:val="20"/>
          <w:szCs w:val="20"/>
        </w:rPr>
        <w:t xml:space="preserve"> для </w:t>
      </w:r>
      <w:r w:rsidRPr="00A04C8E">
        <w:rPr>
          <w:rFonts w:ascii="Tahoma" w:hAnsi="Tahoma" w:cs="Tahoma"/>
          <w:sz w:val="20"/>
          <w:szCs w:val="20"/>
        </w:rPr>
        <w:t>буксировки других транспортных средств.</w:t>
      </w:r>
      <w:r w:rsidRPr="00A04C8E">
        <w:t xml:space="preserve"> </w:t>
      </w:r>
      <w:r w:rsidRPr="00A04C8E">
        <w:rPr>
          <w:rFonts w:ascii="Tahoma" w:hAnsi="Tahoma" w:cs="Tahoma"/>
          <w:sz w:val="20"/>
          <w:szCs w:val="20"/>
        </w:rPr>
        <w:t>Возникающие при этом импульсные усилия могут существенно превысить допустимые.</w:t>
      </w:r>
    </w:p>
    <w:p w14:paraId="51E3CAA8"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 xml:space="preserve">Не допускайте крепления </w:t>
      </w:r>
      <w:r>
        <w:rPr>
          <w:rFonts w:ascii="Tahoma" w:hAnsi="Tahoma" w:cs="Tahoma"/>
          <w:sz w:val="20"/>
          <w:szCs w:val="20"/>
        </w:rPr>
        <w:t>крюка за свой трос. Это может привести к повреждению троса и лебедки.</w:t>
      </w:r>
    </w:p>
    <w:p w14:paraId="2AE281E6"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F63B12">
        <w:rPr>
          <w:rFonts w:ascii="Tahoma" w:hAnsi="Tahoma" w:cs="Tahoma"/>
          <w:sz w:val="20"/>
          <w:szCs w:val="20"/>
        </w:rPr>
        <w:t xml:space="preserve">Не затягивайте крюк за </w:t>
      </w:r>
      <w:proofErr w:type="spellStart"/>
      <w:r w:rsidRPr="00F63B12">
        <w:rPr>
          <w:rFonts w:ascii="Tahoma" w:hAnsi="Tahoma" w:cs="Tahoma"/>
          <w:sz w:val="20"/>
          <w:szCs w:val="20"/>
        </w:rPr>
        <w:t>тросоукладчик</w:t>
      </w:r>
      <w:proofErr w:type="spellEnd"/>
      <w:r w:rsidRPr="00F63B12">
        <w:rPr>
          <w:rFonts w:ascii="Tahoma" w:hAnsi="Tahoma" w:cs="Tahoma"/>
          <w:sz w:val="20"/>
          <w:szCs w:val="20"/>
        </w:rPr>
        <w:t>. Это может привести к повреждению деталей лебедки.</w:t>
      </w:r>
    </w:p>
    <w:p w14:paraId="4E9E197D" w14:textId="77777777" w:rsidR="00961A66" w:rsidRPr="00954869" w:rsidRDefault="00961A66" w:rsidP="00096A3A">
      <w:pPr>
        <w:numPr>
          <w:ilvl w:val="0"/>
          <w:numId w:val="2"/>
        </w:numPr>
        <w:spacing w:after="0" w:line="240" w:lineRule="auto"/>
        <w:ind w:left="567"/>
        <w:contextualSpacing/>
        <w:jc w:val="both"/>
        <w:rPr>
          <w:rFonts w:ascii="Tahoma" w:hAnsi="Tahoma" w:cs="Tahoma"/>
          <w:sz w:val="20"/>
          <w:szCs w:val="20"/>
        </w:rPr>
      </w:pPr>
      <w:r w:rsidRPr="00954869">
        <w:rPr>
          <w:rFonts w:ascii="Tahoma" w:hAnsi="Tahoma" w:cs="Tahoma"/>
          <w:sz w:val="20"/>
          <w:szCs w:val="20"/>
        </w:rPr>
        <w:t xml:space="preserve">Никогда не эксплуатируйте лебедку, если </w:t>
      </w:r>
      <w:r>
        <w:rPr>
          <w:rFonts w:ascii="Tahoma" w:hAnsi="Tahoma" w:cs="Tahoma"/>
          <w:sz w:val="20"/>
          <w:szCs w:val="20"/>
        </w:rPr>
        <w:t>имеются неисправности или нарушения в ее работе, или обслуживание лебедки не проводилось</w:t>
      </w:r>
      <w:r w:rsidRPr="00954869">
        <w:rPr>
          <w:rFonts w:ascii="Tahoma" w:hAnsi="Tahoma" w:cs="Tahoma"/>
          <w:sz w:val="20"/>
          <w:szCs w:val="20"/>
        </w:rPr>
        <w:t>.</w:t>
      </w:r>
    </w:p>
    <w:p w14:paraId="2244AE73"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F63B12">
        <w:rPr>
          <w:rFonts w:ascii="Tahoma" w:hAnsi="Tahoma" w:cs="Tahoma"/>
          <w:sz w:val="20"/>
          <w:szCs w:val="20"/>
        </w:rPr>
        <w:t>Всегда выключайте зажигание и отсоединяйте пульт (при наличии) по завершении работы с лебедкой во избежание ее самопроизвольного срабатывания.</w:t>
      </w:r>
      <w:r w:rsidRPr="008554FD">
        <w:rPr>
          <w:rFonts w:ascii="Tahoma" w:hAnsi="Tahoma" w:cs="Tahoma"/>
          <w:sz w:val="20"/>
          <w:szCs w:val="20"/>
        </w:rPr>
        <w:t xml:space="preserve"> </w:t>
      </w:r>
    </w:p>
    <w:p w14:paraId="3FE523AE" w14:textId="77777777" w:rsidR="00961A66" w:rsidRPr="00A04C8E" w:rsidRDefault="00961A66" w:rsidP="00096A3A">
      <w:pPr>
        <w:numPr>
          <w:ilvl w:val="0"/>
          <w:numId w:val="2"/>
        </w:numPr>
        <w:spacing w:after="0" w:line="240" w:lineRule="auto"/>
        <w:ind w:left="567"/>
        <w:contextualSpacing/>
        <w:jc w:val="both"/>
        <w:rPr>
          <w:rFonts w:ascii="Tahoma" w:hAnsi="Tahoma" w:cs="Tahoma"/>
          <w:sz w:val="20"/>
          <w:szCs w:val="20"/>
        </w:rPr>
      </w:pPr>
      <w:r w:rsidRPr="00A04C8E">
        <w:rPr>
          <w:rFonts w:ascii="Tahoma" w:hAnsi="Tahoma" w:cs="Tahoma"/>
          <w:sz w:val="20"/>
          <w:szCs w:val="20"/>
        </w:rPr>
        <w:t>Перед использованием лебедки проверьте ее функционирование, надежность крепления и состояние троса.</w:t>
      </w:r>
      <w:r w:rsidRPr="00A04C8E">
        <w:t xml:space="preserve"> </w:t>
      </w:r>
      <w:r w:rsidRPr="00A04C8E">
        <w:rPr>
          <w:rFonts w:ascii="Tahoma" w:hAnsi="Tahoma" w:cs="Tahoma"/>
          <w:sz w:val="20"/>
          <w:szCs w:val="20"/>
        </w:rPr>
        <w:t>П</w:t>
      </w:r>
      <w:r>
        <w:rPr>
          <w:rFonts w:ascii="Tahoma" w:hAnsi="Tahoma" w:cs="Tahoma"/>
          <w:sz w:val="20"/>
          <w:szCs w:val="20"/>
        </w:rPr>
        <w:t>ериодически п</w:t>
      </w:r>
      <w:r w:rsidRPr="00A04C8E">
        <w:rPr>
          <w:rFonts w:ascii="Tahoma" w:hAnsi="Tahoma" w:cs="Tahoma"/>
          <w:sz w:val="20"/>
          <w:szCs w:val="20"/>
        </w:rPr>
        <w:t>роверяйте состояние проводов, относящихся к лебедке, реле и кнопкам управления.</w:t>
      </w:r>
    </w:p>
    <w:p w14:paraId="5496A300" w14:textId="77777777" w:rsidR="00961A66" w:rsidRPr="00216907" w:rsidRDefault="00961A66" w:rsidP="00096A3A">
      <w:pPr>
        <w:numPr>
          <w:ilvl w:val="0"/>
          <w:numId w:val="2"/>
        </w:numPr>
        <w:spacing w:after="0" w:line="240" w:lineRule="auto"/>
        <w:ind w:left="567"/>
        <w:contextualSpacing/>
        <w:jc w:val="both"/>
        <w:rPr>
          <w:rFonts w:ascii="Tahoma" w:hAnsi="Tahoma" w:cs="Tahoma"/>
          <w:sz w:val="20"/>
          <w:szCs w:val="20"/>
        </w:rPr>
      </w:pPr>
      <w:r w:rsidRPr="002C3602">
        <w:rPr>
          <w:rFonts w:ascii="Tahoma" w:hAnsi="Tahoma" w:cs="Tahoma"/>
          <w:sz w:val="20"/>
          <w:szCs w:val="20"/>
        </w:rPr>
        <w:t>Не погружайте лебедку в воду.</w:t>
      </w:r>
      <w:r>
        <w:rPr>
          <w:rFonts w:ascii="Tahoma" w:hAnsi="Tahoma" w:cs="Tahoma"/>
          <w:sz w:val="20"/>
          <w:szCs w:val="20"/>
        </w:rPr>
        <w:t xml:space="preserve"> Лебедка не предназначена для работы в воде.</w:t>
      </w:r>
    </w:p>
    <w:p w14:paraId="31F81A35" w14:textId="77777777" w:rsidR="00961A66" w:rsidRDefault="00961A66" w:rsidP="00096A3A">
      <w:pPr>
        <w:pStyle w:val="a5"/>
        <w:numPr>
          <w:ilvl w:val="0"/>
          <w:numId w:val="2"/>
        </w:numPr>
        <w:spacing w:after="0" w:line="240" w:lineRule="auto"/>
        <w:ind w:left="567" w:hanging="357"/>
        <w:jc w:val="both"/>
        <w:rPr>
          <w:rFonts w:ascii="Tahoma" w:hAnsi="Tahoma" w:cs="Tahoma"/>
          <w:sz w:val="20"/>
          <w:szCs w:val="20"/>
        </w:rPr>
      </w:pPr>
      <w:r w:rsidRPr="0036209C">
        <w:rPr>
          <w:rFonts w:ascii="Tahoma" w:hAnsi="Tahoma" w:cs="Tahoma"/>
          <w:sz w:val="20"/>
          <w:szCs w:val="20"/>
        </w:rPr>
        <w:t xml:space="preserve">Для разматывания троса используйте специальную стропу на крюке, которая идет в комплекте. Не держитесь за крюк и не допускайте попадания пальцев в проушину крюка, петлю троса или направляющую рамку </w:t>
      </w:r>
      <w:proofErr w:type="spellStart"/>
      <w:r w:rsidRPr="0036209C">
        <w:rPr>
          <w:rFonts w:ascii="Tahoma" w:hAnsi="Tahoma" w:cs="Tahoma"/>
          <w:sz w:val="20"/>
          <w:szCs w:val="20"/>
        </w:rPr>
        <w:t>тросоукладчика</w:t>
      </w:r>
      <w:proofErr w:type="spellEnd"/>
      <w:r w:rsidRPr="0036209C">
        <w:rPr>
          <w:rFonts w:ascii="Tahoma" w:hAnsi="Tahoma" w:cs="Tahoma"/>
          <w:sz w:val="20"/>
          <w:szCs w:val="20"/>
        </w:rPr>
        <w:t>, так как это может привести к серьезной травме.</w:t>
      </w:r>
    </w:p>
    <w:p w14:paraId="1612299D" w14:textId="77777777" w:rsidR="00961A66" w:rsidRDefault="00961A66" w:rsidP="00961A66">
      <w:pPr>
        <w:spacing w:after="120" w:line="240" w:lineRule="auto"/>
        <w:ind w:left="360"/>
        <w:jc w:val="center"/>
        <w:rPr>
          <w:rFonts w:ascii="Tahoma" w:hAnsi="Tahoma" w:cs="Tahoma"/>
          <w:b/>
          <w:sz w:val="20"/>
          <w:szCs w:val="20"/>
        </w:rPr>
      </w:pPr>
    </w:p>
    <w:p w14:paraId="51D33504" w14:textId="77777777" w:rsidR="00961A66" w:rsidRPr="00C72221" w:rsidRDefault="00961A66" w:rsidP="00961A66">
      <w:pPr>
        <w:spacing w:after="120" w:line="240" w:lineRule="auto"/>
        <w:ind w:left="360"/>
        <w:jc w:val="center"/>
        <w:rPr>
          <w:rFonts w:ascii="Tahoma" w:hAnsi="Tahoma" w:cs="Tahoma"/>
          <w:b/>
          <w:sz w:val="20"/>
          <w:szCs w:val="20"/>
        </w:rPr>
      </w:pPr>
      <w:r w:rsidRPr="00C72221">
        <w:rPr>
          <w:rFonts w:ascii="Tahoma" w:hAnsi="Tahoma" w:cs="Tahoma"/>
          <w:b/>
          <w:sz w:val="20"/>
          <w:szCs w:val="20"/>
        </w:rPr>
        <w:t>ОРГАНЫ УПРАВЛЕНИЯ И ОБОРУДОВАНИЕ</w:t>
      </w:r>
    </w:p>
    <w:p w14:paraId="2EA5B126"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5053DE">
        <w:rPr>
          <w:rFonts w:ascii="Tahoma" w:hAnsi="Tahoma" w:cs="Tahoma"/>
          <w:sz w:val="20"/>
          <w:szCs w:val="20"/>
        </w:rPr>
        <w:t xml:space="preserve">Не допускайте работы лебедки с тросом, уходящим из направляющей рамки </w:t>
      </w:r>
      <w:proofErr w:type="spellStart"/>
      <w:r w:rsidRPr="005053DE">
        <w:rPr>
          <w:rFonts w:ascii="Tahoma" w:hAnsi="Tahoma" w:cs="Tahoma"/>
          <w:sz w:val="20"/>
          <w:szCs w:val="20"/>
        </w:rPr>
        <w:t>тросоукладчика</w:t>
      </w:r>
      <w:proofErr w:type="spellEnd"/>
      <w:r w:rsidRPr="005053DE">
        <w:rPr>
          <w:rFonts w:ascii="Tahoma" w:hAnsi="Tahoma" w:cs="Tahoma"/>
          <w:sz w:val="20"/>
          <w:szCs w:val="20"/>
        </w:rPr>
        <w:t xml:space="preserve"> под углом.</w:t>
      </w:r>
    </w:p>
    <w:p w14:paraId="2589B85A"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Наматывайте трос на барабан лебедки только в том направлении, которое указано стрелкой на ее корпусе. Не допускайте наматывания троса без натяжения.</w:t>
      </w:r>
    </w:p>
    <w:p w14:paraId="2F721B5B" w14:textId="77777777" w:rsidR="00961A66" w:rsidRPr="00A04C8E" w:rsidRDefault="00961A66" w:rsidP="00096A3A">
      <w:pPr>
        <w:pStyle w:val="a5"/>
        <w:numPr>
          <w:ilvl w:val="0"/>
          <w:numId w:val="2"/>
        </w:numPr>
        <w:spacing w:line="240" w:lineRule="auto"/>
        <w:ind w:left="567"/>
        <w:jc w:val="both"/>
        <w:rPr>
          <w:rFonts w:ascii="Tahoma" w:hAnsi="Tahoma" w:cs="Tahoma"/>
          <w:sz w:val="20"/>
          <w:szCs w:val="20"/>
        </w:rPr>
      </w:pPr>
      <w:r w:rsidRPr="0053486B">
        <w:rPr>
          <w:rFonts w:ascii="Tahoma" w:hAnsi="Tahoma" w:cs="Tahoma"/>
          <w:sz w:val="20"/>
          <w:szCs w:val="20"/>
        </w:rPr>
        <w:t xml:space="preserve">Включайте парковочную блокировку и/или </w:t>
      </w:r>
      <w:r>
        <w:rPr>
          <w:rFonts w:ascii="Tahoma" w:hAnsi="Tahoma" w:cs="Tahoma"/>
          <w:sz w:val="20"/>
          <w:szCs w:val="20"/>
        </w:rPr>
        <w:t>стояночный тормоз</w:t>
      </w:r>
      <w:r w:rsidRPr="0053486B">
        <w:rPr>
          <w:rFonts w:ascii="Tahoma" w:hAnsi="Tahoma" w:cs="Tahoma"/>
          <w:sz w:val="20"/>
          <w:szCs w:val="20"/>
        </w:rPr>
        <w:t xml:space="preserve"> (используйте упоры для колес, при необходимости), чтобы транспортное средство не двигалось во время эксплуатации лебедки, за исключением случая самовытаскивания техники при помощи лебедки</w:t>
      </w:r>
      <w:r w:rsidRPr="00A04C8E">
        <w:rPr>
          <w:rFonts w:ascii="Tahoma" w:hAnsi="Tahoma" w:cs="Tahoma"/>
          <w:sz w:val="20"/>
          <w:szCs w:val="20"/>
        </w:rPr>
        <w:t xml:space="preserve">. Не следует жестко фиксировать </w:t>
      </w:r>
      <w:r w:rsidRPr="00A04C8E">
        <w:rPr>
          <w:rFonts w:ascii="Tahoma" w:hAnsi="Tahoma" w:cs="Tahoma"/>
          <w:sz w:val="20"/>
          <w:szCs w:val="20"/>
        </w:rPr>
        <w:lastRenderedPageBreak/>
        <w:t>мотовездеход при использовании лебедки для перемещения каких-либо объектов. Это может привести к повреждению рамы.</w:t>
      </w:r>
    </w:p>
    <w:p w14:paraId="4790308C" w14:textId="77777777" w:rsidR="00961A66" w:rsidRDefault="00961A66" w:rsidP="00096A3A">
      <w:pPr>
        <w:pStyle w:val="a5"/>
        <w:numPr>
          <w:ilvl w:val="0"/>
          <w:numId w:val="2"/>
        </w:numPr>
        <w:spacing w:after="0" w:line="240" w:lineRule="auto"/>
        <w:ind w:left="567" w:hanging="357"/>
        <w:jc w:val="both"/>
        <w:rPr>
          <w:rFonts w:ascii="Tahoma" w:hAnsi="Tahoma" w:cs="Tahoma"/>
          <w:sz w:val="20"/>
          <w:szCs w:val="20"/>
        </w:rPr>
      </w:pPr>
      <w:r w:rsidRPr="0053486B">
        <w:rPr>
          <w:rFonts w:ascii="Tahoma" w:hAnsi="Tahoma" w:cs="Tahoma"/>
          <w:sz w:val="20"/>
          <w:szCs w:val="20"/>
        </w:rPr>
        <w:t>Никогда не используйте лебедку с менее чем 5 витками троса на барабане.</w:t>
      </w:r>
      <w:r>
        <w:t xml:space="preserve"> </w:t>
      </w:r>
      <w:r w:rsidRPr="00475DB2">
        <w:rPr>
          <w:rFonts w:ascii="Tahoma" w:hAnsi="Tahoma" w:cs="Tahoma"/>
          <w:sz w:val="20"/>
          <w:szCs w:val="20"/>
        </w:rPr>
        <w:t>В противном случае крепление троса может не выдержать нагрузки.</w:t>
      </w:r>
    </w:p>
    <w:p w14:paraId="01A3576F" w14:textId="77777777" w:rsidR="00961A66" w:rsidRPr="0053486B" w:rsidRDefault="00961A66" w:rsidP="00096A3A">
      <w:pPr>
        <w:numPr>
          <w:ilvl w:val="0"/>
          <w:numId w:val="2"/>
        </w:numPr>
        <w:spacing w:after="0" w:line="240" w:lineRule="auto"/>
        <w:ind w:left="567"/>
        <w:contextualSpacing/>
        <w:jc w:val="both"/>
        <w:rPr>
          <w:rFonts w:ascii="Tahoma" w:hAnsi="Tahoma" w:cs="Tahoma"/>
          <w:sz w:val="20"/>
          <w:szCs w:val="20"/>
        </w:rPr>
      </w:pPr>
      <w:r w:rsidRPr="00766825">
        <w:rPr>
          <w:rFonts w:ascii="Tahoma" w:hAnsi="Tahoma" w:cs="Tahoma"/>
          <w:sz w:val="20"/>
          <w:szCs w:val="20"/>
        </w:rPr>
        <w:t>Не допускайте перегрева мотора лебедки</w:t>
      </w:r>
      <w:r>
        <w:rPr>
          <w:rFonts w:ascii="Tahoma" w:hAnsi="Tahoma" w:cs="Tahoma"/>
          <w:sz w:val="20"/>
          <w:szCs w:val="20"/>
        </w:rPr>
        <w:t>. Если мотор или реле сильно нагрелись, остановите работу лебедки и дайте ее компонентам остыть. При использовании лебедки более 45 секунд, остановите ее работу и позвольте ее компонентам остыть в течение 10 минут перед последующим включением.</w:t>
      </w:r>
    </w:p>
    <w:p w14:paraId="725DF85D"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475DB2">
        <w:rPr>
          <w:rFonts w:ascii="Tahoma" w:hAnsi="Tahoma" w:cs="Tahoma"/>
          <w:sz w:val="20"/>
          <w:szCs w:val="20"/>
        </w:rPr>
        <w:t>Для предотвращения разряда аккумуляторной батареи включайте лебедку только при работающем двигателе.</w:t>
      </w:r>
      <w:r w:rsidRPr="00475DB2">
        <w:t xml:space="preserve"> </w:t>
      </w:r>
      <w:r>
        <w:rPr>
          <w:rFonts w:ascii="Tahoma" w:hAnsi="Tahoma" w:cs="Tahoma"/>
          <w:sz w:val="20"/>
          <w:szCs w:val="20"/>
        </w:rPr>
        <w:t>П</w:t>
      </w:r>
      <w:r w:rsidRPr="00475DB2">
        <w:rPr>
          <w:rFonts w:ascii="Tahoma" w:hAnsi="Tahoma" w:cs="Tahoma"/>
          <w:sz w:val="20"/>
          <w:szCs w:val="20"/>
        </w:rPr>
        <w:t xml:space="preserve">родолжительная работа </w:t>
      </w:r>
      <w:r>
        <w:rPr>
          <w:rFonts w:ascii="Tahoma" w:hAnsi="Tahoma" w:cs="Tahoma"/>
          <w:sz w:val="20"/>
          <w:szCs w:val="20"/>
        </w:rPr>
        <w:t xml:space="preserve">лебедки </w:t>
      </w:r>
      <w:r w:rsidRPr="00475DB2">
        <w:rPr>
          <w:rFonts w:ascii="Tahoma" w:hAnsi="Tahoma" w:cs="Tahoma"/>
          <w:sz w:val="20"/>
          <w:szCs w:val="20"/>
        </w:rPr>
        <w:t>при незапущенном двигателе может привести к разряду аккумуляторной батареи до такой степени, что стартер не сможет запустить двигатель.</w:t>
      </w:r>
    </w:p>
    <w:p w14:paraId="1A0E0D16"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sidRPr="00642431">
        <w:rPr>
          <w:rFonts w:ascii="Tahoma" w:hAnsi="Tahoma" w:cs="Tahoma"/>
          <w:sz w:val="20"/>
          <w:szCs w:val="20"/>
        </w:rPr>
        <w:t>И</w:t>
      </w:r>
      <w:r>
        <w:rPr>
          <w:rFonts w:ascii="Tahoma" w:hAnsi="Tahoma" w:cs="Tahoma"/>
          <w:sz w:val="20"/>
          <w:szCs w:val="20"/>
        </w:rPr>
        <w:t xml:space="preserve">спользуйте специальную оснастку, например, </w:t>
      </w:r>
      <w:r w:rsidRPr="002C3602">
        <w:rPr>
          <w:rFonts w:ascii="Tahoma" w:hAnsi="Tahoma" w:cs="Tahoma"/>
          <w:sz w:val="20"/>
          <w:szCs w:val="20"/>
        </w:rPr>
        <w:t xml:space="preserve">цепь или </w:t>
      </w:r>
      <w:proofErr w:type="spellStart"/>
      <w:r w:rsidRPr="002C3602">
        <w:rPr>
          <w:rFonts w:ascii="Tahoma" w:hAnsi="Tahoma" w:cs="Tahoma"/>
          <w:sz w:val="20"/>
          <w:szCs w:val="20"/>
        </w:rPr>
        <w:t>корозащитную</w:t>
      </w:r>
      <w:proofErr w:type="spellEnd"/>
      <w:r w:rsidRPr="002C3602">
        <w:rPr>
          <w:rFonts w:ascii="Tahoma" w:hAnsi="Tahoma" w:cs="Tahoma"/>
          <w:sz w:val="20"/>
          <w:szCs w:val="20"/>
        </w:rPr>
        <w:t xml:space="preserve"> стропу для защиты объекта, за который закреплен крюк лебедки.</w:t>
      </w:r>
      <w:r w:rsidRPr="00954869">
        <w:rPr>
          <w:rFonts w:ascii="Tahoma" w:hAnsi="Tahoma" w:cs="Tahoma"/>
          <w:sz w:val="20"/>
          <w:szCs w:val="20"/>
        </w:rPr>
        <w:t xml:space="preserve"> </w:t>
      </w:r>
      <w:r>
        <w:rPr>
          <w:rFonts w:ascii="Tahoma" w:hAnsi="Tahoma" w:cs="Tahoma"/>
          <w:sz w:val="20"/>
          <w:szCs w:val="20"/>
        </w:rPr>
        <w:t>Не наносите вред окружающей среде.</w:t>
      </w:r>
    </w:p>
    <w:p w14:paraId="2818C967"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Не перемещайте груз рывками при помощи лебедки. Не выбирайте слабину троса движением мотовездехода. Это создает большую нагрузку и может привести к повреждению лебедки и мотовездехода.</w:t>
      </w:r>
    </w:p>
    <w:p w14:paraId="59F34809" w14:textId="77777777" w:rsidR="00961A66" w:rsidRDefault="00961A66" w:rsidP="00096A3A">
      <w:pPr>
        <w:numPr>
          <w:ilvl w:val="0"/>
          <w:numId w:val="2"/>
        </w:numPr>
        <w:spacing w:after="0" w:line="240" w:lineRule="auto"/>
        <w:ind w:left="567"/>
        <w:contextualSpacing/>
        <w:jc w:val="both"/>
        <w:rPr>
          <w:rFonts w:ascii="Tahoma" w:hAnsi="Tahoma" w:cs="Tahoma"/>
          <w:sz w:val="20"/>
          <w:szCs w:val="20"/>
        </w:rPr>
      </w:pPr>
      <w:r>
        <w:rPr>
          <w:rFonts w:ascii="Tahoma" w:hAnsi="Tahoma" w:cs="Tahoma"/>
          <w:sz w:val="20"/>
          <w:szCs w:val="20"/>
        </w:rPr>
        <w:t>Не нажимайте кнопки управления лебедки попеременно с малым интервалом. Это может привести к повреждению троса, перегреву мотора лебедки и реле.</w:t>
      </w:r>
    </w:p>
    <w:p w14:paraId="651F7661" w14:textId="77777777" w:rsidR="00961A66" w:rsidRDefault="00961A66" w:rsidP="00961A66">
      <w:pPr>
        <w:spacing w:after="0" w:line="240" w:lineRule="auto"/>
        <w:ind w:left="567"/>
        <w:contextualSpacing/>
        <w:jc w:val="both"/>
        <w:rPr>
          <w:rFonts w:ascii="Tahoma" w:hAnsi="Tahoma" w:cs="Tahoma"/>
          <w:sz w:val="20"/>
          <w:szCs w:val="20"/>
        </w:rPr>
      </w:pPr>
    </w:p>
    <w:p w14:paraId="030D63C6" w14:textId="77777777" w:rsidR="00961A66" w:rsidRDefault="00961A66" w:rsidP="00961A66">
      <w:pPr>
        <w:spacing w:after="120" w:line="240" w:lineRule="auto"/>
        <w:jc w:val="center"/>
        <w:rPr>
          <w:rFonts w:ascii="Tahoma" w:hAnsi="Tahoma" w:cs="Tahoma"/>
          <w:sz w:val="20"/>
          <w:szCs w:val="20"/>
        </w:rPr>
      </w:pPr>
    </w:p>
    <w:p w14:paraId="33B95210" w14:textId="77777777" w:rsidR="00961A66" w:rsidRPr="00C72221" w:rsidRDefault="00961A66" w:rsidP="00961A66">
      <w:pPr>
        <w:spacing w:after="120" w:line="240" w:lineRule="auto"/>
        <w:jc w:val="center"/>
        <w:rPr>
          <w:rFonts w:ascii="Tahoma" w:hAnsi="Tahoma" w:cs="Tahoma"/>
          <w:b/>
          <w:sz w:val="20"/>
          <w:szCs w:val="20"/>
        </w:rPr>
      </w:pPr>
      <w:r w:rsidRPr="00C72221">
        <w:rPr>
          <w:rFonts w:ascii="Tahoma" w:hAnsi="Tahoma" w:cs="Tahoma"/>
          <w:b/>
          <w:sz w:val="20"/>
          <w:szCs w:val="20"/>
        </w:rPr>
        <w:t>ОРГАНЫ УПРАВЛЕНИЯ И ОБОРУДОВАНИЕ</w:t>
      </w:r>
    </w:p>
    <w:p w14:paraId="678DECF4" w14:textId="77777777" w:rsidR="00961A66" w:rsidRDefault="00961A66" w:rsidP="00961A66">
      <w:pPr>
        <w:spacing w:after="120" w:line="240" w:lineRule="auto"/>
        <w:rPr>
          <w:rFonts w:ascii="Tahoma" w:hAnsi="Tahoma" w:cs="Tahoma"/>
          <w:b/>
          <w:sz w:val="20"/>
          <w:szCs w:val="20"/>
        </w:rPr>
      </w:pPr>
      <w:r w:rsidRPr="00F63B12">
        <w:rPr>
          <w:rFonts w:ascii="Tahoma" w:hAnsi="Tahoma" w:cs="Tahoma"/>
          <w:b/>
          <w:sz w:val="20"/>
          <w:szCs w:val="20"/>
        </w:rPr>
        <w:t>Мер</w:t>
      </w:r>
      <w:r>
        <w:rPr>
          <w:rFonts w:ascii="Tahoma" w:hAnsi="Tahoma" w:cs="Tahoma"/>
          <w:b/>
          <w:sz w:val="20"/>
          <w:szCs w:val="20"/>
        </w:rPr>
        <w:t>ы</w:t>
      </w:r>
      <w:r w:rsidRPr="00F63B12">
        <w:rPr>
          <w:rFonts w:ascii="Tahoma" w:hAnsi="Tahoma" w:cs="Tahoma"/>
          <w:b/>
          <w:sz w:val="20"/>
          <w:szCs w:val="20"/>
        </w:rPr>
        <w:t xml:space="preserve"> предосторожности </w:t>
      </w:r>
      <w:r>
        <w:rPr>
          <w:rFonts w:ascii="Tahoma" w:hAnsi="Tahoma" w:cs="Tahoma"/>
          <w:b/>
          <w:sz w:val="20"/>
          <w:szCs w:val="20"/>
        </w:rPr>
        <w:t>и советы</w:t>
      </w:r>
      <w:r w:rsidRPr="00F63B12">
        <w:rPr>
          <w:rFonts w:ascii="Tahoma" w:hAnsi="Tahoma" w:cs="Tahoma"/>
          <w:b/>
          <w:sz w:val="20"/>
          <w:szCs w:val="20"/>
        </w:rPr>
        <w:t xml:space="preserve"> по </w:t>
      </w:r>
      <w:r>
        <w:rPr>
          <w:rFonts w:ascii="Tahoma" w:hAnsi="Tahoma" w:cs="Tahoma"/>
          <w:b/>
          <w:sz w:val="20"/>
          <w:szCs w:val="20"/>
        </w:rPr>
        <w:t>использованию лебедки</w:t>
      </w:r>
      <w:r w:rsidRPr="00F63B12">
        <w:rPr>
          <w:rFonts w:ascii="Tahoma" w:hAnsi="Tahoma" w:cs="Tahoma"/>
          <w:b/>
          <w:sz w:val="20"/>
          <w:szCs w:val="20"/>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260"/>
      </w:tblGrid>
      <w:tr w:rsidR="00961A66" w:rsidRPr="00BE0D23" w14:paraId="2357C430" w14:textId="77777777" w:rsidTr="00C9251C">
        <w:tc>
          <w:tcPr>
            <w:tcW w:w="7338" w:type="dxa"/>
            <w:vMerge w:val="restart"/>
          </w:tcPr>
          <w:p w14:paraId="4AC845E0" w14:textId="77777777" w:rsidR="00961A66" w:rsidRPr="000E79C9" w:rsidRDefault="00961A66" w:rsidP="00096A3A">
            <w:pPr>
              <w:pStyle w:val="a5"/>
              <w:numPr>
                <w:ilvl w:val="0"/>
                <w:numId w:val="87"/>
              </w:numPr>
              <w:spacing w:after="120"/>
              <w:ind w:left="425" w:hanging="357"/>
              <w:contextualSpacing w:val="0"/>
              <w:jc w:val="both"/>
              <w:rPr>
                <w:rFonts w:ascii="Tahoma" w:hAnsi="Tahoma" w:cs="Tahoma"/>
                <w:sz w:val="20"/>
                <w:szCs w:val="20"/>
              </w:rPr>
            </w:pPr>
            <w:r w:rsidRPr="000E79C9">
              <w:rPr>
                <w:rFonts w:ascii="Tahoma" w:hAnsi="Tahoma" w:cs="Tahoma"/>
                <w:sz w:val="20"/>
                <w:szCs w:val="20"/>
              </w:rPr>
              <w:lastRenderedPageBreak/>
              <w:t>Перед первым использованием новой лебедки проделайте процедуру разматывания и сматывания троса.</w:t>
            </w:r>
          </w:p>
          <w:p w14:paraId="002D782C" w14:textId="77777777" w:rsidR="00961A66" w:rsidRPr="00A3481B" w:rsidRDefault="00961A66" w:rsidP="00096A3A">
            <w:pPr>
              <w:pStyle w:val="a5"/>
              <w:numPr>
                <w:ilvl w:val="0"/>
                <w:numId w:val="87"/>
              </w:numPr>
              <w:spacing w:after="120"/>
              <w:ind w:left="425" w:hanging="357"/>
              <w:contextualSpacing w:val="0"/>
              <w:jc w:val="both"/>
              <w:rPr>
                <w:rFonts w:ascii="Tahoma" w:hAnsi="Tahoma" w:cs="Tahoma"/>
                <w:sz w:val="20"/>
                <w:szCs w:val="20"/>
              </w:rPr>
            </w:pPr>
            <w:r w:rsidRPr="00A3481B">
              <w:rPr>
                <w:rFonts w:ascii="Tahoma" w:hAnsi="Tahoma" w:cs="Tahoma"/>
                <w:sz w:val="20"/>
                <w:szCs w:val="20"/>
              </w:rPr>
              <w:t>При использовании окружающих предметов в качестве якоря убедитесь, что выбранный объект способен выдержать нагрузку. Обязательно пользуйтесь технологической стропой, которая</w:t>
            </w:r>
            <w:r>
              <w:t xml:space="preserve"> </w:t>
            </w:r>
            <w:r w:rsidRPr="00A3481B">
              <w:rPr>
                <w:rFonts w:ascii="Tahoma" w:hAnsi="Tahoma" w:cs="Tahoma"/>
                <w:sz w:val="20"/>
                <w:szCs w:val="20"/>
              </w:rPr>
              <w:t>позволит зацепить трос, не повредив сам трос или кору дерева.</w:t>
            </w:r>
            <w:r>
              <w:t xml:space="preserve"> </w:t>
            </w:r>
            <w:r w:rsidRPr="00A3481B">
              <w:rPr>
                <w:rFonts w:ascii="Tahoma" w:hAnsi="Tahoma" w:cs="Tahoma"/>
                <w:sz w:val="20"/>
                <w:szCs w:val="20"/>
              </w:rPr>
              <w:t>При работе лебедки рекомендуется положить на трос подходящий мягкий предмет,</w:t>
            </w:r>
            <w:r>
              <w:rPr>
                <w:rFonts w:ascii="Tahoma" w:hAnsi="Tahoma" w:cs="Tahoma"/>
                <w:sz w:val="20"/>
                <w:szCs w:val="20"/>
              </w:rPr>
              <w:t xml:space="preserve"> который </w:t>
            </w:r>
            <w:r w:rsidRPr="00A3481B">
              <w:rPr>
                <w:rFonts w:ascii="Tahoma" w:hAnsi="Tahoma" w:cs="Tahoma"/>
                <w:sz w:val="20"/>
                <w:szCs w:val="20"/>
              </w:rPr>
              <w:t>сыграет роль гасителя энергии</w:t>
            </w:r>
            <w:r>
              <w:rPr>
                <w:rFonts w:ascii="Tahoma" w:hAnsi="Tahoma" w:cs="Tahoma"/>
                <w:sz w:val="20"/>
                <w:szCs w:val="20"/>
              </w:rPr>
              <w:t xml:space="preserve"> п</w:t>
            </w:r>
            <w:r w:rsidRPr="00A3481B">
              <w:rPr>
                <w:rFonts w:ascii="Tahoma" w:hAnsi="Tahoma" w:cs="Tahoma"/>
                <w:sz w:val="20"/>
                <w:szCs w:val="20"/>
              </w:rPr>
              <w:t>ри возможном разрыве троса.</w:t>
            </w:r>
          </w:p>
          <w:p w14:paraId="6B67E2A2" w14:textId="77777777" w:rsidR="00961A66" w:rsidRPr="00A3481B" w:rsidRDefault="00961A66" w:rsidP="00096A3A">
            <w:pPr>
              <w:widowControl w:val="0"/>
              <w:numPr>
                <w:ilvl w:val="0"/>
                <w:numId w:val="57"/>
              </w:numPr>
              <w:autoSpaceDE w:val="0"/>
              <w:autoSpaceDN w:val="0"/>
              <w:spacing w:before="59"/>
              <w:ind w:left="454"/>
              <w:jc w:val="both"/>
              <w:rPr>
                <w:rFonts w:ascii="Tahoma" w:hAnsi="Tahoma" w:cs="Tahoma"/>
                <w:sz w:val="20"/>
                <w:szCs w:val="20"/>
              </w:rPr>
            </w:pPr>
            <w:r w:rsidRPr="00D815F9">
              <w:rPr>
                <w:rFonts w:ascii="Tahoma" w:hAnsi="Tahoma" w:cs="Tahoma"/>
                <w:sz w:val="20"/>
                <w:szCs w:val="20"/>
              </w:rPr>
              <w:t xml:space="preserve">Не допускайте продолжительной работы лебедки с тросом, уходящим из направляющей рамки </w:t>
            </w:r>
            <w:proofErr w:type="spellStart"/>
            <w:r w:rsidRPr="00D815F9">
              <w:rPr>
                <w:rFonts w:ascii="Tahoma" w:hAnsi="Tahoma" w:cs="Tahoma"/>
                <w:sz w:val="20"/>
                <w:szCs w:val="20"/>
              </w:rPr>
              <w:t>тросоукладчика</w:t>
            </w:r>
            <w:proofErr w:type="spellEnd"/>
            <w:r w:rsidRPr="00D815F9">
              <w:rPr>
                <w:rFonts w:ascii="Tahoma" w:hAnsi="Tahoma" w:cs="Tahoma"/>
                <w:sz w:val="20"/>
                <w:szCs w:val="20"/>
              </w:rPr>
              <w:t xml:space="preserve"> под углом. Это приведет к наматыванию троса на одну сторону барабана, что, в свою очередь, может привести к передавливанию троса, уменьшению тягового усилия (из-за быстрого выхода на внешний слой намотки), повреждению самого троса и деталей лебедки. </w:t>
            </w:r>
            <w:r w:rsidRPr="00A3481B">
              <w:rPr>
                <w:rFonts w:ascii="Tahoma" w:hAnsi="Tahoma" w:cs="Tahoma"/>
                <w:sz w:val="20"/>
                <w:szCs w:val="20"/>
              </w:rPr>
              <w:t xml:space="preserve">Если эксплуатация лебедки с тросом, уходящим из направляющей рамки </w:t>
            </w:r>
            <w:proofErr w:type="spellStart"/>
            <w:r w:rsidRPr="00A3481B">
              <w:rPr>
                <w:rFonts w:ascii="Tahoma" w:hAnsi="Tahoma" w:cs="Tahoma"/>
                <w:sz w:val="20"/>
                <w:szCs w:val="20"/>
              </w:rPr>
              <w:t>тросоукладчика</w:t>
            </w:r>
            <w:proofErr w:type="spellEnd"/>
            <w:r w:rsidRPr="00A3481B">
              <w:rPr>
                <w:rFonts w:ascii="Tahoma" w:hAnsi="Tahoma" w:cs="Tahoma"/>
                <w:sz w:val="20"/>
                <w:szCs w:val="20"/>
              </w:rPr>
              <w:t xml:space="preserve"> под углом, неизбежна, внимательно следите за намоткой троса и при необходимости остановите эксплуатацию лебедки и выполните разматывание с повторным сматыванием троса.</w:t>
            </w:r>
          </w:p>
        </w:tc>
        <w:tc>
          <w:tcPr>
            <w:tcW w:w="3260" w:type="dxa"/>
          </w:tcPr>
          <w:p w14:paraId="0B6E58F7" w14:textId="77777777" w:rsidR="00961A66" w:rsidRPr="00A3481B" w:rsidRDefault="00961A66" w:rsidP="00C9251C">
            <w:pPr>
              <w:spacing w:after="120"/>
              <w:jc w:val="both"/>
              <w:rPr>
                <w:rFonts w:ascii="Tahoma" w:hAnsi="Tahoma" w:cs="Tahoma"/>
                <w:sz w:val="20"/>
                <w:szCs w:val="20"/>
              </w:rPr>
            </w:pPr>
            <w:r w:rsidRPr="00BE0D23">
              <w:rPr>
                <w:rFonts w:ascii="Tahoma" w:hAnsi="Tahoma" w:cs="Tahoma"/>
                <w:noProof/>
                <w:sz w:val="20"/>
                <w:szCs w:val="20"/>
                <w:lang w:eastAsia="ru-RU"/>
              </w:rPr>
              <w:drawing>
                <wp:inline distT="0" distB="0" distL="0" distR="0" wp14:anchorId="762A3106" wp14:editId="4BA7AA77">
                  <wp:extent cx="1958340" cy="1335405"/>
                  <wp:effectExtent l="0" t="0" r="381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58340" cy="1335405"/>
                          </a:xfrm>
                          <a:prstGeom prst="rect">
                            <a:avLst/>
                          </a:prstGeom>
                          <a:noFill/>
                        </pic:spPr>
                      </pic:pic>
                    </a:graphicData>
                  </a:graphic>
                </wp:inline>
              </w:drawing>
            </w:r>
          </w:p>
        </w:tc>
      </w:tr>
      <w:tr w:rsidR="00961A66" w:rsidRPr="00BE0D23" w14:paraId="07EBC87D" w14:textId="77777777" w:rsidTr="00C9251C">
        <w:tc>
          <w:tcPr>
            <w:tcW w:w="7338" w:type="dxa"/>
            <w:vMerge/>
          </w:tcPr>
          <w:p w14:paraId="790E31B6" w14:textId="77777777" w:rsidR="00961A66" w:rsidRPr="00A3481B" w:rsidRDefault="00961A66" w:rsidP="00096A3A">
            <w:pPr>
              <w:widowControl w:val="0"/>
              <w:numPr>
                <w:ilvl w:val="0"/>
                <w:numId w:val="57"/>
              </w:numPr>
              <w:autoSpaceDE w:val="0"/>
              <w:autoSpaceDN w:val="0"/>
              <w:spacing w:before="59"/>
              <w:ind w:left="454"/>
              <w:jc w:val="both"/>
              <w:rPr>
                <w:rFonts w:ascii="Tahoma" w:hAnsi="Tahoma" w:cs="Tahoma"/>
                <w:sz w:val="20"/>
                <w:szCs w:val="20"/>
              </w:rPr>
            </w:pPr>
          </w:p>
        </w:tc>
        <w:tc>
          <w:tcPr>
            <w:tcW w:w="3260" w:type="dxa"/>
          </w:tcPr>
          <w:p w14:paraId="30960FE0" w14:textId="77777777" w:rsidR="00961A66" w:rsidRPr="00BE0D23" w:rsidRDefault="00961A66" w:rsidP="00C9251C">
            <w:pPr>
              <w:jc w:val="center"/>
              <w:rPr>
                <w:rFonts w:ascii="Tahoma" w:hAnsi="Tahoma" w:cs="Tahoma"/>
                <w:noProof/>
                <w:sz w:val="20"/>
                <w:szCs w:val="20"/>
                <w:lang w:eastAsia="ru-RU"/>
              </w:rPr>
            </w:pPr>
            <w:r w:rsidRPr="00BE0D23">
              <w:rPr>
                <w:rFonts w:ascii="Tahoma" w:hAnsi="Tahoma" w:cs="Tahoma"/>
                <w:noProof/>
                <w:sz w:val="20"/>
                <w:szCs w:val="20"/>
                <w:lang w:eastAsia="ru-RU"/>
              </w:rPr>
              <w:drawing>
                <wp:inline distT="0" distB="0" distL="0" distR="0" wp14:anchorId="7A4377A9" wp14:editId="095285D5">
                  <wp:extent cx="1856740" cy="2347993"/>
                  <wp:effectExtent l="0" t="0" r="0"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69918" cy="2364658"/>
                          </a:xfrm>
                          <a:prstGeom prst="rect">
                            <a:avLst/>
                          </a:prstGeom>
                          <a:noFill/>
                        </pic:spPr>
                      </pic:pic>
                    </a:graphicData>
                  </a:graphic>
                </wp:inline>
              </w:drawing>
            </w:r>
          </w:p>
        </w:tc>
      </w:tr>
    </w:tbl>
    <w:p w14:paraId="7B771B27" w14:textId="77777777" w:rsidR="00961A66" w:rsidRPr="00C72221" w:rsidRDefault="00961A66" w:rsidP="00961A66">
      <w:pPr>
        <w:spacing w:after="120" w:line="240" w:lineRule="auto"/>
        <w:ind w:left="360"/>
        <w:jc w:val="center"/>
        <w:rPr>
          <w:rFonts w:ascii="Tahoma" w:hAnsi="Tahoma" w:cs="Tahoma"/>
          <w:b/>
          <w:sz w:val="20"/>
          <w:szCs w:val="20"/>
        </w:rPr>
      </w:pPr>
      <w:r w:rsidRPr="00C72221">
        <w:rPr>
          <w:rFonts w:ascii="Tahoma" w:hAnsi="Tahoma" w:cs="Tahoma"/>
          <w:b/>
          <w:sz w:val="20"/>
          <w:szCs w:val="20"/>
        </w:rPr>
        <w:t>ОРГАНЫ УПРАВЛЕНИЯ И ОБОРУДОВАНИЕ</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1701"/>
        <w:gridCol w:w="1815"/>
      </w:tblGrid>
      <w:tr w:rsidR="00961A66" w:rsidRPr="00BE0D23" w14:paraId="72C60F06" w14:textId="77777777" w:rsidTr="00C9251C">
        <w:tc>
          <w:tcPr>
            <w:tcW w:w="6946" w:type="dxa"/>
          </w:tcPr>
          <w:p w14:paraId="2359ACC4" w14:textId="77777777" w:rsidR="00961A66" w:rsidRPr="003928E3" w:rsidRDefault="00961A66" w:rsidP="00096A3A">
            <w:pPr>
              <w:pStyle w:val="a5"/>
              <w:numPr>
                <w:ilvl w:val="0"/>
                <w:numId w:val="57"/>
              </w:numPr>
              <w:spacing w:before="60"/>
              <w:ind w:left="318"/>
              <w:jc w:val="both"/>
              <w:rPr>
                <w:rFonts w:ascii="Tahoma" w:hAnsi="Tahoma" w:cs="Tahoma"/>
                <w:sz w:val="20"/>
                <w:szCs w:val="20"/>
              </w:rPr>
            </w:pPr>
            <w:r w:rsidRPr="003928E3">
              <w:rPr>
                <w:rFonts w:ascii="Tahoma" w:hAnsi="Tahoma" w:cs="Tahoma"/>
                <w:sz w:val="20"/>
                <w:szCs w:val="20"/>
              </w:rPr>
              <w:lastRenderedPageBreak/>
              <w:t>Для скрепления тросов и строп используйте такелажные скобы. Обязательно учитывайте, что максимальное тяговое усилие лебедка развивает на первом слое намотки. Вектор тяги должен быть перпендикулярен оси барабана лебедки.</w:t>
            </w:r>
          </w:p>
        </w:tc>
        <w:tc>
          <w:tcPr>
            <w:tcW w:w="1701" w:type="dxa"/>
            <w:tcMar>
              <w:left w:w="0" w:type="dxa"/>
              <w:right w:w="0" w:type="dxa"/>
            </w:tcMar>
          </w:tcPr>
          <w:p w14:paraId="4245AFF2" w14:textId="77777777" w:rsidR="00961A66" w:rsidRPr="00C93F9F" w:rsidRDefault="00961A66" w:rsidP="00C9251C">
            <w:pPr>
              <w:jc w:val="center"/>
              <w:rPr>
                <w:rFonts w:ascii="Tahoma" w:hAnsi="Tahoma" w:cs="Tahoma"/>
                <w:sz w:val="18"/>
                <w:szCs w:val="20"/>
              </w:rPr>
            </w:pPr>
            <w:r w:rsidRPr="00C93F9F">
              <w:rPr>
                <w:rFonts w:ascii="Tahoma" w:hAnsi="Tahoma" w:cs="Tahoma"/>
                <w:noProof/>
                <w:sz w:val="18"/>
                <w:szCs w:val="20"/>
                <w:lang w:eastAsia="ru-RU"/>
              </w:rPr>
              <w:drawing>
                <wp:inline distT="0" distB="0" distL="0" distR="0" wp14:anchorId="3DE50489" wp14:editId="15EBD28A">
                  <wp:extent cx="891153" cy="746761"/>
                  <wp:effectExtent l="0" t="0" r="4445"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10832" cy="763251"/>
                          </a:xfrm>
                          <a:prstGeom prst="rect">
                            <a:avLst/>
                          </a:prstGeom>
                          <a:noFill/>
                        </pic:spPr>
                      </pic:pic>
                    </a:graphicData>
                  </a:graphic>
                </wp:inline>
              </w:drawing>
            </w:r>
          </w:p>
          <w:p w14:paraId="067BC177" w14:textId="77777777" w:rsidR="00961A66" w:rsidRPr="00C93F9F" w:rsidRDefault="00961A66" w:rsidP="00C9251C">
            <w:pPr>
              <w:spacing w:after="20"/>
              <w:jc w:val="center"/>
              <w:rPr>
                <w:rFonts w:ascii="Tahoma" w:hAnsi="Tahoma" w:cs="Tahoma"/>
                <w:i/>
                <w:sz w:val="18"/>
                <w:szCs w:val="20"/>
              </w:rPr>
            </w:pPr>
            <w:r w:rsidRPr="00C93F9F">
              <w:rPr>
                <w:rFonts w:ascii="Tahoma" w:hAnsi="Tahoma" w:cs="Tahoma"/>
                <w:i/>
                <w:sz w:val="18"/>
                <w:szCs w:val="20"/>
              </w:rPr>
              <w:t>Такелажная скоба</w:t>
            </w:r>
          </w:p>
        </w:tc>
        <w:tc>
          <w:tcPr>
            <w:tcW w:w="1815" w:type="dxa"/>
            <w:tcMar>
              <w:left w:w="0" w:type="dxa"/>
              <w:right w:w="0" w:type="dxa"/>
            </w:tcMar>
          </w:tcPr>
          <w:p w14:paraId="54B9B0F2" w14:textId="77777777" w:rsidR="00961A66" w:rsidRPr="00C93F9F" w:rsidRDefault="00961A66" w:rsidP="00C9251C">
            <w:pPr>
              <w:jc w:val="center"/>
              <w:rPr>
                <w:rFonts w:ascii="Tahoma" w:hAnsi="Tahoma" w:cs="Tahoma"/>
                <w:noProof/>
                <w:sz w:val="18"/>
                <w:szCs w:val="20"/>
                <w:lang w:eastAsia="ru-RU"/>
              </w:rPr>
            </w:pPr>
            <w:r w:rsidRPr="00C93F9F">
              <w:rPr>
                <w:rFonts w:ascii="Tahoma" w:hAnsi="Tahoma" w:cs="Tahoma"/>
                <w:noProof/>
                <w:sz w:val="18"/>
                <w:szCs w:val="20"/>
                <w:lang w:eastAsia="ru-RU"/>
              </w:rPr>
              <w:drawing>
                <wp:inline distT="0" distB="0" distL="0" distR="0" wp14:anchorId="12F8B8A6" wp14:editId="6AD07AD7">
                  <wp:extent cx="904240" cy="746200"/>
                  <wp:effectExtent l="0" t="0" r="0" b="0"/>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15679" cy="755640"/>
                          </a:xfrm>
                          <a:prstGeom prst="rect">
                            <a:avLst/>
                          </a:prstGeom>
                          <a:noFill/>
                        </pic:spPr>
                      </pic:pic>
                    </a:graphicData>
                  </a:graphic>
                </wp:inline>
              </w:drawing>
            </w:r>
            <w:r w:rsidRPr="00C93F9F">
              <w:rPr>
                <w:rFonts w:ascii="Tahoma" w:hAnsi="Tahoma" w:cs="Tahoma"/>
                <w:i/>
                <w:noProof/>
                <w:sz w:val="18"/>
                <w:szCs w:val="20"/>
                <w:lang w:eastAsia="ru-RU"/>
              </w:rPr>
              <w:t>Такелажный блок</w:t>
            </w:r>
          </w:p>
        </w:tc>
      </w:tr>
      <w:tr w:rsidR="00961A66" w:rsidRPr="00BE0D23" w14:paraId="3D152E4B" w14:textId="77777777" w:rsidTr="00C9251C">
        <w:tc>
          <w:tcPr>
            <w:tcW w:w="6946" w:type="dxa"/>
          </w:tcPr>
          <w:p w14:paraId="333B5496" w14:textId="77777777" w:rsidR="00961A66" w:rsidRPr="003928E3" w:rsidRDefault="00961A66" w:rsidP="00096A3A">
            <w:pPr>
              <w:pStyle w:val="a5"/>
              <w:numPr>
                <w:ilvl w:val="0"/>
                <w:numId w:val="57"/>
              </w:numPr>
              <w:ind w:left="318"/>
              <w:jc w:val="both"/>
              <w:rPr>
                <w:rFonts w:ascii="Tahoma" w:hAnsi="Tahoma" w:cs="Tahoma"/>
                <w:sz w:val="20"/>
                <w:szCs w:val="20"/>
              </w:rPr>
            </w:pPr>
            <w:r w:rsidRPr="003928E3">
              <w:rPr>
                <w:rFonts w:ascii="Tahoma" w:hAnsi="Tahoma" w:cs="Tahoma"/>
                <w:sz w:val="20"/>
                <w:szCs w:val="20"/>
              </w:rPr>
              <w:t>Для увеличения тягового усилия или изменения вектора тяги лебедки используйте комбинации из такелажных блоков (полиспаст). Не превышайте допустимые усилия на устройство.</w:t>
            </w:r>
          </w:p>
          <w:p w14:paraId="0628DEA1" w14:textId="77777777" w:rsidR="00961A66" w:rsidRDefault="00961A66" w:rsidP="00C9251C">
            <w:pPr>
              <w:rPr>
                <w:rFonts w:ascii="Tahoma" w:hAnsi="Tahoma" w:cs="Tahoma"/>
                <w:sz w:val="20"/>
                <w:szCs w:val="20"/>
              </w:rPr>
            </w:pPr>
          </w:p>
          <w:p w14:paraId="68F17BAF" w14:textId="77777777" w:rsidR="00961A66" w:rsidRPr="003928E3" w:rsidRDefault="00961A66" w:rsidP="00096A3A">
            <w:pPr>
              <w:widowControl w:val="0"/>
              <w:numPr>
                <w:ilvl w:val="0"/>
                <w:numId w:val="56"/>
              </w:numPr>
              <w:autoSpaceDE w:val="0"/>
              <w:autoSpaceDN w:val="0"/>
              <w:spacing w:line="259" w:lineRule="auto"/>
              <w:ind w:left="317" w:hanging="357"/>
              <w:jc w:val="both"/>
              <w:rPr>
                <w:rFonts w:ascii="Tahoma" w:hAnsi="Tahoma" w:cs="Tahoma"/>
                <w:sz w:val="20"/>
                <w:szCs w:val="20"/>
              </w:rPr>
            </w:pPr>
            <w:r w:rsidRPr="00BE0D23">
              <w:rPr>
                <w:rFonts w:ascii="Tahoma" w:hAnsi="Tahoma" w:cs="Tahoma"/>
                <w:sz w:val="20"/>
                <w:szCs w:val="20"/>
              </w:rPr>
              <w:t>Не допускайте перегрева мотора лебедки. Старайтесь максимально уменьшать время работы лебедки под нагрузкой. Если на ощупь мотор горячий, обязательно дайте ему остыть.</w:t>
            </w:r>
            <w:r>
              <w:rPr>
                <w:rFonts w:ascii="Tahoma" w:hAnsi="Tahoma" w:cs="Tahoma"/>
                <w:sz w:val="20"/>
                <w:szCs w:val="20"/>
              </w:rPr>
              <w:t xml:space="preserve"> </w:t>
            </w:r>
            <w:r w:rsidRPr="003928E3">
              <w:rPr>
                <w:rFonts w:ascii="Tahoma" w:hAnsi="Tahoma" w:cs="Tahoma"/>
                <w:sz w:val="20"/>
                <w:szCs w:val="20"/>
              </w:rPr>
              <w:t xml:space="preserve">Помните, что лебедка предназначена для работы в повторно-кратковременном режиме. </w:t>
            </w:r>
          </w:p>
        </w:tc>
        <w:tc>
          <w:tcPr>
            <w:tcW w:w="3516" w:type="dxa"/>
            <w:gridSpan w:val="2"/>
          </w:tcPr>
          <w:p w14:paraId="1322E76E" w14:textId="77777777" w:rsidR="00961A66" w:rsidRPr="00BE0D23" w:rsidRDefault="00961A66" w:rsidP="00C9251C">
            <w:pPr>
              <w:jc w:val="center"/>
              <w:rPr>
                <w:rFonts w:ascii="Tahoma" w:hAnsi="Tahoma" w:cs="Tahoma"/>
                <w:noProof/>
                <w:sz w:val="20"/>
                <w:szCs w:val="20"/>
                <w:lang w:eastAsia="ru-RU"/>
              </w:rPr>
            </w:pPr>
            <w:r w:rsidRPr="00BE0D23">
              <w:rPr>
                <w:rFonts w:ascii="Tahoma" w:hAnsi="Tahoma" w:cs="Tahoma"/>
                <w:noProof/>
                <w:sz w:val="20"/>
                <w:szCs w:val="20"/>
                <w:lang w:eastAsia="ru-RU"/>
              </w:rPr>
              <w:drawing>
                <wp:inline distT="0" distB="0" distL="0" distR="0" wp14:anchorId="5B056F55" wp14:editId="7A8CF900">
                  <wp:extent cx="2061275" cy="1603375"/>
                  <wp:effectExtent l="0" t="0" r="0" b="0"/>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62175" cy="1604075"/>
                          </a:xfrm>
                          <a:prstGeom prst="rect">
                            <a:avLst/>
                          </a:prstGeom>
                          <a:noFill/>
                        </pic:spPr>
                      </pic:pic>
                    </a:graphicData>
                  </a:graphic>
                </wp:inline>
              </w:drawing>
            </w:r>
          </w:p>
        </w:tc>
      </w:tr>
    </w:tbl>
    <w:p w14:paraId="709DCA16" w14:textId="77777777" w:rsidR="00961A66" w:rsidRPr="003928E3" w:rsidRDefault="00961A66" w:rsidP="00961A66">
      <w:pPr>
        <w:spacing w:before="80" w:after="40"/>
        <w:rPr>
          <w:rFonts w:ascii="Tahoma" w:hAnsi="Tahoma" w:cs="Tahoma"/>
          <w:sz w:val="20"/>
          <w:szCs w:val="20"/>
        </w:rPr>
      </w:pPr>
      <w:r w:rsidRPr="003928E3">
        <w:rPr>
          <w:rFonts w:ascii="Tahoma" w:hAnsi="Tahoma" w:cs="Tahoma"/>
          <w:b/>
          <w:sz w:val="20"/>
          <w:szCs w:val="20"/>
        </w:rPr>
        <w:t>Соотношение времени циклов работы и остывания</w:t>
      </w:r>
      <w:r w:rsidRPr="003928E3">
        <w:rPr>
          <w:rFonts w:ascii="Tahoma" w:hAnsi="Tahoma" w:cs="Tahoma"/>
          <w:sz w:val="20"/>
          <w:szCs w:val="20"/>
        </w:rPr>
        <w:t xml:space="preserve"> (на примере лебедки с тяговым усилием 1360 кгс)</w:t>
      </w:r>
    </w:p>
    <w:tbl>
      <w:tblPr>
        <w:tblStyle w:val="TableNormal"/>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52"/>
        <w:gridCol w:w="3260"/>
        <w:gridCol w:w="2410"/>
      </w:tblGrid>
      <w:tr w:rsidR="00961A66" w:rsidRPr="00BE0D23" w14:paraId="39E2520C" w14:textId="77777777" w:rsidTr="00C9251C">
        <w:trPr>
          <w:trHeight w:val="568"/>
        </w:trPr>
        <w:tc>
          <w:tcPr>
            <w:tcW w:w="2268" w:type="dxa"/>
            <w:shd w:val="clear" w:color="auto" w:fill="D0CECE" w:themeFill="background2" w:themeFillShade="E6"/>
            <w:vAlign w:val="center"/>
          </w:tcPr>
          <w:p w14:paraId="705E9BD6" w14:textId="77777777" w:rsidR="00961A66" w:rsidRPr="00BE0D23" w:rsidRDefault="00961A66" w:rsidP="00C9251C">
            <w:pPr>
              <w:ind w:left="98"/>
              <w:rPr>
                <w:rFonts w:ascii="Tahoma" w:eastAsia="Calibri" w:hAnsi="Tahoma" w:cs="Tahoma"/>
                <w:b/>
                <w:sz w:val="20"/>
                <w:szCs w:val="20"/>
              </w:rPr>
            </w:pPr>
            <w:proofErr w:type="spellStart"/>
            <w:r w:rsidRPr="00BE0D23">
              <w:rPr>
                <w:rFonts w:ascii="Tahoma" w:eastAsia="Calibri" w:hAnsi="Tahoma" w:cs="Tahoma"/>
                <w:b/>
                <w:color w:val="231F20"/>
                <w:sz w:val="20"/>
                <w:szCs w:val="20"/>
              </w:rPr>
              <w:t>Тяговое</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усилие</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кгс</w:t>
            </w:r>
            <w:proofErr w:type="spellEnd"/>
          </w:p>
        </w:tc>
        <w:tc>
          <w:tcPr>
            <w:tcW w:w="2552" w:type="dxa"/>
            <w:shd w:val="clear" w:color="auto" w:fill="D0CECE" w:themeFill="background2" w:themeFillShade="E6"/>
            <w:vAlign w:val="center"/>
          </w:tcPr>
          <w:p w14:paraId="788D45AB" w14:textId="77777777" w:rsidR="00961A66" w:rsidRPr="00BE0D23" w:rsidRDefault="00961A66" w:rsidP="00C9251C">
            <w:pPr>
              <w:ind w:left="99" w:right="66"/>
              <w:jc w:val="center"/>
              <w:rPr>
                <w:rFonts w:ascii="Tahoma" w:eastAsia="Calibri" w:hAnsi="Tahoma" w:cs="Tahoma"/>
                <w:b/>
                <w:sz w:val="20"/>
                <w:szCs w:val="20"/>
              </w:rPr>
            </w:pPr>
            <w:proofErr w:type="spellStart"/>
            <w:r w:rsidRPr="00BE0D23">
              <w:rPr>
                <w:rFonts w:ascii="Tahoma" w:eastAsia="Calibri" w:hAnsi="Tahoma" w:cs="Tahoma"/>
                <w:b/>
                <w:color w:val="231F20"/>
                <w:sz w:val="20"/>
                <w:szCs w:val="20"/>
              </w:rPr>
              <w:t>Время</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непрерывной</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работы</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сек</w:t>
            </w:r>
            <w:proofErr w:type="spellEnd"/>
          </w:p>
        </w:tc>
        <w:tc>
          <w:tcPr>
            <w:tcW w:w="3260" w:type="dxa"/>
            <w:shd w:val="clear" w:color="auto" w:fill="D0CECE" w:themeFill="background2" w:themeFillShade="E6"/>
            <w:vAlign w:val="center"/>
          </w:tcPr>
          <w:p w14:paraId="5EB6A4BC" w14:textId="77777777" w:rsidR="00961A66" w:rsidRPr="00BE0D23" w:rsidRDefault="00961A66" w:rsidP="00C9251C">
            <w:pPr>
              <w:ind w:left="317" w:right="282"/>
              <w:jc w:val="center"/>
              <w:rPr>
                <w:rFonts w:ascii="Tahoma" w:eastAsia="Calibri" w:hAnsi="Tahoma" w:cs="Tahoma"/>
                <w:b/>
                <w:sz w:val="20"/>
                <w:szCs w:val="20"/>
                <w:lang w:val="ru-RU"/>
              </w:rPr>
            </w:pPr>
            <w:r w:rsidRPr="00BE0D23">
              <w:rPr>
                <w:rFonts w:ascii="Tahoma" w:eastAsia="Calibri" w:hAnsi="Tahoma" w:cs="Tahoma"/>
                <w:b/>
                <w:color w:val="231F20"/>
                <w:sz w:val="20"/>
                <w:szCs w:val="20"/>
                <w:lang w:val="ru-RU"/>
              </w:rPr>
              <w:t>Примерная длина троса</w:t>
            </w:r>
          </w:p>
          <w:p w14:paraId="1FDAA4A1" w14:textId="77777777" w:rsidR="00961A66" w:rsidRPr="00BE0D23" w:rsidRDefault="00961A66" w:rsidP="00C9251C">
            <w:pPr>
              <w:ind w:left="313" w:right="282"/>
              <w:jc w:val="center"/>
              <w:rPr>
                <w:rFonts w:ascii="Tahoma" w:eastAsia="Calibri" w:hAnsi="Tahoma" w:cs="Tahoma"/>
                <w:b/>
                <w:sz w:val="20"/>
                <w:szCs w:val="20"/>
                <w:lang w:val="ru-RU"/>
              </w:rPr>
            </w:pPr>
            <w:r w:rsidRPr="00BE0D23">
              <w:rPr>
                <w:rFonts w:ascii="Tahoma" w:eastAsia="Calibri" w:hAnsi="Tahoma" w:cs="Tahoma"/>
                <w:b/>
                <w:color w:val="231F20"/>
                <w:sz w:val="20"/>
                <w:szCs w:val="20"/>
                <w:lang w:val="ru-RU"/>
              </w:rPr>
              <w:t>на барабане, м</w:t>
            </w:r>
          </w:p>
        </w:tc>
        <w:tc>
          <w:tcPr>
            <w:tcW w:w="2410" w:type="dxa"/>
            <w:shd w:val="clear" w:color="auto" w:fill="D0CECE" w:themeFill="background2" w:themeFillShade="E6"/>
            <w:vAlign w:val="center"/>
          </w:tcPr>
          <w:p w14:paraId="21EA7049" w14:textId="77777777" w:rsidR="00961A66" w:rsidRPr="00BE0D23" w:rsidRDefault="00961A66" w:rsidP="00C9251C">
            <w:pPr>
              <w:ind w:left="133" w:right="98" w:firstLine="1"/>
              <w:jc w:val="center"/>
              <w:rPr>
                <w:rFonts w:ascii="Tahoma" w:eastAsia="Calibri" w:hAnsi="Tahoma" w:cs="Tahoma"/>
                <w:b/>
                <w:sz w:val="20"/>
                <w:szCs w:val="20"/>
              </w:rPr>
            </w:pPr>
            <w:proofErr w:type="spellStart"/>
            <w:r w:rsidRPr="00BE0D23">
              <w:rPr>
                <w:rFonts w:ascii="Tahoma" w:eastAsia="Calibri" w:hAnsi="Tahoma" w:cs="Tahoma"/>
                <w:b/>
                <w:color w:val="231F20"/>
                <w:sz w:val="20"/>
                <w:szCs w:val="20"/>
              </w:rPr>
              <w:t>Время</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pacing w:val="-1"/>
                <w:sz w:val="20"/>
                <w:szCs w:val="20"/>
              </w:rPr>
              <w:t>охлаждения</w:t>
            </w:r>
            <w:proofErr w:type="spellEnd"/>
            <w:r w:rsidRPr="00BE0D23">
              <w:rPr>
                <w:rFonts w:ascii="Tahoma" w:eastAsia="Calibri" w:hAnsi="Tahoma" w:cs="Tahoma"/>
                <w:b/>
                <w:color w:val="231F20"/>
                <w:spacing w:val="-1"/>
                <w:sz w:val="20"/>
                <w:szCs w:val="20"/>
              </w:rPr>
              <w:t xml:space="preserve">, </w:t>
            </w:r>
            <w:proofErr w:type="spellStart"/>
            <w:r w:rsidRPr="00BE0D23">
              <w:rPr>
                <w:rFonts w:ascii="Tahoma" w:eastAsia="Calibri" w:hAnsi="Tahoma" w:cs="Tahoma"/>
                <w:b/>
                <w:color w:val="231F20"/>
                <w:sz w:val="20"/>
                <w:szCs w:val="20"/>
              </w:rPr>
              <w:t>мин</w:t>
            </w:r>
            <w:proofErr w:type="spellEnd"/>
          </w:p>
        </w:tc>
      </w:tr>
      <w:tr w:rsidR="00961A66" w:rsidRPr="00BE0D23" w14:paraId="28553253" w14:textId="77777777" w:rsidTr="00C9251C">
        <w:trPr>
          <w:trHeight w:val="246"/>
        </w:trPr>
        <w:tc>
          <w:tcPr>
            <w:tcW w:w="2268" w:type="dxa"/>
            <w:tcBorders>
              <w:bottom w:val="single" w:sz="4" w:space="0" w:color="auto"/>
            </w:tcBorders>
            <w:shd w:val="clear" w:color="auto" w:fill="auto"/>
          </w:tcPr>
          <w:p w14:paraId="3A7272AC" w14:textId="77777777" w:rsidR="00961A66" w:rsidRPr="00BE0D23" w:rsidRDefault="00961A66" w:rsidP="00C9251C">
            <w:pPr>
              <w:ind w:left="30"/>
              <w:jc w:val="center"/>
              <w:rPr>
                <w:rFonts w:ascii="Tahoma" w:eastAsia="Calibri" w:hAnsi="Tahoma" w:cs="Tahoma"/>
                <w:sz w:val="20"/>
                <w:szCs w:val="20"/>
              </w:rPr>
            </w:pPr>
            <w:r w:rsidRPr="00BE0D23">
              <w:rPr>
                <w:rFonts w:ascii="Tahoma" w:eastAsia="Calibri" w:hAnsi="Tahoma" w:cs="Tahoma"/>
                <w:color w:val="231F20"/>
                <w:sz w:val="20"/>
                <w:szCs w:val="20"/>
              </w:rPr>
              <w:t>0</w:t>
            </w:r>
          </w:p>
        </w:tc>
        <w:tc>
          <w:tcPr>
            <w:tcW w:w="2552" w:type="dxa"/>
            <w:tcBorders>
              <w:bottom w:val="single" w:sz="4" w:space="0" w:color="auto"/>
            </w:tcBorders>
            <w:shd w:val="clear" w:color="auto" w:fill="auto"/>
          </w:tcPr>
          <w:p w14:paraId="53A601EE" w14:textId="77777777" w:rsidR="00961A66" w:rsidRPr="00BE0D23" w:rsidRDefault="00961A66" w:rsidP="00C9251C">
            <w:pPr>
              <w:ind w:left="97" w:right="66"/>
              <w:jc w:val="center"/>
              <w:rPr>
                <w:rFonts w:ascii="Tahoma" w:eastAsia="Calibri" w:hAnsi="Tahoma" w:cs="Tahoma"/>
                <w:sz w:val="20"/>
                <w:szCs w:val="20"/>
              </w:rPr>
            </w:pPr>
            <w:r w:rsidRPr="00BE0D23">
              <w:rPr>
                <w:rFonts w:ascii="Tahoma" w:eastAsia="Calibri" w:hAnsi="Tahoma" w:cs="Tahoma"/>
                <w:color w:val="231F20"/>
                <w:sz w:val="20"/>
                <w:szCs w:val="20"/>
              </w:rPr>
              <w:t>120</w:t>
            </w:r>
          </w:p>
        </w:tc>
        <w:tc>
          <w:tcPr>
            <w:tcW w:w="3260" w:type="dxa"/>
            <w:tcBorders>
              <w:bottom w:val="single" w:sz="4" w:space="0" w:color="auto"/>
            </w:tcBorders>
            <w:shd w:val="clear" w:color="auto" w:fill="auto"/>
          </w:tcPr>
          <w:p w14:paraId="22A4F250" w14:textId="77777777" w:rsidR="00961A66" w:rsidRPr="00BE0D23" w:rsidRDefault="00961A66" w:rsidP="00C9251C">
            <w:pPr>
              <w:ind w:left="315" w:right="282"/>
              <w:jc w:val="center"/>
              <w:rPr>
                <w:rFonts w:ascii="Tahoma" w:eastAsia="Calibri" w:hAnsi="Tahoma" w:cs="Tahoma"/>
                <w:sz w:val="20"/>
                <w:szCs w:val="20"/>
              </w:rPr>
            </w:pPr>
            <w:r w:rsidRPr="00BE0D23">
              <w:rPr>
                <w:rFonts w:ascii="Tahoma" w:eastAsia="Calibri" w:hAnsi="Tahoma" w:cs="Tahoma"/>
                <w:color w:val="231F20"/>
                <w:sz w:val="20"/>
                <w:szCs w:val="20"/>
              </w:rPr>
              <w:t>14–15</w:t>
            </w:r>
          </w:p>
        </w:tc>
        <w:tc>
          <w:tcPr>
            <w:tcW w:w="2410" w:type="dxa"/>
            <w:vMerge w:val="restart"/>
            <w:shd w:val="clear" w:color="auto" w:fill="auto"/>
          </w:tcPr>
          <w:p w14:paraId="2CF09B4A" w14:textId="77777777" w:rsidR="00961A66" w:rsidRPr="00BE0D23" w:rsidRDefault="00961A66" w:rsidP="00C9251C">
            <w:pPr>
              <w:rPr>
                <w:rFonts w:ascii="Tahoma" w:eastAsia="Calibri" w:hAnsi="Tahoma" w:cs="Tahoma"/>
                <w:i/>
                <w:sz w:val="20"/>
                <w:szCs w:val="20"/>
              </w:rPr>
            </w:pPr>
          </w:p>
          <w:p w14:paraId="25823083" w14:textId="77777777" w:rsidR="00961A66" w:rsidRPr="00BE0D23" w:rsidRDefault="00961A66" w:rsidP="00C9251C">
            <w:pPr>
              <w:spacing w:before="3"/>
              <w:rPr>
                <w:rFonts w:ascii="Tahoma" w:eastAsia="Calibri" w:hAnsi="Tahoma" w:cs="Tahoma"/>
                <w:i/>
                <w:sz w:val="20"/>
                <w:szCs w:val="20"/>
              </w:rPr>
            </w:pPr>
          </w:p>
          <w:p w14:paraId="0E8BE823" w14:textId="77777777" w:rsidR="00961A66" w:rsidRPr="00BE0D23" w:rsidRDefault="00961A66" w:rsidP="00C9251C">
            <w:pPr>
              <w:ind w:left="625" w:right="591"/>
              <w:jc w:val="center"/>
              <w:rPr>
                <w:rFonts w:ascii="Tahoma" w:eastAsia="Calibri" w:hAnsi="Tahoma" w:cs="Tahoma"/>
                <w:sz w:val="20"/>
                <w:szCs w:val="20"/>
              </w:rPr>
            </w:pPr>
            <w:r w:rsidRPr="00BE0D23">
              <w:rPr>
                <w:rFonts w:ascii="Tahoma" w:eastAsia="Calibri" w:hAnsi="Tahoma" w:cs="Tahoma"/>
                <w:color w:val="231F20"/>
                <w:sz w:val="20"/>
                <w:szCs w:val="20"/>
              </w:rPr>
              <w:t>10</w:t>
            </w:r>
          </w:p>
        </w:tc>
      </w:tr>
      <w:tr w:rsidR="00961A66" w:rsidRPr="00BE0D23" w14:paraId="175B5F32" w14:textId="77777777" w:rsidTr="00C9251C">
        <w:trPr>
          <w:trHeight w:val="248"/>
        </w:trPr>
        <w:tc>
          <w:tcPr>
            <w:tcW w:w="2268" w:type="dxa"/>
            <w:shd w:val="clear" w:color="auto" w:fill="auto"/>
          </w:tcPr>
          <w:p w14:paraId="6778690D" w14:textId="77777777" w:rsidR="00961A66" w:rsidRPr="00BE0D23" w:rsidRDefault="00961A66" w:rsidP="00C9251C">
            <w:pPr>
              <w:ind w:left="39" w:right="9"/>
              <w:jc w:val="center"/>
              <w:rPr>
                <w:rFonts w:ascii="Tahoma" w:eastAsia="Calibri" w:hAnsi="Tahoma" w:cs="Tahoma"/>
                <w:sz w:val="20"/>
                <w:szCs w:val="20"/>
              </w:rPr>
            </w:pPr>
            <w:r w:rsidRPr="00BE0D23">
              <w:rPr>
                <w:rFonts w:ascii="Tahoma" w:eastAsia="Calibri" w:hAnsi="Tahoma" w:cs="Tahoma"/>
                <w:color w:val="231F20"/>
                <w:sz w:val="20"/>
                <w:szCs w:val="20"/>
              </w:rPr>
              <w:t>341</w:t>
            </w:r>
          </w:p>
        </w:tc>
        <w:tc>
          <w:tcPr>
            <w:tcW w:w="2552" w:type="dxa"/>
            <w:shd w:val="clear" w:color="auto" w:fill="auto"/>
          </w:tcPr>
          <w:p w14:paraId="1162FBD4" w14:textId="77777777" w:rsidR="00961A66" w:rsidRPr="00BE0D23" w:rsidRDefault="00961A66" w:rsidP="00C9251C">
            <w:pPr>
              <w:ind w:left="97" w:right="66"/>
              <w:jc w:val="center"/>
              <w:rPr>
                <w:rFonts w:ascii="Tahoma" w:eastAsia="Calibri" w:hAnsi="Tahoma" w:cs="Tahoma"/>
                <w:sz w:val="20"/>
                <w:szCs w:val="20"/>
              </w:rPr>
            </w:pPr>
            <w:r w:rsidRPr="00BE0D23">
              <w:rPr>
                <w:rFonts w:ascii="Tahoma" w:eastAsia="Calibri" w:hAnsi="Tahoma" w:cs="Tahoma"/>
                <w:color w:val="231F20"/>
                <w:sz w:val="20"/>
                <w:szCs w:val="20"/>
              </w:rPr>
              <w:t>90</w:t>
            </w:r>
          </w:p>
        </w:tc>
        <w:tc>
          <w:tcPr>
            <w:tcW w:w="3260" w:type="dxa"/>
            <w:shd w:val="clear" w:color="auto" w:fill="auto"/>
          </w:tcPr>
          <w:p w14:paraId="1D63C145" w14:textId="77777777" w:rsidR="00961A66" w:rsidRPr="00BE0D23" w:rsidRDefault="00961A66" w:rsidP="00C9251C">
            <w:pPr>
              <w:ind w:left="315" w:right="282"/>
              <w:jc w:val="center"/>
              <w:rPr>
                <w:rFonts w:ascii="Tahoma" w:eastAsia="Calibri" w:hAnsi="Tahoma" w:cs="Tahoma"/>
                <w:sz w:val="20"/>
                <w:szCs w:val="20"/>
              </w:rPr>
            </w:pPr>
            <w:r w:rsidRPr="00BE0D23">
              <w:rPr>
                <w:rFonts w:ascii="Tahoma" w:eastAsia="Calibri" w:hAnsi="Tahoma" w:cs="Tahoma"/>
                <w:color w:val="231F20"/>
                <w:sz w:val="20"/>
                <w:szCs w:val="20"/>
              </w:rPr>
              <w:t>6,8</w:t>
            </w:r>
          </w:p>
        </w:tc>
        <w:tc>
          <w:tcPr>
            <w:tcW w:w="2410" w:type="dxa"/>
            <w:vMerge/>
            <w:shd w:val="clear" w:color="auto" w:fill="auto"/>
          </w:tcPr>
          <w:p w14:paraId="16FA31F6" w14:textId="77777777" w:rsidR="00961A66" w:rsidRPr="00BE0D23" w:rsidRDefault="00961A66" w:rsidP="00C9251C">
            <w:pPr>
              <w:rPr>
                <w:rFonts w:ascii="Tahoma" w:hAnsi="Tahoma" w:cs="Tahoma"/>
                <w:sz w:val="20"/>
                <w:szCs w:val="20"/>
              </w:rPr>
            </w:pPr>
          </w:p>
        </w:tc>
      </w:tr>
      <w:tr w:rsidR="00961A66" w:rsidRPr="00BE0D23" w14:paraId="4DDD2A4A" w14:textId="77777777" w:rsidTr="00C9251C">
        <w:trPr>
          <w:trHeight w:val="248"/>
        </w:trPr>
        <w:tc>
          <w:tcPr>
            <w:tcW w:w="2268" w:type="dxa"/>
            <w:tcBorders>
              <w:bottom w:val="single" w:sz="4" w:space="0" w:color="auto"/>
            </w:tcBorders>
            <w:shd w:val="clear" w:color="auto" w:fill="auto"/>
          </w:tcPr>
          <w:p w14:paraId="275FB6D1" w14:textId="77777777" w:rsidR="00961A66" w:rsidRPr="00BE0D23" w:rsidRDefault="00961A66" w:rsidP="00C9251C">
            <w:pPr>
              <w:ind w:left="39" w:right="9"/>
              <w:jc w:val="center"/>
              <w:rPr>
                <w:rFonts w:ascii="Tahoma" w:eastAsia="Calibri" w:hAnsi="Tahoma" w:cs="Tahoma"/>
                <w:sz w:val="20"/>
                <w:szCs w:val="20"/>
              </w:rPr>
            </w:pPr>
            <w:r w:rsidRPr="00BE0D23">
              <w:rPr>
                <w:rFonts w:ascii="Tahoma" w:eastAsia="Calibri" w:hAnsi="Tahoma" w:cs="Tahoma"/>
                <w:color w:val="231F20"/>
                <w:sz w:val="20"/>
                <w:szCs w:val="20"/>
              </w:rPr>
              <w:t>682</w:t>
            </w:r>
          </w:p>
        </w:tc>
        <w:tc>
          <w:tcPr>
            <w:tcW w:w="2552" w:type="dxa"/>
            <w:tcBorders>
              <w:bottom w:val="single" w:sz="4" w:space="0" w:color="auto"/>
            </w:tcBorders>
            <w:shd w:val="clear" w:color="auto" w:fill="auto"/>
          </w:tcPr>
          <w:p w14:paraId="1DF52580" w14:textId="77777777" w:rsidR="00961A66" w:rsidRPr="00BE0D23" w:rsidRDefault="00961A66" w:rsidP="00C9251C">
            <w:pPr>
              <w:ind w:left="97" w:right="66"/>
              <w:jc w:val="center"/>
              <w:rPr>
                <w:rFonts w:ascii="Tahoma" w:eastAsia="Calibri" w:hAnsi="Tahoma" w:cs="Tahoma"/>
                <w:sz w:val="20"/>
                <w:szCs w:val="20"/>
              </w:rPr>
            </w:pPr>
            <w:r w:rsidRPr="00BE0D23">
              <w:rPr>
                <w:rFonts w:ascii="Tahoma" w:eastAsia="Calibri" w:hAnsi="Tahoma" w:cs="Tahoma"/>
                <w:color w:val="231F20"/>
                <w:sz w:val="20"/>
                <w:szCs w:val="20"/>
              </w:rPr>
              <w:t>25</w:t>
            </w:r>
          </w:p>
        </w:tc>
        <w:tc>
          <w:tcPr>
            <w:tcW w:w="3260" w:type="dxa"/>
            <w:tcBorders>
              <w:bottom w:val="single" w:sz="4" w:space="0" w:color="auto"/>
            </w:tcBorders>
            <w:shd w:val="clear" w:color="auto" w:fill="auto"/>
          </w:tcPr>
          <w:p w14:paraId="60AC7478" w14:textId="77777777" w:rsidR="00961A66" w:rsidRPr="00BE0D23" w:rsidRDefault="00961A66" w:rsidP="00C9251C">
            <w:pPr>
              <w:ind w:left="315" w:right="282"/>
              <w:jc w:val="center"/>
              <w:rPr>
                <w:rFonts w:ascii="Tahoma" w:eastAsia="Calibri" w:hAnsi="Tahoma" w:cs="Tahoma"/>
                <w:sz w:val="20"/>
                <w:szCs w:val="20"/>
              </w:rPr>
            </w:pPr>
            <w:r w:rsidRPr="00BE0D23">
              <w:rPr>
                <w:rFonts w:ascii="Tahoma" w:eastAsia="Calibri" w:hAnsi="Tahoma" w:cs="Tahoma"/>
                <w:color w:val="231F20"/>
                <w:sz w:val="20"/>
                <w:szCs w:val="20"/>
              </w:rPr>
              <w:t>2,8</w:t>
            </w:r>
          </w:p>
        </w:tc>
        <w:tc>
          <w:tcPr>
            <w:tcW w:w="2410" w:type="dxa"/>
            <w:vMerge/>
            <w:shd w:val="clear" w:color="auto" w:fill="auto"/>
          </w:tcPr>
          <w:p w14:paraId="52FCF8AF" w14:textId="77777777" w:rsidR="00961A66" w:rsidRPr="00BE0D23" w:rsidRDefault="00961A66" w:rsidP="00C9251C">
            <w:pPr>
              <w:rPr>
                <w:rFonts w:ascii="Tahoma" w:hAnsi="Tahoma" w:cs="Tahoma"/>
                <w:sz w:val="20"/>
                <w:szCs w:val="20"/>
              </w:rPr>
            </w:pPr>
          </w:p>
        </w:tc>
      </w:tr>
      <w:tr w:rsidR="00961A66" w:rsidRPr="00BE0D23" w14:paraId="0D0D128B" w14:textId="77777777" w:rsidTr="00C9251C">
        <w:trPr>
          <w:trHeight w:val="248"/>
        </w:trPr>
        <w:tc>
          <w:tcPr>
            <w:tcW w:w="2268" w:type="dxa"/>
            <w:shd w:val="clear" w:color="auto" w:fill="auto"/>
          </w:tcPr>
          <w:p w14:paraId="38AC351F" w14:textId="77777777" w:rsidR="00961A66" w:rsidRPr="00BE0D23" w:rsidRDefault="00961A66" w:rsidP="00C9251C">
            <w:pPr>
              <w:ind w:left="39" w:right="9"/>
              <w:jc w:val="center"/>
              <w:rPr>
                <w:rFonts w:ascii="Tahoma" w:eastAsia="Calibri" w:hAnsi="Tahoma" w:cs="Tahoma"/>
                <w:sz w:val="20"/>
                <w:szCs w:val="20"/>
              </w:rPr>
            </w:pPr>
            <w:r w:rsidRPr="00BE0D23">
              <w:rPr>
                <w:rFonts w:ascii="Tahoma" w:eastAsia="Calibri" w:hAnsi="Tahoma" w:cs="Tahoma"/>
                <w:color w:val="231F20"/>
                <w:sz w:val="20"/>
                <w:szCs w:val="20"/>
              </w:rPr>
              <w:t>1023</w:t>
            </w:r>
          </w:p>
        </w:tc>
        <w:tc>
          <w:tcPr>
            <w:tcW w:w="2552" w:type="dxa"/>
            <w:shd w:val="clear" w:color="auto" w:fill="auto"/>
          </w:tcPr>
          <w:p w14:paraId="417EB0BE" w14:textId="77777777" w:rsidR="00961A66" w:rsidRPr="00BE0D23" w:rsidRDefault="00961A66" w:rsidP="00C9251C">
            <w:pPr>
              <w:ind w:left="97" w:right="66"/>
              <w:jc w:val="center"/>
              <w:rPr>
                <w:rFonts w:ascii="Tahoma" w:eastAsia="Calibri" w:hAnsi="Tahoma" w:cs="Tahoma"/>
                <w:sz w:val="20"/>
                <w:szCs w:val="20"/>
              </w:rPr>
            </w:pPr>
            <w:r w:rsidRPr="00BE0D23">
              <w:rPr>
                <w:rFonts w:ascii="Tahoma" w:eastAsia="Calibri" w:hAnsi="Tahoma" w:cs="Tahoma"/>
                <w:color w:val="231F20"/>
                <w:sz w:val="20"/>
                <w:szCs w:val="20"/>
              </w:rPr>
              <w:t>15</w:t>
            </w:r>
          </w:p>
        </w:tc>
        <w:tc>
          <w:tcPr>
            <w:tcW w:w="3260" w:type="dxa"/>
            <w:shd w:val="clear" w:color="auto" w:fill="auto"/>
          </w:tcPr>
          <w:p w14:paraId="344F31A1" w14:textId="77777777" w:rsidR="00961A66" w:rsidRPr="00BE0D23" w:rsidRDefault="00961A66" w:rsidP="00C9251C">
            <w:pPr>
              <w:ind w:left="315" w:right="282"/>
              <w:jc w:val="center"/>
              <w:rPr>
                <w:rFonts w:ascii="Tahoma" w:eastAsia="Calibri" w:hAnsi="Tahoma" w:cs="Tahoma"/>
                <w:sz w:val="20"/>
                <w:szCs w:val="20"/>
              </w:rPr>
            </w:pPr>
            <w:r w:rsidRPr="00BE0D23">
              <w:rPr>
                <w:rFonts w:ascii="Tahoma" w:eastAsia="Calibri" w:hAnsi="Tahoma" w:cs="Tahoma"/>
                <w:color w:val="231F20"/>
                <w:sz w:val="20"/>
                <w:szCs w:val="20"/>
              </w:rPr>
              <w:t>0,9</w:t>
            </w:r>
          </w:p>
        </w:tc>
        <w:tc>
          <w:tcPr>
            <w:tcW w:w="2410" w:type="dxa"/>
            <w:vMerge/>
            <w:shd w:val="clear" w:color="auto" w:fill="auto"/>
          </w:tcPr>
          <w:p w14:paraId="5D2FC7B3" w14:textId="77777777" w:rsidR="00961A66" w:rsidRPr="00BE0D23" w:rsidRDefault="00961A66" w:rsidP="00C9251C">
            <w:pPr>
              <w:rPr>
                <w:rFonts w:ascii="Tahoma" w:hAnsi="Tahoma" w:cs="Tahoma"/>
                <w:sz w:val="20"/>
                <w:szCs w:val="20"/>
              </w:rPr>
            </w:pPr>
          </w:p>
        </w:tc>
      </w:tr>
      <w:tr w:rsidR="00961A66" w:rsidRPr="00BE0D23" w14:paraId="7D7D8038" w14:textId="77777777" w:rsidTr="00C9251C">
        <w:trPr>
          <w:trHeight w:val="248"/>
        </w:trPr>
        <w:tc>
          <w:tcPr>
            <w:tcW w:w="2268" w:type="dxa"/>
            <w:shd w:val="clear" w:color="auto" w:fill="auto"/>
          </w:tcPr>
          <w:p w14:paraId="498D2348" w14:textId="77777777" w:rsidR="00961A66" w:rsidRPr="00BE0D23" w:rsidRDefault="00961A66" w:rsidP="00C9251C">
            <w:pPr>
              <w:ind w:left="39" w:right="9"/>
              <w:jc w:val="center"/>
              <w:rPr>
                <w:rFonts w:ascii="Tahoma" w:eastAsia="Calibri" w:hAnsi="Tahoma" w:cs="Tahoma"/>
                <w:sz w:val="20"/>
                <w:szCs w:val="20"/>
              </w:rPr>
            </w:pPr>
            <w:r w:rsidRPr="00BE0D23">
              <w:rPr>
                <w:rFonts w:ascii="Tahoma" w:eastAsia="Calibri" w:hAnsi="Tahoma" w:cs="Tahoma"/>
                <w:color w:val="231F20"/>
                <w:sz w:val="20"/>
                <w:szCs w:val="20"/>
              </w:rPr>
              <w:t>1360</w:t>
            </w:r>
          </w:p>
        </w:tc>
        <w:tc>
          <w:tcPr>
            <w:tcW w:w="2552" w:type="dxa"/>
            <w:shd w:val="clear" w:color="auto" w:fill="auto"/>
          </w:tcPr>
          <w:p w14:paraId="468F5141" w14:textId="77777777" w:rsidR="00961A66" w:rsidRPr="00BE0D23" w:rsidRDefault="00961A66" w:rsidP="00C9251C">
            <w:pPr>
              <w:ind w:left="97" w:right="66"/>
              <w:jc w:val="center"/>
              <w:rPr>
                <w:rFonts w:ascii="Tahoma" w:eastAsia="Calibri" w:hAnsi="Tahoma" w:cs="Tahoma"/>
                <w:sz w:val="20"/>
                <w:szCs w:val="20"/>
              </w:rPr>
            </w:pPr>
            <w:r w:rsidRPr="00BE0D23">
              <w:rPr>
                <w:rFonts w:ascii="Tahoma" w:eastAsia="Calibri" w:hAnsi="Tahoma" w:cs="Tahoma"/>
                <w:color w:val="231F20"/>
                <w:sz w:val="20"/>
                <w:szCs w:val="20"/>
              </w:rPr>
              <w:t>10</w:t>
            </w:r>
          </w:p>
        </w:tc>
        <w:tc>
          <w:tcPr>
            <w:tcW w:w="3260" w:type="dxa"/>
            <w:shd w:val="clear" w:color="auto" w:fill="auto"/>
          </w:tcPr>
          <w:p w14:paraId="032D0B20" w14:textId="77777777" w:rsidR="00961A66" w:rsidRPr="00BE0D23" w:rsidRDefault="00961A66" w:rsidP="00C9251C">
            <w:pPr>
              <w:ind w:left="315" w:right="282"/>
              <w:jc w:val="center"/>
              <w:rPr>
                <w:rFonts w:ascii="Tahoma" w:eastAsia="Calibri" w:hAnsi="Tahoma" w:cs="Tahoma"/>
                <w:sz w:val="20"/>
                <w:szCs w:val="20"/>
              </w:rPr>
            </w:pPr>
            <w:r w:rsidRPr="00BE0D23">
              <w:rPr>
                <w:rFonts w:ascii="Tahoma" w:eastAsia="Calibri" w:hAnsi="Tahoma" w:cs="Tahoma"/>
                <w:color w:val="231F20"/>
                <w:sz w:val="20"/>
                <w:szCs w:val="20"/>
              </w:rPr>
              <w:t>0,3</w:t>
            </w:r>
          </w:p>
        </w:tc>
        <w:tc>
          <w:tcPr>
            <w:tcW w:w="2410" w:type="dxa"/>
            <w:vMerge/>
            <w:shd w:val="clear" w:color="auto" w:fill="auto"/>
          </w:tcPr>
          <w:p w14:paraId="72107C4D" w14:textId="77777777" w:rsidR="00961A66" w:rsidRPr="00BE0D23" w:rsidRDefault="00961A66" w:rsidP="00C9251C">
            <w:pPr>
              <w:rPr>
                <w:rFonts w:ascii="Tahoma" w:hAnsi="Tahoma" w:cs="Tahoma"/>
                <w:sz w:val="20"/>
                <w:szCs w:val="20"/>
              </w:rPr>
            </w:pPr>
          </w:p>
        </w:tc>
      </w:tr>
    </w:tbl>
    <w:p w14:paraId="52ACEAFD" w14:textId="77777777" w:rsidR="00961A66" w:rsidRPr="00F63B12" w:rsidRDefault="00961A66" w:rsidP="00961A66">
      <w:pPr>
        <w:spacing w:after="120" w:line="240" w:lineRule="auto"/>
        <w:jc w:val="center"/>
        <w:rPr>
          <w:rFonts w:ascii="Tahoma" w:hAnsi="Tahoma" w:cs="Tahoma"/>
          <w:b/>
          <w:sz w:val="20"/>
          <w:szCs w:val="20"/>
        </w:rPr>
      </w:pPr>
      <w:r w:rsidRPr="002C3602">
        <w:rPr>
          <w:rFonts w:ascii="Tahoma" w:hAnsi="Tahoma" w:cs="Tahoma"/>
          <w:b/>
          <w:sz w:val="20"/>
          <w:szCs w:val="20"/>
        </w:rPr>
        <w:t xml:space="preserve">ОРГАНЫ </w:t>
      </w:r>
      <w:r>
        <w:rPr>
          <w:rFonts w:ascii="Tahoma" w:hAnsi="Tahoma" w:cs="Tahoma"/>
          <w:b/>
          <w:sz w:val="20"/>
          <w:szCs w:val="20"/>
        </w:rPr>
        <w:t>УПРАВЛЕНИЯ И ОБОРУДОВАНИЕ</w:t>
      </w:r>
    </w:p>
    <w:p w14:paraId="4EBFD57C" w14:textId="77777777" w:rsidR="00961A66" w:rsidRDefault="00961A66" w:rsidP="00961A66">
      <w:pPr>
        <w:spacing w:after="60"/>
        <w:rPr>
          <w:rFonts w:ascii="Tahoma" w:hAnsi="Tahoma" w:cs="Tahoma"/>
          <w:b/>
          <w:szCs w:val="20"/>
        </w:rPr>
      </w:pPr>
      <w:r w:rsidRPr="00BE0D23">
        <w:rPr>
          <w:rFonts w:ascii="Tahoma" w:hAnsi="Tahoma" w:cs="Tahoma"/>
          <w:b/>
          <w:szCs w:val="20"/>
        </w:rPr>
        <w:lastRenderedPageBreak/>
        <w:t>Эксплуатация лебедки</w:t>
      </w:r>
    </w:p>
    <w:p w14:paraId="306DCD44" w14:textId="77777777" w:rsidR="00961A66" w:rsidRDefault="00961A66" w:rsidP="00961A66">
      <w:pPr>
        <w:spacing w:after="0"/>
        <w:jc w:val="both"/>
        <w:rPr>
          <w:rFonts w:ascii="Tahoma" w:hAnsi="Tahoma" w:cs="Tahoma"/>
          <w:sz w:val="20"/>
          <w:szCs w:val="20"/>
        </w:rPr>
      </w:pPr>
      <w:r>
        <w:rPr>
          <w:rFonts w:ascii="Tahoma" w:hAnsi="Tahoma" w:cs="Tahoma"/>
          <w:sz w:val="20"/>
          <w:szCs w:val="20"/>
        </w:rPr>
        <w:t>Строго следуйте правилам эксплуатации лебедки</w:t>
      </w:r>
      <w:r w:rsidRPr="004D1564">
        <w:rPr>
          <w:rFonts w:ascii="Tahoma" w:hAnsi="Tahoma" w:cs="Tahoma"/>
          <w:sz w:val="20"/>
          <w:szCs w:val="20"/>
        </w:rPr>
        <w:t>, если Ваш мотовездеход оснащен лебедкой, или если Вы решили установить ее в качестве дополнительного оборудования</w:t>
      </w:r>
      <w:r>
        <w:rPr>
          <w:rFonts w:ascii="Tahoma" w:hAnsi="Tahoma" w:cs="Tahoma"/>
          <w:sz w:val="20"/>
          <w:szCs w:val="20"/>
        </w:rPr>
        <w:t xml:space="preserve">. Перед использованием внимательно прочитайте все предупреждения по безопасности, изложенные в Руководстве, и </w:t>
      </w:r>
      <w:r w:rsidRPr="00D815F9">
        <w:rPr>
          <w:rFonts w:ascii="Tahoma" w:hAnsi="Tahoma" w:cs="Tahoma"/>
          <w:sz w:val="20"/>
          <w:szCs w:val="20"/>
        </w:rPr>
        <w:t>соблюдайте правило: «Сначала думай — потом делай». Руководствуйтесь при работе здравым смыслом и своим опытом.</w:t>
      </w:r>
    </w:p>
    <w:p w14:paraId="7F686DA9" w14:textId="77777777" w:rsidR="00961A66" w:rsidRDefault="00961A66" w:rsidP="00961A66">
      <w:pPr>
        <w:spacing w:after="0"/>
        <w:rPr>
          <w:rFonts w:ascii="Tahoma" w:hAnsi="Tahoma" w:cs="Tahoma"/>
          <w:sz w:val="20"/>
          <w:szCs w:val="20"/>
        </w:rPr>
      </w:pPr>
    </w:p>
    <w:p w14:paraId="6443E2EE" w14:textId="77777777" w:rsidR="00961A66" w:rsidRPr="00590491" w:rsidRDefault="00961A66" w:rsidP="00096A3A">
      <w:pPr>
        <w:pStyle w:val="a5"/>
        <w:numPr>
          <w:ilvl w:val="0"/>
          <w:numId w:val="85"/>
        </w:numPr>
        <w:spacing w:after="0"/>
        <w:ind w:left="426"/>
        <w:rPr>
          <w:rFonts w:ascii="Tahoma" w:hAnsi="Tahoma" w:cs="Tahoma"/>
          <w:sz w:val="20"/>
          <w:szCs w:val="20"/>
        </w:rPr>
      </w:pPr>
      <w:r w:rsidRPr="00590491">
        <w:rPr>
          <w:rFonts w:ascii="Tahoma" w:hAnsi="Tahoma" w:cs="Tahoma"/>
          <w:sz w:val="20"/>
          <w:szCs w:val="20"/>
        </w:rPr>
        <w:t>Перед началом эксплуатации лебедки:</w:t>
      </w:r>
    </w:p>
    <w:p w14:paraId="1B65AC17" w14:textId="77777777" w:rsidR="00961A66" w:rsidRPr="004D1564" w:rsidRDefault="00961A66" w:rsidP="00096A3A">
      <w:pPr>
        <w:pStyle w:val="a5"/>
        <w:numPr>
          <w:ilvl w:val="0"/>
          <w:numId w:val="84"/>
        </w:numPr>
        <w:spacing w:after="0"/>
        <w:ind w:left="851"/>
        <w:rPr>
          <w:rFonts w:ascii="Tahoma" w:hAnsi="Tahoma" w:cs="Tahoma"/>
          <w:sz w:val="20"/>
          <w:szCs w:val="20"/>
        </w:rPr>
      </w:pPr>
      <w:r w:rsidRPr="004D1564">
        <w:rPr>
          <w:rFonts w:ascii="Tahoma" w:hAnsi="Tahoma" w:cs="Tahoma"/>
          <w:sz w:val="20"/>
          <w:szCs w:val="20"/>
        </w:rPr>
        <w:t>Продумайте, какие действия Вам будет необходимо осуществить.</w:t>
      </w:r>
    </w:p>
    <w:p w14:paraId="2687A9DA" w14:textId="77777777" w:rsidR="00961A66" w:rsidRPr="004D1564" w:rsidRDefault="00961A66" w:rsidP="00096A3A">
      <w:pPr>
        <w:pStyle w:val="a5"/>
        <w:numPr>
          <w:ilvl w:val="0"/>
          <w:numId w:val="84"/>
        </w:numPr>
        <w:spacing w:after="0"/>
        <w:ind w:left="851"/>
        <w:rPr>
          <w:rFonts w:ascii="Tahoma" w:hAnsi="Tahoma" w:cs="Tahoma"/>
          <w:sz w:val="20"/>
          <w:szCs w:val="20"/>
        </w:rPr>
      </w:pPr>
      <w:r w:rsidRPr="004D1564">
        <w:rPr>
          <w:rFonts w:ascii="Tahoma" w:hAnsi="Tahoma" w:cs="Tahoma"/>
          <w:sz w:val="20"/>
          <w:szCs w:val="20"/>
        </w:rPr>
        <w:t>Не торопитесь. Небрежное обращение приводит к несчастным случаям.</w:t>
      </w:r>
    </w:p>
    <w:p w14:paraId="3D8BCC37" w14:textId="77777777" w:rsidR="00961A66" w:rsidRPr="004D1564" w:rsidRDefault="00961A66" w:rsidP="00096A3A">
      <w:pPr>
        <w:pStyle w:val="a5"/>
        <w:numPr>
          <w:ilvl w:val="0"/>
          <w:numId w:val="84"/>
        </w:numPr>
        <w:spacing w:after="0"/>
        <w:ind w:left="851"/>
        <w:jc w:val="both"/>
        <w:rPr>
          <w:rFonts w:ascii="Tahoma" w:hAnsi="Tahoma" w:cs="Tahoma"/>
          <w:sz w:val="20"/>
          <w:szCs w:val="20"/>
        </w:rPr>
      </w:pPr>
      <w:r w:rsidRPr="004D1564">
        <w:rPr>
          <w:rFonts w:ascii="Tahoma" w:hAnsi="Tahoma" w:cs="Tahoma"/>
          <w:sz w:val="20"/>
          <w:szCs w:val="20"/>
        </w:rPr>
        <w:t>Убедитесь, что окружающие и посторонние предметы не помешают безопасной работе лебедки.</w:t>
      </w:r>
    </w:p>
    <w:p w14:paraId="3726206A" w14:textId="77777777" w:rsidR="00961A66" w:rsidRPr="004D1564" w:rsidRDefault="00961A66" w:rsidP="00096A3A">
      <w:pPr>
        <w:pStyle w:val="a5"/>
        <w:numPr>
          <w:ilvl w:val="0"/>
          <w:numId w:val="84"/>
        </w:numPr>
        <w:spacing w:after="0"/>
        <w:ind w:left="851"/>
        <w:jc w:val="both"/>
        <w:rPr>
          <w:rFonts w:ascii="Tahoma" w:hAnsi="Tahoma" w:cs="Tahoma"/>
          <w:sz w:val="20"/>
          <w:szCs w:val="20"/>
        </w:rPr>
      </w:pPr>
      <w:r w:rsidRPr="004D1564">
        <w:rPr>
          <w:rFonts w:ascii="Tahoma" w:hAnsi="Tahoma" w:cs="Tahoma"/>
          <w:sz w:val="20"/>
          <w:szCs w:val="20"/>
        </w:rPr>
        <w:t>Будьте готовы к изменению стратегии, если выбранный вариант действий не работает.</w:t>
      </w:r>
    </w:p>
    <w:p w14:paraId="4CB65275" w14:textId="77777777" w:rsidR="00961A66" w:rsidRDefault="00961A66" w:rsidP="00096A3A">
      <w:pPr>
        <w:pStyle w:val="a5"/>
        <w:numPr>
          <w:ilvl w:val="0"/>
          <w:numId w:val="84"/>
        </w:numPr>
        <w:spacing w:after="0"/>
        <w:ind w:left="851"/>
        <w:jc w:val="both"/>
        <w:rPr>
          <w:rFonts w:ascii="Tahoma" w:hAnsi="Tahoma" w:cs="Tahoma"/>
          <w:sz w:val="20"/>
          <w:szCs w:val="20"/>
        </w:rPr>
      </w:pPr>
      <w:r w:rsidRPr="004D1564">
        <w:rPr>
          <w:rFonts w:ascii="Tahoma" w:hAnsi="Tahoma" w:cs="Tahoma"/>
          <w:sz w:val="20"/>
          <w:szCs w:val="20"/>
        </w:rPr>
        <w:t xml:space="preserve">Помните, что несмотря на то, насколько мощная лебедка установлена на технику, она не всегда способна решить любую </w:t>
      </w:r>
      <w:r>
        <w:rPr>
          <w:rFonts w:ascii="Tahoma" w:hAnsi="Tahoma" w:cs="Tahoma"/>
          <w:sz w:val="20"/>
          <w:szCs w:val="20"/>
        </w:rPr>
        <w:t>задачу</w:t>
      </w:r>
      <w:r w:rsidRPr="004D1564">
        <w:rPr>
          <w:rFonts w:ascii="Tahoma" w:hAnsi="Tahoma" w:cs="Tahoma"/>
          <w:sz w:val="20"/>
          <w:szCs w:val="20"/>
        </w:rPr>
        <w:t xml:space="preserve">. Не стесняйтесь обратиться за помощью к другим людям. </w:t>
      </w:r>
    </w:p>
    <w:p w14:paraId="09862514" w14:textId="77777777" w:rsidR="00961A66" w:rsidRPr="00D815F9" w:rsidRDefault="00961A66" w:rsidP="00096A3A">
      <w:pPr>
        <w:pStyle w:val="a5"/>
        <w:numPr>
          <w:ilvl w:val="0"/>
          <w:numId w:val="84"/>
        </w:numPr>
        <w:spacing w:after="0"/>
        <w:ind w:left="851"/>
        <w:jc w:val="both"/>
        <w:rPr>
          <w:rFonts w:ascii="Tahoma" w:hAnsi="Tahoma" w:cs="Tahoma"/>
          <w:sz w:val="20"/>
          <w:szCs w:val="20"/>
        </w:rPr>
      </w:pPr>
      <w:r w:rsidRPr="00D815F9">
        <w:rPr>
          <w:rFonts w:ascii="Tahoma" w:hAnsi="Tahoma" w:cs="Tahoma"/>
          <w:sz w:val="20"/>
          <w:szCs w:val="20"/>
        </w:rPr>
        <w:t>Убедитесь в исправности лебедки и троса до эксплуатации. Проверяйте состояние креплений лебедки, самой лебедки, троса и кнопок управления перед каждым использованием. Никогда не эксплуатируйте лебедку, если имеются видимые повреждения оборудования. При использовании отвала или плуга обратите особое внимание на состояние первого метра троса. Незамедлительно меняйте трос при первых признаках повреждений.</w:t>
      </w:r>
      <w:r w:rsidRPr="00D815F9">
        <w:t xml:space="preserve"> </w:t>
      </w:r>
      <w:r w:rsidRPr="00D815F9">
        <w:rPr>
          <w:rFonts w:ascii="Tahoma" w:hAnsi="Tahoma" w:cs="Tahoma"/>
          <w:sz w:val="20"/>
          <w:szCs w:val="20"/>
        </w:rPr>
        <w:t xml:space="preserve">Эксплуатация лебедки, имеющей какие-либо неисправности, может представлять серьезную опасность. </w:t>
      </w:r>
    </w:p>
    <w:p w14:paraId="7A492A2F" w14:textId="77777777" w:rsidR="00961A66" w:rsidRDefault="00961A66" w:rsidP="00096A3A">
      <w:pPr>
        <w:pStyle w:val="a5"/>
        <w:numPr>
          <w:ilvl w:val="0"/>
          <w:numId w:val="84"/>
        </w:numPr>
        <w:spacing w:after="0"/>
        <w:ind w:left="851"/>
        <w:jc w:val="both"/>
        <w:rPr>
          <w:rFonts w:ascii="Tahoma" w:hAnsi="Tahoma" w:cs="Tahoma"/>
          <w:sz w:val="20"/>
          <w:szCs w:val="20"/>
        </w:rPr>
      </w:pPr>
      <w:r w:rsidRPr="00590491">
        <w:rPr>
          <w:rFonts w:ascii="Tahoma" w:hAnsi="Tahoma" w:cs="Tahoma"/>
          <w:sz w:val="20"/>
          <w:szCs w:val="20"/>
        </w:rPr>
        <w:t>Включайте парковочную блокировку и/или другие парковочные механизмы (используйте упоры для колес, при необходимости), чтобы транспортное средство не двигалось во время эксплуатации лебедки, за исключением случая самовытаскивания техники при помощи лебедки.</w:t>
      </w:r>
    </w:p>
    <w:p w14:paraId="63E43692" w14:textId="77777777" w:rsidR="00961A66" w:rsidRDefault="00961A66" w:rsidP="00961A66">
      <w:pPr>
        <w:spacing w:after="120" w:line="240" w:lineRule="auto"/>
        <w:jc w:val="center"/>
        <w:rPr>
          <w:rFonts w:ascii="Tahoma" w:hAnsi="Tahoma" w:cs="Tahoma"/>
          <w:b/>
          <w:sz w:val="20"/>
          <w:szCs w:val="20"/>
        </w:rPr>
      </w:pPr>
    </w:p>
    <w:p w14:paraId="450E75A7" w14:textId="77777777" w:rsidR="00961A66" w:rsidRPr="00F63B12" w:rsidRDefault="00961A66" w:rsidP="00961A66">
      <w:pPr>
        <w:spacing w:after="120" w:line="240" w:lineRule="auto"/>
        <w:jc w:val="center"/>
        <w:rPr>
          <w:rFonts w:ascii="Tahoma" w:hAnsi="Tahoma" w:cs="Tahoma"/>
          <w:b/>
          <w:sz w:val="20"/>
          <w:szCs w:val="20"/>
        </w:rPr>
      </w:pPr>
      <w:r w:rsidRPr="002C3602">
        <w:rPr>
          <w:rFonts w:ascii="Tahoma" w:hAnsi="Tahoma" w:cs="Tahoma"/>
          <w:b/>
          <w:sz w:val="20"/>
          <w:szCs w:val="20"/>
        </w:rPr>
        <w:t xml:space="preserve">ОРГАНЫ </w:t>
      </w:r>
      <w:r>
        <w:rPr>
          <w:rFonts w:ascii="Tahoma" w:hAnsi="Tahoma" w:cs="Tahoma"/>
          <w:b/>
          <w:sz w:val="20"/>
          <w:szCs w:val="20"/>
        </w:rPr>
        <w:t>УПРАВЛЕНИЯ И ОБОРУДОВАНИЕ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2836"/>
      </w:tblGrid>
      <w:tr w:rsidR="00961A66" w:rsidRPr="00BE0D23" w14:paraId="3ACD3BB0" w14:textId="77777777" w:rsidTr="00C9251C">
        <w:tc>
          <w:tcPr>
            <w:tcW w:w="7621" w:type="dxa"/>
          </w:tcPr>
          <w:p w14:paraId="56C44FBF" w14:textId="77777777" w:rsidR="00961A66" w:rsidRPr="00590491" w:rsidRDefault="00961A66" w:rsidP="00096A3A">
            <w:pPr>
              <w:pStyle w:val="a5"/>
              <w:numPr>
                <w:ilvl w:val="0"/>
                <w:numId w:val="85"/>
              </w:numPr>
              <w:spacing w:after="120"/>
              <w:ind w:left="426"/>
              <w:jc w:val="both"/>
              <w:rPr>
                <w:rFonts w:ascii="Tahoma" w:hAnsi="Tahoma" w:cs="Tahoma"/>
                <w:sz w:val="20"/>
                <w:szCs w:val="20"/>
              </w:rPr>
            </w:pPr>
            <w:r w:rsidRPr="00590491">
              <w:rPr>
                <w:rFonts w:ascii="Tahoma" w:hAnsi="Tahoma" w:cs="Tahoma"/>
                <w:sz w:val="20"/>
                <w:szCs w:val="20"/>
              </w:rPr>
              <w:lastRenderedPageBreak/>
              <w:t>Поверните блокиратор свободного роспуска троса в положение «FREESPOOL», чтобы барабан получил возможность свободно вращаться. Взявшись за стропу на крюке, вытяните трос на нужную длину. Никогда не снимайте стропу с крюка.</w:t>
            </w:r>
          </w:p>
          <w:p w14:paraId="4434488C" w14:textId="77777777" w:rsidR="00961A66" w:rsidRPr="00BE0D23" w:rsidRDefault="00961A66" w:rsidP="00C9251C">
            <w:pPr>
              <w:spacing w:after="120"/>
              <w:jc w:val="both"/>
              <w:rPr>
                <w:rFonts w:ascii="Tahoma" w:hAnsi="Tahoma" w:cs="Tahoma"/>
                <w:sz w:val="20"/>
                <w:szCs w:val="20"/>
              </w:rPr>
            </w:pPr>
            <w:r>
              <w:rPr>
                <w:rFonts w:ascii="Tahoma" w:hAnsi="Tahoma" w:cs="Tahoma"/>
                <w:sz w:val="20"/>
                <w:szCs w:val="20"/>
              </w:rPr>
              <w:t>Блокиратор свободного роспуска находится с торца лебедки. Направления вращения обычно указаны на самом блокираторе.</w:t>
            </w:r>
          </w:p>
          <w:tbl>
            <w:tblPr>
              <w:tblStyle w:val="a4"/>
              <w:tblW w:w="0" w:type="auto"/>
              <w:tblLayout w:type="fixed"/>
              <w:tblLook w:val="04A0" w:firstRow="1" w:lastRow="0" w:firstColumn="1" w:lastColumn="0" w:noHBand="0" w:noVBand="1"/>
            </w:tblPr>
            <w:tblGrid>
              <w:gridCol w:w="7366"/>
            </w:tblGrid>
            <w:tr w:rsidR="00961A66" w:rsidRPr="00BE0D23" w14:paraId="5CB07315" w14:textId="77777777" w:rsidTr="00C9251C">
              <w:tc>
                <w:tcPr>
                  <w:tcW w:w="7366" w:type="dxa"/>
                  <w:shd w:val="pct10" w:color="auto" w:fill="auto"/>
                </w:tcPr>
                <w:p w14:paraId="24D00DDC"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0D396F23" wp14:editId="6F69482F">
                        <wp:extent cx="159327" cy="141502"/>
                        <wp:effectExtent l="0" t="0" r="0" b="0"/>
                        <wp:docPr id="205112" name="Рисунок 20511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ВНИМАНИЕ</w:t>
                  </w:r>
                </w:p>
              </w:tc>
            </w:tr>
            <w:tr w:rsidR="00961A66" w:rsidRPr="00BE0D23" w14:paraId="2A75C188" w14:textId="77777777" w:rsidTr="00C9251C">
              <w:tc>
                <w:tcPr>
                  <w:tcW w:w="7366" w:type="dxa"/>
                </w:tcPr>
                <w:p w14:paraId="783BD560" w14:textId="77777777" w:rsidR="00961A66" w:rsidRPr="00BE0D23" w:rsidRDefault="00961A66" w:rsidP="00C9251C">
                  <w:pPr>
                    <w:jc w:val="both"/>
                    <w:rPr>
                      <w:rFonts w:ascii="Tahoma" w:hAnsi="Tahoma" w:cs="Tahoma"/>
                      <w:sz w:val="20"/>
                      <w:szCs w:val="20"/>
                    </w:rPr>
                  </w:pPr>
                  <w:r w:rsidRPr="00BE0D23">
                    <w:rPr>
                      <w:rFonts w:ascii="Tahoma" w:hAnsi="Tahoma" w:cs="Tahoma"/>
                      <w:sz w:val="20"/>
                      <w:szCs w:val="20"/>
                    </w:rPr>
                    <w:t>Убедитесь, что на барабане осталось не менее 5 витков троса.</w:t>
                  </w:r>
                  <w:r>
                    <w:t xml:space="preserve"> </w:t>
                  </w:r>
                  <w:r w:rsidRPr="003C5AB5">
                    <w:rPr>
                      <w:rFonts w:ascii="Tahoma" w:hAnsi="Tahoma" w:cs="Tahoma"/>
                      <w:sz w:val="20"/>
                      <w:szCs w:val="20"/>
                    </w:rPr>
                    <w:t>В противном случае крепление троса может не выдержать нагрузки.</w:t>
                  </w:r>
                </w:p>
              </w:tc>
            </w:tr>
          </w:tbl>
          <w:p w14:paraId="028E496A" w14:textId="77777777" w:rsidR="00961A66" w:rsidRPr="00590491" w:rsidRDefault="00961A66" w:rsidP="00C9251C">
            <w:pPr>
              <w:jc w:val="both"/>
              <w:rPr>
                <w:rFonts w:ascii="Tahoma" w:hAnsi="Tahoma" w:cs="Tahoma"/>
                <w:sz w:val="8"/>
                <w:szCs w:val="20"/>
              </w:rPr>
            </w:pPr>
          </w:p>
          <w:p w14:paraId="27A3142B" w14:textId="77777777" w:rsidR="00961A66" w:rsidRPr="00DB4FAB" w:rsidRDefault="00961A66" w:rsidP="00096A3A">
            <w:pPr>
              <w:pStyle w:val="a5"/>
              <w:numPr>
                <w:ilvl w:val="0"/>
                <w:numId w:val="85"/>
              </w:numPr>
              <w:ind w:left="426"/>
              <w:jc w:val="both"/>
              <w:rPr>
                <w:rFonts w:ascii="Tahoma" w:hAnsi="Tahoma" w:cs="Tahoma"/>
                <w:sz w:val="20"/>
                <w:szCs w:val="20"/>
              </w:rPr>
            </w:pPr>
            <w:r w:rsidRPr="00590491">
              <w:rPr>
                <w:rFonts w:ascii="Tahoma" w:hAnsi="Tahoma" w:cs="Tahoma"/>
                <w:sz w:val="20"/>
                <w:szCs w:val="20"/>
              </w:rPr>
              <w:t xml:space="preserve">Присоедините трос к тому предмету, который Вы перемещаете или к тому, который используете в качестве якоря. </w:t>
            </w:r>
            <w:r>
              <w:rPr>
                <w:rFonts w:ascii="Tahoma" w:hAnsi="Tahoma" w:cs="Tahoma"/>
                <w:sz w:val="20"/>
                <w:szCs w:val="20"/>
              </w:rPr>
              <w:t>У</w:t>
            </w:r>
            <w:r w:rsidRPr="00DB4FAB">
              <w:rPr>
                <w:rFonts w:ascii="Tahoma" w:hAnsi="Tahoma" w:cs="Tahoma"/>
                <w:sz w:val="20"/>
                <w:szCs w:val="20"/>
              </w:rPr>
              <w:t xml:space="preserve">бедитесь, что выбранный </w:t>
            </w:r>
            <w:r>
              <w:rPr>
                <w:rFonts w:ascii="Tahoma" w:hAnsi="Tahoma" w:cs="Tahoma"/>
                <w:sz w:val="20"/>
                <w:szCs w:val="20"/>
              </w:rPr>
              <w:t xml:space="preserve">в качестве якоря </w:t>
            </w:r>
            <w:r w:rsidRPr="00DB4FAB">
              <w:rPr>
                <w:rFonts w:ascii="Tahoma" w:hAnsi="Tahoma" w:cs="Tahoma"/>
                <w:sz w:val="20"/>
                <w:szCs w:val="20"/>
              </w:rPr>
              <w:t>предмет способен выдержать нагрузку</w:t>
            </w:r>
            <w:r>
              <w:rPr>
                <w:rFonts w:ascii="Tahoma" w:hAnsi="Tahoma" w:cs="Tahoma"/>
                <w:sz w:val="20"/>
                <w:szCs w:val="20"/>
              </w:rPr>
              <w:t>.</w:t>
            </w:r>
            <w:r w:rsidRPr="00DB4FAB">
              <w:rPr>
                <w:rFonts w:ascii="Tahoma" w:hAnsi="Tahoma" w:cs="Tahoma"/>
                <w:sz w:val="20"/>
                <w:szCs w:val="20"/>
              </w:rPr>
              <w:t xml:space="preserve"> </w:t>
            </w:r>
            <w:r w:rsidRPr="00940F5E">
              <w:rPr>
                <w:rFonts w:ascii="Tahoma" w:hAnsi="Tahoma" w:cs="Tahoma"/>
                <w:sz w:val="20"/>
                <w:szCs w:val="20"/>
              </w:rPr>
              <w:t>Вектор тяги должен быть перпендикулярен оси барабана лебедки.</w:t>
            </w:r>
            <w:r>
              <w:rPr>
                <w:rFonts w:ascii="Tahoma" w:hAnsi="Tahoma" w:cs="Tahoma"/>
                <w:sz w:val="20"/>
                <w:szCs w:val="20"/>
              </w:rPr>
              <w:t xml:space="preserve"> </w:t>
            </w:r>
            <w:r w:rsidRPr="00590491">
              <w:rPr>
                <w:rFonts w:ascii="Tahoma" w:hAnsi="Tahoma" w:cs="Tahoma"/>
                <w:sz w:val="20"/>
                <w:szCs w:val="20"/>
              </w:rPr>
              <w:t xml:space="preserve">Если дерево выступает в качестве якоря, используйте </w:t>
            </w:r>
            <w:proofErr w:type="spellStart"/>
            <w:r w:rsidRPr="00590491">
              <w:rPr>
                <w:rFonts w:ascii="Tahoma" w:hAnsi="Tahoma" w:cs="Tahoma"/>
                <w:sz w:val="20"/>
                <w:szCs w:val="20"/>
              </w:rPr>
              <w:t>корозащитную</w:t>
            </w:r>
            <w:proofErr w:type="spellEnd"/>
            <w:r w:rsidRPr="00590491">
              <w:rPr>
                <w:rFonts w:ascii="Tahoma" w:hAnsi="Tahoma" w:cs="Tahoma"/>
                <w:sz w:val="20"/>
                <w:szCs w:val="20"/>
              </w:rPr>
              <w:t xml:space="preserve"> стропу.</w:t>
            </w:r>
            <w:r>
              <w:t xml:space="preserve"> </w:t>
            </w:r>
            <w:r w:rsidRPr="00590491">
              <w:rPr>
                <w:rFonts w:ascii="Tahoma" w:hAnsi="Tahoma" w:cs="Tahoma"/>
                <w:sz w:val="20"/>
                <w:szCs w:val="20"/>
              </w:rPr>
              <w:t>Никогда не закрепляйте крюк за свой трос. Трос под нагрузкой может лопнуть или соскочить с крюка, причинив травму или повредив окружающее оборудование.</w:t>
            </w:r>
          </w:p>
        </w:tc>
        <w:tc>
          <w:tcPr>
            <w:tcW w:w="2836" w:type="dxa"/>
          </w:tcPr>
          <w:p w14:paraId="364972FE" w14:textId="77777777" w:rsidR="00961A66" w:rsidRPr="00BE0D23" w:rsidRDefault="00961A66" w:rsidP="00C9251C">
            <w:pPr>
              <w:rPr>
                <w:rFonts w:ascii="Tahoma" w:hAnsi="Tahoma" w:cs="Tahoma"/>
                <w:sz w:val="20"/>
                <w:szCs w:val="20"/>
              </w:rPr>
            </w:pPr>
            <w:r w:rsidRPr="00404CF8">
              <w:rPr>
                <w:rFonts w:ascii="Tahoma" w:hAnsi="Tahoma" w:cs="Tahoma"/>
                <w:noProof/>
                <w:sz w:val="20"/>
                <w:szCs w:val="20"/>
                <w:lang w:eastAsia="ru-RU"/>
              </w:rPr>
              <w:drawing>
                <wp:inline distT="0" distB="0" distL="0" distR="0" wp14:anchorId="3503354D" wp14:editId="5720991F">
                  <wp:extent cx="1737360" cy="2060057"/>
                  <wp:effectExtent l="0" t="0" r="0" b="0"/>
                  <wp:docPr id="205113" name="Рисунок 20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737360" cy="2060057"/>
                          </a:xfrm>
                          <a:prstGeom prst="rect">
                            <a:avLst/>
                          </a:prstGeom>
                        </pic:spPr>
                      </pic:pic>
                    </a:graphicData>
                  </a:graphic>
                </wp:inline>
              </w:drawing>
            </w:r>
          </w:p>
        </w:tc>
      </w:tr>
    </w:tbl>
    <w:p w14:paraId="6E77985D" w14:textId="77777777" w:rsidR="00961A66" w:rsidRPr="00DB4FAB" w:rsidRDefault="00961A66" w:rsidP="00961A66">
      <w:pPr>
        <w:spacing w:after="80" w:line="240" w:lineRule="auto"/>
        <w:rPr>
          <w:rFonts w:ascii="Tahoma" w:hAnsi="Tahoma" w:cs="Tahoma"/>
          <w:b/>
          <w:sz w:val="8"/>
          <w:szCs w:val="20"/>
        </w:rPr>
      </w:pPr>
    </w:p>
    <w:tbl>
      <w:tblPr>
        <w:tblStyle w:val="a4"/>
        <w:tblW w:w="0" w:type="auto"/>
        <w:tblLayout w:type="fixed"/>
        <w:tblLook w:val="04A0" w:firstRow="1" w:lastRow="0" w:firstColumn="1" w:lastColumn="0" w:noHBand="0" w:noVBand="1"/>
      </w:tblPr>
      <w:tblGrid>
        <w:gridCol w:w="10456"/>
      </w:tblGrid>
      <w:tr w:rsidR="00961A66" w:rsidRPr="00BE0D23" w14:paraId="629F6623" w14:textId="77777777" w:rsidTr="00C9251C">
        <w:tc>
          <w:tcPr>
            <w:tcW w:w="10456" w:type="dxa"/>
            <w:shd w:val="pct10" w:color="auto" w:fill="auto"/>
          </w:tcPr>
          <w:p w14:paraId="7D1D2849"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189F2569" wp14:editId="2C6AFD3F">
                  <wp:extent cx="159327" cy="141502"/>
                  <wp:effectExtent l="0" t="0" r="0" b="0"/>
                  <wp:docPr id="205115" name="Рисунок 20511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ПРЕДОСТЕРЕЖЕНИЕ</w:t>
            </w:r>
          </w:p>
        </w:tc>
      </w:tr>
      <w:tr w:rsidR="00961A66" w:rsidRPr="00BE0D23" w14:paraId="5BFE361D" w14:textId="77777777" w:rsidTr="00C9251C">
        <w:tc>
          <w:tcPr>
            <w:tcW w:w="10456" w:type="dxa"/>
          </w:tcPr>
          <w:p w14:paraId="181E4308" w14:textId="77777777" w:rsidR="00961A66" w:rsidRPr="00BE0D23" w:rsidRDefault="00961A66" w:rsidP="00C9251C">
            <w:pPr>
              <w:jc w:val="both"/>
              <w:rPr>
                <w:rFonts w:ascii="Tahoma" w:hAnsi="Tahoma" w:cs="Tahoma"/>
                <w:sz w:val="20"/>
                <w:szCs w:val="20"/>
              </w:rPr>
            </w:pPr>
            <w:r w:rsidRPr="00404CF8">
              <w:rPr>
                <w:rFonts w:ascii="Tahoma" w:hAnsi="Tahoma" w:cs="Tahoma"/>
                <w:sz w:val="20"/>
                <w:szCs w:val="20"/>
              </w:rPr>
              <w:t xml:space="preserve">Не используйте </w:t>
            </w:r>
            <w:r>
              <w:rPr>
                <w:rFonts w:ascii="Tahoma" w:hAnsi="Tahoma" w:cs="Tahoma"/>
                <w:sz w:val="20"/>
                <w:szCs w:val="20"/>
              </w:rPr>
              <w:t>буксировочный трос или динамическую стропу, так как она способна растягиваться. Е</w:t>
            </w:r>
            <w:r w:rsidRPr="00404CF8">
              <w:rPr>
                <w:rFonts w:ascii="Tahoma" w:hAnsi="Tahoma" w:cs="Tahoma"/>
                <w:sz w:val="20"/>
                <w:szCs w:val="20"/>
              </w:rPr>
              <w:t xml:space="preserve">сли стропа или трос </w:t>
            </w:r>
            <w:r>
              <w:rPr>
                <w:rFonts w:ascii="Tahoma" w:hAnsi="Tahoma" w:cs="Tahoma"/>
                <w:sz w:val="20"/>
                <w:szCs w:val="20"/>
              </w:rPr>
              <w:t xml:space="preserve">оборвется, </w:t>
            </w:r>
            <w:r w:rsidRPr="00404CF8">
              <w:rPr>
                <w:rFonts w:ascii="Tahoma" w:hAnsi="Tahoma" w:cs="Tahoma"/>
                <w:sz w:val="20"/>
                <w:szCs w:val="20"/>
              </w:rPr>
              <w:t>высвободи</w:t>
            </w:r>
            <w:r>
              <w:rPr>
                <w:rFonts w:ascii="Tahoma" w:hAnsi="Tahoma" w:cs="Tahoma"/>
                <w:sz w:val="20"/>
                <w:szCs w:val="20"/>
              </w:rPr>
              <w:t>вшаяся</w:t>
            </w:r>
            <w:r w:rsidRPr="00404CF8">
              <w:rPr>
                <w:rFonts w:ascii="Tahoma" w:hAnsi="Tahoma" w:cs="Tahoma"/>
                <w:sz w:val="20"/>
                <w:szCs w:val="20"/>
              </w:rPr>
              <w:t xml:space="preserve"> </w:t>
            </w:r>
            <w:r>
              <w:rPr>
                <w:rFonts w:ascii="Tahoma" w:hAnsi="Tahoma" w:cs="Tahoma"/>
                <w:sz w:val="20"/>
                <w:szCs w:val="20"/>
              </w:rPr>
              <w:t>энергия</w:t>
            </w:r>
            <w:r w:rsidRPr="00404CF8">
              <w:rPr>
                <w:rFonts w:ascii="Tahoma" w:hAnsi="Tahoma" w:cs="Tahoma"/>
                <w:sz w:val="20"/>
                <w:szCs w:val="20"/>
              </w:rPr>
              <w:t xml:space="preserve"> может привести к СЕРЬЁЗНЫМ ТРАВМАМ или </w:t>
            </w:r>
            <w:r>
              <w:rPr>
                <w:rFonts w:ascii="Tahoma" w:hAnsi="Tahoma" w:cs="Tahoma"/>
                <w:sz w:val="20"/>
                <w:szCs w:val="20"/>
              </w:rPr>
              <w:t>ГИБЕЛИ.</w:t>
            </w:r>
            <w:r w:rsidRPr="00404CF8">
              <w:rPr>
                <w:rFonts w:ascii="Tahoma" w:hAnsi="Tahoma" w:cs="Tahoma"/>
                <w:sz w:val="20"/>
                <w:szCs w:val="20"/>
              </w:rPr>
              <w:t xml:space="preserve"> Используйте только неповреждённые стропы или цепи, которые не растягиваются.</w:t>
            </w:r>
          </w:p>
        </w:tc>
      </w:tr>
    </w:tbl>
    <w:p w14:paraId="426ED6D1" w14:textId="77777777" w:rsidR="00961A66" w:rsidRPr="00590491" w:rsidRDefault="00961A66" w:rsidP="00961A66">
      <w:pPr>
        <w:spacing w:after="0"/>
        <w:jc w:val="both"/>
        <w:rPr>
          <w:rFonts w:ascii="Tahoma" w:hAnsi="Tahoma" w:cs="Tahoma"/>
          <w:sz w:val="12"/>
          <w:szCs w:val="20"/>
        </w:rPr>
      </w:pPr>
    </w:p>
    <w:p w14:paraId="3133F96D" w14:textId="77777777" w:rsidR="00961A66" w:rsidRPr="00DB4FAB" w:rsidRDefault="00961A66" w:rsidP="00096A3A">
      <w:pPr>
        <w:pStyle w:val="a5"/>
        <w:numPr>
          <w:ilvl w:val="0"/>
          <w:numId w:val="85"/>
        </w:numPr>
        <w:spacing w:after="80" w:line="240" w:lineRule="auto"/>
        <w:ind w:left="426"/>
        <w:rPr>
          <w:rFonts w:ascii="Tahoma" w:hAnsi="Tahoma" w:cs="Tahoma"/>
          <w:b/>
          <w:sz w:val="20"/>
          <w:szCs w:val="20"/>
        </w:rPr>
      </w:pPr>
      <w:r w:rsidRPr="00DB4FAB">
        <w:rPr>
          <w:rFonts w:ascii="Tahoma" w:hAnsi="Tahoma" w:cs="Tahoma"/>
          <w:sz w:val="20"/>
          <w:szCs w:val="20"/>
        </w:rPr>
        <w:t>Верните блокиратор свободного роспуска троса в положение «</w:t>
      </w:r>
      <w:r w:rsidRPr="00DB4FAB">
        <w:rPr>
          <w:rFonts w:ascii="Tahoma" w:hAnsi="Tahoma" w:cs="Tahoma"/>
          <w:caps/>
          <w:sz w:val="20"/>
          <w:szCs w:val="20"/>
        </w:rPr>
        <w:t>Engaged</w:t>
      </w:r>
      <w:r w:rsidRPr="00DB4FAB">
        <w:rPr>
          <w:rFonts w:ascii="Tahoma" w:hAnsi="Tahoma" w:cs="Tahoma"/>
          <w:sz w:val="20"/>
          <w:szCs w:val="20"/>
        </w:rPr>
        <w:t>».</w:t>
      </w:r>
    </w:p>
    <w:p w14:paraId="31F49AD9" w14:textId="77777777" w:rsidR="00961A66" w:rsidRPr="00F63B12" w:rsidRDefault="00961A66" w:rsidP="00961A66">
      <w:pPr>
        <w:spacing w:after="80" w:line="240" w:lineRule="auto"/>
        <w:jc w:val="center"/>
        <w:rPr>
          <w:rFonts w:ascii="Tahoma" w:hAnsi="Tahoma" w:cs="Tahoma"/>
          <w:b/>
          <w:sz w:val="20"/>
          <w:szCs w:val="20"/>
        </w:rPr>
      </w:pPr>
      <w:r w:rsidRPr="002C3602">
        <w:rPr>
          <w:rFonts w:ascii="Tahoma" w:hAnsi="Tahoma" w:cs="Tahoma"/>
          <w:b/>
          <w:sz w:val="20"/>
          <w:szCs w:val="20"/>
        </w:rPr>
        <w:t xml:space="preserve">ОРГАНЫ </w:t>
      </w:r>
      <w:r>
        <w:rPr>
          <w:rFonts w:ascii="Tahoma" w:hAnsi="Tahoma" w:cs="Tahoma"/>
          <w:b/>
          <w:sz w:val="20"/>
          <w:szCs w:val="20"/>
        </w:rPr>
        <w:t>УПРАВЛЕНИЯ И ОБОРУДОВАНИЕ</w:t>
      </w:r>
    </w:p>
    <w:p w14:paraId="0FE53EEB" w14:textId="77777777" w:rsidR="00961A66" w:rsidRDefault="00961A66" w:rsidP="00961A66">
      <w:pPr>
        <w:spacing w:after="0"/>
        <w:ind w:left="426"/>
        <w:jc w:val="both"/>
        <w:rPr>
          <w:rFonts w:ascii="Tahoma" w:hAnsi="Tahoma" w:cs="Tahoma"/>
          <w:sz w:val="20"/>
          <w:szCs w:val="20"/>
        </w:rPr>
      </w:pPr>
      <w:r w:rsidRPr="00BE0D23">
        <w:rPr>
          <w:rFonts w:ascii="Tahoma" w:hAnsi="Tahoma" w:cs="Tahoma"/>
          <w:sz w:val="20"/>
          <w:szCs w:val="20"/>
        </w:rPr>
        <w:lastRenderedPageBreak/>
        <w:t>Запустите двигатель и увеличьте обороты при помощ</w:t>
      </w:r>
      <w:r>
        <w:rPr>
          <w:rFonts w:ascii="Tahoma" w:hAnsi="Tahoma" w:cs="Tahoma"/>
          <w:sz w:val="20"/>
          <w:szCs w:val="20"/>
        </w:rPr>
        <w:t>и рычага/педали акселератора (э</w:t>
      </w:r>
      <w:r w:rsidRPr="00BE0D23">
        <w:rPr>
          <w:rFonts w:ascii="Tahoma" w:hAnsi="Tahoma" w:cs="Tahoma"/>
          <w:sz w:val="20"/>
          <w:szCs w:val="20"/>
        </w:rPr>
        <w:t>то нужно для более быстрог</w:t>
      </w:r>
      <w:r>
        <w:rPr>
          <w:rFonts w:ascii="Tahoma" w:hAnsi="Tahoma" w:cs="Tahoma"/>
          <w:sz w:val="20"/>
          <w:szCs w:val="20"/>
        </w:rPr>
        <w:t xml:space="preserve">о восполнения разряда батареи). </w:t>
      </w:r>
      <w:r w:rsidRPr="00BE0D23">
        <w:rPr>
          <w:rFonts w:ascii="Tahoma" w:hAnsi="Tahoma" w:cs="Tahoma"/>
          <w:sz w:val="20"/>
          <w:szCs w:val="20"/>
        </w:rPr>
        <w:t>Нажмите и удерживайте кнопку</w:t>
      </w:r>
      <w:r>
        <w:rPr>
          <w:rFonts w:ascii="Tahoma" w:hAnsi="Tahoma" w:cs="Tahoma"/>
          <w:sz w:val="20"/>
          <w:szCs w:val="20"/>
        </w:rPr>
        <w:t xml:space="preserve"> сматывания троса (</w:t>
      </w:r>
      <w:r w:rsidRPr="00BE0D23">
        <w:rPr>
          <w:rFonts w:ascii="Tahoma" w:hAnsi="Tahoma" w:cs="Tahoma"/>
          <w:sz w:val="20"/>
          <w:szCs w:val="20"/>
        </w:rPr>
        <w:t>«</w:t>
      </w:r>
      <w:r>
        <w:rPr>
          <w:rFonts w:ascii="Tahoma" w:hAnsi="Tahoma" w:cs="Tahoma"/>
          <w:sz w:val="20"/>
          <w:szCs w:val="20"/>
          <w:lang w:val="en-US"/>
        </w:rPr>
        <w:t>IN</w:t>
      </w:r>
      <w:r w:rsidRPr="00BE0D23">
        <w:rPr>
          <w:rFonts w:ascii="Tahoma" w:hAnsi="Tahoma" w:cs="Tahoma"/>
          <w:sz w:val="20"/>
          <w:szCs w:val="20"/>
        </w:rPr>
        <w:t>»</w:t>
      </w:r>
      <w:r>
        <w:rPr>
          <w:rFonts w:ascii="Tahoma" w:hAnsi="Tahoma" w:cs="Tahoma"/>
          <w:sz w:val="20"/>
          <w:szCs w:val="20"/>
        </w:rPr>
        <w:t>)</w:t>
      </w:r>
      <w:r w:rsidRPr="00BE0D23">
        <w:rPr>
          <w:rFonts w:ascii="Tahoma" w:hAnsi="Tahoma" w:cs="Tahoma"/>
          <w:sz w:val="20"/>
          <w:szCs w:val="20"/>
        </w:rPr>
        <w:t xml:space="preserve"> на </w:t>
      </w:r>
      <w:r>
        <w:rPr>
          <w:rFonts w:ascii="Tahoma" w:hAnsi="Tahoma" w:cs="Tahoma"/>
          <w:sz w:val="20"/>
          <w:szCs w:val="20"/>
        </w:rPr>
        <w:t>рукоятке руля</w:t>
      </w:r>
      <w:r w:rsidRPr="00BE0D23">
        <w:rPr>
          <w:rFonts w:ascii="Tahoma" w:hAnsi="Tahoma" w:cs="Tahoma"/>
          <w:sz w:val="20"/>
          <w:szCs w:val="20"/>
        </w:rPr>
        <w:t xml:space="preserve"> (или на пульте управления</w:t>
      </w:r>
      <w:r>
        <w:rPr>
          <w:rFonts w:ascii="Tahoma" w:hAnsi="Tahoma" w:cs="Tahoma"/>
          <w:sz w:val="20"/>
          <w:szCs w:val="20"/>
        </w:rPr>
        <w:t>, если оборудован</w:t>
      </w:r>
      <w:r w:rsidRPr="00BE0D23">
        <w:rPr>
          <w:rFonts w:ascii="Tahoma" w:hAnsi="Tahoma" w:cs="Tahoma"/>
          <w:sz w:val="20"/>
          <w:szCs w:val="20"/>
        </w:rPr>
        <w:t>), трос начнет наматываться.</w:t>
      </w:r>
      <w:r>
        <w:rPr>
          <w:rFonts w:ascii="Tahoma" w:hAnsi="Tahoma" w:cs="Tahoma"/>
          <w:sz w:val="20"/>
          <w:szCs w:val="20"/>
        </w:rPr>
        <w:t xml:space="preserve"> </w:t>
      </w:r>
      <w:r w:rsidRPr="00BE0D23">
        <w:rPr>
          <w:rFonts w:ascii="Tahoma" w:hAnsi="Tahoma" w:cs="Tahoma"/>
          <w:sz w:val="20"/>
          <w:szCs w:val="20"/>
        </w:rPr>
        <w:t>Сначала выберите слабину троса, затем переходите к работе в натяг.</w:t>
      </w:r>
    </w:p>
    <w:p w14:paraId="68AB66CE" w14:textId="77777777" w:rsidR="00961A66" w:rsidRPr="00BE0D23" w:rsidRDefault="00961A66" w:rsidP="00096A3A">
      <w:pPr>
        <w:widowControl w:val="0"/>
        <w:numPr>
          <w:ilvl w:val="0"/>
          <w:numId w:val="57"/>
        </w:numPr>
        <w:autoSpaceDE w:val="0"/>
        <w:autoSpaceDN w:val="0"/>
        <w:spacing w:before="59"/>
        <w:ind w:hanging="294"/>
        <w:jc w:val="both"/>
        <w:rPr>
          <w:rFonts w:ascii="Tahoma" w:hAnsi="Tahoma" w:cs="Tahoma"/>
          <w:sz w:val="20"/>
          <w:szCs w:val="20"/>
        </w:rPr>
      </w:pPr>
      <w:r w:rsidRPr="00BE0D23">
        <w:rPr>
          <w:rFonts w:ascii="Tahoma" w:hAnsi="Tahoma" w:cs="Tahoma"/>
          <w:sz w:val="20"/>
          <w:szCs w:val="20"/>
        </w:rPr>
        <w:t xml:space="preserve">При работе лебедки рекомендуется положить на трос </w:t>
      </w:r>
      <w:r>
        <w:rPr>
          <w:rFonts w:ascii="Tahoma" w:hAnsi="Tahoma" w:cs="Tahoma"/>
          <w:sz w:val="20"/>
          <w:szCs w:val="20"/>
        </w:rPr>
        <w:t>(примерно посередине)</w:t>
      </w:r>
      <w:r w:rsidRPr="00BE0D23">
        <w:rPr>
          <w:rFonts w:ascii="Tahoma" w:hAnsi="Tahoma" w:cs="Tahoma"/>
          <w:sz w:val="20"/>
          <w:szCs w:val="20"/>
        </w:rPr>
        <w:t xml:space="preserve"> подходящий мягкий предмет, например, куртку, покрывало или полотенце. При возможном разрыве троса он сыграет роль гасителя энергии оборванного троса.</w:t>
      </w:r>
      <w:r>
        <w:rPr>
          <w:rFonts w:ascii="Tahoma" w:hAnsi="Tahoma" w:cs="Tahoma"/>
          <w:sz w:val="20"/>
          <w:szCs w:val="20"/>
        </w:rPr>
        <w:t xml:space="preserve"> При длительной работе лебедки может потребоваться переложить гаситель, когда он сместится с середины троса. Перед этим действием необходимо ослабить трос.</w:t>
      </w:r>
      <w:r w:rsidRPr="000B0CB2">
        <w:t xml:space="preserve"> </w:t>
      </w:r>
      <w:r>
        <w:t xml:space="preserve">Не </w:t>
      </w:r>
      <w:r w:rsidRPr="000B0CB2">
        <w:rPr>
          <w:rFonts w:ascii="Tahoma" w:hAnsi="Tahoma" w:cs="Tahoma"/>
          <w:sz w:val="20"/>
          <w:szCs w:val="20"/>
        </w:rPr>
        <w:t>допускайте нахождени</w:t>
      </w:r>
      <w:r>
        <w:rPr>
          <w:rFonts w:ascii="Tahoma" w:hAnsi="Tahoma" w:cs="Tahoma"/>
          <w:sz w:val="20"/>
          <w:szCs w:val="20"/>
        </w:rPr>
        <w:t>я людей и/или животных в около троса, находящегося под нагрузкой</w:t>
      </w:r>
      <w:r w:rsidRPr="000B0CB2">
        <w:rPr>
          <w:rFonts w:ascii="Tahoma" w:hAnsi="Tahoma" w:cs="Tahoma"/>
          <w:sz w:val="20"/>
          <w:szCs w:val="20"/>
        </w:rPr>
        <w:t>. Лопнувший трос или, например, упавшее под нагрузкой дерево могут стать причиной травмы или гибели. Не находитесь ближе 1,5 м к барабану работающей под нагрузкой лебедки.</w:t>
      </w:r>
    </w:p>
    <w:p w14:paraId="1293D7D6" w14:textId="77777777" w:rsidR="00961A66" w:rsidRDefault="00961A66" w:rsidP="00096A3A">
      <w:pPr>
        <w:pStyle w:val="a5"/>
        <w:numPr>
          <w:ilvl w:val="0"/>
          <w:numId w:val="85"/>
        </w:numPr>
        <w:spacing w:after="120"/>
        <w:ind w:left="425" w:hanging="357"/>
        <w:contextualSpacing w:val="0"/>
        <w:jc w:val="both"/>
        <w:rPr>
          <w:rFonts w:ascii="Tahoma" w:hAnsi="Tahoma" w:cs="Tahoma"/>
          <w:sz w:val="20"/>
          <w:szCs w:val="20"/>
        </w:rPr>
      </w:pPr>
      <w:r w:rsidRPr="00A617D8">
        <w:rPr>
          <w:rFonts w:ascii="Tahoma" w:hAnsi="Tahoma" w:cs="Tahoma"/>
          <w:sz w:val="20"/>
          <w:szCs w:val="20"/>
        </w:rPr>
        <w:t xml:space="preserve">При наматывании троса внимательно следите за процессом. Если </w:t>
      </w:r>
      <w:r>
        <w:rPr>
          <w:rFonts w:ascii="Tahoma" w:hAnsi="Tahoma" w:cs="Tahoma"/>
          <w:sz w:val="20"/>
          <w:szCs w:val="20"/>
        </w:rPr>
        <w:t>В</w:t>
      </w:r>
      <w:r w:rsidRPr="00A617D8">
        <w:rPr>
          <w:rFonts w:ascii="Tahoma" w:hAnsi="Tahoma" w:cs="Tahoma"/>
          <w:sz w:val="20"/>
          <w:szCs w:val="20"/>
        </w:rPr>
        <w:t>ы видите, что Ваше транспортное средство или зацепленный предмет не двигается, отпустите кнопку и устраните причину, мешающую наматыванию троса. Убедитесь, что в данной ситуации мощности Вашей лебедки достаточно.</w:t>
      </w:r>
    </w:p>
    <w:p w14:paraId="4CCBEEE7" w14:textId="77777777" w:rsidR="00961A66" w:rsidRDefault="00961A66" w:rsidP="00096A3A">
      <w:pPr>
        <w:pStyle w:val="a5"/>
        <w:numPr>
          <w:ilvl w:val="0"/>
          <w:numId w:val="85"/>
        </w:numPr>
        <w:spacing w:after="120"/>
        <w:ind w:left="426"/>
        <w:jc w:val="both"/>
        <w:rPr>
          <w:rFonts w:ascii="Tahoma" w:hAnsi="Tahoma" w:cs="Tahoma"/>
          <w:sz w:val="20"/>
          <w:szCs w:val="20"/>
        </w:rPr>
      </w:pPr>
      <w:r>
        <w:rPr>
          <w:rFonts w:ascii="Tahoma" w:hAnsi="Tahoma" w:cs="Tahoma"/>
          <w:sz w:val="20"/>
          <w:szCs w:val="20"/>
        </w:rPr>
        <w:t>Если В</w:t>
      </w:r>
      <w:r w:rsidRPr="00A617D8">
        <w:rPr>
          <w:rFonts w:ascii="Tahoma" w:hAnsi="Tahoma" w:cs="Tahoma"/>
          <w:sz w:val="20"/>
          <w:szCs w:val="20"/>
        </w:rPr>
        <w:t>ы передвигаете какой-либо предмет или др</w:t>
      </w:r>
      <w:r>
        <w:rPr>
          <w:rFonts w:ascii="Tahoma" w:hAnsi="Tahoma" w:cs="Tahoma"/>
          <w:sz w:val="20"/>
          <w:szCs w:val="20"/>
        </w:rPr>
        <w:t>угое транспортное средство, Ваш</w:t>
      </w:r>
      <w:r w:rsidRPr="00A617D8">
        <w:rPr>
          <w:rFonts w:ascii="Tahoma" w:hAnsi="Tahoma" w:cs="Tahoma"/>
          <w:sz w:val="20"/>
          <w:szCs w:val="20"/>
        </w:rPr>
        <w:t xml:space="preserve"> </w:t>
      </w:r>
      <w:r>
        <w:rPr>
          <w:rFonts w:ascii="Tahoma" w:hAnsi="Tahoma" w:cs="Tahoma"/>
          <w:sz w:val="20"/>
          <w:szCs w:val="20"/>
        </w:rPr>
        <w:t>мотовездеход</w:t>
      </w:r>
      <w:r w:rsidRPr="00A617D8">
        <w:rPr>
          <w:rFonts w:ascii="Tahoma" w:hAnsi="Tahoma" w:cs="Tahoma"/>
          <w:sz w:val="20"/>
          <w:szCs w:val="20"/>
        </w:rPr>
        <w:t xml:space="preserve"> долж</w:t>
      </w:r>
      <w:r>
        <w:rPr>
          <w:rFonts w:ascii="Tahoma" w:hAnsi="Tahoma" w:cs="Tahoma"/>
          <w:sz w:val="20"/>
          <w:szCs w:val="20"/>
        </w:rPr>
        <w:t>ен</w:t>
      </w:r>
      <w:r w:rsidRPr="00A617D8">
        <w:rPr>
          <w:rFonts w:ascii="Tahoma" w:hAnsi="Tahoma" w:cs="Tahoma"/>
          <w:sz w:val="20"/>
          <w:szCs w:val="20"/>
        </w:rPr>
        <w:t xml:space="preserve"> оставаться неподви</w:t>
      </w:r>
      <w:r>
        <w:rPr>
          <w:rFonts w:ascii="Tahoma" w:hAnsi="Tahoma" w:cs="Tahoma"/>
          <w:sz w:val="20"/>
          <w:szCs w:val="20"/>
        </w:rPr>
        <w:t xml:space="preserve">жным. Вытягиваемый при помощи лебедки мотовездеход может двигаться на понижающей передаче в сторону сматывания лебедки. </w:t>
      </w:r>
      <w:r w:rsidRPr="00E37A83">
        <w:rPr>
          <w:rFonts w:ascii="Tahoma" w:hAnsi="Tahoma" w:cs="Tahoma"/>
          <w:sz w:val="20"/>
          <w:szCs w:val="20"/>
        </w:rPr>
        <w:t xml:space="preserve">Следует соблюдать осторожность при закреплении троса лебедки на других транспортных средствах, это может привести к их повреждению. </w:t>
      </w:r>
    </w:p>
    <w:tbl>
      <w:tblPr>
        <w:tblStyle w:val="a4"/>
        <w:tblW w:w="10485" w:type="dxa"/>
        <w:tblInd w:w="108" w:type="dxa"/>
        <w:tblLayout w:type="fixed"/>
        <w:tblLook w:val="04A0" w:firstRow="1" w:lastRow="0" w:firstColumn="1" w:lastColumn="0" w:noHBand="0" w:noVBand="1"/>
      </w:tblPr>
      <w:tblGrid>
        <w:gridCol w:w="10485"/>
      </w:tblGrid>
      <w:tr w:rsidR="00961A66" w:rsidRPr="00BE0D23" w14:paraId="76220369" w14:textId="77777777" w:rsidTr="00C9251C">
        <w:tc>
          <w:tcPr>
            <w:tcW w:w="10485" w:type="dxa"/>
            <w:shd w:val="pct10" w:color="auto" w:fill="auto"/>
          </w:tcPr>
          <w:p w14:paraId="4698FCAB"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1F821409" wp14:editId="5C474EF2">
                  <wp:extent cx="159327" cy="141502"/>
                  <wp:effectExtent l="0" t="0" r="0" b="0"/>
                  <wp:docPr id="1052" name="Рисунок 105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ВНИМАНИЕ</w:t>
            </w:r>
          </w:p>
        </w:tc>
      </w:tr>
      <w:tr w:rsidR="00961A66" w:rsidRPr="00BE0D23" w14:paraId="5021C8BD" w14:textId="77777777" w:rsidTr="00C9251C">
        <w:tc>
          <w:tcPr>
            <w:tcW w:w="10485" w:type="dxa"/>
          </w:tcPr>
          <w:p w14:paraId="11E9C470" w14:textId="77777777" w:rsidR="00961A66" w:rsidRPr="00BE0D23" w:rsidRDefault="00961A66" w:rsidP="00C9251C">
            <w:pPr>
              <w:jc w:val="both"/>
              <w:rPr>
                <w:rFonts w:ascii="Tahoma" w:hAnsi="Tahoma" w:cs="Tahoma"/>
                <w:sz w:val="20"/>
                <w:szCs w:val="20"/>
              </w:rPr>
            </w:pPr>
            <w:r>
              <w:rPr>
                <w:rFonts w:ascii="Tahoma" w:hAnsi="Tahoma" w:cs="Tahoma"/>
                <w:sz w:val="20"/>
                <w:szCs w:val="20"/>
              </w:rPr>
              <w:t xml:space="preserve">Не крепите крюк лебедки за детали подвески, облицовки, бампер или багажные площадки мотовездехода. Выбирайте для крепления наиболее прочные участки рамы или сцепное устройство. </w:t>
            </w:r>
          </w:p>
        </w:tc>
      </w:tr>
    </w:tbl>
    <w:p w14:paraId="3B1EE283" w14:textId="77777777" w:rsidR="00961A66" w:rsidRDefault="00961A66" w:rsidP="00961A66">
      <w:pPr>
        <w:spacing w:after="120"/>
        <w:jc w:val="both"/>
        <w:rPr>
          <w:rFonts w:ascii="Tahoma" w:hAnsi="Tahoma" w:cs="Tahoma"/>
          <w:sz w:val="20"/>
          <w:szCs w:val="20"/>
        </w:rPr>
      </w:pPr>
    </w:p>
    <w:p w14:paraId="2AE48BFD" w14:textId="77777777" w:rsidR="00961A66" w:rsidRDefault="00961A66" w:rsidP="00961A66">
      <w:pPr>
        <w:spacing w:after="120" w:line="240" w:lineRule="auto"/>
        <w:jc w:val="center"/>
        <w:rPr>
          <w:rFonts w:ascii="Tahoma" w:hAnsi="Tahoma" w:cs="Tahoma"/>
          <w:b/>
          <w:sz w:val="20"/>
          <w:szCs w:val="20"/>
        </w:rPr>
      </w:pPr>
      <w:r w:rsidRPr="002C3602">
        <w:rPr>
          <w:rFonts w:ascii="Tahoma" w:hAnsi="Tahoma" w:cs="Tahoma"/>
          <w:b/>
          <w:sz w:val="20"/>
          <w:szCs w:val="20"/>
        </w:rPr>
        <w:t>ОРГАНЫ УПРАВЛЕНИЯ И ОБОРУДОВАНИЕ</w:t>
      </w:r>
    </w:p>
    <w:p w14:paraId="1CDB3EEE" w14:textId="77777777" w:rsidR="00961A66" w:rsidRPr="00A617D8" w:rsidRDefault="00961A66" w:rsidP="00096A3A">
      <w:pPr>
        <w:pStyle w:val="a5"/>
        <w:numPr>
          <w:ilvl w:val="0"/>
          <w:numId w:val="85"/>
        </w:numPr>
        <w:spacing w:after="120"/>
        <w:ind w:left="426"/>
        <w:jc w:val="both"/>
        <w:rPr>
          <w:rFonts w:ascii="Tahoma" w:hAnsi="Tahoma" w:cs="Tahoma"/>
          <w:sz w:val="20"/>
          <w:szCs w:val="20"/>
        </w:rPr>
      </w:pPr>
      <w:r>
        <w:rPr>
          <w:rFonts w:ascii="Tahoma" w:hAnsi="Tahoma" w:cs="Tahoma"/>
          <w:sz w:val="20"/>
          <w:szCs w:val="20"/>
        </w:rPr>
        <w:lastRenderedPageBreak/>
        <w:t>Если В</w:t>
      </w:r>
      <w:r w:rsidRPr="00A617D8">
        <w:rPr>
          <w:rFonts w:ascii="Tahoma" w:hAnsi="Tahoma" w:cs="Tahoma"/>
          <w:sz w:val="20"/>
          <w:szCs w:val="20"/>
        </w:rPr>
        <w:t>ы используете лебедку для помощи в самовытаскивании транспортного средства, включите понижающую передачу, чтобы мотовездеход мог медленно двигаться в направлении сматывания троса. Одновременно нажимайте кнопку</w:t>
      </w:r>
      <w:r>
        <w:rPr>
          <w:rFonts w:ascii="Tahoma" w:hAnsi="Tahoma" w:cs="Tahoma"/>
          <w:sz w:val="20"/>
          <w:szCs w:val="20"/>
        </w:rPr>
        <w:t xml:space="preserve"> сматывания троса и рычаг</w:t>
      </w:r>
      <w:r w:rsidRPr="00A617D8">
        <w:rPr>
          <w:rFonts w:ascii="Tahoma" w:hAnsi="Tahoma" w:cs="Tahoma"/>
          <w:sz w:val="20"/>
          <w:szCs w:val="20"/>
        </w:rPr>
        <w:t xml:space="preserve"> акселератора.</w:t>
      </w:r>
    </w:p>
    <w:tbl>
      <w:tblPr>
        <w:tblStyle w:val="a4"/>
        <w:tblW w:w="10485" w:type="dxa"/>
        <w:tblInd w:w="108" w:type="dxa"/>
        <w:tblLayout w:type="fixed"/>
        <w:tblLook w:val="04A0" w:firstRow="1" w:lastRow="0" w:firstColumn="1" w:lastColumn="0" w:noHBand="0" w:noVBand="1"/>
      </w:tblPr>
      <w:tblGrid>
        <w:gridCol w:w="10485"/>
      </w:tblGrid>
      <w:tr w:rsidR="00961A66" w:rsidRPr="00BE0D23" w14:paraId="737C9D32" w14:textId="77777777" w:rsidTr="00C9251C">
        <w:tc>
          <w:tcPr>
            <w:tcW w:w="10485" w:type="dxa"/>
            <w:shd w:val="pct10" w:color="auto" w:fill="auto"/>
          </w:tcPr>
          <w:p w14:paraId="2209F805"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36AC842A" wp14:editId="13570877">
                  <wp:extent cx="159327" cy="141502"/>
                  <wp:effectExtent l="0" t="0" r="0" b="0"/>
                  <wp:docPr id="1053" name="Рисунок 105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ПРЕДОСТЕРЕЖЕНИЕ</w:t>
            </w:r>
          </w:p>
        </w:tc>
      </w:tr>
      <w:tr w:rsidR="00961A66" w:rsidRPr="00BE0D23" w14:paraId="4D2625B4" w14:textId="77777777" w:rsidTr="00C9251C">
        <w:tc>
          <w:tcPr>
            <w:tcW w:w="10485" w:type="dxa"/>
          </w:tcPr>
          <w:p w14:paraId="0EA78F03" w14:textId="77777777" w:rsidR="00961A66" w:rsidRPr="00BE0D23" w:rsidRDefault="00961A66" w:rsidP="00C9251C">
            <w:pPr>
              <w:jc w:val="both"/>
              <w:rPr>
                <w:rFonts w:ascii="Tahoma" w:hAnsi="Tahoma" w:cs="Tahoma"/>
                <w:sz w:val="20"/>
                <w:szCs w:val="20"/>
              </w:rPr>
            </w:pPr>
            <w:r w:rsidRPr="00BE0D23">
              <w:rPr>
                <w:rFonts w:ascii="Tahoma" w:hAnsi="Tahoma" w:cs="Tahoma"/>
                <w:sz w:val="20"/>
                <w:szCs w:val="20"/>
              </w:rPr>
              <w:t xml:space="preserve">Одновременное нажатие кнопки </w:t>
            </w:r>
            <w:r>
              <w:rPr>
                <w:rFonts w:ascii="Tahoma" w:hAnsi="Tahoma" w:cs="Tahoma"/>
                <w:sz w:val="20"/>
                <w:szCs w:val="20"/>
              </w:rPr>
              <w:t>сматывания троса и рычага</w:t>
            </w:r>
            <w:r w:rsidRPr="00BE0D23">
              <w:rPr>
                <w:rFonts w:ascii="Tahoma" w:hAnsi="Tahoma" w:cs="Tahoma"/>
                <w:sz w:val="20"/>
                <w:szCs w:val="20"/>
              </w:rPr>
              <w:t xml:space="preserve"> акселератора может представлять опасность. Если Ваши навыки и умения недостаточные, включите нейтральную передачу и воспользуйтесь только лебедкой при самовытаскивании. </w:t>
            </w:r>
          </w:p>
        </w:tc>
      </w:tr>
    </w:tbl>
    <w:p w14:paraId="4B814C65" w14:textId="77777777" w:rsidR="00961A66" w:rsidRPr="00A617D8" w:rsidRDefault="00961A66" w:rsidP="00096A3A">
      <w:pPr>
        <w:pStyle w:val="a5"/>
        <w:numPr>
          <w:ilvl w:val="0"/>
          <w:numId w:val="85"/>
        </w:numPr>
        <w:spacing w:before="120" w:after="120"/>
        <w:ind w:left="425" w:hanging="357"/>
        <w:contextualSpacing w:val="0"/>
        <w:jc w:val="both"/>
        <w:rPr>
          <w:rFonts w:ascii="Tahoma" w:hAnsi="Tahoma" w:cs="Tahoma"/>
          <w:sz w:val="20"/>
          <w:szCs w:val="20"/>
        </w:rPr>
      </w:pPr>
      <w:r w:rsidRPr="00A617D8">
        <w:rPr>
          <w:rFonts w:ascii="Tahoma" w:hAnsi="Tahoma" w:cs="Tahoma"/>
          <w:sz w:val="20"/>
          <w:szCs w:val="20"/>
        </w:rPr>
        <w:t xml:space="preserve">По завершении работы лебедки нажмите и удерживайте кнопку </w:t>
      </w:r>
      <w:r>
        <w:rPr>
          <w:rFonts w:ascii="Tahoma" w:hAnsi="Tahoma" w:cs="Tahoma"/>
          <w:sz w:val="20"/>
          <w:szCs w:val="20"/>
        </w:rPr>
        <w:t>разматывания троса (</w:t>
      </w:r>
      <w:r w:rsidRPr="00A617D8">
        <w:rPr>
          <w:rFonts w:ascii="Tahoma" w:hAnsi="Tahoma" w:cs="Tahoma"/>
          <w:sz w:val="20"/>
          <w:szCs w:val="20"/>
        </w:rPr>
        <w:t>«</w:t>
      </w:r>
      <w:r>
        <w:rPr>
          <w:rFonts w:ascii="Tahoma" w:hAnsi="Tahoma" w:cs="Tahoma"/>
          <w:sz w:val="20"/>
          <w:szCs w:val="20"/>
          <w:lang w:val="en-US"/>
        </w:rPr>
        <w:t>OUT</w:t>
      </w:r>
      <w:r w:rsidRPr="00A617D8">
        <w:rPr>
          <w:rFonts w:ascii="Tahoma" w:hAnsi="Tahoma" w:cs="Tahoma"/>
          <w:sz w:val="20"/>
          <w:szCs w:val="20"/>
        </w:rPr>
        <w:t>»</w:t>
      </w:r>
      <w:r>
        <w:rPr>
          <w:rFonts w:ascii="Tahoma" w:hAnsi="Tahoma" w:cs="Tahoma"/>
          <w:sz w:val="20"/>
          <w:szCs w:val="20"/>
        </w:rPr>
        <w:t>)</w:t>
      </w:r>
      <w:r w:rsidRPr="00A617D8">
        <w:rPr>
          <w:rFonts w:ascii="Tahoma" w:hAnsi="Tahoma" w:cs="Tahoma"/>
          <w:sz w:val="20"/>
          <w:szCs w:val="20"/>
        </w:rPr>
        <w:t>, чтобы ослабить трос.</w:t>
      </w:r>
      <w:r w:rsidRPr="00972973">
        <w:rPr>
          <w:rFonts w:ascii="Tahoma" w:hAnsi="Tahoma" w:cs="Tahoma"/>
          <w:sz w:val="20"/>
          <w:szCs w:val="20"/>
        </w:rPr>
        <w:t xml:space="preserve"> </w:t>
      </w:r>
      <w:r w:rsidRPr="00A617D8">
        <w:rPr>
          <w:rFonts w:ascii="Tahoma" w:hAnsi="Tahoma" w:cs="Tahoma"/>
          <w:sz w:val="20"/>
          <w:szCs w:val="20"/>
        </w:rPr>
        <w:t>Снимите крюк и смотайте трос, следуя инструкци</w:t>
      </w:r>
      <w:r>
        <w:rPr>
          <w:rFonts w:ascii="Tahoma" w:hAnsi="Tahoma" w:cs="Tahoma"/>
          <w:sz w:val="20"/>
          <w:szCs w:val="20"/>
        </w:rPr>
        <w:t>и</w:t>
      </w:r>
      <w:r w:rsidRPr="00A617D8">
        <w:rPr>
          <w:rFonts w:ascii="Tahoma" w:hAnsi="Tahoma" w:cs="Tahoma"/>
          <w:sz w:val="20"/>
          <w:szCs w:val="20"/>
        </w:rPr>
        <w:t xml:space="preserve"> по намотке троса</w:t>
      </w:r>
      <w:r>
        <w:rPr>
          <w:rFonts w:ascii="Tahoma" w:hAnsi="Tahoma" w:cs="Tahoma"/>
          <w:sz w:val="20"/>
          <w:szCs w:val="20"/>
        </w:rPr>
        <w:t>.</w:t>
      </w:r>
    </w:p>
    <w:tbl>
      <w:tblPr>
        <w:tblStyle w:val="a4"/>
        <w:tblW w:w="10485" w:type="dxa"/>
        <w:tblInd w:w="108" w:type="dxa"/>
        <w:tblLayout w:type="fixed"/>
        <w:tblLook w:val="04A0" w:firstRow="1" w:lastRow="0" w:firstColumn="1" w:lastColumn="0" w:noHBand="0" w:noVBand="1"/>
      </w:tblPr>
      <w:tblGrid>
        <w:gridCol w:w="10485"/>
      </w:tblGrid>
      <w:tr w:rsidR="00961A66" w:rsidRPr="00BE0D23" w14:paraId="10B2C449" w14:textId="77777777" w:rsidTr="00C9251C">
        <w:tc>
          <w:tcPr>
            <w:tcW w:w="10485" w:type="dxa"/>
            <w:shd w:val="pct10" w:color="auto" w:fill="auto"/>
          </w:tcPr>
          <w:p w14:paraId="3A5CAF02"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0CEC8278" wp14:editId="6855E2C6">
                  <wp:extent cx="159327" cy="141502"/>
                  <wp:effectExtent l="0" t="0" r="0" b="0"/>
                  <wp:docPr id="205116" name="Рисунок 20511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ВНИМАНИЕ</w:t>
            </w:r>
          </w:p>
        </w:tc>
      </w:tr>
      <w:tr w:rsidR="00961A66" w:rsidRPr="00BE0D23" w14:paraId="46AC7316" w14:textId="77777777" w:rsidTr="00C9251C">
        <w:tc>
          <w:tcPr>
            <w:tcW w:w="10485" w:type="dxa"/>
          </w:tcPr>
          <w:p w14:paraId="3520CEDB" w14:textId="77777777" w:rsidR="00961A66" w:rsidRPr="00BE0D23" w:rsidRDefault="00961A66" w:rsidP="00C9251C">
            <w:pPr>
              <w:jc w:val="both"/>
              <w:rPr>
                <w:rFonts w:ascii="Tahoma" w:hAnsi="Tahoma" w:cs="Tahoma"/>
                <w:sz w:val="20"/>
                <w:szCs w:val="20"/>
              </w:rPr>
            </w:pPr>
            <w:r w:rsidRPr="00BE0D23">
              <w:rPr>
                <w:rFonts w:ascii="Tahoma" w:hAnsi="Tahoma" w:cs="Tahoma"/>
                <w:sz w:val="20"/>
                <w:szCs w:val="20"/>
              </w:rPr>
              <w:t>Перед тем, как включать обратное вращение дайте возможность мотору лебедки остановиться.</w:t>
            </w:r>
          </w:p>
        </w:tc>
      </w:tr>
    </w:tbl>
    <w:p w14:paraId="60C7F06D" w14:textId="77777777" w:rsidR="00961A66" w:rsidRDefault="00961A66" w:rsidP="00961A66">
      <w:pPr>
        <w:spacing w:after="0"/>
        <w:jc w:val="both"/>
        <w:rPr>
          <w:rFonts w:ascii="Tahoma" w:hAnsi="Tahoma" w:cs="Tahoma"/>
          <w:sz w:val="20"/>
          <w:szCs w:val="20"/>
        </w:rPr>
      </w:pPr>
    </w:p>
    <w:tbl>
      <w:tblPr>
        <w:tblStyle w:val="a4"/>
        <w:tblW w:w="10485" w:type="dxa"/>
        <w:tblInd w:w="108" w:type="dxa"/>
        <w:tblLayout w:type="fixed"/>
        <w:tblLook w:val="04A0" w:firstRow="1" w:lastRow="0" w:firstColumn="1" w:lastColumn="0" w:noHBand="0" w:noVBand="1"/>
      </w:tblPr>
      <w:tblGrid>
        <w:gridCol w:w="10485"/>
      </w:tblGrid>
      <w:tr w:rsidR="00961A66" w:rsidRPr="00BE0D23" w14:paraId="75C59BDC" w14:textId="77777777" w:rsidTr="00C9251C">
        <w:tc>
          <w:tcPr>
            <w:tcW w:w="10485" w:type="dxa"/>
            <w:shd w:val="pct10" w:color="auto" w:fill="auto"/>
          </w:tcPr>
          <w:p w14:paraId="715F72D7"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41E9B413" wp14:editId="3DAE1731">
                  <wp:extent cx="159327" cy="141502"/>
                  <wp:effectExtent l="0" t="0" r="0" b="0"/>
                  <wp:docPr id="1054" name="Рисунок 105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ПРЕДОСТЕРЕЖЕНИЕ</w:t>
            </w:r>
          </w:p>
        </w:tc>
      </w:tr>
      <w:tr w:rsidR="00961A66" w:rsidRPr="00BE0D23" w14:paraId="4F219D40" w14:textId="77777777" w:rsidTr="00C9251C">
        <w:tc>
          <w:tcPr>
            <w:tcW w:w="10485" w:type="dxa"/>
          </w:tcPr>
          <w:p w14:paraId="38F94D92" w14:textId="77777777" w:rsidR="00961A66" w:rsidRPr="00BE0D23" w:rsidRDefault="00961A66" w:rsidP="00C9251C">
            <w:pPr>
              <w:jc w:val="both"/>
              <w:rPr>
                <w:rFonts w:ascii="Tahoma" w:hAnsi="Tahoma" w:cs="Tahoma"/>
                <w:sz w:val="20"/>
                <w:szCs w:val="20"/>
              </w:rPr>
            </w:pPr>
            <w:r>
              <w:rPr>
                <w:rFonts w:ascii="Tahoma" w:hAnsi="Tahoma" w:cs="Tahoma"/>
                <w:sz w:val="20"/>
                <w:szCs w:val="20"/>
              </w:rPr>
              <w:t>Единственное условие, при котором транспортное средство, оснащенное лебедкой, может двигаться во время использования лебедки – это самовытаскивание.</w:t>
            </w:r>
            <w:r w:rsidRPr="00DB4FAB">
              <w:rPr>
                <w:rFonts w:ascii="Tahoma" w:hAnsi="Tahoma" w:cs="Tahoma"/>
                <w:sz w:val="20"/>
                <w:szCs w:val="20"/>
              </w:rPr>
              <w:t xml:space="preserve"> В иных случаях при работе под нагрузкой не помогайте лебедке</w:t>
            </w:r>
            <w:r>
              <w:rPr>
                <w:rFonts w:ascii="Tahoma" w:hAnsi="Tahoma" w:cs="Tahoma"/>
                <w:sz w:val="20"/>
                <w:szCs w:val="20"/>
              </w:rPr>
              <w:t xml:space="preserve"> использованием трансмиссии</w:t>
            </w:r>
            <w:r w:rsidRPr="00DB4FAB">
              <w:rPr>
                <w:rFonts w:ascii="Tahoma" w:hAnsi="Tahoma" w:cs="Tahoma"/>
                <w:sz w:val="20"/>
                <w:szCs w:val="20"/>
              </w:rPr>
              <w:t xml:space="preserve"> сам</w:t>
            </w:r>
            <w:r>
              <w:rPr>
                <w:rFonts w:ascii="Tahoma" w:hAnsi="Tahoma" w:cs="Tahoma"/>
                <w:sz w:val="20"/>
                <w:szCs w:val="20"/>
              </w:rPr>
              <w:t xml:space="preserve">ого </w:t>
            </w:r>
            <w:r w:rsidRPr="00DB4FAB">
              <w:rPr>
                <w:rFonts w:ascii="Tahoma" w:hAnsi="Tahoma" w:cs="Tahoma"/>
                <w:sz w:val="20"/>
                <w:szCs w:val="20"/>
              </w:rPr>
              <w:t>транспортн</w:t>
            </w:r>
            <w:r>
              <w:rPr>
                <w:rFonts w:ascii="Tahoma" w:hAnsi="Tahoma" w:cs="Tahoma"/>
                <w:sz w:val="20"/>
                <w:szCs w:val="20"/>
              </w:rPr>
              <w:t>ого средства</w:t>
            </w:r>
            <w:r w:rsidRPr="00DB4FAB">
              <w:rPr>
                <w:rFonts w:ascii="Tahoma" w:hAnsi="Tahoma" w:cs="Tahoma"/>
                <w:sz w:val="20"/>
                <w:szCs w:val="20"/>
              </w:rPr>
              <w:t>. Например, сдавая назад, и вытягивая друго</w:t>
            </w:r>
            <w:r>
              <w:rPr>
                <w:rFonts w:ascii="Tahoma" w:hAnsi="Tahoma" w:cs="Tahoma"/>
                <w:sz w:val="20"/>
                <w:szCs w:val="20"/>
              </w:rPr>
              <w:t>й</w:t>
            </w:r>
            <w:r w:rsidRPr="00DB4FAB">
              <w:rPr>
                <w:rFonts w:ascii="Tahoma" w:hAnsi="Tahoma" w:cs="Tahoma"/>
                <w:sz w:val="20"/>
                <w:szCs w:val="20"/>
              </w:rPr>
              <w:t xml:space="preserve"> </w:t>
            </w:r>
            <w:r>
              <w:rPr>
                <w:rFonts w:ascii="Tahoma" w:hAnsi="Tahoma" w:cs="Tahoma"/>
                <w:sz w:val="20"/>
                <w:szCs w:val="20"/>
              </w:rPr>
              <w:t>мотовездеход</w:t>
            </w:r>
            <w:r w:rsidRPr="00DB4FAB">
              <w:rPr>
                <w:rFonts w:ascii="Tahoma" w:hAnsi="Tahoma" w:cs="Tahoma"/>
                <w:sz w:val="20"/>
                <w:szCs w:val="20"/>
              </w:rPr>
              <w:t xml:space="preserve"> лебедкой, установленной спереди, можно существенно превысить допустимую нагрузку и повредить трос или лебедку. </w:t>
            </w:r>
          </w:p>
        </w:tc>
      </w:tr>
    </w:tbl>
    <w:p w14:paraId="579A7777" w14:textId="77777777" w:rsidR="00961A66" w:rsidRDefault="00961A66" w:rsidP="00961A66">
      <w:pPr>
        <w:jc w:val="both"/>
        <w:rPr>
          <w:rFonts w:ascii="Tahoma" w:hAnsi="Tahoma" w:cs="Tahoma"/>
          <w:sz w:val="20"/>
          <w:szCs w:val="20"/>
        </w:rPr>
      </w:pPr>
    </w:p>
    <w:p w14:paraId="5BE5FA8D" w14:textId="77777777" w:rsidR="00961A66" w:rsidRDefault="00961A66" w:rsidP="00961A66">
      <w:pPr>
        <w:jc w:val="both"/>
        <w:rPr>
          <w:rFonts w:ascii="Tahoma" w:hAnsi="Tahoma" w:cs="Tahoma"/>
          <w:sz w:val="20"/>
          <w:szCs w:val="20"/>
        </w:rPr>
      </w:pPr>
    </w:p>
    <w:p w14:paraId="20C9E9C3" w14:textId="77777777" w:rsidR="00961A66" w:rsidRDefault="00961A66" w:rsidP="00961A66">
      <w:pPr>
        <w:jc w:val="both"/>
        <w:rPr>
          <w:rFonts w:ascii="Tahoma" w:hAnsi="Tahoma" w:cs="Tahoma"/>
          <w:sz w:val="20"/>
          <w:szCs w:val="20"/>
        </w:rPr>
      </w:pPr>
    </w:p>
    <w:p w14:paraId="7D199EF3" w14:textId="77777777" w:rsidR="00961A66" w:rsidRDefault="00961A66" w:rsidP="00961A66">
      <w:pPr>
        <w:spacing w:after="120" w:line="240" w:lineRule="auto"/>
        <w:jc w:val="center"/>
        <w:rPr>
          <w:rFonts w:ascii="Tahoma" w:hAnsi="Tahoma" w:cs="Tahoma"/>
          <w:b/>
          <w:sz w:val="20"/>
          <w:szCs w:val="20"/>
        </w:rPr>
      </w:pPr>
      <w:r w:rsidRPr="002C3602">
        <w:rPr>
          <w:rFonts w:ascii="Tahoma" w:hAnsi="Tahoma" w:cs="Tahoma"/>
          <w:b/>
          <w:sz w:val="20"/>
          <w:szCs w:val="20"/>
        </w:rPr>
        <w:t>ОРГАНЫ УПРАВЛЕНИЯ И ОБОРУДОВАНИЕ</w:t>
      </w:r>
    </w:p>
    <w:p w14:paraId="5AF3CA8F" w14:textId="77777777" w:rsidR="00961A66" w:rsidRPr="00BE0D23" w:rsidRDefault="00961A66" w:rsidP="00961A66">
      <w:pPr>
        <w:widowControl w:val="0"/>
        <w:autoSpaceDE w:val="0"/>
        <w:autoSpaceDN w:val="0"/>
        <w:spacing w:after="60"/>
        <w:rPr>
          <w:rFonts w:ascii="Tahoma" w:hAnsi="Tahoma" w:cs="Tahoma"/>
          <w:b/>
          <w:sz w:val="20"/>
          <w:szCs w:val="20"/>
        </w:rPr>
      </w:pPr>
      <w:r w:rsidRPr="00BE0D23">
        <w:rPr>
          <w:rFonts w:ascii="Tahoma" w:hAnsi="Tahoma" w:cs="Tahoma"/>
          <w:b/>
          <w:sz w:val="20"/>
          <w:szCs w:val="20"/>
        </w:rPr>
        <w:lastRenderedPageBreak/>
        <w:t>Инструкция по намотке троса</w:t>
      </w:r>
    </w:p>
    <w:p w14:paraId="55AEBA92" w14:textId="77777777" w:rsidR="00961A66" w:rsidRPr="00BE0D23" w:rsidRDefault="00961A66" w:rsidP="00961A66">
      <w:pPr>
        <w:widowControl w:val="0"/>
        <w:autoSpaceDE w:val="0"/>
        <w:autoSpaceDN w:val="0"/>
        <w:spacing w:before="59"/>
        <w:jc w:val="both"/>
        <w:rPr>
          <w:rFonts w:ascii="Tahoma" w:hAnsi="Tahoma" w:cs="Tahoma"/>
          <w:sz w:val="20"/>
          <w:szCs w:val="20"/>
        </w:rPr>
      </w:pPr>
      <w:r w:rsidRPr="00BE0D23">
        <w:rPr>
          <w:rFonts w:ascii="Tahoma" w:hAnsi="Tahoma" w:cs="Tahoma"/>
          <w:sz w:val="20"/>
          <w:szCs w:val="20"/>
        </w:rPr>
        <w:t xml:space="preserve">По завершении работы лебедки, особенно при эксплуатации с тросом, уходящим из направляющей рамки </w:t>
      </w:r>
      <w:proofErr w:type="spellStart"/>
      <w:r w:rsidRPr="00BE0D23">
        <w:rPr>
          <w:rFonts w:ascii="Tahoma" w:hAnsi="Tahoma" w:cs="Tahoma"/>
          <w:sz w:val="20"/>
          <w:szCs w:val="20"/>
        </w:rPr>
        <w:t>тросоукладчика</w:t>
      </w:r>
      <w:proofErr w:type="spellEnd"/>
      <w:r w:rsidRPr="00BE0D23">
        <w:rPr>
          <w:rFonts w:ascii="Tahoma" w:hAnsi="Tahoma" w:cs="Tahoma"/>
          <w:sz w:val="20"/>
          <w:szCs w:val="20"/>
        </w:rPr>
        <w:t xml:space="preserve"> под большим углом, может возникнуть необходимость намотать трос на барабан еще раз более равномерно. Для этого следуйте перечисленным ниже указаниям:</w:t>
      </w:r>
    </w:p>
    <w:p w14:paraId="2B385F16" w14:textId="77777777" w:rsidR="00961A66" w:rsidRPr="00BE0D23" w:rsidRDefault="00961A66" w:rsidP="00096A3A">
      <w:pPr>
        <w:widowControl w:val="0"/>
        <w:numPr>
          <w:ilvl w:val="0"/>
          <w:numId w:val="64"/>
        </w:numPr>
        <w:autoSpaceDE w:val="0"/>
        <w:autoSpaceDN w:val="0"/>
        <w:spacing w:before="59"/>
        <w:contextualSpacing/>
        <w:jc w:val="both"/>
        <w:rPr>
          <w:rFonts w:ascii="Tahoma" w:hAnsi="Tahoma" w:cs="Tahoma"/>
          <w:sz w:val="20"/>
          <w:szCs w:val="20"/>
        </w:rPr>
      </w:pPr>
      <w:r w:rsidRPr="00BE0D23">
        <w:rPr>
          <w:rFonts w:ascii="Tahoma" w:hAnsi="Tahoma" w:cs="Tahoma"/>
          <w:sz w:val="20"/>
          <w:szCs w:val="20"/>
        </w:rPr>
        <w:t>Поверните блокиратор свободного роспуска троса в положение «FREESPOOL», чтобы барабан получил возможность свободно вращаться.</w:t>
      </w:r>
    </w:p>
    <w:p w14:paraId="2CA4A5FC" w14:textId="77777777" w:rsidR="00961A66" w:rsidRPr="00BE0D23" w:rsidRDefault="00961A66" w:rsidP="00096A3A">
      <w:pPr>
        <w:widowControl w:val="0"/>
        <w:numPr>
          <w:ilvl w:val="0"/>
          <w:numId w:val="64"/>
        </w:numPr>
        <w:autoSpaceDE w:val="0"/>
        <w:autoSpaceDN w:val="0"/>
        <w:spacing w:before="59"/>
        <w:contextualSpacing/>
        <w:jc w:val="both"/>
        <w:rPr>
          <w:rFonts w:ascii="Tahoma" w:hAnsi="Tahoma" w:cs="Tahoma"/>
          <w:sz w:val="20"/>
          <w:szCs w:val="20"/>
        </w:rPr>
      </w:pPr>
      <w:r w:rsidRPr="00BE0D23">
        <w:rPr>
          <w:rFonts w:ascii="Tahoma" w:hAnsi="Tahoma" w:cs="Tahoma"/>
          <w:sz w:val="20"/>
          <w:szCs w:val="20"/>
        </w:rPr>
        <w:t>Размотайте неравномерно намотанный трос.</w:t>
      </w:r>
    </w:p>
    <w:p w14:paraId="438089F7" w14:textId="77777777" w:rsidR="00961A66" w:rsidRPr="00BE0D23" w:rsidRDefault="00961A66" w:rsidP="00096A3A">
      <w:pPr>
        <w:numPr>
          <w:ilvl w:val="0"/>
          <w:numId w:val="64"/>
        </w:numPr>
        <w:spacing w:after="120"/>
        <w:contextualSpacing/>
        <w:jc w:val="both"/>
        <w:rPr>
          <w:rFonts w:ascii="Tahoma" w:hAnsi="Tahoma" w:cs="Tahoma"/>
          <w:sz w:val="20"/>
          <w:szCs w:val="20"/>
        </w:rPr>
      </w:pPr>
      <w:r w:rsidRPr="00BE0D23">
        <w:rPr>
          <w:rFonts w:ascii="Tahoma" w:hAnsi="Tahoma" w:cs="Tahoma"/>
          <w:sz w:val="20"/>
          <w:szCs w:val="20"/>
        </w:rPr>
        <w:t xml:space="preserve">Верните </w:t>
      </w:r>
      <w:r>
        <w:rPr>
          <w:rFonts w:ascii="Tahoma" w:hAnsi="Tahoma" w:cs="Tahoma"/>
          <w:sz w:val="20"/>
          <w:szCs w:val="20"/>
        </w:rPr>
        <w:t xml:space="preserve">блокиратор </w:t>
      </w:r>
      <w:r w:rsidRPr="00BE0D23">
        <w:rPr>
          <w:rFonts w:ascii="Tahoma" w:hAnsi="Tahoma" w:cs="Tahoma"/>
          <w:sz w:val="20"/>
          <w:szCs w:val="20"/>
        </w:rPr>
        <w:t>свободного роспуска троса в положение «</w:t>
      </w:r>
      <w:r w:rsidRPr="0036209C">
        <w:rPr>
          <w:rFonts w:ascii="Tahoma" w:hAnsi="Tahoma" w:cs="Tahoma"/>
          <w:caps/>
          <w:sz w:val="20"/>
          <w:szCs w:val="20"/>
        </w:rPr>
        <w:t>Engaged</w:t>
      </w:r>
      <w:r w:rsidRPr="00BE0D23">
        <w:rPr>
          <w:rFonts w:ascii="Tahoma" w:hAnsi="Tahoma" w:cs="Tahoma"/>
          <w:sz w:val="20"/>
          <w:szCs w:val="20"/>
        </w:rPr>
        <w:t>».</w:t>
      </w:r>
    </w:p>
    <w:p w14:paraId="3539A545" w14:textId="77777777" w:rsidR="00961A66" w:rsidRPr="00BE0D23" w:rsidRDefault="00961A66" w:rsidP="00096A3A">
      <w:pPr>
        <w:widowControl w:val="0"/>
        <w:numPr>
          <w:ilvl w:val="0"/>
          <w:numId w:val="64"/>
        </w:numPr>
        <w:autoSpaceDE w:val="0"/>
        <w:autoSpaceDN w:val="0"/>
        <w:spacing w:before="59"/>
        <w:contextualSpacing/>
        <w:jc w:val="both"/>
        <w:rPr>
          <w:rFonts w:ascii="Tahoma" w:hAnsi="Tahoma" w:cs="Tahoma"/>
          <w:sz w:val="20"/>
          <w:szCs w:val="20"/>
        </w:rPr>
      </w:pPr>
      <w:r w:rsidRPr="00BE0D23">
        <w:rPr>
          <w:rFonts w:ascii="Tahoma" w:hAnsi="Tahoma" w:cs="Tahoma"/>
          <w:sz w:val="20"/>
          <w:szCs w:val="20"/>
        </w:rPr>
        <w:t>Приложите усилие примерно в 45 кг на стропу крюка троса</w:t>
      </w:r>
      <w:r>
        <w:rPr>
          <w:rFonts w:ascii="Tahoma" w:hAnsi="Tahoma" w:cs="Tahoma"/>
          <w:sz w:val="20"/>
          <w:szCs w:val="20"/>
        </w:rPr>
        <w:t xml:space="preserve"> (данные работы лучше выполнять с помощником)</w:t>
      </w:r>
      <w:r w:rsidRPr="00BE0D23">
        <w:rPr>
          <w:rFonts w:ascii="Tahoma" w:hAnsi="Tahoma" w:cs="Tahoma"/>
          <w:sz w:val="20"/>
          <w:szCs w:val="20"/>
        </w:rPr>
        <w:t>. Контролируйте процесс намотки троса, чтобы он ложился виток к витку по всей ширине барабана, послойно и в натяг.</w:t>
      </w:r>
    </w:p>
    <w:p w14:paraId="7F86080D" w14:textId="77777777" w:rsidR="00961A66" w:rsidRPr="00C72221" w:rsidRDefault="00961A66" w:rsidP="00961A66">
      <w:pPr>
        <w:spacing w:after="0"/>
        <w:jc w:val="both"/>
        <w:rPr>
          <w:rFonts w:ascii="Tahoma" w:hAnsi="Tahoma" w:cs="Tahoma"/>
          <w:sz w:val="12"/>
          <w:szCs w:val="20"/>
        </w:rPr>
      </w:pPr>
    </w:p>
    <w:tbl>
      <w:tblPr>
        <w:tblStyle w:val="a4"/>
        <w:tblW w:w="0" w:type="auto"/>
        <w:tblInd w:w="108" w:type="dxa"/>
        <w:tblLook w:val="04A0" w:firstRow="1" w:lastRow="0" w:firstColumn="1" w:lastColumn="0" w:noHBand="0" w:noVBand="1"/>
      </w:tblPr>
      <w:tblGrid>
        <w:gridCol w:w="10349"/>
      </w:tblGrid>
      <w:tr w:rsidR="00961A66" w:rsidRPr="00BE0D23" w14:paraId="3460BFD4" w14:textId="77777777" w:rsidTr="00C9251C">
        <w:tc>
          <w:tcPr>
            <w:tcW w:w="10457" w:type="dxa"/>
            <w:shd w:val="pct10" w:color="auto" w:fill="auto"/>
          </w:tcPr>
          <w:p w14:paraId="53EFDF92" w14:textId="77777777" w:rsidR="00961A66" w:rsidRPr="00BE0D23" w:rsidRDefault="00961A66" w:rsidP="00C9251C">
            <w:pPr>
              <w:jc w:val="center"/>
              <w:rPr>
                <w:rFonts w:ascii="Tahoma" w:hAnsi="Tahoma" w:cs="Tahoma"/>
                <w:b/>
                <w:sz w:val="20"/>
                <w:szCs w:val="20"/>
              </w:rPr>
            </w:pPr>
          </w:p>
        </w:tc>
      </w:tr>
      <w:tr w:rsidR="00961A66" w:rsidRPr="00BE0D23" w14:paraId="2030973C" w14:textId="77777777" w:rsidTr="00C9251C">
        <w:tc>
          <w:tcPr>
            <w:tcW w:w="10457" w:type="dxa"/>
          </w:tcPr>
          <w:p w14:paraId="7EABEF0B" w14:textId="77777777" w:rsidR="00961A66" w:rsidRPr="00D815F9" w:rsidRDefault="00961A66" w:rsidP="00096A3A">
            <w:pPr>
              <w:pStyle w:val="a5"/>
              <w:numPr>
                <w:ilvl w:val="0"/>
                <w:numId w:val="58"/>
              </w:numPr>
              <w:rPr>
                <w:rFonts w:ascii="Tahoma" w:hAnsi="Tahoma" w:cs="Tahoma"/>
                <w:sz w:val="20"/>
                <w:szCs w:val="20"/>
              </w:rPr>
            </w:pPr>
            <w:r w:rsidRPr="00D815F9">
              <w:rPr>
                <w:rFonts w:ascii="Tahoma" w:hAnsi="Tahoma" w:cs="Tahoma"/>
                <w:sz w:val="20"/>
                <w:szCs w:val="20"/>
              </w:rPr>
              <w:t>Никогда не включайте режим свободного роспуска троса, если он под нагрузкой.</w:t>
            </w:r>
          </w:p>
          <w:p w14:paraId="24FE80B1" w14:textId="77777777" w:rsidR="00961A66" w:rsidRPr="00BE0D23" w:rsidRDefault="00961A66" w:rsidP="00096A3A">
            <w:pPr>
              <w:widowControl w:val="0"/>
              <w:numPr>
                <w:ilvl w:val="0"/>
                <w:numId w:val="58"/>
              </w:numPr>
              <w:autoSpaceDE w:val="0"/>
              <w:autoSpaceDN w:val="0"/>
              <w:spacing w:before="59"/>
              <w:ind w:right="6"/>
              <w:jc w:val="both"/>
              <w:rPr>
                <w:rFonts w:ascii="Tahoma" w:hAnsi="Tahoma" w:cs="Tahoma"/>
                <w:sz w:val="20"/>
                <w:szCs w:val="20"/>
              </w:rPr>
            </w:pPr>
            <w:r w:rsidRPr="00BE0D23">
              <w:rPr>
                <w:rFonts w:ascii="Tahoma" w:hAnsi="Tahoma" w:cs="Tahoma"/>
                <w:sz w:val="20"/>
                <w:szCs w:val="20"/>
              </w:rPr>
              <w:t>При работе лебедки аккумуляторная батарея должна быть заряжена, а двигатель запущен.</w:t>
            </w:r>
          </w:p>
          <w:p w14:paraId="529BDE57" w14:textId="77777777" w:rsidR="00961A66" w:rsidRPr="00BE0D23" w:rsidRDefault="00961A66" w:rsidP="00096A3A">
            <w:pPr>
              <w:widowControl w:val="0"/>
              <w:numPr>
                <w:ilvl w:val="0"/>
                <w:numId w:val="58"/>
              </w:numPr>
              <w:autoSpaceDE w:val="0"/>
              <w:autoSpaceDN w:val="0"/>
              <w:spacing w:before="59"/>
              <w:ind w:right="6"/>
              <w:jc w:val="both"/>
              <w:rPr>
                <w:rFonts w:ascii="Tahoma" w:hAnsi="Tahoma" w:cs="Tahoma"/>
                <w:sz w:val="20"/>
                <w:szCs w:val="20"/>
              </w:rPr>
            </w:pPr>
            <w:r w:rsidRPr="00BE0D23">
              <w:rPr>
                <w:rFonts w:ascii="Tahoma" w:hAnsi="Tahoma" w:cs="Tahoma"/>
                <w:sz w:val="20"/>
                <w:szCs w:val="20"/>
              </w:rPr>
              <w:t>Помните, что лебедка предназначена для работы в повторно-кратковременном режиме. При работе леб</w:t>
            </w:r>
            <w:r>
              <w:rPr>
                <w:rFonts w:ascii="Tahoma" w:hAnsi="Tahoma" w:cs="Tahoma"/>
                <w:sz w:val="20"/>
                <w:szCs w:val="20"/>
              </w:rPr>
              <w:t>едки под нагрузкой более 45 секунд</w:t>
            </w:r>
            <w:r w:rsidRPr="00BE0D23">
              <w:rPr>
                <w:rFonts w:ascii="Tahoma" w:hAnsi="Tahoma" w:cs="Tahoma"/>
                <w:sz w:val="20"/>
                <w:szCs w:val="20"/>
              </w:rPr>
              <w:t xml:space="preserve"> обязательно делайте перерыв в 10 минут, чтобы позволить компонентам лебедки остыть.</w:t>
            </w:r>
          </w:p>
          <w:p w14:paraId="40AD99DB" w14:textId="77777777" w:rsidR="00961A66" w:rsidRPr="00BE0D23" w:rsidRDefault="00961A66" w:rsidP="00096A3A">
            <w:pPr>
              <w:widowControl w:val="0"/>
              <w:numPr>
                <w:ilvl w:val="0"/>
                <w:numId w:val="58"/>
              </w:numPr>
              <w:autoSpaceDE w:val="0"/>
              <w:autoSpaceDN w:val="0"/>
              <w:spacing w:before="59"/>
              <w:ind w:right="6"/>
              <w:jc w:val="both"/>
              <w:rPr>
                <w:rFonts w:ascii="Tahoma" w:hAnsi="Tahoma" w:cs="Tahoma"/>
                <w:sz w:val="20"/>
                <w:szCs w:val="20"/>
              </w:rPr>
            </w:pPr>
            <w:r w:rsidRPr="00BE0D23">
              <w:rPr>
                <w:rFonts w:ascii="Tahoma" w:hAnsi="Tahoma" w:cs="Tahoma"/>
                <w:sz w:val="20"/>
                <w:szCs w:val="20"/>
              </w:rPr>
              <w:t>Старайтесь максимально сокращать время работы лебедки под нагрузкой.</w:t>
            </w:r>
          </w:p>
          <w:p w14:paraId="5EF42FC3" w14:textId="77777777" w:rsidR="00961A66" w:rsidRPr="00BE0D23" w:rsidRDefault="00961A66" w:rsidP="00096A3A">
            <w:pPr>
              <w:widowControl w:val="0"/>
              <w:numPr>
                <w:ilvl w:val="0"/>
                <w:numId w:val="58"/>
              </w:numPr>
              <w:autoSpaceDE w:val="0"/>
              <w:autoSpaceDN w:val="0"/>
              <w:spacing w:before="59"/>
              <w:ind w:right="6"/>
              <w:jc w:val="both"/>
              <w:rPr>
                <w:rFonts w:ascii="Tahoma" w:hAnsi="Tahoma" w:cs="Tahoma"/>
                <w:sz w:val="20"/>
                <w:szCs w:val="20"/>
              </w:rPr>
            </w:pPr>
            <w:r w:rsidRPr="00BE0D23">
              <w:rPr>
                <w:rFonts w:ascii="Tahoma" w:hAnsi="Tahoma" w:cs="Tahoma"/>
                <w:sz w:val="20"/>
                <w:szCs w:val="20"/>
              </w:rPr>
              <w:t>Если при работе под нагрузкой мотор лебедки остановился — отключите питание. Так Вы сможете избежать повреждения редуктора или мотора лебедки.</w:t>
            </w:r>
          </w:p>
          <w:p w14:paraId="58D93770" w14:textId="77777777" w:rsidR="00961A66" w:rsidRPr="00BE0D23" w:rsidRDefault="00961A66" w:rsidP="00096A3A">
            <w:pPr>
              <w:widowControl w:val="0"/>
              <w:numPr>
                <w:ilvl w:val="0"/>
                <w:numId w:val="58"/>
              </w:numPr>
              <w:autoSpaceDE w:val="0"/>
              <w:autoSpaceDN w:val="0"/>
              <w:spacing w:before="59"/>
              <w:ind w:right="6"/>
              <w:jc w:val="both"/>
              <w:rPr>
                <w:rFonts w:ascii="Tahoma" w:hAnsi="Tahoma" w:cs="Tahoma"/>
                <w:sz w:val="20"/>
                <w:szCs w:val="20"/>
              </w:rPr>
            </w:pPr>
            <w:r w:rsidRPr="00BE0D23">
              <w:rPr>
                <w:rFonts w:ascii="Tahoma" w:hAnsi="Tahoma" w:cs="Tahoma"/>
                <w:sz w:val="20"/>
                <w:szCs w:val="20"/>
              </w:rPr>
              <w:t xml:space="preserve">Помните, что у лебедки нет автоматической защиты от перегрузки. Будьте осторожны при работе с аксессуарами (например, отвалом) или при сматывании троса в штатное положение. </w:t>
            </w:r>
          </w:p>
        </w:tc>
      </w:tr>
    </w:tbl>
    <w:p w14:paraId="0326A095" w14:textId="77777777" w:rsidR="00961A66" w:rsidRPr="00F63B12" w:rsidRDefault="00961A66" w:rsidP="00961A66">
      <w:pPr>
        <w:spacing w:after="120" w:line="240" w:lineRule="auto"/>
        <w:jc w:val="center"/>
        <w:rPr>
          <w:rFonts w:ascii="Tahoma" w:hAnsi="Tahoma" w:cs="Tahoma"/>
          <w:b/>
          <w:sz w:val="20"/>
          <w:szCs w:val="20"/>
        </w:rPr>
      </w:pPr>
      <w:r w:rsidRPr="00F63B12">
        <w:rPr>
          <w:rFonts w:ascii="Tahoma" w:hAnsi="Tahoma" w:cs="Tahoma"/>
          <w:b/>
          <w:sz w:val="20"/>
          <w:szCs w:val="20"/>
        </w:rPr>
        <w:t>ОРГАНЫ УПРАВЛЕНИЯ И ОБОРУДОВАНИЕ</w:t>
      </w:r>
    </w:p>
    <w:p w14:paraId="7BEB280D" w14:textId="77777777" w:rsidR="00961A66" w:rsidRDefault="00961A66" w:rsidP="00961A66">
      <w:pPr>
        <w:spacing w:after="60"/>
        <w:rPr>
          <w:rFonts w:ascii="Tahoma" w:hAnsi="Tahoma" w:cs="Tahoma"/>
          <w:b/>
          <w:szCs w:val="20"/>
        </w:rPr>
      </w:pPr>
      <w:r w:rsidRPr="00BE0D23">
        <w:rPr>
          <w:rFonts w:ascii="Tahoma" w:hAnsi="Tahoma" w:cs="Tahoma"/>
          <w:b/>
          <w:szCs w:val="20"/>
        </w:rPr>
        <w:lastRenderedPageBreak/>
        <w:t>Обслуживание лебедки</w:t>
      </w:r>
    </w:p>
    <w:p w14:paraId="076C7636" w14:textId="77777777" w:rsidR="00961A66" w:rsidRDefault="00961A66" w:rsidP="00961A66">
      <w:pPr>
        <w:widowControl w:val="0"/>
        <w:autoSpaceDE w:val="0"/>
        <w:autoSpaceDN w:val="0"/>
        <w:spacing w:before="59"/>
        <w:jc w:val="both"/>
        <w:rPr>
          <w:rFonts w:ascii="Tahoma" w:hAnsi="Tahoma" w:cs="Tahoma"/>
          <w:sz w:val="20"/>
          <w:szCs w:val="20"/>
        </w:rPr>
      </w:pPr>
      <w:r w:rsidRPr="00D815F9">
        <w:rPr>
          <w:rFonts w:ascii="Tahoma" w:hAnsi="Tahoma" w:cs="Tahoma"/>
          <w:sz w:val="20"/>
          <w:szCs w:val="20"/>
        </w:rPr>
        <w:t>Проверяйте состояние креплений лебедки, самой лебедки, троса и</w:t>
      </w:r>
      <w:r>
        <w:rPr>
          <w:rFonts w:ascii="Tahoma" w:hAnsi="Tahoma" w:cs="Tahoma"/>
          <w:sz w:val="20"/>
          <w:szCs w:val="20"/>
        </w:rPr>
        <w:t xml:space="preserve"> кнопок управления перед каждым</w:t>
      </w:r>
      <w:r w:rsidRPr="00861739">
        <w:rPr>
          <w:rFonts w:ascii="Tahoma" w:hAnsi="Tahoma" w:cs="Tahoma"/>
          <w:sz w:val="20"/>
          <w:szCs w:val="20"/>
        </w:rPr>
        <w:t xml:space="preserve"> </w:t>
      </w:r>
      <w:r w:rsidRPr="00D815F9">
        <w:rPr>
          <w:rFonts w:ascii="Tahoma" w:hAnsi="Tahoma" w:cs="Tahoma"/>
          <w:sz w:val="20"/>
          <w:szCs w:val="20"/>
        </w:rPr>
        <w:t>использованием</w:t>
      </w:r>
      <w:r w:rsidRPr="00861739">
        <w:rPr>
          <w:rFonts w:ascii="Tahoma" w:hAnsi="Tahoma" w:cs="Tahoma"/>
          <w:sz w:val="20"/>
          <w:szCs w:val="20"/>
        </w:rPr>
        <w:t xml:space="preserve">. </w:t>
      </w:r>
      <w:r w:rsidRPr="00BE0D23">
        <w:rPr>
          <w:rFonts w:ascii="Tahoma" w:hAnsi="Tahoma" w:cs="Tahoma"/>
          <w:sz w:val="20"/>
          <w:szCs w:val="20"/>
        </w:rPr>
        <w:t>Не пренебрегайте обслуживанием лебедки. Некачественное или несвоевременное обслуживание лебедки может привести к повреждению ее компонентов.</w:t>
      </w:r>
    </w:p>
    <w:p w14:paraId="66FFA6FE" w14:textId="77777777" w:rsidR="00961A66" w:rsidRPr="00BE0D23" w:rsidRDefault="00961A66" w:rsidP="00961A66">
      <w:pPr>
        <w:spacing w:after="60"/>
        <w:rPr>
          <w:rFonts w:ascii="Tahoma" w:hAnsi="Tahoma" w:cs="Tahoma"/>
          <w:b/>
          <w:sz w:val="20"/>
          <w:szCs w:val="20"/>
        </w:rPr>
      </w:pPr>
      <w:r w:rsidRPr="00BE0D23">
        <w:rPr>
          <w:rFonts w:ascii="Tahoma" w:hAnsi="Tahoma" w:cs="Tahoma"/>
          <w:b/>
          <w:sz w:val="20"/>
          <w:szCs w:val="20"/>
        </w:rPr>
        <w:t>Смазка</w:t>
      </w:r>
    </w:p>
    <w:p w14:paraId="78B65302" w14:textId="77777777" w:rsidR="00961A66" w:rsidRPr="00BE0D23" w:rsidRDefault="00961A66" w:rsidP="00961A66">
      <w:pPr>
        <w:spacing w:after="60"/>
        <w:jc w:val="both"/>
        <w:rPr>
          <w:rFonts w:ascii="Tahoma" w:hAnsi="Tahoma" w:cs="Tahoma"/>
          <w:sz w:val="20"/>
          <w:szCs w:val="20"/>
        </w:rPr>
      </w:pPr>
      <w:r w:rsidRPr="00BE0D23">
        <w:rPr>
          <w:rFonts w:ascii="Tahoma" w:hAnsi="Tahoma" w:cs="Tahoma"/>
          <w:sz w:val="20"/>
          <w:szCs w:val="20"/>
        </w:rPr>
        <w:t>1. В редуктор лебедки и другие подвижные соединения смазка заложена на заводе-изготовителе и при соблюдении правил эксплуатации дополнительная смазка внутренних деталей не требуется.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gridCol w:w="3426"/>
      </w:tblGrid>
      <w:tr w:rsidR="00961A66" w:rsidRPr="00BE0D23" w14:paraId="7AAD5777" w14:textId="77777777" w:rsidTr="00C9251C">
        <w:tc>
          <w:tcPr>
            <w:tcW w:w="7172" w:type="dxa"/>
          </w:tcPr>
          <w:p w14:paraId="059B73C8" w14:textId="77777777" w:rsidR="00961A66" w:rsidRPr="00BE0D23" w:rsidRDefault="00961A66" w:rsidP="00C9251C">
            <w:pPr>
              <w:spacing w:after="60"/>
              <w:jc w:val="both"/>
              <w:rPr>
                <w:rFonts w:ascii="Tahoma" w:hAnsi="Tahoma" w:cs="Tahoma"/>
                <w:sz w:val="20"/>
                <w:szCs w:val="20"/>
              </w:rPr>
            </w:pPr>
            <w:r w:rsidRPr="00BE0D23">
              <w:rPr>
                <w:rFonts w:ascii="Tahoma" w:hAnsi="Tahoma" w:cs="Tahoma"/>
                <w:sz w:val="20"/>
                <w:szCs w:val="20"/>
              </w:rPr>
              <w:t xml:space="preserve">Однако, учитывая, что лебедка может применяться в крайне тяжелых условиях, в том числе в грязи, а также то, что лебедка не рассчитана изготовителем на </w:t>
            </w:r>
            <w:r>
              <w:rPr>
                <w:rFonts w:ascii="Tahoma" w:hAnsi="Tahoma" w:cs="Tahoma"/>
                <w:sz w:val="20"/>
                <w:szCs w:val="20"/>
              </w:rPr>
              <w:t>эксплуатацию в воде, рекомендуется</w:t>
            </w:r>
            <w:r w:rsidRPr="00BE0D23">
              <w:rPr>
                <w:rFonts w:ascii="Tahoma" w:hAnsi="Tahoma" w:cs="Tahoma"/>
                <w:sz w:val="20"/>
                <w:szCs w:val="20"/>
              </w:rPr>
              <w:t xml:space="preserve"> при описанном режиме эксплуатации периодически разбирать лебедку, очищать и добавлять в редуктор консистентную (лучше водостойкую) смазку в существенно большем количестве, чем на заводе-изготовителе.</w:t>
            </w:r>
          </w:p>
          <w:p w14:paraId="37B58378" w14:textId="77777777" w:rsidR="00961A66" w:rsidRPr="00BE0D23" w:rsidRDefault="00961A66" w:rsidP="00C9251C">
            <w:pPr>
              <w:spacing w:after="60"/>
              <w:jc w:val="both"/>
              <w:rPr>
                <w:rFonts w:ascii="Tahoma" w:hAnsi="Tahoma" w:cs="Tahoma"/>
                <w:sz w:val="20"/>
                <w:szCs w:val="20"/>
              </w:rPr>
            </w:pPr>
            <w:r w:rsidRPr="00BE0D23">
              <w:rPr>
                <w:rFonts w:ascii="Tahoma" w:hAnsi="Tahoma" w:cs="Tahoma"/>
                <w:sz w:val="20"/>
                <w:szCs w:val="20"/>
              </w:rPr>
              <w:t>Ревизию состояния лебедки при таких обстоятельствах нужно проводить после каждого использования в тяжелых условиях, особенно в случае возможного попадания внутрь нее воды. Проводите сервисное обслуживание лебедки у официального дилера.</w:t>
            </w:r>
          </w:p>
          <w:p w14:paraId="498154D5" w14:textId="77777777" w:rsidR="00961A66" w:rsidRPr="00BE0D23" w:rsidRDefault="00961A66" w:rsidP="00C9251C">
            <w:pPr>
              <w:spacing w:after="60"/>
              <w:jc w:val="both"/>
              <w:rPr>
                <w:rFonts w:ascii="Tahoma" w:hAnsi="Tahoma" w:cs="Tahoma"/>
                <w:sz w:val="20"/>
                <w:szCs w:val="20"/>
              </w:rPr>
            </w:pPr>
            <w:r w:rsidRPr="00BE0D23">
              <w:rPr>
                <w:rFonts w:ascii="Tahoma" w:hAnsi="Tahoma" w:cs="Tahoma"/>
                <w:sz w:val="20"/>
                <w:szCs w:val="20"/>
              </w:rPr>
              <w:t>При подключении проводов обязательно придерживайте нижнюю гайку клеммы ключом. В противном случае возможно повреждение контактной группы внутри мотора.</w:t>
            </w:r>
          </w:p>
        </w:tc>
        <w:tc>
          <w:tcPr>
            <w:tcW w:w="3426" w:type="dxa"/>
          </w:tcPr>
          <w:p w14:paraId="01A038BD" w14:textId="77777777" w:rsidR="00961A66" w:rsidRPr="00BE0D23" w:rsidRDefault="00961A66" w:rsidP="00C9251C">
            <w:pPr>
              <w:jc w:val="right"/>
              <w:rPr>
                <w:rFonts w:ascii="Tahoma" w:hAnsi="Tahoma" w:cs="Tahoma"/>
                <w:sz w:val="20"/>
                <w:szCs w:val="20"/>
              </w:rPr>
            </w:pPr>
            <w:r w:rsidRPr="00BE0D23">
              <w:rPr>
                <w:rFonts w:ascii="Tahoma" w:hAnsi="Tahoma" w:cs="Tahoma"/>
                <w:noProof/>
                <w:sz w:val="20"/>
                <w:szCs w:val="20"/>
                <w:lang w:eastAsia="ru-RU"/>
              </w:rPr>
              <w:drawing>
                <wp:inline distT="0" distB="0" distL="0" distR="0" wp14:anchorId="5ABC87EB" wp14:editId="0DB72967">
                  <wp:extent cx="2030095" cy="1755775"/>
                  <wp:effectExtent l="0" t="0" r="825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30095" cy="1755775"/>
                          </a:xfrm>
                          <a:prstGeom prst="rect">
                            <a:avLst/>
                          </a:prstGeom>
                          <a:noFill/>
                        </pic:spPr>
                      </pic:pic>
                    </a:graphicData>
                  </a:graphic>
                </wp:inline>
              </w:drawing>
            </w:r>
          </w:p>
        </w:tc>
      </w:tr>
    </w:tbl>
    <w:p w14:paraId="670161E5" w14:textId="77777777" w:rsidR="00961A66" w:rsidRDefault="00961A66" w:rsidP="00961A66">
      <w:pPr>
        <w:spacing w:after="120" w:line="240" w:lineRule="auto"/>
        <w:jc w:val="both"/>
        <w:rPr>
          <w:rFonts w:ascii="Tahoma" w:hAnsi="Tahoma" w:cs="Tahoma"/>
          <w:sz w:val="20"/>
          <w:szCs w:val="20"/>
        </w:rPr>
      </w:pPr>
    </w:p>
    <w:p w14:paraId="3B1588B3" w14:textId="77777777" w:rsidR="00961A66" w:rsidRDefault="00961A66" w:rsidP="00961A66">
      <w:pPr>
        <w:spacing w:after="60"/>
        <w:rPr>
          <w:rFonts w:ascii="Tahoma" w:hAnsi="Tahoma" w:cs="Tahoma"/>
          <w:sz w:val="20"/>
          <w:szCs w:val="20"/>
        </w:rPr>
      </w:pPr>
    </w:p>
    <w:p w14:paraId="442A1431" w14:textId="77777777" w:rsidR="00961A66" w:rsidRPr="00F63B12" w:rsidRDefault="00961A66" w:rsidP="00961A66">
      <w:pPr>
        <w:spacing w:after="120" w:line="240" w:lineRule="auto"/>
        <w:jc w:val="center"/>
        <w:rPr>
          <w:rFonts w:ascii="Tahoma" w:hAnsi="Tahoma" w:cs="Tahoma"/>
          <w:b/>
          <w:sz w:val="20"/>
          <w:szCs w:val="20"/>
        </w:rPr>
      </w:pPr>
      <w:r w:rsidRPr="00F63B12">
        <w:rPr>
          <w:rFonts w:ascii="Tahoma" w:hAnsi="Tahoma" w:cs="Tahoma"/>
          <w:b/>
          <w:sz w:val="20"/>
          <w:szCs w:val="20"/>
        </w:rPr>
        <w:t>ОРГАНЫ УПРАВЛЕНИЯ И ОБОРУДОВАНИЕ</w:t>
      </w:r>
    </w:p>
    <w:p w14:paraId="1D557B7D" w14:textId="77777777" w:rsidR="00961A66" w:rsidRPr="00BE1DAC" w:rsidRDefault="00961A66" w:rsidP="00961A66">
      <w:pPr>
        <w:widowControl w:val="0"/>
        <w:autoSpaceDE w:val="0"/>
        <w:autoSpaceDN w:val="0"/>
        <w:spacing w:after="0"/>
        <w:jc w:val="both"/>
        <w:rPr>
          <w:rFonts w:ascii="Tahoma" w:hAnsi="Tahoma" w:cs="Tahoma"/>
          <w:b/>
          <w:sz w:val="18"/>
          <w:szCs w:val="20"/>
        </w:rPr>
      </w:pPr>
      <w:r w:rsidRPr="00BE1DAC">
        <w:rPr>
          <w:rFonts w:ascii="Tahoma" w:hAnsi="Tahoma" w:cs="Tahoma"/>
          <w:b/>
          <w:sz w:val="20"/>
          <w:szCs w:val="20"/>
        </w:rPr>
        <w:lastRenderedPageBreak/>
        <w:t>Обслуживание и замена троса</w:t>
      </w:r>
    </w:p>
    <w:p w14:paraId="736F1C29" w14:textId="77777777" w:rsidR="00961A66" w:rsidRPr="00046972" w:rsidRDefault="00961A66" w:rsidP="00961A66">
      <w:pPr>
        <w:spacing w:after="120" w:line="240" w:lineRule="auto"/>
        <w:jc w:val="both"/>
        <w:rPr>
          <w:rFonts w:ascii="Tahoma" w:hAnsi="Tahoma" w:cs="Tahoma"/>
          <w:sz w:val="20"/>
          <w:szCs w:val="20"/>
        </w:rPr>
      </w:pPr>
      <w:r w:rsidRPr="00BE0D23">
        <w:rPr>
          <w:rFonts w:ascii="Tahoma" w:hAnsi="Tahoma" w:cs="Tahoma"/>
          <w:sz w:val="20"/>
          <w:szCs w:val="20"/>
        </w:rPr>
        <w:t xml:space="preserve">Поддерживайте трос в чистоте. Если </w:t>
      </w:r>
      <w:r>
        <w:rPr>
          <w:rFonts w:ascii="Tahoma" w:hAnsi="Tahoma" w:cs="Tahoma"/>
          <w:sz w:val="20"/>
          <w:szCs w:val="20"/>
        </w:rPr>
        <w:t>лебедка оборудована</w:t>
      </w:r>
      <w:r w:rsidRPr="00BE0D23">
        <w:rPr>
          <w:rFonts w:ascii="Tahoma" w:hAnsi="Tahoma" w:cs="Tahoma"/>
          <w:sz w:val="20"/>
          <w:szCs w:val="20"/>
        </w:rPr>
        <w:t xml:space="preserve"> синтетически</w:t>
      </w:r>
      <w:r>
        <w:rPr>
          <w:rFonts w:ascii="Tahoma" w:hAnsi="Tahoma" w:cs="Tahoma"/>
          <w:sz w:val="20"/>
          <w:szCs w:val="20"/>
        </w:rPr>
        <w:t>м</w:t>
      </w:r>
      <w:r w:rsidRPr="00BE0D23">
        <w:rPr>
          <w:rFonts w:ascii="Tahoma" w:hAnsi="Tahoma" w:cs="Tahoma"/>
          <w:sz w:val="20"/>
          <w:szCs w:val="20"/>
        </w:rPr>
        <w:t xml:space="preserve"> трос</w:t>
      </w:r>
      <w:r>
        <w:rPr>
          <w:rFonts w:ascii="Tahoma" w:hAnsi="Tahoma" w:cs="Tahoma"/>
          <w:sz w:val="20"/>
          <w:szCs w:val="20"/>
        </w:rPr>
        <w:t>ом</w:t>
      </w:r>
      <w:r w:rsidRPr="00BE0D23">
        <w:rPr>
          <w:rFonts w:ascii="Tahoma" w:hAnsi="Tahoma" w:cs="Tahoma"/>
          <w:sz w:val="20"/>
          <w:szCs w:val="20"/>
        </w:rPr>
        <w:t xml:space="preserve">, </w:t>
      </w:r>
      <w:r>
        <w:rPr>
          <w:rFonts w:ascii="Tahoma" w:hAnsi="Tahoma" w:cs="Tahoma"/>
          <w:sz w:val="20"/>
          <w:szCs w:val="20"/>
        </w:rPr>
        <w:t>его необходимо периодически промывать и тщательно просушивать</w:t>
      </w:r>
      <w:r w:rsidRPr="00BE0D23">
        <w:rPr>
          <w:rFonts w:ascii="Tahoma" w:hAnsi="Tahoma" w:cs="Tahoma"/>
          <w:sz w:val="20"/>
          <w:szCs w:val="20"/>
        </w:rPr>
        <w:t>.</w:t>
      </w:r>
      <w:r w:rsidRPr="00EC1DC2">
        <w:rPr>
          <w:rFonts w:ascii="Tahoma" w:hAnsi="Tahoma" w:cs="Tahoma"/>
          <w:sz w:val="20"/>
          <w:szCs w:val="20"/>
        </w:rPr>
        <w:t xml:space="preserve"> </w:t>
      </w:r>
      <w:r>
        <w:rPr>
          <w:rFonts w:ascii="Tahoma" w:hAnsi="Tahoma" w:cs="Tahoma"/>
          <w:sz w:val="20"/>
          <w:szCs w:val="20"/>
        </w:rPr>
        <w:t>При обнаружении сильного износа или повреждения троса его необходимо незамедлительно заменить на новый.</w:t>
      </w:r>
    </w:p>
    <w:p w14:paraId="0898421D" w14:textId="77777777" w:rsidR="00961A66" w:rsidRPr="00EC1DC2" w:rsidRDefault="00961A66" w:rsidP="00961A66">
      <w:pPr>
        <w:spacing w:after="0" w:line="240" w:lineRule="auto"/>
        <w:jc w:val="both"/>
        <w:rPr>
          <w:rFonts w:ascii="Tahoma" w:hAnsi="Tahoma" w:cs="Tahoma"/>
          <w:sz w:val="20"/>
          <w:szCs w:val="20"/>
        </w:rPr>
      </w:pPr>
      <w:r w:rsidRPr="00EC1DC2">
        <w:rPr>
          <w:rFonts w:ascii="Tahoma" w:hAnsi="Tahoma" w:cs="Tahoma"/>
          <w:sz w:val="20"/>
          <w:szCs w:val="20"/>
        </w:rPr>
        <w:t>Наиболее распространенные повреждения синтетического троса:</w:t>
      </w:r>
    </w:p>
    <w:p w14:paraId="542D17B1" w14:textId="77777777" w:rsidR="00961A66" w:rsidRDefault="00961A66" w:rsidP="00096A3A">
      <w:pPr>
        <w:pStyle w:val="a5"/>
        <w:numPr>
          <w:ilvl w:val="0"/>
          <w:numId w:val="86"/>
        </w:numPr>
        <w:spacing w:after="120" w:line="240" w:lineRule="auto"/>
        <w:jc w:val="both"/>
        <w:rPr>
          <w:rFonts w:ascii="Tahoma" w:hAnsi="Tahoma" w:cs="Tahoma"/>
          <w:sz w:val="20"/>
          <w:szCs w:val="20"/>
        </w:rPr>
      </w:pPr>
      <w:r>
        <w:rPr>
          <w:rFonts w:ascii="Tahoma" w:hAnsi="Tahoma" w:cs="Tahoma"/>
          <w:sz w:val="20"/>
          <w:szCs w:val="20"/>
        </w:rPr>
        <w:t>обрыв</w:t>
      </w:r>
      <w:r w:rsidRPr="00046972">
        <w:rPr>
          <w:rFonts w:ascii="Tahoma" w:hAnsi="Tahoma" w:cs="Tahoma"/>
          <w:sz w:val="20"/>
          <w:szCs w:val="20"/>
        </w:rPr>
        <w:t xml:space="preserve"> нит</w:t>
      </w:r>
      <w:r>
        <w:rPr>
          <w:rFonts w:ascii="Tahoma" w:hAnsi="Tahoma" w:cs="Tahoma"/>
          <w:sz w:val="20"/>
          <w:szCs w:val="20"/>
        </w:rPr>
        <w:t>ей</w:t>
      </w:r>
      <w:r w:rsidRPr="00046972">
        <w:rPr>
          <w:rFonts w:ascii="Tahoma" w:hAnsi="Tahoma" w:cs="Tahoma"/>
          <w:sz w:val="20"/>
          <w:szCs w:val="20"/>
        </w:rPr>
        <w:t xml:space="preserve"> </w:t>
      </w:r>
      <w:r>
        <w:rPr>
          <w:rFonts w:ascii="Tahoma" w:hAnsi="Tahoma" w:cs="Tahoma"/>
          <w:sz w:val="20"/>
          <w:szCs w:val="20"/>
        </w:rPr>
        <w:t>(на поврежденном участке видны распущенные волокна)</w:t>
      </w:r>
    </w:p>
    <w:p w14:paraId="60F2D43D" w14:textId="77777777" w:rsidR="00961A66" w:rsidRDefault="00961A66" w:rsidP="00096A3A">
      <w:pPr>
        <w:pStyle w:val="a5"/>
        <w:numPr>
          <w:ilvl w:val="0"/>
          <w:numId w:val="86"/>
        </w:numPr>
        <w:spacing w:after="240" w:line="240" w:lineRule="auto"/>
        <w:ind w:left="714" w:hanging="357"/>
        <w:jc w:val="both"/>
        <w:rPr>
          <w:rFonts w:ascii="Tahoma" w:hAnsi="Tahoma" w:cs="Tahoma"/>
          <w:sz w:val="20"/>
          <w:szCs w:val="20"/>
        </w:rPr>
      </w:pPr>
      <w:r>
        <w:rPr>
          <w:rFonts w:ascii="Tahoma" w:hAnsi="Tahoma" w:cs="Tahoma"/>
          <w:sz w:val="20"/>
          <w:szCs w:val="20"/>
        </w:rPr>
        <w:t>о</w:t>
      </w:r>
      <w:r w:rsidRPr="00046972">
        <w:rPr>
          <w:rFonts w:ascii="Tahoma" w:hAnsi="Tahoma" w:cs="Tahoma"/>
          <w:sz w:val="20"/>
          <w:szCs w:val="20"/>
        </w:rPr>
        <w:t xml:space="preserve">плавление нитей </w:t>
      </w:r>
      <w:r>
        <w:rPr>
          <w:rFonts w:ascii="Tahoma" w:hAnsi="Tahoma" w:cs="Tahoma"/>
          <w:sz w:val="20"/>
          <w:szCs w:val="20"/>
        </w:rPr>
        <w:t>(на поврежденном участке трос жесткий, гладкий и лоснящийся)</w:t>
      </w:r>
    </w:p>
    <w:tbl>
      <w:tblPr>
        <w:tblStyle w:val="a4"/>
        <w:tblW w:w="10485" w:type="dxa"/>
        <w:tblInd w:w="108" w:type="dxa"/>
        <w:tblLayout w:type="fixed"/>
        <w:tblLook w:val="04A0" w:firstRow="1" w:lastRow="0" w:firstColumn="1" w:lastColumn="0" w:noHBand="0" w:noVBand="1"/>
      </w:tblPr>
      <w:tblGrid>
        <w:gridCol w:w="10485"/>
      </w:tblGrid>
      <w:tr w:rsidR="00961A66" w:rsidRPr="00BE0D23" w14:paraId="4A93A183" w14:textId="77777777" w:rsidTr="00C9251C">
        <w:tc>
          <w:tcPr>
            <w:tcW w:w="10485" w:type="dxa"/>
            <w:shd w:val="pct10" w:color="auto" w:fill="auto"/>
          </w:tcPr>
          <w:p w14:paraId="5EC51A6D" w14:textId="77777777" w:rsidR="00961A66" w:rsidRPr="00BE0D23" w:rsidRDefault="00961A66" w:rsidP="00C9251C">
            <w:pPr>
              <w:jc w:val="center"/>
              <w:rPr>
                <w:rFonts w:ascii="Tahoma" w:hAnsi="Tahoma" w:cs="Tahoma"/>
                <w:b/>
                <w:sz w:val="20"/>
                <w:szCs w:val="20"/>
              </w:rPr>
            </w:pPr>
            <w:r w:rsidRPr="00515BD0">
              <w:rPr>
                <w:rFonts w:ascii="Tahoma" w:hAnsi="Tahoma" w:cs="Tahoma"/>
                <w:noProof/>
                <w:sz w:val="20"/>
                <w:szCs w:val="20"/>
                <w:lang w:eastAsia="ru-RU"/>
              </w:rPr>
              <w:drawing>
                <wp:inline distT="0" distB="0" distL="0" distR="0" wp14:anchorId="46BBFE87" wp14:editId="35205E08">
                  <wp:extent cx="159327" cy="141502"/>
                  <wp:effectExtent l="0" t="0" r="0" b="0"/>
                  <wp:docPr id="1055" name="Рисунок 105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Pr>
                <w:rFonts w:ascii="Tahoma" w:hAnsi="Tahoma" w:cs="Tahoma"/>
                <w:b/>
                <w:caps/>
                <w:sz w:val="20"/>
                <w:szCs w:val="20"/>
              </w:rPr>
              <w:t>ПРЕДОСТЕРЕЖЕНИЕ</w:t>
            </w:r>
          </w:p>
        </w:tc>
      </w:tr>
      <w:tr w:rsidR="00961A66" w:rsidRPr="00BE0D23" w14:paraId="451FCC8B" w14:textId="77777777" w:rsidTr="00C9251C">
        <w:tc>
          <w:tcPr>
            <w:tcW w:w="10485" w:type="dxa"/>
          </w:tcPr>
          <w:p w14:paraId="1CA7F73C" w14:textId="77777777" w:rsidR="00961A66" w:rsidRDefault="00961A66" w:rsidP="00C9251C">
            <w:pPr>
              <w:widowControl w:val="0"/>
              <w:autoSpaceDE w:val="0"/>
              <w:autoSpaceDN w:val="0"/>
              <w:spacing w:after="60"/>
              <w:jc w:val="both"/>
              <w:rPr>
                <w:rFonts w:ascii="Tahoma" w:hAnsi="Tahoma" w:cs="Tahoma"/>
                <w:sz w:val="20"/>
                <w:szCs w:val="20"/>
              </w:rPr>
            </w:pPr>
            <w:r w:rsidRPr="00BE0D23">
              <w:rPr>
                <w:rFonts w:ascii="Tahoma" w:hAnsi="Tahoma" w:cs="Tahoma"/>
                <w:sz w:val="20"/>
                <w:szCs w:val="20"/>
              </w:rPr>
              <w:t>Заменяйте трос при первых признаках повреждений троса во избежание получения серьезной травмы или гибели в случае его обрыва.</w:t>
            </w:r>
            <w:r>
              <w:rPr>
                <w:rFonts w:ascii="Tahoma" w:hAnsi="Tahoma" w:cs="Tahoma"/>
                <w:sz w:val="20"/>
                <w:szCs w:val="20"/>
              </w:rPr>
              <w:t xml:space="preserve"> Никогда не используйте лебедку с поврежденным или сильно изношенным тросом.</w:t>
            </w:r>
          </w:p>
          <w:p w14:paraId="72C467B3" w14:textId="77777777" w:rsidR="00961A66" w:rsidRDefault="00961A66" w:rsidP="00C9251C">
            <w:pPr>
              <w:widowControl w:val="0"/>
              <w:autoSpaceDE w:val="0"/>
              <w:autoSpaceDN w:val="0"/>
              <w:spacing w:after="60"/>
              <w:jc w:val="both"/>
              <w:rPr>
                <w:rFonts w:ascii="Tahoma" w:hAnsi="Tahoma" w:cs="Tahoma"/>
                <w:sz w:val="20"/>
                <w:szCs w:val="20"/>
              </w:rPr>
            </w:pPr>
            <w:r>
              <w:rPr>
                <w:rFonts w:ascii="Tahoma" w:hAnsi="Tahoma" w:cs="Tahoma"/>
                <w:sz w:val="20"/>
                <w:szCs w:val="20"/>
              </w:rPr>
              <w:t>Всегда используйте только специально предназначенный для лебедок трос при замене. Не используйте бытовые материалы для замены, так как они могу не выдержать нагрузки при использовании.</w:t>
            </w:r>
          </w:p>
          <w:p w14:paraId="73CB32FD" w14:textId="77777777" w:rsidR="00961A66" w:rsidRDefault="00961A66" w:rsidP="00C9251C">
            <w:pPr>
              <w:widowControl w:val="0"/>
              <w:autoSpaceDE w:val="0"/>
              <w:autoSpaceDN w:val="0"/>
              <w:spacing w:after="60"/>
              <w:jc w:val="both"/>
              <w:rPr>
                <w:rFonts w:ascii="Tahoma" w:hAnsi="Tahoma" w:cs="Tahoma"/>
                <w:sz w:val="20"/>
                <w:szCs w:val="20"/>
              </w:rPr>
            </w:pPr>
            <w:r>
              <w:rPr>
                <w:rFonts w:ascii="Tahoma" w:hAnsi="Tahoma" w:cs="Tahoma"/>
                <w:sz w:val="20"/>
                <w:szCs w:val="20"/>
              </w:rPr>
              <w:t>Не наносите смазку на синтетический трос во избежание налипания грязи/пыли и, как следствие, сокращения срока его службы.</w:t>
            </w:r>
          </w:p>
          <w:p w14:paraId="55700294" w14:textId="77777777" w:rsidR="00961A66" w:rsidRPr="00BE0D23" w:rsidRDefault="00961A66" w:rsidP="00C9251C">
            <w:pPr>
              <w:widowControl w:val="0"/>
              <w:autoSpaceDE w:val="0"/>
              <w:autoSpaceDN w:val="0"/>
              <w:ind w:right="-23"/>
              <w:jc w:val="both"/>
              <w:rPr>
                <w:rFonts w:ascii="Tahoma" w:hAnsi="Tahoma" w:cs="Tahoma"/>
                <w:sz w:val="20"/>
                <w:szCs w:val="20"/>
              </w:rPr>
            </w:pPr>
            <w:r w:rsidRPr="00BE0D23">
              <w:rPr>
                <w:rFonts w:ascii="Tahoma" w:hAnsi="Tahoma" w:cs="Tahoma"/>
                <w:sz w:val="20"/>
                <w:szCs w:val="20"/>
              </w:rPr>
              <w:t>Не оставляйте трос под</w:t>
            </w:r>
            <w:r>
              <w:rPr>
                <w:rFonts w:ascii="Tahoma" w:hAnsi="Tahoma" w:cs="Tahoma"/>
                <w:sz w:val="20"/>
                <w:szCs w:val="20"/>
              </w:rPr>
              <w:t xml:space="preserve"> нагрузкой на длительное время.</w:t>
            </w:r>
          </w:p>
        </w:tc>
      </w:tr>
    </w:tbl>
    <w:p w14:paraId="6FF6D619" w14:textId="77777777" w:rsidR="00961A66" w:rsidRDefault="00961A66" w:rsidP="00961A66">
      <w:pPr>
        <w:spacing w:after="120"/>
        <w:jc w:val="both"/>
        <w:rPr>
          <w:rFonts w:ascii="Tahoma" w:hAnsi="Tahoma" w:cs="Tahoma"/>
          <w:sz w:val="20"/>
          <w:szCs w:val="20"/>
        </w:rPr>
      </w:pPr>
    </w:p>
    <w:p w14:paraId="6B80629C" w14:textId="77777777" w:rsidR="00961A66" w:rsidRDefault="00961A66" w:rsidP="00961A66">
      <w:pPr>
        <w:spacing w:after="120"/>
        <w:jc w:val="both"/>
        <w:rPr>
          <w:rFonts w:ascii="Tahoma" w:hAnsi="Tahoma" w:cs="Tahoma"/>
          <w:sz w:val="20"/>
          <w:szCs w:val="20"/>
        </w:rPr>
      </w:pPr>
    </w:p>
    <w:p w14:paraId="3753D94F" w14:textId="77777777" w:rsidR="00961A66" w:rsidRDefault="00961A66" w:rsidP="00961A66">
      <w:pPr>
        <w:spacing w:after="120"/>
        <w:jc w:val="both"/>
        <w:rPr>
          <w:rFonts w:ascii="Tahoma" w:hAnsi="Tahoma" w:cs="Tahoma"/>
          <w:sz w:val="20"/>
          <w:szCs w:val="20"/>
        </w:rPr>
      </w:pPr>
    </w:p>
    <w:p w14:paraId="26C46F10" w14:textId="77777777" w:rsidR="00961A66" w:rsidRDefault="00961A66" w:rsidP="00961A66">
      <w:pPr>
        <w:spacing w:after="120"/>
        <w:jc w:val="both"/>
        <w:rPr>
          <w:rFonts w:ascii="Tahoma" w:hAnsi="Tahoma" w:cs="Tahoma"/>
          <w:sz w:val="20"/>
          <w:szCs w:val="20"/>
        </w:rPr>
      </w:pPr>
    </w:p>
    <w:p w14:paraId="4E2604EA" w14:textId="77777777" w:rsidR="00961A66" w:rsidRPr="00F63B12" w:rsidRDefault="00961A66" w:rsidP="00961A66">
      <w:pPr>
        <w:spacing w:after="120" w:line="240" w:lineRule="auto"/>
        <w:jc w:val="center"/>
        <w:rPr>
          <w:rFonts w:ascii="Tahoma" w:hAnsi="Tahoma" w:cs="Tahoma"/>
          <w:b/>
          <w:sz w:val="20"/>
          <w:szCs w:val="20"/>
        </w:rPr>
      </w:pPr>
      <w:r w:rsidRPr="00F63B12">
        <w:rPr>
          <w:rFonts w:ascii="Tahoma" w:hAnsi="Tahoma" w:cs="Tahoma"/>
          <w:b/>
          <w:sz w:val="20"/>
          <w:szCs w:val="20"/>
        </w:rPr>
        <w:t>ОРГАНЫ УПРАВЛЕНИЯ И ОБОРУДОВАНИЕ</w:t>
      </w:r>
    </w:p>
    <w:p w14:paraId="23975269" w14:textId="77777777" w:rsidR="00961A66" w:rsidRPr="000E79C9" w:rsidRDefault="00961A66" w:rsidP="00961A66">
      <w:pPr>
        <w:spacing w:after="120"/>
        <w:jc w:val="both"/>
        <w:rPr>
          <w:rFonts w:ascii="Tahoma" w:hAnsi="Tahoma" w:cs="Tahoma"/>
          <w:b/>
          <w:sz w:val="20"/>
          <w:szCs w:val="20"/>
        </w:rPr>
      </w:pPr>
      <w:r w:rsidRPr="000E79C9">
        <w:rPr>
          <w:rFonts w:ascii="Tahoma" w:hAnsi="Tahoma" w:cs="Tahoma"/>
          <w:b/>
          <w:sz w:val="20"/>
          <w:szCs w:val="20"/>
        </w:rPr>
        <w:t>Процедура замены троса</w:t>
      </w:r>
    </w:p>
    <w:tbl>
      <w:tblPr>
        <w:tblStyle w:val="a4"/>
        <w:tblW w:w="0" w:type="auto"/>
        <w:tblInd w:w="108" w:type="dxa"/>
        <w:tblLook w:val="04A0" w:firstRow="1" w:lastRow="0" w:firstColumn="1" w:lastColumn="0" w:noHBand="0" w:noVBand="1"/>
      </w:tblPr>
      <w:tblGrid>
        <w:gridCol w:w="10349"/>
      </w:tblGrid>
      <w:tr w:rsidR="00961A66" w:rsidRPr="00BE0D23" w14:paraId="07F29068" w14:textId="77777777" w:rsidTr="00C9251C">
        <w:tc>
          <w:tcPr>
            <w:tcW w:w="10457" w:type="dxa"/>
            <w:shd w:val="pct10" w:color="auto" w:fill="auto"/>
          </w:tcPr>
          <w:p w14:paraId="7F4151F8" w14:textId="77777777" w:rsidR="00961A66" w:rsidRPr="00BE0D23" w:rsidRDefault="00961A66" w:rsidP="00C9251C">
            <w:pPr>
              <w:jc w:val="center"/>
              <w:rPr>
                <w:rFonts w:ascii="Tahoma" w:hAnsi="Tahoma" w:cs="Tahoma"/>
                <w:sz w:val="20"/>
                <w:szCs w:val="20"/>
              </w:rPr>
            </w:pPr>
            <w:r w:rsidRPr="00515BD0">
              <w:rPr>
                <w:rFonts w:ascii="Tahoma" w:hAnsi="Tahoma" w:cs="Tahoma"/>
                <w:noProof/>
                <w:sz w:val="20"/>
                <w:szCs w:val="20"/>
                <w:lang w:eastAsia="ru-RU"/>
              </w:rPr>
              <w:lastRenderedPageBreak/>
              <w:drawing>
                <wp:inline distT="0" distB="0" distL="0" distR="0" wp14:anchorId="2146FA11" wp14:editId="3AF426B6">
                  <wp:extent cx="159327" cy="141502"/>
                  <wp:effectExtent l="0" t="0" r="0" b="0"/>
                  <wp:docPr id="196" name="Рисунок 19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ПРЕДОСТЕРЕЖЕНИЕ</w:t>
            </w:r>
          </w:p>
        </w:tc>
      </w:tr>
      <w:tr w:rsidR="00961A66" w:rsidRPr="00BE0D23" w14:paraId="69694579" w14:textId="77777777" w:rsidTr="00C9251C">
        <w:tc>
          <w:tcPr>
            <w:tcW w:w="10457" w:type="dxa"/>
          </w:tcPr>
          <w:p w14:paraId="7F9A9C40" w14:textId="77777777" w:rsidR="00961A66" w:rsidRPr="00BE0D23" w:rsidRDefault="00961A66" w:rsidP="00C9251C">
            <w:pPr>
              <w:jc w:val="both"/>
              <w:rPr>
                <w:rFonts w:ascii="Tahoma" w:hAnsi="Tahoma" w:cs="Tahoma"/>
                <w:sz w:val="20"/>
                <w:szCs w:val="20"/>
              </w:rPr>
            </w:pPr>
            <w:r w:rsidRPr="00BE0D23">
              <w:rPr>
                <w:rFonts w:ascii="Tahoma" w:hAnsi="Tahoma" w:cs="Tahoma"/>
                <w:sz w:val="20"/>
                <w:szCs w:val="20"/>
              </w:rPr>
              <w:t xml:space="preserve">Проводите замену троса в </w:t>
            </w:r>
            <w:r>
              <w:rPr>
                <w:rFonts w:ascii="Tahoma" w:hAnsi="Tahoma" w:cs="Tahoma"/>
                <w:sz w:val="20"/>
                <w:szCs w:val="20"/>
              </w:rPr>
              <w:t>авторизованном</w:t>
            </w:r>
            <w:r w:rsidRPr="00BE0D23">
              <w:rPr>
                <w:rFonts w:ascii="Tahoma" w:hAnsi="Tahoma" w:cs="Tahoma"/>
                <w:sz w:val="20"/>
                <w:szCs w:val="20"/>
              </w:rPr>
              <w:t xml:space="preserve"> дилерском центре.</w:t>
            </w:r>
          </w:p>
        </w:tc>
      </w:tr>
    </w:tbl>
    <w:p w14:paraId="069B2779" w14:textId="77777777" w:rsidR="00961A66" w:rsidRPr="000E79C9" w:rsidRDefault="00961A66" w:rsidP="00096A3A">
      <w:pPr>
        <w:pStyle w:val="a5"/>
        <w:numPr>
          <w:ilvl w:val="0"/>
          <w:numId w:val="88"/>
        </w:numPr>
        <w:spacing w:before="160" w:after="120"/>
        <w:jc w:val="both"/>
        <w:rPr>
          <w:rFonts w:ascii="Tahoma" w:hAnsi="Tahoma" w:cs="Tahoma"/>
          <w:sz w:val="20"/>
          <w:szCs w:val="20"/>
        </w:rPr>
      </w:pPr>
      <w:r w:rsidRPr="000E79C9">
        <w:rPr>
          <w:rFonts w:ascii="Tahoma" w:hAnsi="Tahoma" w:cs="Tahoma"/>
          <w:sz w:val="20"/>
          <w:szCs w:val="20"/>
        </w:rPr>
        <w:t>Установите блокиратор свободного роспуска троса в положение «FREESPOOL», чтобы барабан получил возможность свободно вращаться.</w:t>
      </w:r>
    </w:p>
    <w:p w14:paraId="094611BF" w14:textId="77777777" w:rsidR="00961A66" w:rsidRPr="000E79C9" w:rsidRDefault="00961A66" w:rsidP="00096A3A">
      <w:pPr>
        <w:pStyle w:val="a5"/>
        <w:numPr>
          <w:ilvl w:val="0"/>
          <w:numId w:val="88"/>
        </w:numPr>
        <w:spacing w:after="120"/>
        <w:jc w:val="both"/>
        <w:rPr>
          <w:rFonts w:ascii="Tahoma" w:hAnsi="Tahoma" w:cs="Tahoma"/>
          <w:sz w:val="20"/>
          <w:szCs w:val="20"/>
        </w:rPr>
      </w:pPr>
      <w:r w:rsidRPr="000E79C9">
        <w:rPr>
          <w:rFonts w:ascii="Tahoma" w:hAnsi="Tahoma" w:cs="Tahoma"/>
          <w:sz w:val="20"/>
          <w:szCs w:val="20"/>
        </w:rPr>
        <w:t>Вытяните трос до конца.</w:t>
      </w:r>
    </w:p>
    <w:p w14:paraId="6023761F" w14:textId="77777777" w:rsidR="00961A66" w:rsidRPr="000E79C9" w:rsidRDefault="00961A66" w:rsidP="00096A3A">
      <w:pPr>
        <w:pStyle w:val="a5"/>
        <w:numPr>
          <w:ilvl w:val="0"/>
          <w:numId w:val="88"/>
        </w:numPr>
        <w:rPr>
          <w:rFonts w:ascii="Tahoma" w:hAnsi="Tahoma" w:cs="Tahoma"/>
          <w:sz w:val="20"/>
          <w:szCs w:val="20"/>
        </w:rPr>
      </w:pPr>
      <w:r w:rsidRPr="000E79C9">
        <w:rPr>
          <w:rFonts w:ascii="Tahoma" w:hAnsi="Tahoma" w:cs="Tahoma"/>
          <w:sz w:val="20"/>
          <w:szCs w:val="20"/>
        </w:rPr>
        <w:t>Вставьте в ловушку барабана новый трос и закрепите его.</w:t>
      </w:r>
    </w:p>
    <w:tbl>
      <w:tblPr>
        <w:tblStyle w:val="a4"/>
        <w:tblW w:w="0" w:type="auto"/>
        <w:tblInd w:w="108" w:type="dxa"/>
        <w:tblLook w:val="04A0" w:firstRow="1" w:lastRow="0" w:firstColumn="1" w:lastColumn="0" w:noHBand="0" w:noVBand="1"/>
      </w:tblPr>
      <w:tblGrid>
        <w:gridCol w:w="10349"/>
      </w:tblGrid>
      <w:tr w:rsidR="00961A66" w:rsidRPr="00BE0D23" w14:paraId="3E3B549C" w14:textId="77777777" w:rsidTr="00C9251C">
        <w:tc>
          <w:tcPr>
            <w:tcW w:w="10457" w:type="dxa"/>
            <w:shd w:val="pct10" w:color="auto" w:fill="auto"/>
          </w:tcPr>
          <w:p w14:paraId="4B7763C5" w14:textId="77777777" w:rsidR="00961A66" w:rsidRPr="00BE0D23" w:rsidRDefault="00961A66" w:rsidP="00C9251C">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37DD801" wp14:editId="4DD46791">
                  <wp:extent cx="159327" cy="141502"/>
                  <wp:effectExtent l="0" t="0" r="0" b="0"/>
                  <wp:docPr id="205109" name="Рисунок 20510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w:t>
            </w:r>
            <w:r w:rsidRPr="00BE0D23">
              <w:rPr>
                <w:rFonts w:ascii="Tahoma" w:hAnsi="Tahoma" w:cs="Tahoma"/>
                <w:b/>
                <w:sz w:val="20"/>
                <w:szCs w:val="20"/>
                <w:lang w:val="en-US"/>
              </w:rPr>
              <w:t xml:space="preserve"> </w:t>
            </w:r>
            <w:r w:rsidRPr="00BE0D23">
              <w:rPr>
                <w:rFonts w:ascii="Tahoma" w:hAnsi="Tahoma" w:cs="Tahoma"/>
                <w:b/>
                <w:sz w:val="20"/>
                <w:szCs w:val="20"/>
              </w:rPr>
              <w:t>ВНИМАНИЕ</w:t>
            </w:r>
          </w:p>
        </w:tc>
      </w:tr>
      <w:tr w:rsidR="00961A66" w:rsidRPr="00BE0D23" w14:paraId="2A343F28" w14:textId="77777777" w:rsidTr="00C9251C">
        <w:tc>
          <w:tcPr>
            <w:tcW w:w="10457" w:type="dxa"/>
          </w:tcPr>
          <w:p w14:paraId="0529A890" w14:textId="77777777" w:rsidR="00961A66" w:rsidRPr="00BE0D23" w:rsidRDefault="00961A66" w:rsidP="00C9251C">
            <w:pPr>
              <w:jc w:val="both"/>
              <w:rPr>
                <w:rFonts w:ascii="Tahoma" w:hAnsi="Tahoma" w:cs="Tahoma"/>
                <w:sz w:val="20"/>
                <w:szCs w:val="20"/>
              </w:rPr>
            </w:pPr>
            <w:r w:rsidRPr="00BE0D23">
              <w:rPr>
                <w:rFonts w:ascii="Tahoma" w:hAnsi="Tahoma" w:cs="Tahoma"/>
                <w:sz w:val="20"/>
                <w:szCs w:val="20"/>
              </w:rPr>
              <w:t xml:space="preserve">При установке нового троса соблюдайте направление намотки, указанное на корпусе лебедки. Если стрелки нет, то соблюдайте то направление, которое было на момент поставки. Обычно трос наматывается на ту сторону барабана, которая ближе к монтажной пластине. Если смотреть со стороны </w:t>
            </w:r>
            <w:r>
              <w:rPr>
                <w:rFonts w:ascii="Tahoma" w:hAnsi="Tahoma" w:cs="Tahoma"/>
                <w:sz w:val="20"/>
                <w:szCs w:val="20"/>
              </w:rPr>
              <w:t>блокиратора</w:t>
            </w:r>
            <w:r w:rsidRPr="00BE0D23">
              <w:rPr>
                <w:rFonts w:ascii="Tahoma" w:hAnsi="Tahoma" w:cs="Tahoma"/>
                <w:sz w:val="20"/>
                <w:szCs w:val="20"/>
              </w:rPr>
              <w:t xml:space="preserve"> свободного роспуска троса, барабан при намотке троса должен крутиться против часовой стрелки.</w:t>
            </w:r>
            <w:r>
              <w:rPr>
                <w:rFonts w:ascii="Tahoma" w:hAnsi="Tahoma" w:cs="Tahoma"/>
                <w:sz w:val="20"/>
                <w:szCs w:val="20"/>
              </w:rPr>
              <w:t xml:space="preserve"> </w:t>
            </w:r>
            <w:r w:rsidRPr="00BE0D23">
              <w:rPr>
                <w:rFonts w:ascii="Tahoma" w:hAnsi="Tahoma" w:cs="Tahoma"/>
                <w:sz w:val="20"/>
                <w:szCs w:val="20"/>
              </w:rPr>
              <w:t>Убедитесь в надежности фиксации конца троса в барабане.</w:t>
            </w:r>
          </w:p>
        </w:tc>
      </w:tr>
    </w:tbl>
    <w:p w14:paraId="3167A6C4" w14:textId="77777777" w:rsidR="00961A66" w:rsidRPr="000E79C9" w:rsidRDefault="00961A66" w:rsidP="00096A3A">
      <w:pPr>
        <w:pStyle w:val="a5"/>
        <w:numPr>
          <w:ilvl w:val="0"/>
          <w:numId w:val="88"/>
        </w:numPr>
        <w:spacing w:before="120"/>
        <w:jc w:val="both"/>
        <w:rPr>
          <w:rFonts w:ascii="Tahoma" w:hAnsi="Tahoma" w:cs="Tahoma"/>
          <w:sz w:val="20"/>
          <w:szCs w:val="20"/>
        </w:rPr>
      </w:pPr>
      <w:r w:rsidRPr="000E79C9">
        <w:rPr>
          <w:rFonts w:ascii="Tahoma" w:hAnsi="Tahoma" w:cs="Tahoma"/>
          <w:sz w:val="20"/>
          <w:szCs w:val="20"/>
        </w:rPr>
        <w:t>При намотке троса создайте достаточное усилие на крюке, чтобы обеспечить послойную намотку троса виток к витку.</w:t>
      </w:r>
    </w:p>
    <w:p w14:paraId="707580BF" w14:textId="77777777" w:rsidR="00961A66" w:rsidRPr="000E79C9" w:rsidRDefault="00961A66" w:rsidP="00096A3A">
      <w:pPr>
        <w:pStyle w:val="a5"/>
        <w:numPr>
          <w:ilvl w:val="0"/>
          <w:numId w:val="88"/>
        </w:numPr>
        <w:jc w:val="both"/>
        <w:rPr>
          <w:rFonts w:ascii="Tahoma" w:hAnsi="Tahoma" w:cs="Tahoma"/>
          <w:sz w:val="20"/>
          <w:szCs w:val="20"/>
        </w:rPr>
      </w:pPr>
      <w:r w:rsidRPr="000E79C9">
        <w:rPr>
          <w:rFonts w:ascii="Tahoma" w:hAnsi="Tahoma" w:cs="Tahoma"/>
          <w:sz w:val="20"/>
          <w:szCs w:val="20"/>
        </w:rPr>
        <w:t xml:space="preserve">Убедитесь, что при намотке трос укладывается ровно. Не допускайте его перегибов и изломов. </w:t>
      </w:r>
    </w:p>
    <w:p w14:paraId="66D90D87" w14:textId="77777777" w:rsidR="00961A66" w:rsidRDefault="00961A66" w:rsidP="00961A66">
      <w:pPr>
        <w:widowControl w:val="0"/>
        <w:autoSpaceDE w:val="0"/>
        <w:autoSpaceDN w:val="0"/>
        <w:spacing w:before="48" w:after="0" w:line="240" w:lineRule="auto"/>
        <w:ind w:right="-23"/>
        <w:jc w:val="both"/>
        <w:rPr>
          <w:rFonts w:ascii="Tahoma" w:hAnsi="Tahoma" w:cs="Tahoma"/>
          <w:sz w:val="20"/>
          <w:szCs w:val="20"/>
        </w:rPr>
      </w:pPr>
    </w:p>
    <w:p w14:paraId="2FE8F4D9" w14:textId="77777777" w:rsidR="00961A66" w:rsidRPr="000E79C9" w:rsidRDefault="00961A66" w:rsidP="00961A66">
      <w:pPr>
        <w:widowControl w:val="0"/>
        <w:autoSpaceDE w:val="0"/>
        <w:autoSpaceDN w:val="0"/>
        <w:spacing w:before="48" w:after="0" w:line="240" w:lineRule="auto"/>
        <w:ind w:right="-23"/>
        <w:jc w:val="both"/>
        <w:rPr>
          <w:rFonts w:ascii="Tahoma" w:hAnsi="Tahoma" w:cs="Tahoma"/>
          <w:b/>
          <w:sz w:val="20"/>
          <w:szCs w:val="20"/>
        </w:rPr>
      </w:pPr>
      <w:r w:rsidRPr="000E79C9">
        <w:rPr>
          <w:rFonts w:ascii="Tahoma" w:hAnsi="Tahoma" w:cs="Tahoma"/>
          <w:b/>
          <w:sz w:val="20"/>
          <w:szCs w:val="20"/>
        </w:rPr>
        <w:t>ПРИМЕЧАНИЕ:</w:t>
      </w:r>
    </w:p>
    <w:p w14:paraId="1705E587" w14:textId="77777777" w:rsidR="00961A66" w:rsidRDefault="00961A66" w:rsidP="00961A66">
      <w:pPr>
        <w:widowControl w:val="0"/>
        <w:autoSpaceDE w:val="0"/>
        <w:autoSpaceDN w:val="0"/>
        <w:spacing w:before="48" w:after="0" w:line="240" w:lineRule="auto"/>
        <w:ind w:right="-23"/>
        <w:jc w:val="both"/>
        <w:rPr>
          <w:rFonts w:ascii="Tahoma" w:hAnsi="Tahoma" w:cs="Tahoma"/>
          <w:sz w:val="20"/>
          <w:szCs w:val="20"/>
        </w:rPr>
      </w:pPr>
      <w:r w:rsidRPr="00BE0D23">
        <w:rPr>
          <w:rFonts w:ascii="Tahoma" w:hAnsi="Tahoma" w:cs="Tahoma"/>
          <w:sz w:val="20"/>
          <w:szCs w:val="20"/>
        </w:rPr>
        <w:t xml:space="preserve">При смене троса обязательно намотайте, размотайте и снова намотайте трос на барабан. </w:t>
      </w:r>
    </w:p>
    <w:p w14:paraId="58432476" w14:textId="77777777" w:rsidR="00961A66" w:rsidRDefault="00961A66" w:rsidP="00961A66">
      <w:pPr>
        <w:widowControl w:val="0"/>
        <w:autoSpaceDE w:val="0"/>
        <w:autoSpaceDN w:val="0"/>
        <w:spacing w:before="48" w:after="0" w:line="240" w:lineRule="auto"/>
        <w:ind w:right="-23"/>
        <w:jc w:val="both"/>
        <w:rPr>
          <w:rFonts w:ascii="Tahoma" w:hAnsi="Tahoma" w:cs="Tahoma"/>
          <w:sz w:val="20"/>
          <w:szCs w:val="20"/>
        </w:rPr>
      </w:pPr>
    </w:p>
    <w:p w14:paraId="22DABA74" w14:textId="77777777" w:rsidR="00961A66" w:rsidRPr="00BE0D23" w:rsidRDefault="00961A66" w:rsidP="00961A66">
      <w:pPr>
        <w:widowControl w:val="0"/>
        <w:autoSpaceDE w:val="0"/>
        <w:autoSpaceDN w:val="0"/>
        <w:spacing w:before="48" w:after="0" w:line="240" w:lineRule="auto"/>
        <w:ind w:right="-23"/>
        <w:jc w:val="both"/>
        <w:rPr>
          <w:rFonts w:ascii="Tahoma" w:hAnsi="Tahoma" w:cs="Tahoma"/>
          <w:sz w:val="20"/>
          <w:szCs w:val="20"/>
        </w:rPr>
      </w:pPr>
    </w:p>
    <w:p w14:paraId="3C2FCA15" w14:textId="77777777" w:rsidR="00961A66" w:rsidRPr="00F63B12" w:rsidRDefault="00961A66" w:rsidP="00961A66">
      <w:pPr>
        <w:spacing w:after="120" w:line="240" w:lineRule="auto"/>
        <w:jc w:val="center"/>
        <w:rPr>
          <w:rFonts w:ascii="Tahoma" w:hAnsi="Tahoma" w:cs="Tahoma"/>
          <w:b/>
          <w:sz w:val="20"/>
          <w:szCs w:val="20"/>
        </w:rPr>
      </w:pPr>
      <w:r w:rsidRPr="00F63B12">
        <w:rPr>
          <w:rFonts w:ascii="Tahoma" w:hAnsi="Tahoma" w:cs="Tahoma"/>
          <w:b/>
          <w:sz w:val="20"/>
          <w:szCs w:val="20"/>
        </w:rPr>
        <w:t>ОРГАНЫ УПРАВЛЕНИЯ И ОБОРУДОВАНИЕ</w:t>
      </w:r>
    </w:p>
    <w:p w14:paraId="10686E95" w14:textId="77777777" w:rsidR="00961A66" w:rsidRPr="00BE0D23" w:rsidRDefault="00961A66" w:rsidP="00961A66">
      <w:pPr>
        <w:spacing w:after="20" w:line="240" w:lineRule="auto"/>
        <w:rPr>
          <w:rFonts w:ascii="Tahoma" w:hAnsi="Tahoma" w:cs="Tahoma"/>
          <w:b/>
          <w:szCs w:val="20"/>
        </w:rPr>
      </w:pPr>
      <w:r w:rsidRPr="00BE0D23">
        <w:rPr>
          <w:rFonts w:ascii="Tahoma" w:hAnsi="Tahoma" w:cs="Tahoma"/>
          <w:b/>
          <w:szCs w:val="20"/>
        </w:rPr>
        <w:t>Поиск и устранение неисправностей</w:t>
      </w:r>
    </w:p>
    <w:tbl>
      <w:tblPr>
        <w:tblStyle w:val="TableNormal"/>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3"/>
        <w:gridCol w:w="4678"/>
        <w:gridCol w:w="3949"/>
      </w:tblGrid>
      <w:tr w:rsidR="00961A66" w:rsidRPr="00BE0D23" w14:paraId="37B6633E" w14:textId="77777777" w:rsidTr="00C9251C">
        <w:trPr>
          <w:trHeight w:val="271"/>
        </w:trPr>
        <w:tc>
          <w:tcPr>
            <w:tcW w:w="1863" w:type="dxa"/>
            <w:shd w:val="clear" w:color="auto" w:fill="D0CECE" w:themeFill="background2" w:themeFillShade="E6"/>
            <w:vAlign w:val="center"/>
          </w:tcPr>
          <w:p w14:paraId="116713A3" w14:textId="77777777" w:rsidR="00961A66" w:rsidRPr="00BE0D23" w:rsidRDefault="00961A66" w:rsidP="00C9251C">
            <w:pPr>
              <w:jc w:val="center"/>
              <w:rPr>
                <w:rFonts w:ascii="Tahoma" w:eastAsia="Calibri" w:hAnsi="Tahoma" w:cs="Tahoma"/>
                <w:b/>
                <w:sz w:val="20"/>
                <w:szCs w:val="20"/>
              </w:rPr>
            </w:pPr>
            <w:proofErr w:type="spellStart"/>
            <w:r w:rsidRPr="00BE0D23">
              <w:rPr>
                <w:rFonts w:ascii="Tahoma" w:eastAsia="Calibri" w:hAnsi="Tahoma" w:cs="Tahoma"/>
                <w:b/>
                <w:color w:val="231F20"/>
                <w:sz w:val="20"/>
                <w:szCs w:val="20"/>
              </w:rPr>
              <w:lastRenderedPageBreak/>
              <w:t>Неисправность</w:t>
            </w:r>
            <w:proofErr w:type="spellEnd"/>
          </w:p>
        </w:tc>
        <w:tc>
          <w:tcPr>
            <w:tcW w:w="4678" w:type="dxa"/>
            <w:shd w:val="clear" w:color="auto" w:fill="D0CECE" w:themeFill="background2" w:themeFillShade="E6"/>
            <w:vAlign w:val="center"/>
          </w:tcPr>
          <w:p w14:paraId="3A690EF6" w14:textId="77777777" w:rsidR="00961A66" w:rsidRPr="00BE0D23" w:rsidRDefault="00961A66" w:rsidP="00C9251C">
            <w:pPr>
              <w:ind w:right="92"/>
              <w:jc w:val="center"/>
              <w:rPr>
                <w:rFonts w:ascii="Tahoma" w:eastAsia="Calibri" w:hAnsi="Tahoma" w:cs="Tahoma"/>
                <w:b/>
                <w:sz w:val="20"/>
                <w:szCs w:val="20"/>
              </w:rPr>
            </w:pPr>
            <w:proofErr w:type="spellStart"/>
            <w:r w:rsidRPr="00BE0D23">
              <w:rPr>
                <w:rFonts w:ascii="Tahoma" w:eastAsia="Calibri" w:hAnsi="Tahoma" w:cs="Tahoma"/>
                <w:b/>
                <w:color w:val="231F20"/>
                <w:sz w:val="20"/>
                <w:szCs w:val="20"/>
              </w:rPr>
              <w:t>Возможная</w:t>
            </w:r>
            <w:proofErr w:type="spellEnd"/>
            <w:r w:rsidRPr="00BE0D23">
              <w:rPr>
                <w:rFonts w:ascii="Tahoma" w:eastAsia="Calibri" w:hAnsi="Tahoma" w:cs="Tahoma"/>
                <w:b/>
                <w:color w:val="231F20"/>
                <w:sz w:val="20"/>
                <w:szCs w:val="20"/>
              </w:rPr>
              <w:t xml:space="preserve"> </w:t>
            </w:r>
            <w:proofErr w:type="spellStart"/>
            <w:r w:rsidRPr="00BE0D23">
              <w:rPr>
                <w:rFonts w:ascii="Tahoma" w:eastAsia="Calibri" w:hAnsi="Tahoma" w:cs="Tahoma"/>
                <w:b/>
                <w:color w:val="231F20"/>
                <w:sz w:val="20"/>
                <w:szCs w:val="20"/>
              </w:rPr>
              <w:t>причина</w:t>
            </w:r>
            <w:proofErr w:type="spellEnd"/>
          </w:p>
        </w:tc>
        <w:tc>
          <w:tcPr>
            <w:tcW w:w="3949" w:type="dxa"/>
            <w:shd w:val="clear" w:color="auto" w:fill="D0CECE" w:themeFill="background2" w:themeFillShade="E6"/>
            <w:vAlign w:val="center"/>
          </w:tcPr>
          <w:p w14:paraId="6B6FB66D" w14:textId="77777777" w:rsidR="00961A66" w:rsidRPr="00BE0D23" w:rsidRDefault="00961A66" w:rsidP="00C9251C">
            <w:pPr>
              <w:ind w:left="56"/>
              <w:jc w:val="center"/>
              <w:rPr>
                <w:rFonts w:ascii="Tahoma" w:eastAsia="Calibri" w:hAnsi="Tahoma" w:cs="Tahoma"/>
                <w:b/>
                <w:sz w:val="20"/>
                <w:szCs w:val="20"/>
              </w:rPr>
            </w:pPr>
            <w:r>
              <w:rPr>
                <w:rFonts w:ascii="Tahoma" w:eastAsia="Calibri" w:hAnsi="Tahoma" w:cs="Tahoma"/>
                <w:b/>
                <w:color w:val="231F20"/>
                <w:sz w:val="20"/>
                <w:szCs w:val="20"/>
                <w:lang w:val="ru-RU"/>
              </w:rPr>
              <w:t>Р</w:t>
            </w:r>
            <w:proofErr w:type="spellStart"/>
            <w:r w:rsidRPr="00BE0D23">
              <w:rPr>
                <w:rFonts w:ascii="Tahoma" w:eastAsia="Calibri" w:hAnsi="Tahoma" w:cs="Tahoma"/>
                <w:b/>
                <w:color w:val="231F20"/>
                <w:sz w:val="20"/>
                <w:szCs w:val="20"/>
              </w:rPr>
              <w:t>ешение</w:t>
            </w:r>
            <w:proofErr w:type="spellEnd"/>
          </w:p>
        </w:tc>
      </w:tr>
      <w:tr w:rsidR="00961A66" w:rsidRPr="00BE0D23" w14:paraId="6AC4C7BC" w14:textId="77777777" w:rsidTr="00C9251C">
        <w:trPr>
          <w:trHeight w:val="194"/>
        </w:trPr>
        <w:tc>
          <w:tcPr>
            <w:tcW w:w="1863" w:type="dxa"/>
            <w:vMerge w:val="restart"/>
            <w:shd w:val="clear" w:color="auto" w:fill="auto"/>
            <w:vAlign w:val="center"/>
          </w:tcPr>
          <w:p w14:paraId="6B0A0DE0" w14:textId="77777777" w:rsidR="00961A66" w:rsidRPr="002C4140" w:rsidRDefault="00961A66" w:rsidP="00C9251C">
            <w:pPr>
              <w:ind w:left="56"/>
              <w:rPr>
                <w:rFonts w:ascii="Tahoma" w:eastAsia="Calibri" w:hAnsi="Tahoma" w:cs="Tahoma"/>
                <w:sz w:val="20"/>
                <w:szCs w:val="20"/>
              </w:rPr>
            </w:pPr>
            <w:proofErr w:type="spellStart"/>
            <w:r w:rsidRPr="002C4140">
              <w:rPr>
                <w:rFonts w:ascii="Tahoma" w:eastAsia="Calibri" w:hAnsi="Tahoma" w:cs="Tahoma"/>
                <w:color w:val="231F20"/>
                <w:sz w:val="20"/>
                <w:szCs w:val="20"/>
              </w:rPr>
              <w:t>Мотор</w:t>
            </w:r>
            <w:proofErr w:type="spellEnd"/>
            <w:r w:rsidRPr="002C4140">
              <w:rPr>
                <w:rFonts w:ascii="Tahoma" w:eastAsia="Calibri" w:hAnsi="Tahoma" w:cs="Tahoma"/>
                <w:color w:val="231F20"/>
                <w:sz w:val="20"/>
                <w:szCs w:val="20"/>
              </w:rPr>
              <w:t xml:space="preserve"> </w:t>
            </w:r>
            <w:proofErr w:type="spellStart"/>
            <w:r w:rsidRPr="002C4140">
              <w:rPr>
                <w:rFonts w:ascii="Tahoma" w:eastAsia="Calibri" w:hAnsi="Tahoma" w:cs="Tahoma"/>
                <w:color w:val="231F20"/>
                <w:sz w:val="20"/>
                <w:szCs w:val="20"/>
              </w:rPr>
              <w:t>не</w:t>
            </w:r>
            <w:proofErr w:type="spellEnd"/>
            <w:r w:rsidRPr="002C4140">
              <w:rPr>
                <w:rFonts w:ascii="Tahoma" w:eastAsia="Calibri" w:hAnsi="Tahoma" w:cs="Tahoma"/>
                <w:color w:val="231F20"/>
                <w:sz w:val="20"/>
                <w:szCs w:val="20"/>
              </w:rPr>
              <w:t xml:space="preserve"> </w:t>
            </w:r>
            <w:proofErr w:type="spellStart"/>
            <w:r w:rsidRPr="002C4140">
              <w:rPr>
                <w:rFonts w:ascii="Tahoma" w:eastAsia="Calibri" w:hAnsi="Tahoma" w:cs="Tahoma"/>
                <w:color w:val="231F20"/>
                <w:sz w:val="20"/>
                <w:szCs w:val="20"/>
              </w:rPr>
              <w:t>крутится</w:t>
            </w:r>
            <w:proofErr w:type="spellEnd"/>
          </w:p>
        </w:tc>
        <w:tc>
          <w:tcPr>
            <w:tcW w:w="4678" w:type="dxa"/>
            <w:shd w:val="clear" w:color="auto" w:fill="auto"/>
            <w:vAlign w:val="center"/>
          </w:tcPr>
          <w:p w14:paraId="7BC327BB" w14:textId="77777777" w:rsidR="00961A66" w:rsidRPr="00D64383" w:rsidRDefault="00961A66" w:rsidP="00C9251C">
            <w:pPr>
              <w:ind w:left="57" w:right="40"/>
              <w:rPr>
                <w:rFonts w:ascii="Tahoma" w:eastAsia="Calibri" w:hAnsi="Tahoma" w:cs="Tahoma"/>
                <w:spacing w:val="-8"/>
                <w:sz w:val="20"/>
                <w:szCs w:val="20"/>
                <w:lang w:val="ru-RU"/>
              </w:rPr>
            </w:pPr>
            <w:r w:rsidRPr="00D64383">
              <w:rPr>
                <w:rFonts w:ascii="Tahoma" w:eastAsia="Calibri" w:hAnsi="Tahoma" w:cs="Tahoma"/>
                <w:color w:val="231F20"/>
                <w:spacing w:val="-8"/>
                <w:sz w:val="20"/>
                <w:szCs w:val="20"/>
                <w:lang w:val="ru-RU"/>
              </w:rPr>
              <w:t>Нарушены контакты в кнопках управления или реле</w:t>
            </w:r>
          </w:p>
        </w:tc>
        <w:tc>
          <w:tcPr>
            <w:tcW w:w="3949" w:type="dxa"/>
            <w:shd w:val="clear" w:color="auto" w:fill="auto"/>
            <w:vAlign w:val="center"/>
          </w:tcPr>
          <w:p w14:paraId="08D83DBA" w14:textId="77777777" w:rsidR="00961A66" w:rsidRPr="00D64383" w:rsidRDefault="00961A66" w:rsidP="00C9251C">
            <w:pPr>
              <w:ind w:left="56"/>
              <w:rPr>
                <w:rFonts w:ascii="Tahoma" w:eastAsia="Calibri" w:hAnsi="Tahoma" w:cs="Tahoma"/>
                <w:sz w:val="20"/>
                <w:szCs w:val="20"/>
                <w:lang w:val="ru-RU"/>
              </w:rPr>
            </w:pPr>
            <w:proofErr w:type="spellStart"/>
            <w:r w:rsidRPr="00BE0D23">
              <w:rPr>
                <w:rFonts w:ascii="Tahoma" w:eastAsia="Calibri" w:hAnsi="Tahoma" w:cs="Tahoma"/>
                <w:color w:val="231F20"/>
                <w:sz w:val="20"/>
                <w:szCs w:val="20"/>
              </w:rPr>
              <w:t>П</w:t>
            </w:r>
            <w:r>
              <w:rPr>
                <w:rFonts w:ascii="Tahoma" w:eastAsia="Calibri" w:hAnsi="Tahoma" w:cs="Tahoma"/>
                <w:color w:val="231F20"/>
                <w:sz w:val="20"/>
                <w:szCs w:val="20"/>
              </w:rPr>
              <w:t>ровер</w:t>
            </w:r>
            <w:r>
              <w:rPr>
                <w:rFonts w:ascii="Tahoma" w:eastAsia="Calibri" w:hAnsi="Tahoma" w:cs="Tahoma"/>
                <w:color w:val="231F20"/>
                <w:sz w:val="20"/>
                <w:szCs w:val="20"/>
                <w:lang w:val="ru-RU"/>
              </w:rPr>
              <w:t>ьте</w:t>
            </w:r>
            <w:proofErr w:type="spellEnd"/>
            <w:r>
              <w:rPr>
                <w:rFonts w:ascii="Tahoma" w:eastAsia="Calibri" w:hAnsi="Tahoma" w:cs="Tahoma"/>
                <w:color w:val="231F20"/>
                <w:sz w:val="20"/>
                <w:szCs w:val="20"/>
              </w:rPr>
              <w:t xml:space="preserve"> </w:t>
            </w:r>
            <w:r>
              <w:rPr>
                <w:rFonts w:ascii="Tahoma" w:eastAsia="Calibri" w:hAnsi="Tahoma" w:cs="Tahoma"/>
                <w:color w:val="231F20"/>
                <w:sz w:val="20"/>
                <w:szCs w:val="20"/>
                <w:lang w:val="ru-RU"/>
              </w:rPr>
              <w:t>контакты</w:t>
            </w:r>
          </w:p>
        </w:tc>
      </w:tr>
      <w:tr w:rsidR="00961A66" w:rsidRPr="00BE0D23" w14:paraId="241DE60F" w14:textId="77777777" w:rsidTr="00C9251C">
        <w:trPr>
          <w:trHeight w:val="270"/>
        </w:trPr>
        <w:tc>
          <w:tcPr>
            <w:tcW w:w="1863" w:type="dxa"/>
            <w:vMerge/>
            <w:shd w:val="clear" w:color="auto" w:fill="auto"/>
            <w:vAlign w:val="center"/>
          </w:tcPr>
          <w:p w14:paraId="1A2F55DC" w14:textId="77777777" w:rsidR="00961A66" w:rsidRPr="002C4140" w:rsidRDefault="00961A66" w:rsidP="00C9251C">
            <w:pPr>
              <w:rPr>
                <w:rFonts w:ascii="Tahoma" w:hAnsi="Tahoma" w:cs="Tahoma"/>
                <w:sz w:val="20"/>
                <w:szCs w:val="20"/>
              </w:rPr>
            </w:pPr>
          </w:p>
        </w:tc>
        <w:tc>
          <w:tcPr>
            <w:tcW w:w="4678" w:type="dxa"/>
            <w:shd w:val="clear" w:color="auto" w:fill="auto"/>
            <w:vAlign w:val="center"/>
          </w:tcPr>
          <w:p w14:paraId="24FD953E" w14:textId="77777777" w:rsidR="00961A66" w:rsidRPr="000D575F" w:rsidRDefault="00961A66" w:rsidP="00C9251C">
            <w:pPr>
              <w:ind w:left="56" w:right="32"/>
              <w:rPr>
                <w:rFonts w:ascii="Tahoma" w:eastAsia="Calibri" w:hAnsi="Tahoma" w:cs="Tahoma"/>
                <w:sz w:val="20"/>
                <w:szCs w:val="20"/>
                <w:lang w:val="ru-RU"/>
              </w:rPr>
            </w:pPr>
            <w:r w:rsidRPr="000D575F">
              <w:rPr>
                <w:rFonts w:ascii="Tahoma" w:eastAsia="Calibri" w:hAnsi="Tahoma" w:cs="Tahoma"/>
                <w:color w:val="231F20"/>
                <w:sz w:val="20"/>
                <w:szCs w:val="20"/>
                <w:lang w:val="ru-RU"/>
              </w:rPr>
              <w:t>Выш</w:t>
            </w:r>
            <w:r>
              <w:rPr>
                <w:rFonts w:ascii="Tahoma" w:eastAsia="Calibri" w:hAnsi="Tahoma" w:cs="Tahoma"/>
                <w:color w:val="231F20"/>
                <w:sz w:val="20"/>
                <w:szCs w:val="20"/>
                <w:lang w:val="ru-RU"/>
              </w:rPr>
              <w:t>ли</w:t>
            </w:r>
            <w:r w:rsidRPr="000D575F">
              <w:rPr>
                <w:rFonts w:ascii="Tahoma" w:eastAsia="Calibri" w:hAnsi="Tahoma" w:cs="Tahoma"/>
                <w:color w:val="231F20"/>
                <w:sz w:val="20"/>
                <w:szCs w:val="20"/>
                <w:lang w:val="ru-RU"/>
              </w:rPr>
              <w:t xml:space="preserve"> из строя </w:t>
            </w:r>
            <w:r>
              <w:rPr>
                <w:rFonts w:ascii="Tahoma" w:eastAsia="Calibri" w:hAnsi="Tahoma" w:cs="Tahoma"/>
                <w:color w:val="231F20"/>
                <w:sz w:val="20"/>
                <w:szCs w:val="20"/>
                <w:lang w:val="ru-RU"/>
              </w:rPr>
              <w:t>кнопки управления</w:t>
            </w:r>
          </w:p>
        </w:tc>
        <w:tc>
          <w:tcPr>
            <w:tcW w:w="3949" w:type="dxa"/>
            <w:shd w:val="clear" w:color="auto" w:fill="auto"/>
            <w:vAlign w:val="center"/>
          </w:tcPr>
          <w:p w14:paraId="2F532778" w14:textId="77777777" w:rsidR="00961A66" w:rsidRPr="000D575F" w:rsidRDefault="00961A66" w:rsidP="00C9251C">
            <w:pPr>
              <w:ind w:left="56"/>
              <w:rPr>
                <w:rFonts w:ascii="Tahoma" w:eastAsia="Calibri" w:hAnsi="Tahoma" w:cs="Tahoma"/>
                <w:sz w:val="20"/>
                <w:szCs w:val="20"/>
                <w:lang w:val="ru-RU"/>
              </w:rPr>
            </w:pPr>
            <w:proofErr w:type="spellStart"/>
            <w:r w:rsidRPr="00BE0D23">
              <w:rPr>
                <w:rFonts w:ascii="Tahoma" w:eastAsia="Calibri" w:hAnsi="Tahoma" w:cs="Tahoma"/>
                <w:color w:val="231F20"/>
                <w:sz w:val="20"/>
                <w:szCs w:val="20"/>
              </w:rPr>
              <w:t>Заменит</w:t>
            </w:r>
            <w:proofErr w:type="spellEnd"/>
            <w:r>
              <w:rPr>
                <w:rFonts w:ascii="Tahoma" w:eastAsia="Calibri" w:hAnsi="Tahoma" w:cs="Tahoma"/>
                <w:color w:val="231F20"/>
                <w:sz w:val="20"/>
                <w:szCs w:val="20"/>
                <w:lang w:val="ru-RU"/>
              </w:rPr>
              <w:t>е</w:t>
            </w:r>
            <w:r w:rsidRPr="00BE0D23">
              <w:rPr>
                <w:rFonts w:ascii="Tahoma" w:eastAsia="Calibri" w:hAnsi="Tahoma" w:cs="Tahoma"/>
                <w:color w:val="231F20"/>
                <w:sz w:val="20"/>
                <w:szCs w:val="20"/>
              </w:rPr>
              <w:t xml:space="preserve"> </w:t>
            </w:r>
            <w:r>
              <w:rPr>
                <w:rFonts w:ascii="Tahoma" w:eastAsia="Calibri" w:hAnsi="Tahoma" w:cs="Tahoma"/>
                <w:color w:val="231F20"/>
                <w:sz w:val="20"/>
                <w:szCs w:val="20"/>
                <w:lang w:val="ru-RU"/>
              </w:rPr>
              <w:t>кнопки управления</w:t>
            </w:r>
          </w:p>
        </w:tc>
      </w:tr>
      <w:tr w:rsidR="00961A66" w:rsidRPr="00BE0D23" w14:paraId="3F37306F" w14:textId="77777777" w:rsidTr="00C9251C">
        <w:trPr>
          <w:trHeight w:val="510"/>
        </w:trPr>
        <w:tc>
          <w:tcPr>
            <w:tcW w:w="1863" w:type="dxa"/>
            <w:vMerge/>
            <w:shd w:val="clear" w:color="auto" w:fill="auto"/>
            <w:vAlign w:val="center"/>
          </w:tcPr>
          <w:p w14:paraId="2A0FA185" w14:textId="77777777" w:rsidR="00961A66" w:rsidRPr="002C4140" w:rsidRDefault="00961A66" w:rsidP="00C9251C">
            <w:pPr>
              <w:rPr>
                <w:rFonts w:ascii="Tahoma" w:hAnsi="Tahoma" w:cs="Tahoma"/>
                <w:sz w:val="20"/>
                <w:szCs w:val="20"/>
              </w:rPr>
            </w:pPr>
          </w:p>
        </w:tc>
        <w:tc>
          <w:tcPr>
            <w:tcW w:w="4678" w:type="dxa"/>
            <w:shd w:val="clear" w:color="auto" w:fill="auto"/>
            <w:vAlign w:val="center"/>
          </w:tcPr>
          <w:p w14:paraId="34B43D84" w14:textId="77777777" w:rsidR="00961A66" w:rsidRPr="00BE0D23" w:rsidRDefault="00961A66" w:rsidP="00C9251C">
            <w:pPr>
              <w:ind w:left="56" w:right="32"/>
              <w:rPr>
                <w:rFonts w:ascii="Tahoma" w:eastAsia="Calibri" w:hAnsi="Tahoma" w:cs="Tahoma"/>
                <w:sz w:val="20"/>
                <w:szCs w:val="20"/>
              </w:rPr>
            </w:pPr>
            <w:proofErr w:type="spellStart"/>
            <w:r w:rsidRPr="00BE0D23">
              <w:rPr>
                <w:rFonts w:ascii="Tahoma" w:eastAsia="Calibri" w:hAnsi="Tahoma" w:cs="Tahoma"/>
                <w:color w:val="231F20"/>
                <w:sz w:val="20"/>
                <w:szCs w:val="20"/>
              </w:rPr>
              <w:t>Нарушения</w:t>
            </w:r>
            <w:proofErr w:type="spellEnd"/>
            <w:r w:rsidRPr="00BE0D23">
              <w:rPr>
                <w:rFonts w:ascii="Tahoma" w:eastAsia="Calibri" w:hAnsi="Tahoma" w:cs="Tahoma"/>
                <w:color w:val="231F20"/>
                <w:sz w:val="20"/>
                <w:szCs w:val="20"/>
              </w:rPr>
              <w:t xml:space="preserve"> в </w:t>
            </w:r>
            <w:proofErr w:type="spellStart"/>
            <w:r w:rsidRPr="00BE0D23">
              <w:rPr>
                <w:rFonts w:ascii="Tahoma" w:eastAsia="Calibri" w:hAnsi="Tahoma" w:cs="Tahoma"/>
                <w:color w:val="231F20"/>
                <w:sz w:val="20"/>
                <w:szCs w:val="20"/>
              </w:rPr>
              <w:t>работе</w:t>
            </w:r>
            <w:proofErr w:type="spellEnd"/>
            <w:r w:rsidRPr="00BE0D23">
              <w:rPr>
                <w:rFonts w:ascii="Tahoma" w:eastAsia="Calibri" w:hAnsi="Tahoma" w:cs="Tahoma"/>
                <w:color w:val="231F20"/>
                <w:sz w:val="20"/>
                <w:szCs w:val="20"/>
              </w:rPr>
              <w:t xml:space="preserve"> </w:t>
            </w:r>
            <w:r w:rsidRPr="00BE0D23">
              <w:rPr>
                <w:rFonts w:ascii="Tahoma" w:eastAsia="Calibri" w:hAnsi="Tahoma" w:cs="Tahoma"/>
                <w:color w:val="231F20"/>
                <w:sz w:val="20"/>
                <w:szCs w:val="20"/>
                <w:lang w:val="ru-RU"/>
              </w:rPr>
              <w:t>реле</w:t>
            </w:r>
            <w:r w:rsidRPr="00BE0D23">
              <w:rPr>
                <w:rFonts w:ascii="Tahoma" w:eastAsia="Calibri" w:hAnsi="Tahoma" w:cs="Tahoma"/>
                <w:color w:val="231F20"/>
                <w:sz w:val="20"/>
                <w:szCs w:val="20"/>
              </w:rPr>
              <w:t xml:space="preserve"> </w:t>
            </w:r>
          </w:p>
        </w:tc>
        <w:tc>
          <w:tcPr>
            <w:tcW w:w="3949" w:type="dxa"/>
            <w:shd w:val="clear" w:color="auto" w:fill="auto"/>
            <w:vAlign w:val="center"/>
          </w:tcPr>
          <w:p w14:paraId="01A8AE66" w14:textId="77777777" w:rsidR="00961A66" w:rsidRPr="00BE0D23" w:rsidRDefault="00961A66" w:rsidP="00C9251C">
            <w:pPr>
              <w:ind w:left="56"/>
              <w:rPr>
                <w:rFonts w:ascii="Tahoma" w:eastAsia="Calibri" w:hAnsi="Tahoma" w:cs="Tahoma"/>
                <w:sz w:val="20"/>
                <w:szCs w:val="20"/>
                <w:lang w:val="ru-RU"/>
              </w:rPr>
            </w:pPr>
            <w:r w:rsidRPr="00BE0D23">
              <w:rPr>
                <w:rFonts w:ascii="Tahoma" w:eastAsia="Calibri" w:hAnsi="Tahoma" w:cs="Tahoma"/>
                <w:color w:val="231F20"/>
                <w:sz w:val="20"/>
                <w:szCs w:val="20"/>
                <w:lang w:val="ru-RU"/>
              </w:rPr>
              <w:t>Провер</w:t>
            </w:r>
            <w:r>
              <w:rPr>
                <w:rFonts w:ascii="Tahoma" w:eastAsia="Calibri" w:hAnsi="Tahoma" w:cs="Tahoma"/>
                <w:color w:val="231F20"/>
                <w:sz w:val="20"/>
                <w:szCs w:val="20"/>
                <w:lang w:val="ru-RU"/>
              </w:rPr>
              <w:t>ьте</w:t>
            </w:r>
            <w:r w:rsidRPr="00BE0D23">
              <w:rPr>
                <w:rFonts w:ascii="Tahoma" w:eastAsia="Calibri" w:hAnsi="Tahoma" w:cs="Tahoma"/>
                <w:color w:val="231F20"/>
                <w:sz w:val="20"/>
                <w:szCs w:val="20"/>
                <w:lang w:val="ru-RU"/>
              </w:rPr>
              <w:t xml:space="preserve">, слышны ли характерные щелчки из </w:t>
            </w:r>
            <w:r>
              <w:rPr>
                <w:rFonts w:ascii="Tahoma" w:eastAsia="Calibri" w:hAnsi="Tahoma" w:cs="Tahoma"/>
                <w:color w:val="231F20"/>
                <w:sz w:val="20"/>
                <w:szCs w:val="20"/>
                <w:lang w:val="ru-RU"/>
              </w:rPr>
              <w:t>реле, если нет – замените</w:t>
            </w:r>
          </w:p>
        </w:tc>
      </w:tr>
      <w:tr w:rsidR="00961A66" w:rsidRPr="00BE0D23" w14:paraId="753702AA" w14:textId="77777777" w:rsidTr="00C9251C">
        <w:trPr>
          <w:trHeight w:val="324"/>
        </w:trPr>
        <w:tc>
          <w:tcPr>
            <w:tcW w:w="1863" w:type="dxa"/>
            <w:vMerge/>
            <w:shd w:val="clear" w:color="auto" w:fill="auto"/>
            <w:vAlign w:val="center"/>
          </w:tcPr>
          <w:p w14:paraId="4349E0B3" w14:textId="77777777" w:rsidR="00961A66" w:rsidRPr="002C4140" w:rsidRDefault="00961A66" w:rsidP="00C9251C">
            <w:pPr>
              <w:rPr>
                <w:rFonts w:ascii="Tahoma" w:hAnsi="Tahoma" w:cs="Tahoma"/>
                <w:sz w:val="20"/>
                <w:szCs w:val="20"/>
                <w:lang w:val="ru-RU"/>
              </w:rPr>
            </w:pPr>
          </w:p>
        </w:tc>
        <w:tc>
          <w:tcPr>
            <w:tcW w:w="4678" w:type="dxa"/>
            <w:shd w:val="clear" w:color="auto" w:fill="auto"/>
            <w:vAlign w:val="center"/>
          </w:tcPr>
          <w:p w14:paraId="043E182F" w14:textId="77777777" w:rsidR="00961A66" w:rsidRPr="00D64383" w:rsidRDefault="00961A66" w:rsidP="00C9251C">
            <w:pPr>
              <w:ind w:left="57" w:right="34"/>
              <w:rPr>
                <w:rFonts w:ascii="Tahoma" w:eastAsia="Calibri" w:hAnsi="Tahoma" w:cs="Tahoma"/>
                <w:spacing w:val="-4"/>
                <w:sz w:val="20"/>
                <w:szCs w:val="20"/>
                <w:lang w:val="ru-RU"/>
              </w:rPr>
            </w:pPr>
            <w:r w:rsidRPr="00D64383">
              <w:rPr>
                <w:rFonts w:ascii="Tahoma" w:eastAsia="Calibri" w:hAnsi="Tahoma" w:cs="Tahoma"/>
                <w:color w:val="231F20"/>
                <w:spacing w:val="-4"/>
                <w:sz w:val="20"/>
                <w:szCs w:val="20"/>
                <w:lang w:val="ru-RU"/>
              </w:rPr>
              <w:t>Ослаблены контакты на аккумуляторную батарею</w:t>
            </w:r>
          </w:p>
        </w:tc>
        <w:tc>
          <w:tcPr>
            <w:tcW w:w="3949" w:type="dxa"/>
            <w:shd w:val="clear" w:color="auto" w:fill="auto"/>
            <w:vAlign w:val="center"/>
          </w:tcPr>
          <w:p w14:paraId="5D327ECA" w14:textId="77777777" w:rsidR="00961A66" w:rsidRPr="00BE0D23" w:rsidRDefault="00961A66" w:rsidP="00C9251C">
            <w:pPr>
              <w:ind w:left="56"/>
              <w:rPr>
                <w:rFonts w:ascii="Tahoma" w:eastAsia="Calibri" w:hAnsi="Tahoma" w:cs="Tahoma"/>
                <w:sz w:val="20"/>
                <w:szCs w:val="20"/>
              </w:rPr>
            </w:pPr>
            <w:proofErr w:type="spellStart"/>
            <w:r w:rsidRPr="00BE0D23">
              <w:rPr>
                <w:rFonts w:ascii="Tahoma" w:eastAsia="Calibri" w:hAnsi="Tahoma" w:cs="Tahoma"/>
                <w:color w:val="231F20"/>
                <w:sz w:val="20"/>
                <w:szCs w:val="20"/>
              </w:rPr>
              <w:t>Провер</w:t>
            </w:r>
            <w:r>
              <w:rPr>
                <w:rFonts w:ascii="Tahoma" w:eastAsia="Calibri" w:hAnsi="Tahoma" w:cs="Tahoma"/>
                <w:color w:val="231F20"/>
                <w:sz w:val="20"/>
                <w:szCs w:val="20"/>
                <w:lang w:val="ru-RU"/>
              </w:rPr>
              <w:t>ьте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затян</w:t>
            </w:r>
            <w:r>
              <w:rPr>
                <w:rFonts w:ascii="Tahoma" w:eastAsia="Calibri" w:hAnsi="Tahoma" w:cs="Tahoma"/>
                <w:color w:val="231F20"/>
                <w:sz w:val="20"/>
                <w:szCs w:val="20"/>
                <w:lang w:val="ru-RU"/>
              </w:rPr>
              <w:t>ите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соединения</w:t>
            </w:r>
            <w:proofErr w:type="spellEnd"/>
          </w:p>
        </w:tc>
      </w:tr>
      <w:tr w:rsidR="00961A66" w:rsidRPr="00BE0D23" w14:paraId="1F306B24" w14:textId="77777777" w:rsidTr="00C9251C">
        <w:trPr>
          <w:trHeight w:val="284"/>
        </w:trPr>
        <w:tc>
          <w:tcPr>
            <w:tcW w:w="1863" w:type="dxa"/>
            <w:vMerge/>
            <w:shd w:val="clear" w:color="auto" w:fill="auto"/>
            <w:vAlign w:val="center"/>
          </w:tcPr>
          <w:p w14:paraId="5A6E3A8D" w14:textId="77777777" w:rsidR="00961A66" w:rsidRPr="002C4140" w:rsidRDefault="00961A66" w:rsidP="00C9251C">
            <w:pPr>
              <w:rPr>
                <w:rFonts w:ascii="Tahoma" w:hAnsi="Tahoma" w:cs="Tahoma"/>
                <w:sz w:val="20"/>
                <w:szCs w:val="20"/>
              </w:rPr>
            </w:pPr>
          </w:p>
        </w:tc>
        <w:tc>
          <w:tcPr>
            <w:tcW w:w="4678" w:type="dxa"/>
            <w:shd w:val="clear" w:color="auto" w:fill="auto"/>
            <w:vAlign w:val="center"/>
          </w:tcPr>
          <w:p w14:paraId="51C92ABC" w14:textId="77777777" w:rsidR="00961A66" w:rsidRPr="00BE0D23" w:rsidRDefault="00961A66" w:rsidP="00C9251C">
            <w:pPr>
              <w:ind w:left="56" w:right="32"/>
              <w:rPr>
                <w:rFonts w:ascii="Tahoma" w:eastAsia="Calibri" w:hAnsi="Tahoma" w:cs="Tahoma"/>
                <w:sz w:val="20"/>
                <w:szCs w:val="20"/>
              </w:rPr>
            </w:pPr>
            <w:proofErr w:type="spellStart"/>
            <w:r w:rsidRPr="00BE0D23">
              <w:rPr>
                <w:rFonts w:ascii="Tahoma" w:eastAsia="Calibri" w:hAnsi="Tahoma" w:cs="Tahoma"/>
                <w:color w:val="231F20"/>
                <w:sz w:val="20"/>
                <w:szCs w:val="20"/>
              </w:rPr>
              <w:t>Попадание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воды</w:t>
            </w:r>
            <w:proofErr w:type="spellEnd"/>
            <w:r w:rsidRPr="00BE0D23">
              <w:rPr>
                <w:rFonts w:ascii="Tahoma" w:eastAsia="Calibri" w:hAnsi="Tahoma" w:cs="Tahoma"/>
                <w:color w:val="231F20"/>
                <w:sz w:val="20"/>
                <w:szCs w:val="20"/>
              </w:rPr>
              <w:t xml:space="preserve"> в </w:t>
            </w:r>
            <w:proofErr w:type="spellStart"/>
            <w:r w:rsidRPr="00BE0D23">
              <w:rPr>
                <w:rFonts w:ascii="Tahoma" w:eastAsia="Calibri" w:hAnsi="Tahoma" w:cs="Tahoma"/>
                <w:color w:val="231F20"/>
                <w:sz w:val="20"/>
                <w:szCs w:val="20"/>
              </w:rPr>
              <w:t>мотор</w:t>
            </w:r>
            <w:proofErr w:type="spellEnd"/>
          </w:p>
        </w:tc>
        <w:tc>
          <w:tcPr>
            <w:tcW w:w="3949" w:type="dxa"/>
            <w:shd w:val="clear" w:color="auto" w:fill="auto"/>
            <w:vAlign w:val="center"/>
          </w:tcPr>
          <w:p w14:paraId="2D793D46" w14:textId="77777777" w:rsidR="00961A66" w:rsidRPr="00BE0D23" w:rsidRDefault="00961A66" w:rsidP="00C9251C">
            <w:pPr>
              <w:ind w:left="56" w:right="230"/>
              <w:rPr>
                <w:rFonts w:ascii="Tahoma" w:eastAsia="Calibri" w:hAnsi="Tahoma" w:cs="Tahoma"/>
                <w:sz w:val="20"/>
                <w:szCs w:val="20"/>
              </w:rPr>
            </w:pPr>
            <w:proofErr w:type="spellStart"/>
            <w:r w:rsidRPr="00BE0D23">
              <w:rPr>
                <w:rFonts w:ascii="Tahoma" w:eastAsia="Calibri" w:hAnsi="Tahoma" w:cs="Tahoma"/>
                <w:color w:val="231F20"/>
                <w:sz w:val="20"/>
                <w:szCs w:val="20"/>
              </w:rPr>
              <w:t>Произве</w:t>
            </w:r>
            <w:proofErr w:type="spellEnd"/>
            <w:r>
              <w:rPr>
                <w:rFonts w:ascii="Tahoma" w:eastAsia="Calibri" w:hAnsi="Tahoma" w:cs="Tahoma"/>
                <w:color w:val="231F20"/>
                <w:sz w:val="20"/>
                <w:szCs w:val="20"/>
                <w:lang w:val="ru-RU"/>
              </w:rPr>
              <w:t>дите</w:t>
            </w:r>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обслуживание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мотора</w:t>
            </w:r>
            <w:proofErr w:type="spellEnd"/>
          </w:p>
        </w:tc>
      </w:tr>
      <w:tr w:rsidR="00961A66" w:rsidRPr="00BE0D23" w14:paraId="707B8BF8" w14:textId="77777777" w:rsidTr="00C9251C">
        <w:trPr>
          <w:trHeight w:val="685"/>
        </w:trPr>
        <w:tc>
          <w:tcPr>
            <w:tcW w:w="1863" w:type="dxa"/>
            <w:vMerge/>
            <w:shd w:val="clear" w:color="auto" w:fill="auto"/>
            <w:vAlign w:val="center"/>
          </w:tcPr>
          <w:p w14:paraId="1F8B0D36" w14:textId="77777777" w:rsidR="00961A66" w:rsidRPr="002C4140" w:rsidRDefault="00961A66" w:rsidP="00C9251C">
            <w:pPr>
              <w:rPr>
                <w:rFonts w:ascii="Tahoma" w:hAnsi="Tahoma" w:cs="Tahoma"/>
                <w:sz w:val="20"/>
                <w:szCs w:val="20"/>
              </w:rPr>
            </w:pPr>
          </w:p>
        </w:tc>
        <w:tc>
          <w:tcPr>
            <w:tcW w:w="4678" w:type="dxa"/>
            <w:shd w:val="clear" w:color="auto" w:fill="auto"/>
            <w:vAlign w:val="center"/>
          </w:tcPr>
          <w:p w14:paraId="34868EE2" w14:textId="77777777" w:rsidR="00961A66" w:rsidRPr="00BE0D23" w:rsidRDefault="00961A66" w:rsidP="00C9251C">
            <w:pPr>
              <w:ind w:left="56" w:right="79"/>
              <w:rPr>
                <w:rFonts w:ascii="Tahoma" w:eastAsia="Calibri" w:hAnsi="Tahoma" w:cs="Tahoma"/>
                <w:sz w:val="20"/>
                <w:szCs w:val="20"/>
              </w:rPr>
            </w:pPr>
            <w:proofErr w:type="spellStart"/>
            <w:r w:rsidRPr="00BE0D23">
              <w:rPr>
                <w:rFonts w:ascii="Tahoma" w:eastAsia="Calibri" w:hAnsi="Tahoma" w:cs="Tahoma"/>
                <w:color w:val="231F20"/>
                <w:sz w:val="20"/>
                <w:szCs w:val="20"/>
              </w:rPr>
              <w:t>Вышел</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из</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строя</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мотор</w:t>
            </w:r>
            <w:proofErr w:type="spellEnd"/>
          </w:p>
        </w:tc>
        <w:tc>
          <w:tcPr>
            <w:tcW w:w="3949" w:type="dxa"/>
            <w:shd w:val="clear" w:color="auto" w:fill="auto"/>
            <w:vAlign w:val="center"/>
          </w:tcPr>
          <w:p w14:paraId="29244BC5" w14:textId="77777777" w:rsidR="00961A66" w:rsidRPr="000830A4" w:rsidRDefault="00961A66" w:rsidP="00C9251C">
            <w:pPr>
              <w:ind w:left="56" w:right="55"/>
              <w:rPr>
                <w:rFonts w:ascii="Tahoma" w:eastAsia="Calibri" w:hAnsi="Tahoma" w:cs="Tahoma"/>
                <w:spacing w:val="-2"/>
                <w:sz w:val="20"/>
                <w:szCs w:val="20"/>
                <w:lang w:val="ru-RU"/>
              </w:rPr>
            </w:pPr>
            <w:r w:rsidRPr="000830A4">
              <w:rPr>
                <w:rFonts w:ascii="Tahoma" w:eastAsia="Calibri" w:hAnsi="Tahoma" w:cs="Tahoma"/>
                <w:color w:val="231F20"/>
                <w:spacing w:val="-2"/>
                <w:sz w:val="20"/>
                <w:szCs w:val="20"/>
                <w:lang w:val="ru-RU"/>
              </w:rPr>
              <w:t>Проверьте напряжение на клеммах мотора при нажатой кнопке управления. Если напряжение есть – замените мотор.</w:t>
            </w:r>
          </w:p>
        </w:tc>
      </w:tr>
      <w:tr w:rsidR="00961A66" w:rsidRPr="00BE0D23" w14:paraId="146D84D6" w14:textId="77777777" w:rsidTr="00C9251C">
        <w:trPr>
          <w:trHeight w:val="200"/>
        </w:trPr>
        <w:tc>
          <w:tcPr>
            <w:tcW w:w="1863" w:type="dxa"/>
            <w:shd w:val="clear" w:color="auto" w:fill="auto"/>
            <w:vAlign w:val="center"/>
          </w:tcPr>
          <w:p w14:paraId="4EB5AD44" w14:textId="77777777" w:rsidR="00961A66" w:rsidRPr="002C4140" w:rsidRDefault="00961A66" w:rsidP="00C9251C">
            <w:pPr>
              <w:ind w:left="57" w:right="164"/>
              <w:rPr>
                <w:rFonts w:ascii="Tahoma" w:eastAsia="Calibri" w:hAnsi="Tahoma" w:cs="Tahoma"/>
                <w:sz w:val="20"/>
                <w:szCs w:val="20"/>
              </w:rPr>
            </w:pPr>
            <w:proofErr w:type="spellStart"/>
            <w:r w:rsidRPr="002C4140">
              <w:rPr>
                <w:rFonts w:ascii="Tahoma" w:eastAsia="Calibri" w:hAnsi="Tahoma" w:cs="Tahoma"/>
                <w:color w:val="231F20"/>
                <w:sz w:val="20"/>
                <w:szCs w:val="20"/>
              </w:rPr>
              <w:t>Мотор</w:t>
            </w:r>
            <w:proofErr w:type="spellEnd"/>
            <w:r w:rsidRPr="002C4140">
              <w:rPr>
                <w:rFonts w:ascii="Tahoma" w:eastAsia="Calibri" w:hAnsi="Tahoma" w:cs="Tahoma"/>
                <w:color w:val="231F20"/>
                <w:sz w:val="20"/>
                <w:szCs w:val="20"/>
              </w:rPr>
              <w:t xml:space="preserve"> </w:t>
            </w:r>
            <w:proofErr w:type="spellStart"/>
            <w:r w:rsidRPr="002C4140">
              <w:rPr>
                <w:rFonts w:ascii="Tahoma" w:eastAsia="Calibri" w:hAnsi="Tahoma" w:cs="Tahoma"/>
                <w:color w:val="231F20"/>
                <w:sz w:val="20"/>
                <w:szCs w:val="20"/>
              </w:rPr>
              <w:t>горячий</w:t>
            </w:r>
            <w:proofErr w:type="spellEnd"/>
          </w:p>
        </w:tc>
        <w:tc>
          <w:tcPr>
            <w:tcW w:w="4678" w:type="dxa"/>
            <w:shd w:val="clear" w:color="auto" w:fill="auto"/>
            <w:vAlign w:val="center"/>
          </w:tcPr>
          <w:p w14:paraId="2AC4F36E" w14:textId="77777777" w:rsidR="00961A66" w:rsidRPr="00BE0D23" w:rsidRDefault="00961A66" w:rsidP="00C9251C">
            <w:pPr>
              <w:ind w:right="32"/>
              <w:rPr>
                <w:rFonts w:ascii="Tahoma" w:eastAsia="Calibri" w:hAnsi="Tahoma" w:cs="Tahoma"/>
                <w:sz w:val="20"/>
                <w:szCs w:val="20"/>
              </w:rPr>
            </w:pPr>
            <w:r>
              <w:rPr>
                <w:rFonts w:ascii="Tahoma" w:eastAsia="Calibri" w:hAnsi="Tahoma" w:cs="Tahoma"/>
                <w:color w:val="231F20"/>
                <w:sz w:val="20"/>
                <w:szCs w:val="20"/>
                <w:lang w:val="ru-RU"/>
              </w:rPr>
              <w:t>П</w:t>
            </w:r>
            <w:proofErr w:type="spellStart"/>
            <w:r w:rsidRPr="00BE0D23">
              <w:rPr>
                <w:rFonts w:ascii="Tahoma" w:eastAsia="Calibri" w:hAnsi="Tahoma" w:cs="Tahoma"/>
                <w:color w:val="231F20"/>
                <w:sz w:val="20"/>
                <w:szCs w:val="20"/>
              </w:rPr>
              <w:t>родолжительная</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работа</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лебедки</w:t>
            </w:r>
            <w:proofErr w:type="spellEnd"/>
          </w:p>
        </w:tc>
        <w:tc>
          <w:tcPr>
            <w:tcW w:w="3949" w:type="dxa"/>
            <w:shd w:val="clear" w:color="auto" w:fill="auto"/>
            <w:vAlign w:val="center"/>
          </w:tcPr>
          <w:p w14:paraId="60BB81C0" w14:textId="77777777" w:rsidR="00961A66" w:rsidRPr="00BE0D23" w:rsidRDefault="00961A66" w:rsidP="00C9251C">
            <w:pPr>
              <w:ind w:left="56"/>
              <w:rPr>
                <w:rFonts w:ascii="Tahoma" w:eastAsia="Calibri" w:hAnsi="Tahoma" w:cs="Tahoma"/>
                <w:sz w:val="20"/>
                <w:szCs w:val="20"/>
              </w:rPr>
            </w:pPr>
            <w:proofErr w:type="spellStart"/>
            <w:r w:rsidRPr="00BE0D23">
              <w:rPr>
                <w:rFonts w:ascii="Tahoma" w:eastAsia="Calibri" w:hAnsi="Tahoma" w:cs="Tahoma"/>
                <w:color w:val="231F20"/>
                <w:sz w:val="20"/>
                <w:szCs w:val="20"/>
              </w:rPr>
              <w:t>Да</w:t>
            </w:r>
            <w:r>
              <w:rPr>
                <w:rFonts w:ascii="Tahoma" w:eastAsia="Calibri" w:hAnsi="Tahoma" w:cs="Tahoma"/>
                <w:color w:val="231F20"/>
                <w:sz w:val="20"/>
                <w:szCs w:val="20"/>
                <w:lang w:val="ru-RU"/>
              </w:rPr>
              <w:t>йте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мотору</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возможность</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остыть</w:t>
            </w:r>
            <w:proofErr w:type="spellEnd"/>
          </w:p>
        </w:tc>
      </w:tr>
      <w:tr w:rsidR="00961A66" w:rsidRPr="00BE0D23" w14:paraId="3A5451B7" w14:textId="77777777" w:rsidTr="00C9251C">
        <w:trPr>
          <w:trHeight w:val="352"/>
        </w:trPr>
        <w:tc>
          <w:tcPr>
            <w:tcW w:w="1863" w:type="dxa"/>
            <w:vMerge w:val="restart"/>
            <w:shd w:val="clear" w:color="auto" w:fill="auto"/>
            <w:vAlign w:val="center"/>
          </w:tcPr>
          <w:p w14:paraId="488DB04D" w14:textId="77777777" w:rsidR="00961A66" w:rsidRPr="002C4140" w:rsidRDefault="00961A66" w:rsidP="00C9251C">
            <w:pPr>
              <w:ind w:left="57" w:right="266"/>
              <w:rPr>
                <w:rFonts w:ascii="Tahoma" w:eastAsia="Calibri" w:hAnsi="Tahoma" w:cs="Tahoma"/>
                <w:sz w:val="20"/>
                <w:szCs w:val="20"/>
                <w:lang w:val="ru-RU"/>
              </w:rPr>
            </w:pPr>
            <w:r w:rsidRPr="002C4140">
              <w:rPr>
                <w:rFonts w:ascii="Tahoma" w:eastAsia="Calibri" w:hAnsi="Tahoma" w:cs="Tahoma"/>
                <w:color w:val="231F20"/>
                <w:sz w:val="20"/>
                <w:szCs w:val="20"/>
                <w:lang w:val="ru-RU"/>
              </w:rPr>
              <w:t>Мотор крутится медленно или с недостаточной мощностью</w:t>
            </w:r>
          </w:p>
        </w:tc>
        <w:tc>
          <w:tcPr>
            <w:tcW w:w="4678" w:type="dxa"/>
            <w:shd w:val="clear" w:color="auto" w:fill="auto"/>
            <w:vAlign w:val="center"/>
          </w:tcPr>
          <w:p w14:paraId="7EB15A67" w14:textId="77777777" w:rsidR="00961A66" w:rsidRPr="00BE0D23" w:rsidRDefault="00961A66" w:rsidP="00C9251C">
            <w:pPr>
              <w:ind w:right="63"/>
              <w:rPr>
                <w:rFonts w:ascii="Tahoma" w:eastAsia="Calibri" w:hAnsi="Tahoma" w:cs="Tahoma"/>
                <w:sz w:val="20"/>
                <w:szCs w:val="20"/>
              </w:rPr>
            </w:pPr>
            <w:proofErr w:type="spellStart"/>
            <w:r w:rsidRPr="00BE0D23">
              <w:rPr>
                <w:rFonts w:ascii="Tahoma" w:eastAsia="Calibri" w:hAnsi="Tahoma" w:cs="Tahoma"/>
                <w:color w:val="231F20"/>
                <w:sz w:val="20"/>
                <w:szCs w:val="20"/>
              </w:rPr>
              <w:t>Аккумуляторная</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батарея</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разряжена</w:t>
            </w:r>
            <w:proofErr w:type="spellEnd"/>
          </w:p>
        </w:tc>
        <w:tc>
          <w:tcPr>
            <w:tcW w:w="3949" w:type="dxa"/>
            <w:shd w:val="clear" w:color="auto" w:fill="auto"/>
            <w:vAlign w:val="center"/>
          </w:tcPr>
          <w:p w14:paraId="74E618DA" w14:textId="77777777" w:rsidR="00961A66" w:rsidRPr="00BE0D23" w:rsidRDefault="00961A66" w:rsidP="00C9251C">
            <w:pPr>
              <w:ind w:left="56"/>
              <w:rPr>
                <w:rFonts w:ascii="Tahoma" w:eastAsia="Calibri" w:hAnsi="Tahoma" w:cs="Tahoma"/>
                <w:sz w:val="20"/>
                <w:szCs w:val="20"/>
              </w:rPr>
            </w:pPr>
            <w:proofErr w:type="spellStart"/>
            <w:r w:rsidRPr="00BE0D23">
              <w:rPr>
                <w:rFonts w:ascii="Tahoma" w:eastAsia="Calibri" w:hAnsi="Tahoma" w:cs="Tahoma"/>
                <w:color w:val="231F20"/>
                <w:sz w:val="20"/>
                <w:szCs w:val="20"/>
              </w:rPr>
              <w:t>Зарядит</w:t>
            </w:r>
            <w:proofErr w:type="spellEnd"/>
            <w:r>
              <w:rPr>
                <w:rFonts w:ascii="Tahoma" w:eastAsia="Calibri" w:hAnsi="Tahoma" w:cs="Tahoma"/>
                <w:color w:val="231F20"/>
                <w:sz w:val="20"/>
                <w:szCs w:val="20"/>
                <w:lang w:val="ru-RU"/>
              </w:rPr>
              <w:t>е</w:t>
            </w:r>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аккумуляторную</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батарею</w:t>
            </w:r>
            <w:proofErr w:type="spellEnd"/>
          </w:p>
        </w:tc>
      </w:tr>
      <w:tr w:rsidR="00961A66" w:rsidRPr="00BE0D23" w14:paraId="49FD442A" w14:textId="77777777" w:rsidTr="00C9251C">
        <w:trPr>
          <w:trHeight w:val="380"/>
        </w:trPr>
        <w:tc>
          <w:tcPr>
            <w:tcW w:w="1863" w:type="dxa"/>
            <w:vMerge/>
            <w:shd w:val="clear" w:color="auto" w:fill="auto"/>
            <w:vAlign w:val="center"/>
          </w:tcPr>
          <w:p w14:paraId="4FCFB052" w14:textId="77777777" w:rsidR="00961A66" w:rsidRPr="002C4140" w:rsidRDefault="00961A66" w:rsidP="00C9251C">
            <w:pPr>
              <w:rPr>
                <w:rFonts w:ascii="Tahoma" w:hAnsi="Tahoma" w:cs="Tahoma"/>
                <w:sz w:val="20"/>
                <w:szCs w:val="20"/>
              </w:rPr>
            </w:pPr>
          </w:p>
        </w:tc>
        <w:tc>
          <w:tcPr>
            <w:tcW w:w="4678" w:type="dxa"/>
            <w:shd w:val="clear" w:color="auto" w:fill="auto"/>
            <w:vAlign w:val="center"/>
          </w:tcPr>
          <w:p w14:paraId="6DAC27A2" w14:textId="77777777" w:rsidR="00961A66" w:rsidRPr="00BE0D23" w:rsidRDefault="00961A66" w:rsidP="00C9251C">
            <w:pPr>
              <w:ind w:left="57" w:right="181"/>
              <w:rPr>
                <w:rFonts w:ascii="Tahoma" w:eastAsia="Calibri" w:hAnsi="Tahoma" w:cs="Tahoma"/>
                <w:sz w:val="20"/>
                <w:szCs w:val="20"/>
                <w:lang w:val="ru-RU"/>
              </w:rPr>
            </w:pPr>
            <w:r w:rsidRPr="00BE0D23">
              <w:rPr>
                <w:rFonts w:ascii="Tahoma" w:eastAsia="Calibri" w:hAnsi="Tahoma" w:cs="Tahoma"/>
                <w:color w:val="231F20"/>
                <w:sz w:val="20"/>
                <w:szCs w:val="20"/>
                <w:lang w:val="ru-RU"/>
              </w:rPr>
              <w:t>Питание на клеммах мотора не соответствует необходимому</w:t>
            </w:r>
          </w:p>
        </w:tc>
        <w:tc>
          <w:tcPr>
            <w:tcW w:w="3949" w:type="dxa"/>
            <w:shd w:val="clear" w:color="auto" w:fill="auto"/>
            <w:vAlign w:val="center"/>
          </w:tcPr>
          <w:p w14:paraId="007956A2" w14:textId="77777777" w:rsidR="00961A66" w:rsidRPr="00BE0D23" w:rsidRDefault="00961A66" w:rsidP="00C9251C">
            <w:pPr>
              <w:ind w:left="56"/>
              <w:rPr>
                <w:rFonts w:ascii="Tahoma" w:eastAsia="Calibri" w:hAnsi="Tahoma" w:cs="Tahoma"/>
                <w:sz w:val="20"/>
                <w:szCs w:val="20"/>
              </w:rPr>
            </w:pPr>
            <w:proofErr w:type="spellStart"/>
            <w:r w:rsidRPr="00BE0D23">
              <w:rPr>
                <w:rFonts w:ascii="Tahoma" w:eastAsia="Calibri" w:hAnsi="Tahoma" w:cs="Tahoma"/>
                <w:color w:val="231F20"/>
                <w:sz w:val="20"/>
                <w:szCs w:val="20"/>
              </w:rPr>
              <w:t>Провер</w:t>
            </w:r>
            <w:r>
              <w:rPr>
                <w:rFonts w:ascii="Tahoma" w:eastAsia="Calibri" w:hAnsi="Tahoma" w:cs="Tahoma"/>
                <w:color w:val="231F20"/>
                <w:sz w:val="20"/>
                <w:szCs w:val="20"/>
                <w:lang w:val="ru-RU"/>
              </w:rPr>
              <w:t>ьте</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провода</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соединения</w:t>
            </w:r>
            <w:proofErr w:type="spellEnd"/>
          </w:p>
        </w:tc>
      </w:tr>
      <w:tr w:rsidR="00961A66" w:rsidRPr="00BE0D23" w14:paraId="7D934CD8" w14:textId="77777777" w:rsidTr="00C9251C">
        <w:trPr>
          <w:trHeight w:val="773"/>
        </w:trPr>
        <w:tc>
          <w:tcPr>
            <w:tcW w:w="1863" w:type="dxa"/>
            <w:shd w:val="clear" w:color="auto" w:fill="auto"/>
            <w:vAlign w:val="center"/>
          </w:tcPr>
          <w:p w14:paraId="142CEBC2" w14:textId="77777777" w:rsidR="00961A66" w:rsidRPr="002C4140" w:rsidRDefault="00961A66" w:rsidP="00C9251C">
            <w:pPr>
              <w:ind w:left="56" w:right="167"/>
              <w:rPr>
                <w:rFonts w:ascii="Tahoma" w:eastAsia="Calibri" w:hAnsi="Tahoma" w:cs="Tahoma"/>
                <w:sz w:val="20"/>
                <w:szCs w:val="20"/>
              </w:rPr>
            </w:pPr>
            <w:proofErr w:type="spellStart"/>
            <w:r w:rsidRPr="002C4140">
              <w:rPr>
                <w:rFonts w:ascii="Tahoma" w:eastAsia="Calibri" w:hAnsi="Tahoma" w:cs="Tahoma"/>
                <w:color w:val="231F20"/>
                <w:sz w:val="20"/>
                <w:szCs w:val="20"/>
              </w:rPr>
              <w:t>Мотор</w:t>
            </w:r>
            <w:proofErr w:type="spellEnd"/>
            <w:r w:rsidRPr="002C4140">
              <w:rPr>
                <w:rFonts w:ascii="Tahoma" w:eastAsia="Calibri" w:hAnsi="Tahoma" w:cs="Tahoma"/>
                <w:color w:val="231F20"/>
                <w:sz w:val="20"/>
                <w:szCs w:val="20"/>
              </w:rPr>
              <w:t xml:space="preserve"> </w:t>
            </w:r>
            <w:proofErr w:type="spellStart"/>
            <w:r w:rsidRPr="002C4140">
              <w:rPr>
                <w:rFonts w:ascii="Tahoma" w:eastAsia="Calibri" w:hAnsi="Tahoma" w:cs="Tahoma"/>
                <w:color w:val="231F20"/>
                <w:sz w:val="20"/>
                <w:szCs w:val="20"/>
              </w:rPr>
              <w:t>крутится</w:t>
            </w:r>
            <w:proofErr w:type="spellEnd"/>
            <w:r w:rsidRPr="002C4140">
              <w:rPr>
                <w:rFonts w:ascii="Tahoma" w:eastAsia="Calibri" w:hAnsi="Tahoma" w:cs="Tahoma"/>
                <w:color w:val="231F20"/>
                <w:sz w:val="20"/>
                <w:szCs w:val="20"/>
              </w:rPr>
              <w:t xml:space="preserve">, </w:t>
            </w:r>
            <w:proofErr w:type="spellStart"/>
            <w:r w:rsidRPr="002C4140">
              <w:rPr>
                <w:rFonts w:ascii="Tahoma" w:eastAsia="Calibri" w:hAnsi="Tahoma" w:cs="Tahoma"/>
                <w:color w:val="231F20"/>
                <w:sz w:val="20"/>
                <w:szCs w:val="20"/>
              </w:rPr>
              <w:t>барабан</w:t>
            </w:r>
            <w:proofErr w:type="spellEnd"/>
            <w:r w:rsidRPr="002C4140">
              <w:rPr>
                <w:rFonts w:ascii="Tahoma" w:eastAsia="Calibri" w:hAnsi="Tahoma" w:cs="Tahoma"/>
                <w:color w:val="231F20"/>
                <w:sz w:val="20"/>
                <w:szCs w:val="20"/>
                <w:lang w:val="ru-RU"/>
              </w:rPr>
              <w:t xml:space="preserve"> – </w:t>
            </w:r>
            <w:proofErr w:type="spellStart"/>
            <w:r w:rsidRPr="002C4140">
              <w:rPr>
                <w:rFonts w:ascii="Tahoma" w:eastAsia="Calibri" w:hAnsi="Tahoma" w:cs="Tahoma"/>
                <w:color w:val="231F20"/>
                <w:sz w:val="20"/>
                <w:szCs w:val="20"/>
              </w:rPr>
              <w:t>нет</w:t>
            </w:r>
            <w:proofErr w:type="spellEnd"/>
          </w:p>
        </w:tc>
        <w:tc>
          <w:tcPr>
            <w:tcW w:w="4678" w:type="dxa"/>
            <w:shd w:val="clear" w:color="auto" w:fill="auto"/>
            <w:vAlign w:val="center"/>
          </w:tcPr>
          <w:p w14:paraId="1A5D3105" w14:textId="77777777" w:rsidR="00961A66" w:rsidRPr="00BE0D23" w:rsidRDefault="00961A66" w:rsidP="00C9251C">
            <w:pPr>
              <w:ind w:left="56" w:right="32"/>
              <w:rPr>
                <w:rFonts w:ascii="Tahoma" w:eastAsia="Calibri" w:hAnsi="Tahoma" w:cs="Tahoma"/>
                <w:sz w:val="20"/>
                <w:szCs w:val="20"/>
                <w:lang w:val="ru-RU"/>
              </w:rPr>
            </w:pPr>
            <w:r w:rsidRPr="00BE0D23">
              <w:rPr>
                <w:rFonts w:ascii="Tahoma" w:eastAsia="Calibri" w:hAnsi="Tahoma" w:cs="Tahoma"/>
                <w:color w:val="231F20"/>
                <w:sz w:val="20"/>
                <w:szCs w:val="20"/>
                <w:lang w:val="ru-RU"/>
              </w:rPr>
              <w:t>Повреждение механизма блокировки свободного роспуска троса или редуктора</w:t>
            </w:r>
          </w:p>
        </w:tc>
        <w:tc>
          <w:tcPr>
            <w:tcW w:w="3949" w:type="dxa"/>
            <w:shd w:val="clear" w:color="auto" w:fill="auto"/>
            <w:vAlign w:val="center"/>
          </w:tcPr>
          <w:p w14:paraId="042E417F" w14:textId="77777777" w:rsidR="00961A66" w:rsidRPr="00BE0D23" w:rsidRDefault="00961A66" w:rsidP="00C9251C">
            <w:pPr>
              <w:ind w:left="56"/>
              <w:rPr>
                <w:rFonts w:ascii="Tahoma" w:eastAsia="Calibri" w:hAnsi="Tahoma" w:cs="Tahoma"/>
                <w:sz w:val="20"/>
                <w:szCs w:val="20"/>
                <w:lang w:val="ru-RU"/>
              </w:rPr>
            </w:pPr>
            <w:r w:rsidRPr="00BE0D23">
              <w:rPr>
                <w:rFonts w:ascii="Tahoma" w:eastAsia="Calibri" w:hAnsi="Tahoma" w:cs="Tahoma"/>
                <w:color w:val="231F20"/>
                <w:sz w:val="20"/>
                <w:szCs w:val="20"/>
                <w:lang w:val="ru-RU"/>
              </w:rPr>
              <w:t>Убедит</w:t>
            </w:r>
            <w:r>
              <w:rPr>
                <w:rFonts w:ascii="Tahoma" w:eastAsia="Calibri" w:hAnsi="Tahoma" w:cs="Tahoma"/>
                <w:color w:val="231F20"/>
                <w:sz w:val="20"/>
                <w:szCs w:val="20"/>
                <w:lang w:val="ru-RU"/>
              </w:rPr>
              <w:t>есь</w:t>
            </w:r>
            <w:r w:rsidRPr="00BE0D23">
              <w:rPr>
                <w:rFonts w:ascii="Tahoma" w:eastAsia="Calibri" w:hAnsi="Tahoma" w:cs="Tahoma"/>
                <w:color w:val="231F20"/>
                <w:sz w:val="20"/>
                <w:szCs w:val="20"/>
                <w:lang w:val="ru-RU"/>
              </w:rPr>
              <w:t>, что механизм блокировки работает исправно. В противном случае обратит</w:t>
            </w:r>
            <w:r>
              <w:rPr>
                <w:rFonts w:ascii="Tahoma" w:eastAsia="Calibri" w:hAnsi="Tahoma" w:cs="Tahoma"/>
                <w:color w:val="231F20"/>
                <w:sz w:val="20"/>
                <w:szCs w:val="20"/>
                <w:lang w:val="ru-RU"/>
              </w:rPr>
              <w:t>есь</w:t>
            </w:r>
            <w:r w:rsidRPr="00BE0D23">
              <w:rPr>
                <w:rFonts w:ascii="Tahoma" w:eastAsia="Calibri" w:hAnsi="Tahoma" w:cs="Tahoma"/>
                <w:color w:val="231F20"/>
                <w:sz w:val="20"/>
                <w:szCs w:val="20"/>
                <w:lang w:val="ru-RU"/>
              </w:rPr>
              <w:t xml:space="preserve"> к официальному дилеру</w:t>
            </w:r>
          </w:p>
        </w:tc>
      </w:tr>
      <w:tr w:rsidR="00961A66" w:rsidRPr="00BE0D23" w14:paraId="660926D4" w14:textId="77777777" w:rsidTr="00C9251C">
        <w:trPr>
          <w:trHeight w:val="527"/>
        </w:trPr>
        <w:tc>
          <w:tcPr>
            <w:tcW w:w="1863" w:type="dxa"/>
            <w:vMerge w:val="restart"/>
            <w:shd w:val="clear" w:color="auto" w:fill="auto"/>
            <w:vAlign w:val="center"/>
          </w:tcPr>
          <w:p w14:paraId="16F80504" w14:textId="77777777" w:rsidR="00961A66" w:rsidRPr="002C4140" w:rsidRDefault="00961A66" w:rsidP="00C9251C">
            <w:pPr>
              <w:ind w:left="56" w:right="167"/>
              <w:rPr>
                <w:rFonts w:ascii="Tahoma" w:eastAsia="Calibri" w:hAnsi="Tahoma" w:cs="Tahoma"/>
                <w:sz w:val="20"/>
                <w:szCs w:val="20"/>
                <w:lang w:val="ru-RU"/>
              </w:rPr>
            </w:pPr>
            <w:r w:rsidRPr="002C4140">
              <w:rPr>
                <w:rFonts w:ascii="Tahoma" w:eastAsia="Calibri" w:hAnsi="Tahoma" w:cs="Tahoma"/>
                <w:color w:val="231F20"/>
                <w:sz w:val="20"/>
                <w:szCs w:val="20"/>
                <w:lang w:val="ru-RU"/>
              </w:rPr>
              <w:t>Мотор крутится только в одну сторону</w:t>
            </w:r>
          </w:p>
        </w:tc>
        <w:tc>
          <w:tcPr>
            <w:tcW w:w="4678" w:type="dxa"/>
            <w:shd w:val="clear" w:color="auto" w:fill="auto"/>
            <w:vAlign w:val="center"/>
          </w:tcPr>
          <w:p w14:paraId="43E51862" w14:textId="77777777" w:rsidR="00961A66" w:rsidRPr="00BE0D23" w:rsidRDefault="00961A66" w:rsidP="00C9251C">
            <w:pPr>
              <w:ind w:left="56" w:right="32"/>
              <w:rPr>
                <w:rFonts w:ascii="Tahoma" w:eastAsia="Calibri" w:hAnsi="Tahoma" w:cs="Tahoma"/>
                <w:sz w:val="20"/>
                <w:szCs w:val="20"/>
                <w:lang w:val="ru-RU"/>
              </w:rPr>
            </w:pPr>
            <w:proofErr w:type="spellStart"/>
            <w:r w:rsidRPr="00BE0D23">
              <w:rPr>
                <w:rFonts w:ascii="Tahoma" w:eastAsia="Calibri" w:hAnsi="Tahoma" w:cs="Tahoma"/>
                <w:color w:val="231F20"/>
                <w:sz w:val="20"/>
                <w:szCs w:val="20"/>
              </w:rPr>
              <w:t>Вышло</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из</w:t>
            </w:r>
            <w:proofErr w:type="spellEnd"/>
            <w:r w:rsidRPr="00BE0D23">
              <w:rPr>
                <w:rFonts w:ascii="Tahoma" w:eastAsia="Calibri" w:hAnsi="Tahoma" w:cs="Tahoma"/>
                <w:color w:val="231F20"/>
                <w:sz w:val="20"/>
                <w:szCs w:val="20"/>
              </w:rPr>
              <w:t xml:space="preserve"> </w:t>
            </w:r>
            <w:proofErr w:type="spellStart"/>
            <w:r w:rsidRPr="00BE0D23">
              <w:rPr>
                <w:rFonts w:ascii="Tahoma" w:eastAsia="Calibri" w:hAnsi="Tahoma" w:cs="Tahoma"/>
                <w:color w:val="231F20"/>
                <w:sz w:val="20"/>
                <w:szCs w:val="20"/>
              </w:rPr>
              <w:t>строя</w:t>
            </w:r>
            <w:proofErr w:type="spellEnd"/>
            <w:r w:rsidRPr="00BE0D23">
              <w:rPr>
                <w:rFonts w:ascii="Tahoma" w:eastAsia="Calibri" w:hAnsi="Tahoma" w:cs="Tahoma"/>
                <w:color w:val="231F20"/>
                <w:sz w:val="20"/>
                <w:szCs w:val="20"/>
              </w:rPr>
              <w:t xml:space="preserve"> </w:t>
            </w:r>
            <w:r w:rsidRPr="00BE0D23">
              <w:rPr>
                <w:rFonts w:ascii="Tahoma" w:eastAsia="Calibri" w:hAnsi="Tahoma" w:cs="Tahoma"/>
                <w:color w:val="231F20"/>
                <w:sz w:val="20"/>
                <w:szCs w:val="20"/>
                <w:lang w:val="ru-RU"/>
              </w:rPr>
              <w:t>реле</w:t>
            </w:r>
          </w:p>
        </w:tc>
        <w:tc>
          <w:tcPr>
            <w:tcW w:w="3949" w:type="dxa"/>
            <w:shd w:val="clear" w:color="auto" w:fill="auto"/>
            <w:vAlign w:val="center"/>
          </w:tcPr>
          <w:p w14:paraId="46E54EB4" w14:textId="77777777" w:rsidR="00961A66" w:rsidRPr="00BE0D23" w:rsidRDefault="00961A66" w:rsidP="00C9251C">
            <w:pPr>
              <w:ind w:left="56"/>
              <w:rPr>
                <w:rFonts w:ascii="Tahoma" w:eastAsia="Calibri" w:hAnsi="Tahoma" w:cs="Tahoma"/>
                <w:sz w:val="20"/>
                <w:szCs w:val="20"/>
                <w:lang w:val="ru-RU"/>
              </w:rPr>
            </w:pPr>
            <w:r w:rsidRPr="00BE0D23">
              <w:rPr>
                <w:rFonts w:ascii="Tahoma" w:eastAsia="Calibri" w:hAnsi="Tahoma" w:cs="Tahoma"/>
                <w:color w:val="231F20"/>
                <w:sz w:val="20"/>
                <w:szCs w:val="20"/>
                <w:lang w:val="ru-RU"/>
              </w:rPr>
              <w:t xml:space="preserve">Постучите слегка по корпусу реле, замените </w:t>
            </w:r>
            <w:r>
              <w:rPr>
                <w:rFonts w:ascii="Tahoma" w:eastAsia="Calibri" w:hAnsi="Tahoma" w:cs="Tahoma"/>
                <w:color w:val="231F20"/>
                <w:sz w:val="20"/>
                <w:szCs w:val="20"/>
                <w:lang w:val="ru-RU"/>
              </w:rPr>
              <w:t>при необходимости</w:t>
            </w:r>
          </w:p>
        </w:tc>
      </w:tr>
      <w:tr w:rsidR="00961A66" w:rsidRPr="00BE0D23" w14:paraId="162AC910" w14:textId="77777777" w:rsidTr="00C9251C">
        <w:trPr>
          <w:trHeight w:val="60"/>
        </w:trPr>
        <w:tc>
          <w:tcPr>
            <w:tcW w:w="1863" w:type="dxa"/>
            <w:vMerge/>
            <w:shd w:val="clear" w:color="auto" w:fill="auto"/>
            <w:vAlign w:val="center"/>
          </w:tcPr>
          <w:p w14:paraId="0823923F" w14:textId="77777777" w:rsidR="00961A66" w:rsidRPr="00BE0D23" w:rsidRDefault="00961A66" w:rsidP="00C9251C">
            <w:pPr>
              <w:rPr>
                <w:rFonts w:ascii="Tahoma" w:hAnsi="Tahoma" w:cs="Tahoma"/>
                <w:sz w:val="20"/>
                <w:szCs w:val="20"/>
                <w:lang w:val="ru-RU"/>
              </w:rPr>
            </w:pPr>
          </w:p>
        </w:tc>
        <w:tc>
          <w:tcPr>
            <w:tcW w:w="4678" w:type="dxa"/>
            <w:shd w:val="clear" w:color="auto" w:fill="auto"/>
            <w:vAlign w:val="center"/>
          </w:tcPr>
          <w:p w14:paraId="57AE3EB2" w14:textId="77777777" w:rsidR="00961A66" w:rsidRPr="000830A4" w:rsidRDefault="00961A66" w:rsidP="00C9251C">
            <w:pPr>
              <w:ind w:left="56" w:right="32"/>
              <w:rPr>
                <w:rFonts w:ascii="Tahoma" w:eastAsia="Calibri" w:hAnsi="Tahoma" w:cs="Tahoma"/>
                <w:sz w:val="20"/>
                <w:szCs w:val="20"/>
                <w:lang w:val="ru-RU"/>
              </w:rPr>
            </w:pPr>
            <w:r w:rsidRPr="000830A4">
              <w:rPr>
                <w:rFonts w:ascii="Tahoma" w:eastAsia="Calibri" w:hAnsi="Tahoma" w:cs="Tahoma"/>
                <w:color w:val="231F20"/>
                <w:sz w:val="20"/>
                <w:szCs w:val="20"/>
                <w:lang w:val="ru-RU"/>
              </w:rPr>
              <w:t>Выш</w:t>
            </w:r>
            <w:r>
              <w:rPr>
                <w:rFonts w:ascii="Tahoma" w:eastAsia="Calibri" w:hAnsi="Tahoma" w:cs="Tahoma"/>
                <w:color w:val="231F20"/>
                <w:sz w:val="20"/>
                <w:szCs w:val="20"/>
                <w:lang w:val="ru-RU"/>
              </w:rPr>
              <w:t>ли</w:t>
            </w:r>
            <w:r w:rsidRPr="000830A4">
              <w:rPr>
                <w:rFonts w:ascii="Tahoma" w:eastAsia="Calibri" w:hAnsi="Tahoma" w:cs="Tahoma"/>
                <w:color w:val="231F20"/>
                <w:sz w:val="20"/>
                <w:szCs w:val="20"/>
                <w:lang w:val="ru-RU"/>
              </w:rPr>
              <w:t xml:space="preserve"> из строя </w:t>
            </w:r>
            <w:r>
              <w:rPr>
                <w:rFonts w:ascii="Tahoma" w:eastAsia="Calibri" w:hAnsi="Tahoma" w:cs="Tahoma"/>
                <w:color w:val="231F20"/>
                <w:sz w:val="20"/>
                <w:szCs w:val="20"/>
                <w:lang w:val="ru-RU"/>
              </w:rPr>
              <w:t>кнопки управления</w:t>
            </w:r>
          </w:p>
        </w:tc>
        <w:tc>
          <w:tcPr>
            <w:tcW w:w="3949" w:type="dxa"/>
            <w:shd w:val="clear" w:color="auto" w:fill="auto"/>
            <w:vAlign w:val="center"/>
          </w:tcPr>
          <w:p w14:paraId="52A81B43" w14:textId="77777777" w:rsidR="00961A66" w:rsidRPr="000830A4" w:rsidRDefault="00961A66" w:rsidP="00C9251C">
            <w:pPr>
              <w:ind w:left="56"/>
              <w:rPr>
                <w:rFonts w:ascii="Tahoma" w:eastAsia="Calibri" w:hAnsi="Tahoma" w:cs="Tahoma"/>
                <w:sz w:val="20"/>
                <w:szCs w:val="20"/>
                <w:lang w:val="ru-RU"/>
              </w:rPr>
            </w:pPr>
            <w:proofErr w:type="spellStart"/>
            <w:r w:rsidRPr="00BE0D23">
              <w:rPr>
                <w:rFonts w:ascii="Tahoma" w:eastAsia="Calibri" w:hAnsi="Tahoma" w:cs="Tahoma"/>
                <w:color w:val="231F20"/>
                <w:sz w:val="20"/>
                <w:szCs w:val="20"/>
              </w:rPr>
              <w:t>Замените</w:t>
            </w:r>
            <w:proofErr w:type="spellEnd"/>
            <w:r w:rsidRPr="00BE0D23">
              <w:rPr>
                <w:rFonts w:ascii="Tahoma" w:eastAsia="Calibri" w:hAnsi="Tahoma" w:cs="Tahoma"/>
                <w:color w:val="231F20"/>
                <w:sz w:val="20"/>
                <w:szCs w:val="20"/>
              </w:rPr>
              <w:t xml:space="preserve"> </w:t>
            </w:r>
            <w:r>
              <w:rPr>
                <w:rFonts w:ascii="Tahoma" w:eastAsia="Calibri" w:hAnsi="Tahoma" w:cs="Tahoma"/>
                <w:color w:val="231F20"/>
                <w:sz w:val="20"/>
                <w:szCs w:val="20"/>
                <w:lang w:val="ru-RU"/>
              </w:rPr>
              <w:t>кнопки управления</w:t>
            </w:r>
          </w:p>
        </w:tc>
      </w:tr>
    </w:tbl>
    <w:p w14:paraId="027017A0" w14:textId="77777777" w:rsidR="00961A66" w:rsidRDefault="00961A66" w:rsidP="00961A66">
      <w:pPr>
        <w:spacing w:before="120" w:after="0" w:line="240" w:lineRule="auto"/>
        <w:jc w:val="both"/>
        <w:rPr>
          <w:rFonts w:ascii="Tahoma" w:hAnsi="Tahoma" w:cs="Tahoma"/>
          <w:sz w:val="20"/>
          <w:szCs w:val="20"/>
        </w:rPr>
      </w:pPr>
      <w:r w:rsidRPr="002C3602">
        <w:rPr>
          <w:rFonts w:ascii="Tahoma" w:hAnsi="Tahoma" w:cs="Tahoma"/>
          <w:sz w:val="20"/>
          <w:szCs w:val="20"/>
        </w:rPr>
        <w:t>Для более подробной информации обрат</w:t>
      </w:r>
      <w:r>
        <w:rPr>
          <w:rFonts w:ascii="Tahoma" w:hAnsi="Tahoma" w:cs="Tahoma"/>
          <w:sz w:val="20"/>
          <w:szCs w:val="20"/>
        </w:rPr>
        <w:t>итесь к авторизованному дилеру.</w:t>
      </w:r>
    </w:p>
    <w:p w14:paraId="58E5779A" w14:textId="77777777" w:rsidR="00961A66" w:rsidRDefault="00961A66" w:rsidP="00961A66">
      <w:pPr>
        <w:spacing w:after="120"/>
        <w:jc w:val="both"/>
        <w:rPr>
          <w:rFonts w:ascii="Tahoma" w:hAnsi="Tahoma" w:cs="Tahoma"/>
          <w:sz w:val="20"/>
          <w:szCs w:val="20"/>
        </w:rPr>
      </w:pPr>
    </w:p>
    <w:p w14:paraId="28AFC686" w14:textId="77777777" w:rsidR="00961A66" w:rsidRDefault="00961A66" w:rsidP="006C026A">
      <w:pPr>
        <w:spacing w:after="0" w:line="240" w:lineRule="auto"/>
        <w:jc w:val="center"/>
        <w:rPr>
          <w:rFonts w:ascii="Tahoma" w:hAnsi="Tahoma" w:cs="Tahoma"/>
          <w:b/>
          <w:sz w:val="20"/>
          <w:szCs w:val="20"/>
        </w:rPr>
      </w:pPr>
    </w:p>
    <w:p w14:paraId="6E1510FC" w14:textId="3939958C" w:rsidR="00DF43F2" w:rsidRDefault="00DF43F2" w:rsidP="002F1737">
      <w:pPr>
        <w:spacing w:after="120" w:line="240" w:lineRule="auto"/>
        <w:jc w:val="center"/>
        <w:rPr>
          <w:rFonts w:ascii="Tahoma" w:hAnsi="Tahoma" w:cs="Tahoma"/>
          <w:sz w:val="20"/>
          <w:szCs w:val="20"/>
        </w:rPr>
      </w:pPr>
      <w:r w:rsidRPr="00767446">
        <w:rPr>
          <w:rFonts w:ascii="Tahoma" w:hAnsi="Tahoma" w:cs="Tahoma"/>
          <w:b/>
          <w:sz w:val="20"/>
          <w:szCs w:val="20"/>
        </w:rPr>
        <w:lastRenderedPageBreak/>
        <w:t>ОРГАНЫ УПРАВЛЕНИЯ И ОБОРУДОВАНИЕ</w:t>
      </w:r>
    </w:p>
    <w:p w14:paraId="72FE0F0C" w14:textId="67A65FD7" w:rsidR="00042A12" w:rsidRDefault="004755A5" w:rsidP="004560BF">
      <w:pPr>
        <w:pStyle w:val="2"/>
        <w:spacing w:before="120"/>
        <w:rPr>
          <w:rFonts w:ascii="Tahoma" w:hAnsi="Tahoma" w:cs="Tahoma"/>
          <w:b/>
          <w:color w:val="000000" w:themeColor="text1"/>
          <w:sz w:val="22"/>
          <w:szCs w:val="20"/>
        </w:rPr>
      </w:pPr>
      <w:bookmarkStart w:id="26" w:name="_Toc168056045"/>
      <w:r>
        <w:rPr>
          <w:rFonts w:ascii="Tahoma" w:hAnsi="Tahoma" w:cs="Tahoma"/>
          <w:b/>
          <w:color w:val="000000" w:themeColor="text1"/>
          <w:sz w:val="22"/>
          <w:szCs w:val="20"/>
        </w:rPr>
        <w:t>Панель</w:t>
      </w:r>
      <w:r w:rsidR="00042A12" w:rsidRPr="00A67082">
        <w:rPr>
          <w:rFonts w:ascii="Tahoma" w:hAnsi="Tahoma" w:cs="Tahoma"/>
          <w:b/>
          <w:color w:val="000000" w:themeColor="text1"/>
          <w:sz w:val="22"/>
          <w:szCs w:val="20"/>
        </w:rPr>
        <w:t xml:space="preserve"> приборов</w:t>
      </w:r>
      <w:bookmarkEnd w:id="26"/>
    </w:p>
    <w:p w14:paraId="1AF5C61F" w14:textId="44E9B5B1" w:rsidR="004560BF" w:rsidRPr="004560BF" w:rsidRDefault="004560BF" w:rsidP="002F1737">
      <w:pPr>
        <w:jc w:val="center"/>
        <w:rPr>
          <w:sz w:val="6"/>
        </w:rPr>
      </w:pPr>
    </w:p>
    <w:p w14:paraId="3D653F49" w14:textId="77777777" w:rsidR="00BA7D6C" w:rsidRPr="009748DC" w:rsidRDefault="00BA7D6C" w:rsidP="00BA7D6C">
      <w:pPr>
        <w:spacing w:after="120" w:line="240" w:lineRule="auto"/>
        <w:jc w:val="center"/>
        <w:rPr>
          <w:rFonts w:ascii="Tahoma" w:hAnsi="Tahoma" w:cs="Tahoma"/>
          <w:b/>
          <w:sz w:val="20"/>
          <w:szCs w:val="20"/>
        </w:rPr>
      </w:pPr>
      <w:r w:rsidRPr="009748DC">
        <w:rPr>
          <w:rFonts w:ascii="Tahoma" w:hAnsi="Tahoma" w:cs="Tahoma"/>
          <w:b/>
          <w:sz w:val="20"/>
          <w:szCs w:val="20"/>
        </w:rPr>
        <w:t>ОРГАНЫ УПРАВЛЕНИЯ И ОБОРУДОВАНИЕ</w:t>
      </w:r>
    </w:p>
    <w:tbl>
      <w:tblPr>
        <w:tblStyle w:val="a4"/>
        <w:tblW w:w="10485" w:type="dxa"/>
        <w:tblInd w:w="-5" w:type="dxa"/>
        <w:tblLayout w:type="fixed"/>
        <w:tblLook w:val="04A0" w:firstRow="1" w:lastRow="0" w:firstColumn="1" w:lastColumn="0" w:noHBand="0" w:noVBand="1"/>
      </w:tblPr>
      <w:tblGrid>
        <w:gridCol w:w="471"/>
        <w:gridCol w:w="4769"/>
        <w:gridCol w:w="567"/>
        <w:gridCol w:w="4678"/>
      </w:tblGrid>
      <w:tr w:rsidR="00BA7D6C" w:rsidRPr="00515BD0" w14:paraId="38D8D7BE" w14:textId="77777777" w:rsidTr="00ED07B9">
        <w:tc>
          <w:tcPr>
            <w:tcW w:w="471" w:type="dxa"/>
            <w:vAlign w:val="center"/>
          </w:tcPr>
          <w:p w14:paraId="7039B00E"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1</w:t>
            </w:r>
          </w:p>
        </w:tc>
        <w:tc>
          <w:tcPr>
            <w:tcW w:w="4769" w:type="dxa"/>
            <w:vAlign w:val="center"/>
          </w:tcPr>
          <w:p w14:paraId="7023EF6F" w14:textId="77777777" w:rsidR="00BA7D6C" w:rsidRPr="00515BD0" w:rsidRDefault="00BA7D6C" w:rsidP="00E717CD">
            <w:pPr>
              <w:spacing w:before="120" w:after="120"/>
              <w:rPr>
                <w:rFonts w:ascii="Tahoma" w:hAnsi="Tahoma" w:cs="Tahoma"/>
                <w:sz w:val="20"/>
                <w:szCs w:val="20"/>
              </w:rPr>
            </w:pPr>
            <w:r w:rsidRPr="00515BD0">
              <w:rPr>
                <w:rFonts w:ascii="Tahoma" w:hAnsi="Tahoma" w:cs="Tahoma"/>
                <w:sz w:val="20"/>
                <w:szCs w:val="20"/>
              </w:rPr>
              <w:t xml:space="preserve">Индикатор </w:t>
            </w:r>
            <w:r>
              <w:rPr>
                <w:rFonts w:ascii="Tahoma" w:hAnsi="Tahoma" w:cs="Tahoma"/>
                <w:sz w:val="20"/>
                <w:szCs w:val="20"/>
              </w:rPr>
              <w:t>поворота</w:t>
            </w:r>
          </w:p>
        </w:tc>
        <w:tc>
          <w:tcPr>
            <w:tcW w:w="567" w:type="dxa"/>
            <w:vAlign w:val="center"/>
          </w:tcPr>
          <w:p w14:paraId="2DA57A53"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8</w:t>
            </w:r>
          </w:p>
        </w:tc>
        <w:tc>
          <w:tcPr>
            <w:tcW w:w="4678" w:type="dxa"/>
            <w:vAlign w:val="center"/>
          </w:tcPr>
          <w:p w14:paraId="40528583" w14:textId="12C7E35E" w:rsidR="00BA7D6C" w:rsidRPr="00515BD0" w:rsidRDefault="008B3FB5" w:rsidP="00E717CD">
            <w:pPr>
              <w:spacing w:before="120" w:after="120"/>
              <w:rPr>
                <w:rFonts w:ascii="Tahoma" w:hAnsi="Tahoma" w:cs="Tahoma"/>
                <w:sz w:val="20"/>
                <w:szCs w:val="20"/>
              </w:rPr>
            </w:pPr>
            <w:r w:rsidRPr="00515BD0">
              <w:rPr>
                <w:rFonts w:ascii="Tahoma" w:hAnsi="Tahoma" w:cs="Tahoma"/>
                <w:sz w:val="20"/>
                <w:szCs w:val="20"/>
              </w:rPr>
              <w:t>Индикатор неисправности</w:t>
            </w:r>
            <w:r>
              <w:rPr>
                <w:rFonts w:ascii="Tahoma" w:hAnsi="Tahoma" w:cs="Tahoma"/>
                <w:sz w:val="20"/>
                <w:szCs w:val="20"/>
              </w:rPr>
              <w:t xml:space="preserve"> тормозной системы</w:t>
            </w:r>
          </w:p>
        </w:tc>
      </w:tr>
      <w:tr w:rsidR="00BA7D6C" w:rsidRPr="00515BD0" w14:paraId="494775DD" w14:textId="77777777" w:rsidTr="00ED07B9">
        <w:tc>
          <w:tcPr>
            <w:tcW w:w="471" w:type="dxa"/>
            <w:vAlign w:val="center"/>
          </w:tcPr>
          <w:p w14:paraId="71D9761A" w14:textId="77777777" w:rsidR="00BA7D6C" w:rsidRPr="00DF43F2" w:rsidRDefault="00BA7D6C" w:rsidP="00E717CD">
            <w:pPr>
              <w:spacing w:before="120" w:after="120"/>
              <w:rPr>
                <w:rFonts w:ascii="Tahoma" w:hAnsi="Tahoma" w:cs="Tahoma"/>
                <w:b/>
                <w:sz w:val="20"/>
                <w:szCs w:val="20"/>
              </w:rPr>
            </w:pPr>
            <w:r w:rsidRPr="008B3FB5">
              <w:rPr>
                <w:rFonts w:ascii="Tahoma" w:hAnsi="Tahoma" w:cs="Tahoma"/>
                <w:b/>
                <w:sz w:val="20"/>
                <w:szCs w:val="20"/>
              </w:rPr>
              <w:t>2</w:t>
            </w:r>
          </w:p>
        </w:tc>
        <w:tc>
          <w:tcPr>
            <w:tcW w:w="4769" w:type="dxa"/>
            <w:vAlign w:val="center"/>
          </w:tcPr>
          <w:p w14:paraId="3E94BABB" w14:textId="658F9DC0" w:rsidR="00BA7D6C" w:rsidRPr="00E717CD" w:rsidRDefault="008B3FB5" w:rsidP="008B3FB5">
            <w:pPr>
              <w:spacing w:before="120" w:after="120"/>
              <w:rPr>
                <w:rFonts w:ascii="Tahoma" w:hAnsi="Tahoma" w:cs="Tahoma"/>
                <w:color w:val="FF0000"/>
                <w:sz w:val="20"/>
                <w:szCs w:val="20"/>
              </w:rPr>
            </w:pPr>
            <w:r w:rsidRPr="002655C9">
              <w:rPr>
                <w:rFonts w:ascii="Tahoma" w:hAnsi="Tahoma" w:cs="Tahoma"/>
                <w:sz w:val="20"/>
                <w:szCs w:val="20"/>
              </w:rPr>
              <w:t xml:space="preserve">Индикатор </w:t>
            </w:r>
            <w:r>
              <w:rPr>
                <w:rFonts w:ascii="Tahoma" w:hAnsi="Tahoma" w:cs="Tahoma"/>
                <w:sz w:val="20"/>
                <w:szCs w:val="20"/>
              </w:rPr>
              <w:t>нейтральной передачи</w:t>
            </w:r>
          </w:p>
        </w:tc>
        <w:tc>
          <w:tcPr>
            <w:tcW w:w="567" w:type="dxa"/>
            <w:vAlign w:val="center"/>
          </w:tcPr>
          <w:p w14:paraId="6ACC785D"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9</w:t>
            </w:r>
          </w:p>
        </w:tc>
        <w:tc>
          <w:tcPr>
            <w:tcW w:w="4678" w:type="dxa"/>
            <w:vAlign w:val="center"/>
          </w:tcPr>
          <w:p w14:paraId="41327F39" w14:textId="46383257" w:rsidR="00BA7D6C" w:rsidRPr="00515BD0" w:rsidRDefault="008B3FB5" w:rsidP="008B3FB5">
            <w:pPr>
              <w:spacing w:before="120" w:after="120"/>
              <w:rPr>
                <w:rFonts w:ascii="Tahoma" w:hAnsi="Tahoma" w:cs="Tahoma"/>
                <w:sz w:val="20"/>
                <w:szCs w:val="20"/>
              </w:rPr>
            </w:pPr>
            <w:r w:rsidRPr="00515BD0">
              <w:rPr>
                <w:rFonts w:ascii="Tahoma" w:hAnsi="Tahoma" w:cs="Tahoma"/>
                <w:sz w:val="20"/>
                <w:szCs w:val="20"/>
              </w:rPr>
              <w:t>Индикатор неисправности усилителя рулевого</w:t>
            </w:r>
            <w:r w:rsidR="00E56933" w:rsidRPr="00E56933">
              <w:rPr>
                <w:rFonts w:ascii="Tahoma" w:hAnsi="Tahoma" w:cs="Tahoma"/>
                <w:sz w:val="20"/>
                <w:szCs w:val="20"/>
              </w:rPr>
              <w:t xml:space="preserve"> </w:t>
            </w:r>
            <w:r w:rsidRPr="00515BD0">
              <w:rPr>
                <w:rFonts w:ascii="Tahoma" w:hAnsi="Tahoma" w:cs="Tahoma"/>
                <w:sz w:val="20"/>
                <w:szCs w:val="20"/>
              </w:rPr>
              <w:t>управления (EPS)</w:t>
            </w:r>
          </w:p>
        </w:tc>
      </w:tr>
      <w:tr w:rsidR="00BA7D6C" w:rsidRPr="00515BD0" w14:paraId="768BE09D" w14:textId="77777777" w:rsidTr="00ED07B9">
        <w:tc>
          <w:tcPr>
            <w:tcW w:w="471" w:type="dxa"/>
            <w:vAlign w:val="center"/>
          </w:tcPr>
          <w:p w14:paraId="5581760D"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3</w:t>
            </w:r>
          </w:p>
        </w:tc>
        <w:tc>
          <w:tcPr>
            <w:tcW w:w="4769" w:type="dxa"/>
            <w:vAlign w:val="center"/>
          </w:tcPr>
          <w:p w14:paraId="629AB799" w14:textId="29497C4D" w:rsidR="00BA7D6C" w:rsidRPr="00515BD0" w:rsidRDefault="008B3FB5" w:rsidP="00E717CD">
            <w:pPr>
              <w:spacing w:before="120" w:after="120"/>
              <w:rPr>
                <w:rFonts w:ascii="Tahoma" w:hAnsi="Tahoma" w:cs="Tahoma"/>
                <w:sz w:val="20"/>
                <w:szCs w:val="20"/>
              </w:rPr>
            </w:pPr>
            <w:r w:rsidRPr="002655C9">
              <w:rPr>
                <w:rFonts w:ascii="Tahoma" w:hAnsi="Tahoma" w:cs="Tahoma"/>
                <w:sz w:val="20"/>
                <w:szCs w:val="20"/>
              </w:rPr>
              <w:t>Индикатор дальнего света фар</w:t>
            </w:r>
          </w:p>
        </w:tc>
        <w:tc>
          <w:tcPr>
            <w:tcW w:w="567" w:type="dxa"/>
            <w:vAlign w:val="center"/>
          </w:tcPr>
          <w:p w14:paraId="6482517B"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10</w:t>
            </w:r>
          </w:p>
        </w:tc>
        <w:tc>
          <w:tcPr>
            <w:tcW w:w="4678" w:type="dxa"/>
            <w:vAlign w:val="center"/>
          </w:tcPr>
          <w:p w14:paraId="2B0193B2" w14:textId="06AFBAC4" w:rsidR="00BA7D6C" w:rsidRPr="00515BD0" w:rsidRDefault="004755A5" w:rsidP="00E717CD">
            <w:pPr>
              <w:spacing w:before="120" w:after="120"/>
              <w:rPr>
                <w:rFonts w:ascii="Tahoma" w:hAnsi="Tahoma" w:cs="Tahoma"/>
                <w:sz w:val="20"/>
                <w:szCs w:val="20"/>
              </w:rPr>
            </w:pPr>
            <w:r>
              <w:rPr>
                <w:rFonts w:ascii="Tahoma" w:hAnsi="Tahoma" w:cs="Tahoma"/>
                <w:sz w:val="20"/>
                <w:szCs w:val="20"/>
              </w:rPr>
              <w:t>Указатель температуры охлаждающей жидкости</w:t>
            </w:r>
            <w:r w:rsidRPr="00A6516F">
              <w:rPr>
                <w:rFonts w:ascii="Tahoma" w:hAnsi="Tahoma" w:cs="Tahoma"/>
                <w:sz w:val="20"/>
                <w:szCs w:val="20"/>
              </w:rPr>
              <w:t xml:space="preserve"> </w:t>
            </w:r>
            <w:r>
              <w:rPr>
                <w:rFonts w:ascii="Tahoma" w:hAnsi="Tahoma" w:cs="Tahoma"/>
                <w:sz w:val="20"/>
                <w:szCs w:val="20"/>
              </w:rPr>
              <w:t>и и</w:t>
            </w:r>
            <w:r w:rsidR="008B3FB5" w:rsidRPr="00A6516F">
              <w:rPr>
                <w:rFonts w:ascii="Tahoma" w:hAnsi="Tahoma" w:cs="Tahoma"/>
                <w:sz w:val="20"/>
                <w:szCs w:val="20"/>
              </w:rPr>
              <w:t>ндикатор</w:t>
            </w:r>
            <w:r w:rsidR="008B3FB5">
              <w:rPr>
                <w:rFonts w:ascii="Tahoma" w:hAnsi="Tahoma" w:cs="Tahoma"/>
                <w:sz w:val="20"/>
                <w:szCs w:val="20"/>
              </w:rPr>
              <w:t xml:space="preserve"> высокой температуры охлаждающей жидкости</w:t>
            </w:r>
          </w:p>
        </w:tc>
      </w:tr>
      <w:tr w:rsidR="00BA7D6C" w:rsidRPr="00515BD0" w14:paraId="5E29A7D1" w14:textId="77777777" w:rsidTr="00ED07B9">
        <w:tc>
          <w:tcPr>
            <w:tcW w:w="471" w:type="dxa"/>
            <w:vAlign w:val="center"/>
          </w:tcPr>
          <w:p w14:paraId="6F34D5C7"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4</w:t>
            </w:r>
          </w:p>
        </w:tc>
        <w:tc>
          <w:tcPr>
            <w:tcW w:w="4769" w:type="dxa"/>
            <w:vAlign w:val="center"/>
          </w:tcPr>
          <w:p w14:paraId="58FA1F1D" w14:textId="5C64F6C9" w:rsidR="00BA7D6C" w:rsidRPr="00515BD0" w:rsidRDefault="008B3FB5" w:rsidP="00E717CD">
            <w:pPr>
              <w:spacing w:before="120" w:after="120"/>
              <w:rPr>
                <w:rFonts w:ascii="Tahoma" w:hAnsi="Tahoma" w:cs="Tahoma"/>
                <w:sz w:val="20"/>
                <w:szCs w:val="20"/>
              </w:rPr>
            </w:pPr>
            <w:r w:rsidRPr="00515BD0">
              <w:rPr>
                <w:rFonts w:ascii="Tahoma" w:hAnsi="Tahoma" w:cs="Tahoma"/>
                <w:sz w:val="20"/>
                <w:szCs w:val="20"/>
              </w:rPr>
              <w:t xml:space="preserve">Индикатор режима </w:t>
            </w:r>
            <w:proofErr w:type="spellStart"/>
            <w:r w:rsidRPr="00515BD0">
              <w:rPr>
                <w:rFonts w:ascii="Tahoma" w:hAnsi="Tahoma" w:cs="Tahoma"/>
                <w:sz w:val="20"/>
                <w:szCs w:val="20"/>
              </w:rPr>
              <w:t>Override</w:t>
            </w:r>
            <w:proofErr w:type="spellEnd"/>
          </w:p>
        </w:tc>
        <w:tc>
          <w:tcPr>
            <w:tcW w:w="567" w:type="dxa"/>
            <w:vAlign w:val="center"/>
          </w:tcPr>
          <w:p w14:paraId="0E888410"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11</w:t>
            </w:r>
          </w:p>
        </w:tc>
        <w:tc>
          <w:tcPr>
            <w:tcW w:w="4678" w:type="dxa"/>
            <w:vAlign w:val="center"/>
          </w:tcPr>
          <w:p w14:paraId="263F1C33" w14:textId="2D5284F5" w:rsidR="00BA7D6C" w:rsidRPr="00515BD0" w:rsidRDefault="008B3FB5" w:rsidP="00E717CD">
            <w:pPr>
              <w:spacing w:before="120" w:after="120"/>
              <w:rPr>
                <w:rFonts w:ascii="Tahoma" w:hAnsi="Tahoma" w:cs="Tahoma"/>
                <w:sz w:val="20"/>
                <w:szCs w:val="20"/>
              </w:rPr>
            </w:pPr>
            <w:r w:rsidRPr="00515BD0">
              <w:rPr>
                <w:rFonts w:ascii="Tahoma" w:hAnsi="Tahoma" w:cs="Tahoma"/>
                <w:sz w:val="20"/>
                <w:szCs w:val="20"/>
              </w:rPr>
              <w:t>Индикатор низкого давления масла</w:t>
            </w:r>
          </w:p>
        </w:tc>
      </w:tr>
      <w:tr w:rsidR="00BA7D6C" w:rsidRPr="00515BD0" w14:paraId="1DA13D1A" w14:textId="77777777" w:rsidTr="00ED07B9">
        <w:tc>
          <w:tcPr>
            <w:tcW w:w="471" w:type="dxa"/>
            <w:vAlign w:val="center"/>
          </w:tcPr>
          <w:p w14:paraId="7F17EE37"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5</w:t>
            </w:r>
          </w:p>
        </w:tc>
        <w:tc>
          <w:tcPr>
            <w:tcW w:w="4769" w:type="dxa"/>
            <w:vAlign w:val="center"/>
          </w:tcPr>
          <w:p w14:paraId="541AA665" w14:textId="27DE2489" w:rsidR="00BA7D6C" w:rsidRPr="00515BD0" w:rsidRDefault="008B3FB5" w:rsidP="00E717CD">
            <w:pPr>
              <w:spacing w:before="120" w:after="120"/>
              <w:rPr>
                <w:rFonts w:ascii="Tahoma" w:hAnsi="Tahoma" w:cs="Tahoma"/>
                <w:sz w:val="20"/>
                <w:szCs w:val="20"/>
              </w:rPr>
            </w:pPr>
            <w:r w:rsidRPr="00515BD0">
              <w:rPr>
                <w:rFonts w:ascii="Tahoma" w:hAnsi="Tahoma" w:cs="Tahoma"/>
                <w:sz w:val="20"/>
                <w:szCs w:val="20"/>
              </w:rPr>
              <w:t>Индикатор габаритных огней</w:t>
            </w:r>
          </w:p>
        </w:tc>
        <w:tc>
          <w:tcPr>
            <w:tcW w:w="567" w:type="dxa"/>
            <w:vAlign w:val="center"/>
          </w:tcPr>
          <w:p w14:paraId="1D6E589F"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12</w:t>
            </w:r>
          </w:p>
        </w:tc>
        <w:tc>
          <w:tcPr>
            <w:tcW w:w="4678" w:type="dxa"/>
            <w:vAlign w:val="center"/>
          </w:tcPr>
          <w:p w14:paraId="2D4A7CC4" w14:textId="1DF5BB52" w:rsidR="00BA7D6C" w:rsidRPr="00515BD0" w:rsidRDefault="008B3FB5" w:rsidP="00E717CD">
            <w:pPr>
              <w:spacing w:before="120" w:after="120"/>
              <w:rPr>
                <w:rFonts w:ascii="Tahoma" w:hAnsi="Tahoma" w:cs="Tahoma"/>
                <w:sz w:val="20"/>
                <w:szCs w:val="20"/>
              </w:rPr>
            </w:pPr>
            <w:r w:rsidRPr="00A6516F">
              <w:rPr>
                <w:rFonts w:ascii="Tahoma" w:hAnsi="Tahoma" w:cs="Tahoma"/>
                <w:sz w:val="20"/>
                <w:szCs w:val="20"/>
              </w:rPr>
              <w:t>Индикатор неисправности системы управления двигателем</w:t>
            </w:r>
          </w:p>
        </w:tc>
      </w:tr>
      <w:tr w:rsidR="00BA7D6C" w:rsidRPr="00515BD0" w14:paraId="787F402D" w14:textId="77777777" w:rsidTr="00ED07B9">
        <w:tc>
          <w:tcPr>
            <w:tcW w:w="471" w:type="dxa"/>
            <w:vAlign w:val="center"/>
          </w:tcPr>
          <w:p w14:paraId="4DB1D660"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6</w:t>
            </w:r>
          </w:p>
        </w:tc>
        <w:tc>
          <w:tcPr>
            <w:tcW w:w="4769" w:type="dxa"/>
            <w:vAlign w:val="center"/>
          </w:tcPr>
          <w:p w14:paraId="3A7A091A" w14:textId="62A4F073" w:rsidR="00BA7D6C" w:rsidRPr="00515BD0" w:rsidRDefault="008B3FB5" w:rsidP="00E717CD">
            <w:pPr>
              <w:spacing w:before="120" w:after="120"/>
              <w:rPr>
                <w:rFonts w:ascii="Tahoma" w:hAnsi="Tahoma" w:cs="Tahoma"/>
                <w:sz w:val="20"/>
                <w:szCs w:val="20"/>
                <w:highlight w:val="yellow"/>
              </w:rPr>
            </w:pPr>
            <w:r w:rsidRPr="00515BD0">
              <w:rPr>
                <w:rFonts w:ascii="Tahoma" w:hAnsi="Tahoma" w:cs="Tahoma"/>
                <w:sz w:val="20"/>
                <w:szCs w:val="20"/>
              </w:rPr>
              <w:t>Индикатор стояночного тормоза</w:t>
            </w:r>
          </w:p>
        </w:tc>
        <w:tc>
          <w:tcPr>
            <w:tcW w:w="567" w:type="dxa"/>
            <w:vAlign w:val="center"/>
          </w:tcPr>
          <w:p w14:paraId="76BBF752" w14:textId="77777777" w:rsidR="00BA7D6C" w:rsidRPr="00DF43F2" w:rsidRDefault="00BA7D6C" w:rsidP="00E717CD">
            <w:pPr>
              <w:spacing w:before="120" w:after="120"/>
              <w:rPr>
                <w:rFonts w:ascii="Tahoma" w:hAnsi="Tahoma" w:cs="Tahoma"/>
                <w:b/>
                <w:sz w:val="20"/>
                <w:szCs w:val="20"/>
              </w:rPr>
            </w:pPr>
            <w:r w:rsidRPr="00DF43F2">
              <w:rPr>
                <w:rFonts w:ascii="Tahoma" w:hAnsi="Tahoma" w:cs="Tahoma"/>
                <w:b/>
                <w:sz w:val="20"/>
                <w:szCs w:val="20"/>
              </w:rPr>
              <w:t>13</w:t>
            </w:r>
          </w:p>
        </w:tc>
        <w:tc>
          <w:tcPr>
            <w:tcW w:w="4678" w:type="dxa"/>
            <w:vAlign w:val="center"/>
          </w:tcPr>
          <w:p w14:paraId="240BEC91" w14:textId="77045988" w:rsidR="00BA7D6C" w:rsidRPr="00515BD0" w:rsidRDefault="008B3FB5" w:rsidP="00E717CD">
            <w:pPr>
              <w:spacing w:before="120" w:after="120"/>
              <w:rPr>
                <w:rFonts w:ascii="Tahoma" w:hAnsi="Tahoma" w:cs="Tahoma"/>
                <w:sz w:val="20"/>
                <w:szCs w:val="20"/>
              </w:rPr>
            </w:pPr>
            <w:r w:rsidRPr="00515BD0">
              <w:rPr>
                <w:rFonts w:ascii="Tahoma" w:hAnsi="Tahoma" w:cs="Tahoma"/>
                <w:sz w:val="20"/>
                <w:szCs w:val="20"/>
              </w:rPr>
              <w:t>Кнопка выбора (SEL)</w:t>
            </w:r>
          </w:p>
        </w:tc>
      </w:tr>
      <w:tr w:rsidR="00A0741D" w:rsidRPr="00515BD0" w14:paraId="00FD759C" w14:textId="77777777" w:rsidTr="00925AA5">
        <w:tc>
          <w:tcPr>
            <w:tcW w:w="471" w:type="dxa"/>
            <w:vAlign w:val="center"/>
          </w:tcPr>
          <w:p w14:paraId="44CE05D1" w14:textId="77777777" w:rsidR="00A0741D" w:rsidRPr="00DF43F2" w:rsidRDefault="00A0741D" w:rsidP="00E717CD">
            <w:pPr>
              <w:spacing w:before="120" w:after="120"/>
              <w:rPr>
                <w:rFonts w:ascii="Tahoma" w:hAnsi="Tahoma" w:cs="Tahoma"/>
                <w:b/>
                <w:sz w:val="20"/>
                <w:szCs w:val="20"/>
              </w:rPr>
            </w:pPr>
            <w:r w:rsidRPr="00DF43F2">
              <w:rPr>
                <w:rFonts w:ascii="Tahoma" w:hAnsi="Tahoma" w:cs="Tahoma"/>
                <w:b/>
                <w:sz w:val="20"/>
                <w:szCs w:val="20"/>
              </w:rPr>
              <w:t>7</w:t>
            </w:r>
          </w:p>
        </w:tc>
        <w:tc>
          <w:tcPr>
            <w:tcW w:w="4769" w:type="dxa"/>
            <w:vAlign w:val="center"/>
          </w:tcPr>
          <w:p w14:paraId="2EC20C5A" w14:textId="523FB4C5" w:rsidR="00A0741D" w:rsidRPr="00515BD0" w:rsidRDefault="00A0741D" w:rsidP="00E717CD">
            <w:pPr>
              <w:spacing w:before="120" w:after="120"/>
              <w:rPr>
                <w:rFonts w:ascii="Tahoma" w:hAnsi="Tahoma" w:cs="Tahoma"/>
                <w:sz w:val="20"/>
                <w:szCs w:val="20"/>
              </w:rPr>
            </w:pPr>
            <w:r w:rsidRPr="00515BD0">
              <w:rPr>
                <w:rFonts w:ascii="Tahoma" w:hAnsi="Tahoma" w:cs="Tahoma"/>
                <w:sz w:val="20"/>
                <w:szCs w:val="20"/>
              </w:rPr>
              <w:t>Кнопка регулировки (ADJ)</w:t>
            </w:r>
          </w:p>
        </w:tc>
        <w:tc>
          <w:tcPr>
            <w:tcW w:w="5245" w:type="dxa"/>
            <w:gridSpan w:val="2"/>
            <w:vAlign w:val="center"/>
          </w:tcPr>
          <w:p w14:paraId="4732C006" w14:textId="7426291E" w:rsidR="00A0741D" w:rsidRPr="00515BD0" w:rsidRDefault="00A0741D" w:rsidP="00E717CD">
            <w:pPr>
              <w:spacing w:before="120" w:after="120"/>
              <w:rPr>
                <w:rFonts w:ascii="Tahoma" w:hAnsi="Tahoma" w:cs="Tahoma"/>
                <w:sz w:val="20"/>
                <w:szCs w:val="20"/>
              </w:rPr>
            </w:pPr>
          </w:p>
        </w:tc>
      </w:tr>
    </w:tbl>
    <w:p w14:paraId="16958378" w14:textId="77777777" w:rsidR="00BA7D6C" w:rsidRDefault="00BA7D6C" w:rsidP="00BA7D6C">
      <w:pPr>
        <w:spacing w:after="0" w:line="240" w:lineRule="auto"/>
        <w:rPr>
          <w:rFonts w:ascii="Tahoma" w:hAnsi="Tahoma" w:cs="Tahoma"/>
          <w:sz w:val="20"/>
          <w:szCs w:val="20"/>
        </w:rPr>
      </w:pPr>
    </w:p>
    <w:p w14:paraId="4FE3F5DD" w14:textId="77777777" w:rsidR="00BA7D6C" w:rsidRDefault="00BA7D6C" w:rsidP="00BA7D6C">
      <w:pPr>
        <w:spacing w:after="0" w:line="240" w:lineRule="auto"/>
        <w:rPr>
          <w:rFonts w:ascii="Tahoma" w:hAnsi="Tahoma" w:cs="Tahoma"/>
          <w:sz w:val="20"/>
          <w:szCs w:val="20"/>
        </w:rPr>
      </w:pPr>
    </w:p>
    <w:p w14:paraId="35F31C62" w14:textId="77777777" w:rsidR="00BA7D6C" w:rsidRPr="007E315D" w:rsidRDefault="00BA7D6C" w:rsidP="00096A3A">
      <w:pPr>
        <w:numPr>
          <w:ilvl w:val="0"/>
          <w:numId w:val="65"/>
        </w:numPr>
        <w:spacing w:after="0" w:line="240" w:lineRule="auto"/>
        <w:contextualSpacing/>
        <w:rPr>
          <w:rFonts w:ascii="Tahoma" w:hAnsi="Tahoma" w:cs="Tahoma"/>
          <w:b/>
          <w:sz w:val="20"/>
          <w:szCs w:val="20"/>
        </w:rPr>
      </w:pPr>
      <w:r w:rsidRPr="007E315D">
        <w:rPr>
          <w:rFonts w:ascii="Tahoma" w:hAnsi="Tahoma" w:cs="Tahoma"/>
          <w:b/>
          <w:sz w:val="20"/>
          <w:szCs w:val="20"/>
        </w:rPr>
        <w:t>Индикатор поворота</w:t>
      </w:r>
    </w:p>
    <w:p w14:paraId="4A94ABED" w14:textId="77777777" w:rsidR="00BA7D6C" w:rsidRDefault="00BA7D6C" w:rsidP="00BA7D6C">
      <w:pPr>
        <w:spacing w:after="0" w:line="240" w:lineRule="auto"/>
        <w:rPr>
          <w:rFonts w:ascii="Tahoma" w:hAnsi="Tahoma" w:cs="Tahoma"/>
          <w:sz w:val="20"/>
          <w:szCs w:val="20"/>
        </w:rPr>
      </w:pPr>
      <w:r w:rsidRPr="007E315D">
        <w:rPr>
          <w:rFonts w:ascii="Tahoma" w:hAnsi="Tahoma" w:cs="Tahoma"/>
          <w:sz w:val="20"/>
          <w:szCs w:val="20"/>
        </w:rPr>
        <w:t>Данный индикатор мигает при включении указателей левого или правого поворота.</w:t>
      </w:r>
    </w:p>
    <w:p w14:paraId="44947226" w14:textId="77777777" w:rsidR="00BA7D6C" w:rsidRDefault="00BA7D6C" w:rsidP="00096A3A">
      <w:pPr>
        <w:numPr>
          <w:ilvl w:val="0"/>
          <w:numId w:val="66"/>
        </w:numPr>
        <w:spacing w:before="120" w:after="0" w:line="240" w:lineRule="auto"/>
        <w:ind w:left="714" w:hanging="357"/>
        <w:jc w:val="both"/>
        <w:rPr>
          <w:rFonts w:ascii="Tahoma" w:hAnsi="Tahoma" w:cs="Tahoma"/>
          <w:b/>
          <w:sz w:val="20"/>
          <w:szCs w:val="20"/>
        </w:rPr>
      </w:pPr>
      <w:r w:rsidRPr="00C86BA0">
        <w:rPr>
          <w:rFonts w:ascii="Tahoma" w:hAnsi="Tahoma" w:cs="Tahoma"/>
          <w:b/>
          <w:sz w:val="20"/>
          <w:szCs w:val="20"/>
        </w:rPr>
        <w:lastRenderedPageBreak/>
        <w:t>Индикатор нейтральной передачи</w:t>
      </w:r>
    </w:p>
    <w:p w14:paraId="0DEBE77C" w14:textId="77777777" w:rsidR="00BA7D6C" w:rsidRDefault="00BA7D6C" w:rsidP="00BA7D6C">
      <w:pPr>
        <w:spacing w:after="0" w:line="240" w:lineRule="auto"/>
        <w:contextualSpacing/>
        <w:jc w:val="both"/>
        <w:rPr>
          <w:rFonts w:ascii="Tahoma" w:hAnsi="Tahoma" w:cs="Tahoma"/>
          <w:sz w:val="20"/>
          <w:szCs w:val="20"/>
        </w:rPr>
      </w:pPr>
      <w:r w:rsidRPr="00515BD0">
        <w:rPr>
          <w:rFonts w:ascii="Tahoma" w:hAnsi="Tahoma" w:cs="Tahoma"/>
          <w:sz w:val="20"/>
          <w:szCs w:val="20"/>
        </w:rPr>
        <w:t>Данный индикатор загорается при включении нейтральной передачи.</w:t>
      </w:r>
    </w:p>
    <w:p w14:paraId="6471367C" w14:textId="77777777" w:rsidR="00A0741D" w:rsidRDefault="00A0741D" w:rsidP="00BA7D6C">
      <w:pPr>
        <w:spacing w:after="0" w:line="240" w:lineRule="auto"/>
        <w:contextualSpacing/>
        <w:jc w:val="both"/>
        <w:rPr>
          <w:rFonts w:ascii="Tahoma" w:hAnsi="Tahoma" w:cs="Tahoma"/>
          <w:sz w:val="20"/>
          <w:szCs w:val="20"/>
        </w:rPr>
      </w:pPr>
    </w:p>
    <w:p w14:paraId="2BF79708" w14:textId="77777777" w:rsidR="00A0741D" w:rsidRPr="007E315D" w:rsidRDefault="00A0741D" w:rsidP="00A0741D">
      <w:pPr>
        <w:spacing w:after="120" w:line="240" w:lineRule="auto"/>
        <w:jc w:val="center"/>
        <w:rPr>
          <w:rFonts w:ascii="Tahoma" w:hAnsi="Tahoma" w:cs="Tahoma"/>
          <w:sz w:val="20"/>
          <w:szCs w:val="20"/>
        </w:rPr>
      </w:pPr>
      <w:r w:rsidRPr="007E315D">
        <w:rPr>
          <w:rFonts w:ascii="Tahoma" w:hAnsi="Tahoma" w:cs="Tahoma"/>
          <w:b/>
          <w:sz w:val="20"/>
          <w:szCs w:val="20"/>
        </w:rPr>
        <w:t>ОРГАНЫ УПРАВЛЕНИЯ И ОБОРУДОВАНИЕ</w:t>
      </w:r>
    </w:p>
    <w:p w14:paraId="3759B980" w14:textId="77777777" w:rsidR="00BA7D6C" w:rsidRPr="00C146D9" w:rsidRDefault="00BA7D6C" w:rsidP="00096A3A">
      <w:pPr>
        <w:pStyle w:val="a5"/>
        <w:numPr>
          <w:ilvl w:val="0"/>
          <w:numId w:val="66"/>
        </w:numPr>
        <w:spacing w:before="120" w:after="0" w:line="240" w:lineRule="auto"/>
        <w:ind w:left="714" w:hanging="357"/>
        <w:rPr>
          <w:rFonts w:ascii="Tahoma" w:hAnsi="Tahoma" w:cs="Tahoma"/>
          <w:b/>
          <w:sz w:val="20"/>
          <w:szCs w:val="20"/>
        </w:rPr>
      </w:pPr>
      <w:r w:rsidRPr="00C146D9">
        <w:rPr>
          <w:rFonts w:ascii="Tahoma" w:hAnsi="Tahoma" w:cs="Tahoma"/>
          <w:b/>
          <w:sz w:val="20"/>
          <w:szCs w:val="20"/>
        </w:rPr>
        <w:t>Индикатор дальнего света фар</w:t>
      </w:r>
    </w:p>
    <w:p w14:paraId="082E3CAB" w14:textId="77777777" w:rsidR="00BA7D6C" w:rsidRDefault="00BA7D6C" w:rsidP="00BA7D6C">
      <w:pPr>
        <w:spacing w:after="0" w:line="240" w:lineRule="auto"/>
        <w:rPr>
          <w:rFonts w:ascii="Tahoma" w:hAnsi="Tahoma" w:cs="Tahoma"/>
          <w:sz w:val="20"/>
          <w:szCs w:val="20"/>
        </w:rPr>
      </w:pPr>
      <w:r w:rsidRPr="00515BD0">
        <w:rPr>
          <w:rFonts w:ascii="Tahoma" w:hAnsi="Tahoma" w:cs="Tahoma"/>
          <w:sz w:val="20"/>
          <w:szCs w:val="20"/>
        </w:rPr>
        <w:t>Данный индикатор загорается при включении дальнего света фар.</w:t>
      </w:r>
    </w:p>
    <w:p w14:paraId="70DA2570" w14:textId="77777777" w:rsidR="00BA7D6C" w:rsidRPr="006622D1" w:rsidRDefault="00BA7D6C" w:rsidP="00096A3A">
      <w:pPr>
        <w:pStyle w:val="a5"/>
        <w:numPr>
          <w:ilvl w:val="0"/>
          <w:numId w:val="66"/>
        </w:numPr>
        <w:spacing w:before="120" w:after="0" w:line="240" w:lineRule="auto"/>
        <w:ind w:left="714" w:hanging="357"/>
        <w:jc w:val="both"/>
        <w:rPr>
          <w:rFonts w:ascii="Tahoma" w:hAnsi="Tahoma" w:cs="Tahoma"/>
          <w:b/>
          <w:sz w:val="20"/>
          <w:szCs w:val="20"/>
        </w:rPr>
      </w:pPr>
      <w:r w:rsidRPr="006622D1">
        <w:rPr>
          <w:rFonts w:ascii="Tahoma" w:hAnsi="Tahoma" w:cs="Tahoma"/>
          <w:b/>
          <w:sz w:val="20"/>
          <w:szCs w:val="20"/>
        </w:rPr>
        <w:t xml:space="preserve">Индикатор режима </w:t>
      </w:r>
      <w:proofErr w:type="spellStart"/>
      <w:r w:rsidRPr="006622D1">
        <w:rPr>
          <w:rFonts w:ascii="Tahoma" w:hAnsi="Tahoma" w:cs="Tahoma"/>
          <w:b/>
          <w:sz w:val="20"/>
          <w:szCs w:val="20"/>
        </w:rPr>
        <w:t>Override</w:t>
      </w:r>
      <w:proofErr w:type="spellEnd"/>
    </w:p>
    <w:p w14:paraId="7BDB382A" w14:textId="77777777" w:rsidR="00BA7D6C" w:rsidRPr="00742DC9" w:rsidRDefault="00BA7D6C" w:rsidP="00BA7D6C">
      <w:pPr>
        <w:spacing w:after="0" w:line="240" w:lineRule="auto"/>
        <w:jc w:val="both"/>
        <w:rPr>
          <w:rFonts w:ascii="Tahoma" w:hAnsi="Tahoma" w:cs="Tahoma"/>
          <w:sz w:val="20"/>
          <w:szCs w:val="20"/>
        </w:rPr>
      </w:pPr>
      <w:r w:rsidRPr="00742DC9">
        <w:rPr>
          <w:rFonts w:ascii="Tahoma" w:hAnsi="Tahoma" w:cs="Tahoma"/>
          <w:sz w:val="20"/>
          <w:szCs w:val="20"/>
        </w:rPr>
        <w:t xml:space="preserve">Данный индикатор загорается при включении режима </w:t>
      </w:r>
      <w:proofErr w:type="spellStart"/>
      <w:r w:rsidRPr="00742DC9">
        <w:rPr>
          <w:rFonts w:ascii="Tahoma" w:hAnsi="Tahoma" w:cs="Tahoma"/>
          <w:sz w:val="20"/>
          <w:szCs w:val="20"/>
        </w:rPr>
        <w:t>Override</w:t>
      </w:r>
      <w:proofErr w:type="spellEnd"/>
      <w:r w:rsidRPr="00742DC9">
        <w:rPr>
          <w:rFonts w:ascii="Tahoma" w:hAnsi="Tahoma" w:cs="Tahoma"/>
          <w:sz w:val="20"/>
          <w:szCs w:val="20"/>
        </w:rPr>
        <w:t>.</w:t>
      </w:r>
    </w:p>
    <w:p w14:paraId="2406947A" w14:textId="77777777" w:rsidR="00BA7D6C" w:rsidRPr="002B4267" w:rsidRDefault="00BA7D6C" w:rsidP="00096A3A">
      <w:pPr>
        <w:pStyle w:val="a5"/>
        <w:numPr>
          <w:ilvl w:val="0"/>
          <w:numId w:val="66"/>
        </w:numPr>
        <w:spacing w:before="120" w:after="0" w:line="240" w:lineRule="auto"/>
        <w:jc w:val="both"/>
        <w:rPr>
          <w:rFonts w:ascii="Tahoma" w:hAnsi="Tahoma" w:cs="Tahoma"/>
          <w:b/>
          <w:sz w:val="20"/>
          <w:szCs w:val="20"/>
        </w:rPr>
      </w:pPr>
      <w:r w:rsidRPr="002B4267">
        <w:rPr>
          <w:rFonts w:ascii="Tahoma" w:hAnsi="Tahoma" w:cs="Tahoma"/>
          <w:b/>
          <w:sz w:val="20"/>
          <w:szCs w:val="20"/>
        </w:rPr>
        <w:t>Индикатор габаритных огней</w:t>
      </w:r>
    </w:p>
    <w:p w14:paraId="2B7AD17B" w14:textId="77777777" w:rsidR="00BA7D6C" w:rsidRPr="00515BD0"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Данный индикатор загорается при включении габаритных огней.</w:t>
      </w:r>
    </w:p>
    <w:p w14:paraId="21C32843" w14:textId="77777777" w:rsidR="00BA7D6C" w:rsidRPr="00C86BA0" w:rsidRDefault="00BA7D6C" w:rsidP="00096A3A">
      <w:pPr>
        <w:pStyle w:val="a5"/>
        <w:numPr>
          <w:ilvl w:val="0"/>
          <w:numId w:val="66"/>
        </w:numPr>
        <w:spacing w:before="120" w:after="0" w:line="240" w:lineRule="auto"/>
        <w:jc w:val="both"/>
        <w:rPr>
          <w:rFonts w:ascii="Tahoma" w:hAnsi="Tahoma" w:cs="Tahoma"/>
          <w:b/>
          <w:sz w:val="20"/>
          <w:szCs w:val="20"/>
        </w:rPr>
      </w:pPr>
      <w:r w:rsidRPr="00C86BA0">
        <w:rPr>
          <w:rFonts w:ascii="Tahoma" w:hAnsi="Tahoma" w:cs="Tahoma"/>
          <w:b/>
          <w:sz w:val="20"/>
          <w:szCs w:val="20"/>
        </w:rPr>
        <w:t>Индикатор стояночного тормоза</w:t>
      </w:r>
    </w:p>
    <w:p w14:paraId="56EC5E3E" w14:textId="77777777" w:rsidR="00BA7D6C" w:rsidRPr="00515BD0"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Данный индикатор загорается при использовании стояночного тормоза.</w:t>
      </w:r>
    </w:p>
    <w:p w14:paraId="44E84A70" w14:textId="77777777" w:rsidR="00BA7D6C" w:rsidRPr="006622D1" w:rsidRDefault="00BA7D6C" w:rsidP="00096A3A">
      <w:pPr>
        <w:pStyle w:val="a5"/>
        <w:numPr>
          <w:ilvl w:val="0"/>
          <w:numId w:val="66"/>
        </w:numPr>
        <w:spacing w:before="120" w:after="0" w:line="240" w:lineRule="auto"/>
        <w:jc w:val="both"/>
        <w:rPr>
          <w:rFonts w:ascii="Tahoma" w:hAnsi="Tahoma" w:cs="Tahoma"/>
          <w:b/>
          <w:sz w:val="20"/>
          <w:szCs w:val="20"/>
        </w:rPr>
      </w:pPr>
      <w:r w:rsidRPr="006622D1">
        <w:rPr>
          <w:rFonts w:ascii="Tahoma" w:hAnsi="Tahoma" w:cs="Tahoma"/>
          <w:b/>
          <w:sz w:val="20"/>
          <w:szCs w:val="20"/>
        </w:rPr>
        <w:t>Кнопка регулировки (ADJ)</w:t>
      </w:r>
    </w:p>
    <w:p w14:paraId="1E7C8354" w14:textId="77777777" w:rsidR="00BA7D6C" w:rsidRPr="00515BD0"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Используйте кнопку регулировки (ADJ) вместе с кнопкой выбора (</w:t>
      </w:r>
      <w:r w:rsidRPr="00515BD0">
        <w:rPr>
          <w:rFonts w:ascii="Tahoma" w:hAnsi="Tahoma" w:cs="Tahoma"/>
          <w:sz w:val="20"/>
          <w:szCs w:val="20"/>
          <w:lang w:val="en-US"/>
        </w:rPr>
        <w:t>SEL</w:t>
      </w:r>
      <w:r w:rsidRPr="00515BD0">
        <w:rPr>
          <w:rFonts w:ascii="Tahoma" w:hAnsi="Tahoma" w:cs="Tahoma"/>
          <w:sz w:val="20"/>
          <w:szCs w:val="20"/>
        </w:rPr>
        <w:t>), чтобы настроить функции панели приборов. Для более подробной информации см. раздел «Навигация/Настройка/Регулировка».</w:t>
      </w:r>
    </w:p>
    <w:p w14:paraId="04B11514" w14:textId="77777777" w:rsidR="003730F1" w:rsidRDefault="003730F1" w:rsidP="00096A3A">
      <w:pPr>
        <w:pStyle w:val="a5"/>
        <w:numPr>
          <w:ilvl w:val="0"/>
          <w:numId w:val="66"/>
        </w:numPr>
        <w:spacing w:before="120" w:after="0" w:line="240" w:lineRule="auto"/>
        <w:rPr>
          <w:rFonts w:ascii="Tahoma" w:hAnsi="Tahoma" w:cs="Tahoma"/>
          <w:b/>
          <w:sz w:val="20"/>
          <w:szCs w:val="20"/>
        </w:rPr>
      </w:pPr>
      <w:r w:rsidRPr="00C146D9">
        <w:rPr>
          <w:rFonts w:ascii="Tahoma" w:hAnsi="Tahoma" w:cs="Tahoma"/>
          <w:b/>
          <w:sz w:val="20"/>
          <w:szCs w:val="20"/>
        </w:rPr>
        <w:t xml:space="preserve">Индикатор неисправности </w:t>
      </w:r>
      <w:r>
        <w:rPr>
          <w:rFonts w:ascii="Tahoma" w:hAnsi="Tahoma" w:cs="Tahoma"/>
          <w:b/>
          <w:sz w:val="20"/>
          <w:szCs w:val="20"/>
        </w:rPr>
        <w:t xml:space="preserve">тормозной </w:t>
      </w:r>
      <w:r w:rsidRPr="00C146D9">
        <w:rPr>
          <w:rFonts w:ascii="Tahoma" w:hAnsi="Tahoma" w:cs="Tahoma"/>
          <w:b/>
          <w:sz w:val="20"/>
          <w:szCs w:val="20"/>
        </w:rPr>
        <w:t>системы</w:t>
      </w:r>
    </w:p>
    <w:p w14:paraId="4057D5C7" w14:textId="1C1A98DE" w:rsidR="003730F1" w:rsidRDefault="003730F1" w:rsidP="003730F1">
      <w:pPr>
        <w:spacing w:after="0" w:line="240" w:lineRule="auto"/>
        <w:jc w:val="both"/>
        <w:rPr>
          <w:rFonts w:ascii="Tahoma" w:hAnsi="Tahoma" w:cs="Tahoma"/>
          <w:sz w:val="20"/>
          <w:szCs w:val="20"/>
        </w:rPr>
      </w:pPr>
      <w:r w:rsidRPr="00515BD0">
        <w:rPr>
          <w:rFonts w:ascii="Tahoma" w:hAnsi="Tahoma" w:cs="Tahoma"/>
          <w:sz w:val="20"/>
          <w:szCs w:val="20"/>
        </w:rPr>
        <w:t>Данный индикатор загорается</w:t>
      </w:r>
      <w:r>
        <w:rPr>
          <w:rFonts w:ascii="Tahoma" w:hAnsi="Tahoma" w:cs="Tahoma"/>
          <w:sz w:val="20"/>
          <w:szCs w:val="20"/>
        </w:rPr>
        <w:t xml:space="preserve">, когда уровень тормозной жидкости опускается ниже минимального. Незамедлительно прекратите эксплуатацию и долейте тормозной жидкости </w:t>
      </w:r>
      <w:r>
        <w:rPr>
          <w:rFonts w:ascii="Tahoma" w:hAnsi="Tahoma" w:cs="Tahoma"/>
          <w:sz w:val="20"/>
          <w:szCs w:val="20"/>
          <w:lang w:val="en-US"/>
        </w:rPr>
        <w:t>DOT</w:t>
      </w:r>
      <w:r w:rsidRPr="003730F1">
        <w:rPr>
          <w:rFonts w:ascii="Tahoma" w:hAnsi="Tahoma" w:cs="Tahoma"/>
          <w:sz w:val="20"/>
          <w:szCs w:val="20"/>
        </w:rPr>
        <w:t xml:space="preserve">4. </w:t>
      </w:r>
      <w:r>
        <w:rPr>
          <w:rFonts w:ascii="Tahoma" w:hAnsi="Tahoma" w:cs="Tahoma"/>
          <w:sz w:val="20"/>
          <w:szCs w:val="20"/>
        </w:rPr>
        <w:t>Низкий уровень тормозной жидкости может привести к попаданию воздуха в тормозную си</w:t>
      </w:r>
      <w:r w:rsidR="00CE4983">
        <w:rPr>
          <w:rFonts w:ascii="Tahoma" w:hAnsi="Tahoma" w:cs="Tahoma"/>
          <w:sz w:val="20"/>
          <w:szCs w:val="20"/>
        </w:rPr>
        <w:t xml:space="preserve">стему, что повлечет за собой </w:t>
      </w:r>
      <w:r>
        <w:rPr>
          <w:rFonts w:ascii="Tahoma" w:hAnsi="Tahoma" w:cs="Tahoma"/>
          <w:sz w:val="20"/>
          <w:szCs w:val="20"/>
        </w:rPr>
        <w:t>отказ</w:t>
      </w:r>
      <w:r w:rsidR="00CE4983">
        <w:rPr>
          <w:rFonts w:ascii="Tahoma" w:hAnsi="Tahoma" w:cs="Tahoma"/>
          <w:sz w:val="20"/>
          <w:szCs w:val="20"/>
        </w:rPr>
        <w:t xml:space="preserve"> в ее работе</w:t>
      </w:r>
      <w:r>
        <w:rPr>
          <w:rFonts w:ascii="Tahoma" w:hAnsi="Tahoma" w:cs="Tahoma"/>
          <w:sz w:val="20"/>
          <w:szCs w:val="20"/>
        </w:rPr>
        <w:t xml:space="preserve"> и, как следствие, приведет к серьезным травмам или гибели.</w:t>
      </w:r>
    </w:p>
    <w:p w14:paraId="5C539B7B" w14:textId="77777777" w:rsidR="00BA7D6C" w:rsidRPr="00C86BA0" w:rsidRDefault="00BA7D6C" w:rsidP="00096A3A">
      <w:pPr>
        <w:pStyle w:val="a5"/>
        <w:numPr>
          <w:ilvl w:val="0"/>
          <w:numId w:val="66"/>
        </w:numPr>
        <w:spacing w:before="120" w:after="0" w:line="240" w:lineRule="auto"/>
        <w:jc w:val="both"/>
        <w:rPr>
          <w:rFonts w:ascii="Tahoma" w:hAnsi="Tahoma" w:cs="Tahoma"/>
          <w:b/>
          <w:sz w:val="20"/>
          <w:szCs w:val="20"/>
        </w:rPr>
      </w:pPr>
      <w:r w:rsidRPr="00C86BA0">
        <w:rPr>
          <w:rFonts w:ascii="Tahoma" w:hAnsi="Tahoma" w:cs="Tahoma"/>
          <w:b/>
          <w:sz w:val="20"/>
          <w:szCs w:val="20"/>
        </w:rPr>
        <w:t>Индикатор неисправности усилителя рулевого управления (EPS)</w:t>
      </w:r>
    </w:p>
    <w:p w14:paraId="0E80A6F6" w14:textId="77777777" w:rsidR="00BA7D6C"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Данный индикатор загорается при возникновении неисправности электрического усилителя рулевого управления. Необходимо прекратить эксплуатацию транспортного средства и обратиться к авторизованному дилеру для устранения неисправности.</w:t>
      </w:r>
    </w:p>
    <w:p w14:paraId="7B17FCA5" w14:textId="77777777" w:rsidR="00A0741D" w:rsidRDefault="00A0741D" w:rsidP="00BA7D6C">
      <w:pPr>
        <w:spacing w:after="0" w:line="240" w:lineRule="auto"/>
        <w:jc w:val="both"/>
        <w:rPr>
          <w:rFonts w:ascii="Tahoma" w:hAnsi="Tahoma" w:cs="Tahoma"/>
          <w:sz w:val="20"/>
          <w:szCs w:val="20"/>
        </w:rPr>
      </w:pPr>
    </w:p>
    <w:p w14:paraId="62444864" w14:textId="77777777" w:rsidR="00A0741D" w:rsidRDefault="00A0741D" w:rsidP="00BA7D6C">
      <w:pPr>
        <w:spacing w:after="0" w:line="240" w:lineRule="auto"/>
        <w:jc w:val="both"/>
        <w:rPr>
          <w:rFonts w:ascii="Tahoma" w:hAnsi="Tahoma" w:cs="Tahoma"/>
          <w:sz w:val="20"/>
          <w:szCs w:val="20"/>
        </w:rPr>
      </w:pPr>
    </w:p>
    <w:p w14:paraId="709A074E" w14:textId="77777777" w:rsidR="00A0741D" w:rsidRDefault="00A0741D" w:rsidP="00BA7D6C">
      <w:pPr>
        <w:spacing w:after="0" w:line="240" w:lineRule="auto"/>
        <w:jc w:val="both"/>
        <w:rPr>
          <w:rFonts w:ascii="Tahoma" w:hAnsi="Tahoma" w:cs="Tahoma"/>
          <w:sz w:val="20"/>
          <w:szCs w:val="20"/>
        </w:rPr>
      </w:pPr>
    </w:p>
    <w:p w14:paraId="7606524B" w14:textId="77777777" w:rsidR="00A0741D" w:rsidRDefault="00A0741D" w:rsidP="00A0741D">
      <w:pPr>
        <w:spacing w:after="120" w:line="240" w:lineRule="auto"/>
        <w:jc w:val="center"/>
        <w:rPr>
          <w:rFonts w:ascii="Tahoma" w:hAnsi="Tahoma" w:cs="Tahoma"/>
          <w:sz w:val="20"/>
          <w:szCs w:val="20"/>
        </w:rPr>
      </w:pPr>
      <w:r w:rsidRPr="00767446">
        <w:rPr>
          <w:rFonts w:ascii="Tahoma" w:hAnsi="Tahoma" w:cs="Tahoma"/>
          <w:b/>
          <w:sz w:val="20"/>
          <w:szCs w:val="20"/>
        </w:rPr>
        <w:t>ОРГАНЫ УПРАВЛЕНИЯ И ОБОРУДОВАНИЕ</w:t>
      </w:r>
    </w:p>
    <w:p w14:paraId="7891E6B5" w14:textId="581F15F0" w:rsidR="00BA7D6C" w:rsidRPr="00077FD0" w:rsidRDefault="004755A5" w:rsidP="00096A3A">
      <w:pPr>
        <w:pStyle w:val="a5"/>
        <w:numPr>
          <w:ilvl w:val="0"/>
          <w:numId w:val="66"/>
        </w:numPr>
        <w:spacing w:before="120" w:after="0" w:line="240" w:lineRule="auto"/>
        <w:ind w:left="0" w:firstLine="360"/>
        <w:jc w:val="both"/>
        <w:rPr>
          <w:rFonts w:ascii="Tahoma" w:hAnsi="Tahoma" w:cs="Tahoma"/>
          <w:b/>
          <w:sz w:val="20"/>
          <w:szCs w:val="20"/>
        </w:rPr>
      </w:pPr>
      <w:r w:rsidRPr="004755A5">
        <w:rPr>
          <w:rFonts w:ascii="Tahoma" w:hAnsi="Tahoma" w:cs="Tahoma"/>
          <w:b/>
          <w:sz w:val="20"/>
          <w:szCs w:val="20"/>
        </w:rPr>
        <w:t>Указатель температуры охлаждающей жидкости и индикатор высокой температуры охлаждающей жидкости</w:t>
      </w:r>
    </w:p>
    <w:p w14:paraId="10DF742C" w14:textId="04DCC67B" w:rsidR="009A32AE" w:rsidRDefault="004755A5" w:rsidP="00BA7D6C">
      <w:pPr>
        <w:spacing w:after="0" w:line="240" w:lineRule="auto"/>
        <w:jc w:val="both"/>
        <w:rPr>
          <w:rFonts w:ascii="Tahoma" w:hAnsi="Tahoma" w:cs="Tahoma"/>
          <w:sz w:val="20"/>
          <w:szCs w:val="20"/>
        </w:rPr>
      </w:pPr>
      <w:r w:rsidRPr="004755A5">
        <w:rPr>
          <w:rFonts w:ascii="Tahoma" w:hAnsi="Tahoma" w:cs="Tahoma"/>
          <w:sz w:val="20"/>
          <w:szCs w:val="20"/>
        </w:rPr>
        <w:t xml:space="preserve">Слишком низкая и слишком высокая температура охлаждающей жидкости – это не нормально. При низкой температуре охлаждающей жидкости необходимо прогреть двигатель мотовездехода на оборотах холостого хода; при высокой температуре следует остановить </w:t>
      </w:r>
      <w:r w:rsidR="0005208A">
        <w:rPr>
          <w:rFonts w:ascii="Tahoma" w:hAnsi="Tahoma" w:cs="Tahoma"/>
          <w:sz w:val="20"/>
          <w:szCs w:val="20"/>
        </w:rPr>
        <w:t>работу двигателя</w:t>
      </w:r>
      <w:r w:rsidRPr="004755A5">
        <w:rPr>
          <w:rFonts w:ascii="Tahoma" w:hAnsi="Tahoma" w:cs="Tahoma"/>
          <w:sz w:val="20"/>
          <w:szCs w:val="20"/>
        </w:rPr>
        <w:t xml:space="preserve"> для предотвращения закипания охлаждающей жидкости. </w:t>
      </w:r>
      <w:r w:rsidR="009A32AE" w:rsidRPr="009A32AE">
        <w:rPr>
          <w:rFonts w:ascii="Tahoma" w:hAnsi="Tahoma" w:cs="Tahoma"/>
          <w:sz w:val="20"/>
          <w:szCs w:val="20"/>
        </w:rPr>
        <w:t xml:space="preserve">Когда температура охлаждающей жидкости поднимается выше допустимой, загорается </w:t>
      </w:r>
      <w:r>
        <w:rPr>
          <w:rFonts w:ascii="Tahoma" w:hAnsi="Tahoma" w:cs="Tahoma"/>
          <w:sz w:val="20"/>
          <w:szCs w:val="20"/>
        </w:rPr>
        <w:t>индикатор высокой температуры охлаждающей жидкости</w:t>
      </w:r>
      <w:r w:rsidR="009A32AE" w:rsidRPr="009A32AE">
        <w:rPr>
          <w:rFonts w:ascii="Tahoma" w:hAnsi="Tahoma" w:cs="Tahoma"/>
          <w:sz w:val="20"/>
          <w:szCs w:val="20"/>
        </w:rPr>
        <w:t xml:space="preserve">. Незамедлительно прекратите эксплуатацию во избежание </w:t>
      </w:r>
      <w:r w:rsidR="009A32AE">
        <w:rPr>
          <w:rFonts w:ascii="Tahoma" w:hAnsi="Tahoma" w:cs="Tahoma"/>
          <w:sz w:val="20"/>
          <w:szCs w:val="20"/>
        </w:rPr>
        <w:t>повреждения</w:t>
      </w:r>
      <w:r w:rsidR="009A32AE" w:rsidRPr="009A32AE">
        <w:rPr>
          <w:rFonts w:ascii="Tahoma" w:hAnsi="Tahoma" w:cs="Tahoma"/>
          <w:sz w:val="20"/>
          <w:szCs w:val="20"/>
        </w:rPr>
        <w:t xml:space="preserve"> деталей двигателя. </w:t>
      </w:r>
      <w:r w:rsidRPr="004755A5">
        <w:rPr>
          <w:rFonts w:ascii="Tahoma" w:hAnsi="Tahoma" w:cs="Tahoma"/>
          <w:sz w:val="20"/>
          <w:szCs w:val="20"/>
        </w:rPr>
        <w:t>Поддерживайте температуру охлаждающей жидкости в пределах рабочего диапазона.</w:t>
      </w:r>
    </w:p>
    <w:p w14:paraId="67EB6B0F" w14:textId="77777777" w:rsidR="00BA7D6C" w:rsidRPr="0075600C" w:rsidRDefault="00BA7D6C" w:rsidP="00096A3A">
      <w:pPr>
        <w:pStyle w:val="a5"/>
        <w:numPr>
          <w:ilvl w:val="0"/>
          <w:numId w:val="66"/>
        </w:numPr>
        <w:spacing w:before="120" w:after="0" w:line="240" w:lineRule="auto"/>
        <w:jc w:val="both"/>
        <w:rPr>
          <w:rFonts w:ascii="Tahoma" w:hAnsi="Tahoma" w:cs="Tahoma"/>
          <w:b/>
          <w:sz w:val="20"/>
          <w:szCs w:val="20"/>
        </w:rPr>
      </w:pPr>
      <w:r w:rsidRPr="0075600C">
        <w:rPr>
          <w:rFonts w:ascii="Tahoma" w:hAnsi="Tahoma" w:cs="Tahoma"/>
          <w:b/>
          <w:sz w:val="20"/>
          <w:szCs w:val="20"/>
        </w:rPr>
        <w:t>Индикатор низкого давления масла</w:t>
      </w:r>
    </w:p>
    <w:p w14:paraId="4D771AFB" w14:textId="77777777" w:rsidR="00BA7D6C" w:rsidRPr="00BC0FE4" w:rsidRDefault="00BA7D6C" w:rsidP="00BA7D6C">
      <w:pPr>
        <w:spacing w:after="0" w:line="240" w:lineRule="auto"/>
        <w:jc w:val="both"/>
        <w:rPr>
          <w:rFonts w:ascii="Tahoma" w:hAnsi="Tahoma" w:cs="Tahoma"/>
          <w:sz w:val="20"/>
          <w:szCs w:val="20"/>
        </w:rPr>
      </w:pPr>
      <w:r w:rsidRPr="00C146D9">
        <w:rPr>
          <w:rFonts w:ascii="Tahoma" w:hAnsi="Tahoma" w:cs="Tahoma"/>
          <w:sz w:val="20"/>
          <w:szCs w:val="20"/>
        </w:rPr>
        <w:t>Данный индикатор загорается в случае падения давления масла в системе смазки ниже допустимого значения. Необходимо незамедлительно прекратить эксплуатацию трансп</w:t>
      </w:r>
      <w:r>
        <w:rPr>
          <w:rFonts w:ascii="Tahoma" w:hAnsi="Tahoma" w:cs="Tahoma"/>
          <w:sz w:val="20"/>
          <w:szCs w:val="20"/>
        </w:rPr>
        <w:t xml:space="preserve">ортного средства и обратиться к </w:t>
      </w:r>
      <w:r w:rsidRPr="00C146D9">
        <w:rPr>
          <w:rFonts w:ascii="Tahoma" w:hAnsi="Tahoma" w:cs="Tahoma"/>
          <w:sz w:val="20"/>
          <w:szCs w:val="20"/>
        </w:rPr>
        <w:t xml:space="preserve">авторизованному дилеру для поиска и устранения неисправности. </w:t>
      </w:r>
    </w:p>
    <w:p w14:paraId="6D52E4AD" w14:textId="77777777" w:rsidR="00BA7D6C" w:rsidRPr="00C86BA0" w:rsidRDefault="00BA7D6C" w:rsidP="00096A3A">
      <w:pPr>
        <w:pStyle w:val="a5"/>
        <w:numPr>
          <w:ilvl w:val="0"/>
          <w:numId w:val="66"/>
        </w:numPr>
        <w:spacing w:before="120" w:after="0" w:line="240" w:lineRule="auto"/>
        <w:jc w:val="both"/>
        <w:rPr>
          <w:rFonts w:ascii="Tahoma" w:hAnsi="Tahoma" w:cs="Tahoma"/>
          <w:sz w:val="20"/>
          <w:szCs w:val="20"/>
        </w:rPr>
      </w:pPr>
      <w:r w:rsidRPr="00C86BA0">
        <w:rPr>
          <w:rFonts w:ascii="Tahoma" w:hAnsi="Tahoma" w:cs="Tahoma"/>
          <w:b/>
          <w:sz w:val="20"/>
          <w:szCs w:val="20"/>
        </w:rPr>
        <w:t>Индикатор неисправности системы управления двигателем</w:t>
      </w:r>
    </w:p>
    <w:p w14:paraId="201BA45B" w14:textId="77777777" w:rsidR="00BA7D6C" w:rsidRPr="00515BD0"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Данный индикатор загорается при неисправности системы электронного впрыска топлива (EFI). Незамедлительно прекратите эксплуатацию транспортного средства и обратитесь к авторизованному дилеру для устранения неисправности.</w:t>
      </w:r>
    </w:p>
    <w:p w14:paraId="5F7CF2ED" w14:textId="77777777" w:rsidR="00BA7D6C" w:rsidRPr="00C01C9D" w:rsidRDefault="00BA7D6C" w:rsidP="00096A3A">
      <w:pPr>
        <w:pStyle w:val="a5"/>
        <w:numPr>
          <w:ilvl w:val="0"/>
          <w:numId w:val="66"/>
        </w:numPr>
        <w:spacing w:before="120" w:after="0" w:line="240" w:lineRule="auto"/>
        <w:jc w:val="both"/>
        <w:rPr>
          <w:rFonts w:ascii="Tahoma" w:hAnsi="Tahoma" w:cs="Tahoma"/>
          <w:b/>
          <w:sz w:val="20"/>
          <w:szCs w:val="20"/>
        </w:rPr>
      </w:pPr>
      <w:r w:rsidRPr="00C01C9D">
        <w:rPr>
          <w:rFonts w:ascii="Tahoma" w:hAnsi="Tahoma" w:cs="Tahoma"/>
          <w:b/>
          <w:sz w:val="20"/>
          <w:szCs w:val="20"/>
        </w:rPr>
        <w:t>Кнопка выбора (SEL)</w:t>
      </w:r>
    </w:p>
    <w:p w14:paraId="57804CF5" w14:textId="77777777" w:rsidR="00BA7D6C" w:rsidRPr="00742DC9" w:rsidRDefault="00BA7D6C" w:rsidP="00BA7D6C">
      <w:pPr>
        <w:spacing w:after="0" w:line="240" w:lineRule="auto"/>
        <w:jc w:val="both"/>
        <w:rPr>
          <w:rFonts w:ascii="Tahoma" w:hAnsi="Tahoma" w:cs="Tahoma"/>
          <w:sz w:val="20"/>
          <w:szCs w:val="20"/>
        </w:rPr>
      </w:pPr>
      <w:r w:rsidRPr="00742DC9">
        <w:rPr>
          <w:rFonts w:ascii="Tahoma" w:hAnsi="Tahoma" w:cs="Tahoma"/>
          <w:sz w:val="20"/>
          <w:szCs w:val="20"/>
        </w:rPr>
        <w:t>Используйте кнопку выбора (SEL) вместе с кнопкой регулировки (ADJ), чтобы настроить функции панели приборов. Для более подробной информации см. раздел «Навигация/Настройка/Регулировка».</w:t>
      </w:r>
    </w:p>
    <w:p w14:paraId="6B90032D" w14:textId="77777777" w:rsidR="00A0741D" w:rsidRDefault="00A0741D" w:rsidP="00BA7D6C">
      <w:pPr>
        <w:spacing w:after="120" w:line="240" w:lineRule="auto"/>
        <w:jc w:val="center"/>
        <w:rPr>
          <w:rFonts w:ascii="Tahoma" w:hAnsi="Tahoma" w:cs="Tahoma"/>
          <w:b/>
          <w:sz w:val="20"/>
          <w:szCs w:val="20"/>
        </w:rPr>
      </w:pPr>
    </w:p>
    <w:p w14:paraId="0ED6BFF9" w14:textId="77777777" w:rsidR="00A0741D" w:rsidRDefault="00A0741D" w:rsidP="00BA7D6C">
      <w:pPr>
        <w:spacing w:after="120" w:line="240" w:lineRule="auto"/>
        <w:jc w:val="center"/>
        <w:rPr>
          <w:rFonts w:ascii="Tahoma" w:hAnsi="Tahoma" w:cs="Tahoma"/>
          <w:b/>
          <w:sz w:val="20"/>
          <w:szCs w:val="20"/>
        </w:rPr>
      </w:pPr>
    </w:p>
    <w:p w14:paraId="5F8F7937" w14:textId="77777777" w:rsidR="00A0741D" w:rsidRDefault="00A0741D" w:rsidP="00BA7D6C">
      <w:pPr>
        <w:spacing w:after="120" w:line="240" w:lineRule="auto"/>
        <w:jc w:val="center"/>
        <w:rPr>
          <w:rFonts w:ascii="Tahoma" w:hAnsi="Tahoma" w:cs="Tahoma"/>
          <w:b/>
          <w:sz w:val="20"/>
          <w:szCs w:val="20"/>
        </w:rPr>
      </w:pPr>
    </w:p>
    <w:p w14:paraId="5F18F76E" w14:textId="77777777" w:rsidR="00BA7D6C" w:rsidRDefault="00BA7D6C" w:rsidP="00BA7D6C">
      <w:pPr>
        <w:spacing w:after="120" w:line="240" w:lineRule="auto"/>
        <w:jc w:val="center"/>
        <w:rPr>
          <w:rFonts w:ascii="Tahoma" w:hAnsi="Tahoma" w:cs="Tahoma"/>
          <w:b/>
          <w:sz w:val="20"/>
          <w:szCs w:val="20"/>
        </w:rPr>
      </w:pPr>
      <w:r w:rsidRPr="00767446">
        <w:rPr>
          <w:rFonts w:ascii="Tahoma" w:hAnsi="Tahoma" w:cs="Tahoma"/>
          <w:b/>
          <w:sz w:val="20"/>
          <w:szCs w:val="20"/>
        </w:rPr>
        <w:t>ОРГАНЫ УПРАВЛЕНИЯ И ОБОРУДОВАНИЕ</w:t>
      </w:r>
    </w:p>
    <w:p w14:paraId="5BD930CB" w14:textId="54EC13A7" w:rsidR="00BA7D6C" w:rsidRDefault="00BA7D6C" w:rsidP="00BA7D6C">
      <w:pPr>
        <w:spacing w:after="120" w:line="240" w:lineRule="auto"/>
        <w:jc w:val="center"/>
        <w:rPr>
          <w:rFonts w:ascii="Tahoma" w:hAnsi="Tahoma" w:cs="Tahoma"/>
          <w:b/>
          <w:sz w:val="20"/>
          <w:szCs w:val="20"/>
        </w:rPr>
      </w:pPr>
    </w:p>
    <w:p w14:paraId="3631C2EC" w14:textId="77777777" w:rsidR="00BA7D6C" w:rsidRDefault="00BA7D6C" w:rsidP="00BA7D6C">
      <w:pPr>
        <w:spacing w:after="120" w:line="240" w:lineRule="auto"/>
        <w:jc w:val="center"/>
        <w:rPr>
          <w:rFonts w:ascii="Tahoma" w:hAnsi="Tahoma" w:cs="Tahoma"/>
          <w:sz w:val="20"/>
          <w:szCs w:val="20"/>
        </w:rPr>
      </w:pPr>
      <w:r w:rsidRPr="00767446">
        <w:rPr>
          <w:rFonts w:ascii="Tahoma" w:hAnsi="Tahoma" w:cs="Tahoma"/>
          <w:b/>
          <w:sz w:val="20"/>
          <w:szCs w:val="20"/>
        </w:rPr>
        <w:t>ОРГАНЫ УПРАВЛЕНИЯ И ОБОРУДОВАНИЕ</w:t>
      </w:r>
    </w:p>
    <w:tbl>
      <w:tblPr>
        <w:tblStyle w:val="a4"/>
        <w:tblW w:w="0" w:type="auto"/>
        <w:tblInd w:w="-5" w:type="dxa"/>
        <w:tblLook w:val="04A0" w:firstRow="1" w:lastRow="0" w:firstColumn="1" w:lastColumn="0" w:noHBand="0" w:noVBand="1"/>
      </w:tblPr>
      <w:tblGrid>
        <w:gridCol w:w="549"/>
        <w:gridCol w:w="5263"/>
        <w:gridCol w:w="567"/>
        <w:gridCol w:w="4083"/>
      </w:tblGrid>
      <w:tr w:rsidR="00BA7D6C" w:rsidRPr="00AA4DE0" w14:paraId="63C9BE37" w14:textId="77777777" w:rsidTr="005C2648">
        <w:tc>
          <w:tcPr>
            <w:tcW w:w="549" w:type="dxa"/>
          </w:tcPr>
          <w:p w14:paraId="2E0FB625" w14:textId="66382800"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14</w:t>
            </w:r>
          </w:p>
        </w:tc>
        <w:tc>
          <w:tcPr>
            <w:tcW w:w="5263" w:type="dxa"/>
          </w:tcPr>
          <w:p w14:paraId="2BCB7E30" w14:textId="7F95A62E" w:rsidR="00BA7D6C" w:rsidRPr="00AA4DE0" w:rsidRDefault="006220A1" w:rsidP="00B17BE7">
            <w:pPr>
              <w:spacing w:before="60" w:after="60"/>
              <w:rPr>
                <w:rFonts w:ascii="Tahoma" w:hAnsi="Tahoma" w:cs="Tahoma"/>
                <w:sz w:val="20"/>
                <w:szCs w:val="20"/>
              </w:rPr>
            </w:pPr>
            <w:r>
              <w:rPr>
                <w:rFonts w:ascii="Tahoma" w:hAnsi="Tahoma" w:cs="Tahoma"/>
                <w:sz w:val="20"/>
                <w:szCs w:val="20"/>
              </w:rPr>
              <w:t>Указатель выбранного</w:t>
            </w:r>
            <w:r w:rsidR="00BA7D6C" w:rsidRPr="00AA4DE0">
              <w:rPr>
                <w:rFonts w:ascii="Tahoma" w:hAnsi="Tahoma" w:cs="Tahoma"/>
                <w:sz w:val="20"/>
                <w:szCs w:val="20"/>
              </w:rPr>
              <w:t xml:space="preserve"> режима</w:t>
            </w:r>
            <w:r w:rsidR="005C2648">
              <w:rPr>
                <w:rFonts w:ascii="Tahoma" w:hAnsi="Tahoma" w:cs="Tahoma"/>
                <w:sz w:val="20"/>
                <w:szCs w:val="20"/>
              </w:rPr>
              <w:t xml:space="preserve"> работы</w:t>
            </w:r>
            <w:r w:rsidR="00BA7D6C" w:rsidRPr="00AA4DE0">
              <w:rPr>
                <w:rFonts w:ascii="Tahoma" w:hAnsi="Tahoma" w:cs="Tahoma"/>
                <w:sz w:val="20"/>
                <w:szCs w:val="20"/>
              </w:rPr>
              <w:t xml:space="preserve"> трансмиссии</w:t>
            </w:r>
          </w:p>
        </w:tc>
        <w:tc>
          <w:tcPr>
            <w:tcW w:w="567" w:type="dxa"/>
          </w:tcPr>
          <w:p w14:paraId="38B4BB9F" w14:textId="459B0C0D"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19</w:t>
            </w:r>
          </w:p>
        </w:tc>
        <w:tc>
          <w:tcPr>
            <w:tcW w:w="4083" w:type="dxa"/>
          </w:tcPr>
          <w:p w14:paraId="088EA7D8"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Указатель уровня топлива</w:t>
            </w:r>
          </w:p>
        </w:tc>
      </w:tr>
      <w:tr w:rsidR="00BA7D6C" w:rsidRPr="00AA4DE0" w14:paraId="13280A75" w14:textId="77777777" w:rsidTr="005C2648">
        <w:tc>
          <w:tcPr>
            <w:tcW w:w="549" w:type="dxa"/>
          </w:tcPr>
          <w:p w14:paraId="4D933F63" w14:textId="67D83953"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15</w:t>
            </w:r>
          </w:p>
        </w:tc>
        <w:tc>
          <w:tcPr>
            <w:tcW w:w="5263" w:type="dxa"/>
          </w:tcPr>
          <w:p w14:paraId="24F39906"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 xml:space="preserve">Индикатор </w:t>
            </w:r>
            <w:proofErr w:type="spellStart"/>
            <w:r w:rsidRPr="00AA4DE0">
              <w:rPr>
                <w:rFonts w:ascii="Tahoma" w:hAnsi="Tahoma" w:cs="Tahoma"/>
                <w:sz w:val="20"/>
                <w:szCs w:val="20"/>
              </w:rPr>
              <w:t>Bluetooth</w:t>
            </w:r>
            <w:proofErr w:type="spellEnd"/>
          </w:p>
        </w:tc>
        <w:tc>
          <w:tcPr>
            <w:tcW w:w="567" w:type="dxa"/>
          </w:tcPr>
          <w:p w14:paraId="30424FC6" w14:textId="3188CED6"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20</w:t>
            </w:r>
          </w:p>
        </w:tc>
        <w:tc>
          <w:tcPr>
            <w:tcW w:w="4083" w:type="dxa"/>
          </w:tcPr>
          <w:p w14:paraId="7AFB3B8A"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Информационный указатель</w:t>
            </w:r>
          </w:p>
        </w:tc>
      </w:tr>
      <w:tr w:rsidR="00BA7D6C" w:rsidRPr="00AA4DE0" w14:paraId="1AE78AF0" w14:textId="77777777" w:rsidTr="005C2648">
        <w:tc>
          <w:tcPr>
            <w:tcW w:w="549" w:type="dxa"/>
          </w:tcPr>
          <w:p w14:paraId="0225DE95" w14:textId="6AC3B1E3"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16</w:t>
            </w:r>
          </w:p>
        </w:tc>
        <w:tc>
          <w:tcPr>
            <w:tcW w:w="5263" w:type="dxa"/>
          </w:tcPr>
          <w:p w14:paraId="01D8B6D3"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Индикатор вызова</w:t>
            </w:r>
          </w:p>
        </w:tc>
        <w:tc>
          <w:tcPr>
            <w:tcW w:w="567" w:type="dxa"/>
          </w:tcPr>
          <w:p w14:paraId="71EA7513" w14:textId="37A8F2E9"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21</w:t>
            </w:r>
          </w:p>
        </w:tc>
        <w:tc>
          <w:tcPr>
            <w:tcW w:w="4083" w:type="dxa"/>
          </w:tcPr>
          <w:p w14:paraId="4A9A421F"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Указатель включенной передачи</w:t>
            </w:r>
          </w:p>
        </w:tc>
      </w:tr>
      <w:tr w:rsidR="00BA7D6C" w:rsidRPr="00AA4DE0" w14:paraId="7B545DCE" w14:textId="77777777" w:rsidTr="005C2648">
        <w:tc>
          <w:tcPr>
            <w:tcW w:w="549" w:type="dxa"/>
          </w:tcPr>
          <w:p w14:paraId="3FC9CD57" w14:textId="4CE49B51"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17</w:t>
            </w:r>
          </w:p>
        </w:tc>
        <w:tc>
          <w:tcPr>
            <w:tcW w:w="5263" w:type="dxa"/>
          </w:tcPr>
          <w:p w14:paraId="3BD74644" w14:textId="77777777" w:rsidR="00BA7D6C" w:rsidRPr="00AA4DE0" w:rsidRDefault="00BA7D6C" w:rsidP="00B17BE7">
            <w:pPr>
              <w:spacing w:before="60" w:after="60"/>
            </w:pPr>
            <w:r w:rsidRPr="00AA4DE0">
              <w:rPr>
                <w:rFonts w:ascii="Tahoma" w:hAnsi="Tahoma" w:cs="Tahoma"/>
                <w:sz w:val="20"/>
                <w:szCs w:val="20"/>
              </w:rPr>
              <w:t>Часы</w:t>
            </w:r>
          </w:p>
        </w:tc>
        <w:tc>
          <w:tcPr>
            <w:tcW w:w="567" w:type="dxa"/>
          </w:tcPr>
          <w:p w14:paraId="4CAF795E" w14:textId="0E96E016" w:rsidR="00BA7D6C" w:rsidRPr="00AA4DE0" w:rsidRDefault="00D60952" w:rsidP="00B17BE7">
            <w:pPr>
              <w:spacing w:before="60" w:after="60"/>
              <w:jc w:val="center"/>
              <w:rPr>
                <w:rFonts w:ascii="Tahoma" w:hAnsi="Tahoma" w:cs="Tahoma"/>
                <w:sz w:val="20"/>
                <w:szCs w:val="20"/>
              </w:rPr>
            </w:pPr>
            <w:r>
              <w:rPr>
                <w:rFonts w:ascii="Tahoma" w:hAnsi="Tahoma" w:cs="Tahoma"/>
                <w:sz w:val="20"/>
                <w:szCs w:val="20"/>
              </w:rPr>
              <w:t>22</w:t>
            </w:r>
          </w:p>
        </w:tc>
        <w:tc>
          <w:tcPr>
            <w:tcW w:w="4083" w:type="dxa"/>
          </w:tcPr>
          <w:p w14:paraId="02CFDCC0" w14:textId="77777777" w:rsidR="00BA7D6C" w:rsidRPr="00AA4DE0" w:rsidRDefault="00BA7D6C" w:rsidP="00B17BE7">
            <w:pPr>
              <w:spacing w:before="60" w:after="60"/>
              <w:rPr>
                <w:rFonts w:ascii="Tahoma" w:hAnsi="Tahoma" w:cs="Tahoma"/>
                <w:sz w:val="20"/>
                <w:szCs w:val="20"/>
              </w:rPr>
            </w:pPr>
            <w:r w:rsidRPr="00AA4DE0">
              <w:rPr>
                <w:rFonts w:ascii="Tahoma" w:hAnsi="Tahoma" w:cs="Tahoma"/>
                <w:sz w:val="20"/>
                <w:szCs w:val="20"/>
              </w:rPr>
              <w:t>Тахометр</w:t>
            </w:r>
          </w:p>
        </w:tc>
      </w:tr>
      <w:tr w:rsidR="00A0741D" w:rsidRPr="00AA4DE0" w14:paraId="6F81DBF8" w14:textId="77777777" w:rsidTr="005C2648">
        <w:tc>
          <w:tcPr>
            <w:tcW w:w="549" w:type="dxa"/>
          </w:tcPr>
          <w:p w14:paraId="6E9FA08C" w14:textId="752C8CC9" w:rsidR="00A0741D" w:rsidRPr="00AA4DE0" w:rsidRDefault="00A0741D" w:rsidP="00B17BE7">
            <w:pPr>
              <w:spacing w:before="60" w:after="60"/>
              <w:jc w:val="center"/>
              <w:rPr>
                <w:rFonts w:ascii="Tahoma" w:hAnsi="Tahoma" w:cs="Tahoma"/>
                <w:sz w:val="20"/>
                <w:szCs w:val="20"/>
              </w:rPr>
            </w:pPr>
            <w:r>
              <w:rPr>
                <w:rFonts w:ascii="Tahoma" w:hAnsi="Tahoma" w:cs="Tahoma"/>
                <w:sz w:val="20"/>
                <w:szCs w:val="20"/>
              </w:rPr>
              <w:t>18</w:t>
            </w:r>
          </w:p>
        </w:tc>
        <w:tc>
          <w:tcPr>
            <w:tcW w:w="5263" w:type="dxa"/>
          </w:tcPr>
          <w:p w14:paraId="7CDEFD3D" w14:textId="77777777" w:rsidR="00A0741D" w:rsidRPr="00AA4DE0" w:rsidRDefault="00A0741D" w:rsidP="00B17BE7">
            <w:pPr>
              <w:spacing w:before="60" w:after="60"/>
            </w:pPr>
            <w:r w:rsidRPr="00AA4DE0">
              <w:rPr>
                <w:rFonts w:ascii="Tahoma" w:hAnsi="Tahoma" w:cs="Tahoma"/>
                <w:sz w:val="20"/>
                <w:szCs w:val="20"/>
              </w:rPr>
              <w:t>Спидометр</w:t>
            </w:r>
          </w:p>
        </w:tc>
        <w:tc>
          <w:tcPr>
            <w:tcW w:w="4650" w:type="dxa"/>
            <w:gridSpan w:val="2"/>
          </w:tcPr>
          <w:p w14:paraId="2775DBE6" w14:textId="77777777" w:rsidR="00A0741D" w:rsidRPr="00AA4DE0" w:rsidRDefault="00A0741D" w:rsidP="00B17BE7">
            <w:pPr>
              <w:spacing w:before="60" w:after="60"/>
              <w:rPr>
                <w:rFonts w:ascii="Tahoma" w:hAnsi="Tahoma" w:cs="Tahoma"/>
                <w:sz w:val="20"/>
                <w:szCs w:val="20"/>
              </w:rPr>
            </w:pPr>
          </w:p>
        </w:tc>
      </w:tr>
    </w:tbl>
    <w:p w14:paraId="63E0BBFE" w14:textId="77777777" w:rsidR="00BA7D6C" w:rsidRPr="00B17BE7" w:rsidRDefault="00BA7D6C" w:rsidP="00BA7D6C">
      <w:pPr>
        <w:spacing w:after="120" w:line="240" w:lineRule="auto"/>
        <w:jc w:val="center"/>
        <w:rPr>
          <w:rFonts w:ascii="Tahoma" w:hAnsi="Tahoma" w:cs="Tahoma"/>
          <w:b/>
          <w:sz w:val="16"/>
          <w:szCs w:val="20"/>
        </w:rPr>
      </w:pPr>
    </w:p>
    <w:p w14:paraId="3F98E5B3" w14:textId="3F1F7037" w:rsidR="00BA7D6C" w:rsidRPr="00AA4DE0" w:rsidRDefault="006220A1" w:rsidP="00096A3A">
      <w:pPr>
        <w:pStyle w:val="a5"/>
        <w:numPr>
          <w:ilvl w:val="0"/>
          <w:numId w:val="66"/>
        </w:numPr>
        <w:spacing w:after="0" w:line="240" w:lineRule="auto"/>
        <w:rPr>
          <w:rFonts w:ascii="Tahoma" w:hAnsi="Tahoma" w:cs="Tahoma"/>
          <w:b/>
          <w:sz w:val="20"/>
          <w:szCs w:val="20"/>
        </w:rPr>
      </w:pPr>
      <w:r>
        <w:rPr>
          <w:rFonts w:ascii="Tahoma" w:hAnsi="Tahoma" w:cs="Tahoma"/>
          <w:b/>
          <w:sz w:val="20"/>
          <w:szCs w:val="20"/>
        </w:rPr>
        <w:t>Указатель выбранного</w:t>
      </w:r>
      <w:r w:rsidR="00BA7D6C" w:rsidRPr="00AA4DE0">
        <w:rPr>
          <w:rFonts w:ascii="Tahoma" w:hAnsi="Tahoma" w:cs="Tahoma"/>
          <w:b/>
          <w:sz w:val="20"/>
          <w:szCs w:val="20"/>
        </w:rPr>
        <w:t xml:space="preserve"> режима </w:t>
      </w:r>
      <w:r w:rsidR="005C2648">
        <w:rPr>
          <w:rFonts w:ascii="Tahoma" w:hAnsi="Tahoma" w:cs="Tahoma"/>
          <w:b/>
          <w:sz w:val="20"/>
          <w:szCs w:val="20"/>
        </w:rPr>
        <w:t xml:space="preserve">работы </w:t>
      </w:r>
      <w:r w:rsidR="00BA7D6C" w:rsidRPr="00AA4DE0">
        <w:rPr>
          <w:rFonts w:ascii="Tahoma" w:hAnsi="Tahoma" w:cs="Tahoma"/>
          <w:b/>
          <w:sz w:val="20"/>
          <w:szCs w:val="20"/>
        </w:rPr>
        <w:t>трансмиссии</w:t>
      </w:r>
    </w:p>
    <w:p w14:paraId="67B0E97A" w14:textId="77777777" w:rsidR="00BA7D6C" w:rsidRDefault="00BA7D6C" w:rsidP="00BA7D6C">
      <w:pPr>
        <w:spacing w:after="0" w:line="240" w:lineRule="auto"/>
        <w:jc w:val="both"/>
        <w:rPr>
          <w:rFonts w:ascii="Tahoma" w:hAnsi="Tahoma" w:cs="Tahoma"/>
          <w:sz w:val="20"/>
          <w:szCs w:val="20"/>
        </w:rPr>
      </w:pPr>
      <w:r w:rsidRPr="00515BD0">
        <w:rPr>
          <w:rFonts w:ascii="Tahoma" w:hAnsi="Tahoma" w:cs="Tahoma"/>
          <w:sz w:val="20"/>
          <w:szCs w:val="20"/>
        </w:rPr>
        <w:t>По</w:t>
      </w:r>
      <w:r>
        <w:rPr>
          <w:rFonts w:ascii="Tahoma" w:hAnsi="Tahoma" w:cs="Tahoma"/>
          <w:sz w:val="20"/>
          <w:szCs w:val="20"/>
        </w:rPr>
        <w:t>казывает выбранный режим</w:t>
      </w:r>
      <w:r w:rsidRPr="00515BD0">
        <w:rPr>
          <w:rFonts w:ascii="Tahoma" w:hAnsi="Tahoma" w:cs="Tahoma"/>
          <w:sz w:val="20"/>
          <w:szCs w:val="20"/>
        </w:rPr>
        <w:t>: задний привод (2</w:t>
      </w:r>
      <w:r w:rsidRPr="00515BD0">
        <w:rPr>
          <w:rFonts w:ascii="Tahoma" w:hAnsi="Tahoma" w:cs="Tahoma"/>
          <w:sz w:val="20"/>
          <w:szCs w:val="20"/>
          <w:lang w:val="en-US"/>
        </w:rPr>
        <w:t>WD</w:t>
      </w:r>
      <w:r w:rsidRPr="00515BD0">
        <w:rPr>
          <w:rFonts w:ascii="Tahoma" w:hAnsi="Tahoma" w:cs="Tahoma"/>
          <w:sz w:val="20"/>
          <w:szCs w:val="20"/>
        </w:rPr>
        <w:t>), полный привод (4</w:t>
      </w:r>
      <w:r w:rsidRPr="00515BD0">
        <w:rPr>
          <w:rFonts w:ascii="Tahoma" w:hAnsi="Tahoma" w:cs="Tahoma"/>
          <w:sz w:val="20"/>
          <w:szCs w:val="20"/>
          <w:lang w:val="en-US"/>
        </w:rPr>
        <w:t>WD</w:t>
      </w:r>
      <w:r w:rsidRPr="00515BD0">
        <w:rPr>
          <w:rFonts w:ascii="Tahoma" w:hAnsi="Tahoma" w:cs="Tahoma"/>
          <w:sz w:val="20"/>
          <w:szCs w:val="20"/>
        </w:rPr>
        <w:t>) или полный приво</w:t>
      </w:r>
      <w:r>
        <w:rPr>
          <w:rFonts w:ascii="Tahoma" w:hAnsi="Tahoma" w:cs="Tahoma"/>
          <w:sz w:val="20"/>
          <w:szCs w:val="20"/>
        </w:rPr>
        <w:t>д с блокировкой дифференциала (F</w:t>
      </w:r>
      <w:r w:rsidRPr="00515BD0">
        <w:rPr>
          <w:rFonts w:ascii="Tahoma" w:hAnsi="Tahoma" w:cs="Tahoma"/>
          <w:sz w:val="20"/>
          <w:szCs w:val="20"/>
        </w:rPr>
        <w:t>-</w:t>
      </w:r>
      <w:r w:rsidRPr="00515BD0">
        <w:rPr>
          <w:rFonts w:ascii="Tahoma" w:hAnsi="Tahoma" w:cs="Tahoma"/>
          <w:sz w:val="20"/>
          <w:szCs w:val="20"/>
          <w:lang w:val="en-US"/>
        </w:rPr>
        <w:t>LOCK</w:t>
      </w:r>
      <w:r w:rsidRPr="00515BD0">
        <w:rPr>
          <w:rFonts w:ascii="Tahoma" w:hAnsi="Tahoma" w:cs="Tahoma"/>
          <w:sz w:val="20"/>
          <w:szCs w:val="20"/>
        </w:rPr>
        <w:t>).</w:t>
      </w:r>
      <w:r>
        <w:rPr>
          <w:rFonts w:ascii="Tahoma" w:hAnsi="Tahoma" w:cs="Tahoma"/>
          <w:sz w:val="20"/>
          <w:szCs w:val="20"/>
        </w:rPr>
        <w:t xml:space="preserve"> Если выбранный режим не подключился еще, индикатор будет мигать.</w:t>
      </w:r>
    </w:p>
    <w:p w14:paraId="08F9EB47" w14:textId="77777777" w:rsidR="00BA7D6C" w:rsidRPr="00B17BE7" w:rsidRDefault="00BA7D6C" w:rsidP="00BA7D6C">
      <w:pPr>
        <w:spacing w:after="0" w:line="240" w:lineRule="auto"/>
        <w:jc w:val="both"/>
        <w:rPr>
          <w:rFonts w:ascii="Tahoma" w:hAnsi="Tahoma" w:cs="Tahoma"/>
          <w:sz w:val="16"/>
          <w:szCs w:val="20"/>
        </w:rPr>
      </w:pPr>
    </w:p>
    <w:p w14:paraId="76C3C33A" w14:textId="476F4D80" w:rsidR="00BA7D6C" w:rsidRPr="00AA4DE0" w:rsidRDefault="00BA7D6C" w:rsidP="00096A3A">
      <w:pPr>
        <w:pStyle w:val="a5"/>
        <w:numPr>
          <w:ilvl w:val="0"/>
          <w:numId w:val="66"/>
        </w:numPr>
        <w:spacing w:after="0" w:line="240" w:lineRule="auto"/>
        <w:jc w:val="both"/>
        <w:rPr>
          <w:rFonts w:ascii="Tahoma" w:hAnsi="Tahoma" w:cs="Tahoma"/>
          <w:b/>
          <w:sz w:val="20"/>
          <w:szCs w:val="20"/>
        </w:rPr>
      </w:pPr>
      <w:r w:rsidRPr="00AA4DE0">
        <w:rPr>
          <w:rFonts w:ascii="Tahoma" w:hAnsi="Tahoma" w:cs="Tahoma"/>
          <w:b/>
          <w:sz w:val="20"/>
          <w:szCs w:val="20"/>
        </w:rPr>
        <w:t xml:space="preserve">Индикатор </w:t>
      </w:r>
      <w:proofErr w:type="spellStart"/>
      <w:r w:rsidRPr="00AA4DE0">
        <w:rPr>
          <w:rFonts w:ascii="Tahoma" w:hAnsi="Tahoma" w:cs="Tahoma"/>
          <w:b/>
          <w:sz w:val="20"/>
          <w:szCs w:val="20"/>
        </w:rPr>
        <w:t>Bluetooth</w:t>
      </w:r>
      <w:proofErr w:type="spellEnd"/>
      <w:r w:rsidR="009E1750">
        <w:rPr>
          <w:rFonts w:ascii="Tahoma" w:hAnsi="Tahoma" w:cs="Tahoma"/>
          <w:b/>
          <w:sz w:val="20"/>
          <w:szCs w:val="20"/>
        </w:rPr>
        <w:t xml:space="preserve"> (если оборудован</w:t>
      </w:r>
      <w:r w:rsidR="00B23BD9" w:rsidRPr="00B23BD9">
        <w:t xml:space="preserve"> </w:t>
      </w:r>
      <w:proofErr w:type="spellStart"/>
      <w:r w:rsidR="00B23BD9" w:rsidRPr="00B23BD9">
        <w:rPr>
          <w:rFonts w:ascii="Tahoma" w:hAnsi="Tahoma" w:cs="Tahoma"/>
          <w:b/>
          <w:sz w:val="20"/>
          <w:szCs w:val="20"/>
        </w:rPr>
        <w:t>Bluetooth</w:t>
      </w:r>
      <w:proofErr w:type="spellEnd"/>
      <w:r w:rsidR="009E1750">
        <w:rPr>
          <w:rFonts w:ascii="Tahoma" w:hAnsi="Tahoma" w:cs="Tahoma"/>
          <w:b/>
          <w:sz w:val="20"/>
          <w:szCs w:val="20"/>
        </w:rPr>
        <w:t>)</w:t>
      </w:r>
    </w:p>
    <w:p w14:paraId="4F25905D" w14:textId="0AF35D0A" w:rsidR="00BA7D6C" w:rsidRPr="00515BD0" w:rsidRDefault="00BA7D6C" w:rsidP="00BA7D6C">
      <w:pPr>
        <w:spacing w:after="0" w:line="240" w:lineRule="auto"/>
        <w:jc w:val="both"/>
        <w:rPr>
          <w:rFonts w:ascii="Tahoma" w:hAnsi="Tahoma" w:cs="Tahoma"/>
          <w:sz w:val="20"/>
          <w:szCs w:val="20"/>
        </w:rPr>
      </w:pPr>
      <w:r w:rsidRPr="00515BD0">
        <w:rPr>
          <w:rFonts w:ascii="Tahoma" w:hAnsi="Tahoma" w:cs="Tahoma"/>
          <w:sz w:val="20"/>
          <w:szCs w:val="20"/>
        </w:rPr>
        <w:t xml:space="preserve">Данный мотовездеход </w:t>
      </w:r>
      <w:r w:rsidR="009E1750">
        <w:rPr>
          <w:rFonts w:ascii="Tahoma" w:hAnsi="Tahoma" w:cs="Tahoma"/>
          <w:sz w:val="20"/>
          <w:szCs w:val="20"/>
        </w:rPr>
        <w:t xml:space="preserve">может быть </w:t>
      </w:r>
      <w:r w:rsidRPr="00515BD0">
        <w:rPr>
          <w:rFonts w:ascii="Tahoma" w:hAnsi="Tahoma" w:cs="Tahoma"/>
          <w:sz w:val="20"/>
          <w:szCs w:val="20"/>
        </w:rPr>
        <w:t xml:space="preserve">оснащен </w:t>
      </w:r>
      <w:proofErr w:type="spellStart"/>
      <w:r w:rsidRPr="00515BD0">
        <w:rPr>
          <w:rFonts w:ascii="Tahoma" w:hAnsi="Tahoma" w:cs="Tahoma"/>
          <w:sz w:val="20"/>
          <w:szCs w:val="20"/>
        </w:rPr>
        <w:t>Bluetooth</w:t>
      </w:r>
      <w:proofErr w:type="spellEnd"/>
      <w:r w:rsidRPr="00515BD0">
        <w:rPr>
          <w:rFonts w:ascii="Tahoma" w:hAnsi="Tahoma" w:cs="Tahoma"/>
          <w:sz w:val="20"/>
          <w:szCs w:val="20"/>
        </w:rPr>
        <w:t xml:space="preserve">. Индикатор </w:t>
      </w:r>
      <w:proofErr w:type="spellStart"/>
      <w:r w:rsidRPr="00515BD0">
        <w:rPr>
          <w:rFonts w:ascii="Tahoma" w:hAnsi="Tahoma" w:cs="Tahoma"/>
          <w:sz w:val="20"/>
          <w:szCs w:val="20"/>
        </w:rPr>
        <w:t>Bluetooth</w:t>
      </w:r>
      <w:proofErr w:type="spellEnd"/>
      <w:r w:rsidRPr="00515BD0">
        <w:rPr>
          <w:rFonts w:ascii="Tahoma" w:hAnsi="Tahoma" w:cs="Tahoma"/>
          <w:sz w:val="20"/>
          <w:szCs w:val="20"/>
        </w:rPr>
        <w:t xml:space="preserve"> не загорается на панели, если Ваш телефон не подключен к </w:t>
      </w:r>
      <w:proofErr w:type="spellStart"/>
      <w:r w:rsidRPr="00515BD0">
        <w:rPr>
          <w:rFonts w:ascii="Tahoma" w:hAnsi="Tahoma" w:cs="Tahoma"/>
          <w:sz w:val="20"/>
          <w:szCs w:val="20"/>
        </w:rPr>
        <w:t>Bluetooth</w:t>
      </w:r>
      <w:proofErr w:type="spellEnd"/>
      <w:r w:rsidRPr="00515BD0">
        <w:rPr>
          <w:rFonts w:ascii="Tahoma" w:hAnsi="Tahoma" w:cs="Tahoma"/>
          <w:sz w:val="20"/>
          <w:szCs w:val="20"/>
        </w:rPr>
        <w:t xml:space="preserve"> транспортного средства. Индикатор будет мигать во время установки связи с телефоном, а после успешного подключения останется гореть на </w:t>
      </w:r>
      <w:r>
        <w:rPr>
          <w:rFonts w:ascii="Tahoma" w:hAnsi="Tahoma" w:cs="Tahoma"/>
          <w:sz w:val="20"/>
          <w:szCs w:val="20"/>
        </w:rPr>
        <w:t xml:space="preserve">дисплее </w:t>
      </w:r>
      <w:r w:rsidRPr="00515BD0">
        <w:rPr>
          <w:rFonts w:ascii="Tahoma" w:hAnsi="Tahoma" w:cs="Tahoma"/>
          <w:sz w:val="20"/>
          <w:szCs w:val="20"/>
        </w:rPr>
        <w:t>панели</w:t>
      </w:r>
      <w:r>
        <w:rPr>
          <w:rFonts w:ascii="Tahoma" w:hAnsi="Tahoma" w:cs="Tahoma"/>
          <w:sz w:val="20"/>
          <w:szCs w:val="20"/>
        </w:rPr>
        <w:t xml:space="preserve"> приборов</w:t>
      </w:r>
      <w:r w:rsidRPr="00515BD0">
        <w:rPr>
          <w:rFonts w:ascii="Tahoma" w:hAnsi="Tahoma" w:cs="Tahoma"/>
          <w:sz w:val="20"/>
          <w:szCs w:val="20"/>
        </w:rPr>
        <w:t>. Индикатор телефона не горит, когда нет вызова, мигает, когда идет входящий вызов, и остается включенным, пока соединение не завершится. Коротким нажатием кнопки выбора SEL можно принять вызов, а коротким нажатием кнопки регулировки ADJ завершить или сбросить вызов.</w:t>
      </w:r>
    </w:p>
    <w:p w14:paraId="6F202935" w14:textId="77777777" w:rsidR="00BA7D6C" w:rsidRPr="00E732CF" w:rsidRDefault="00BA7D6C" w:rsidP="00B17BE7">
      <w:pPr>
        <w:spacing w:before="120" w:after="120" w:line="240" w:lineRule="auto"/>
        <w:jc w:val="both"/>
        <w:rPr>
          <w:rFonts w:ascii="Tahoma" w:hAnsi="Tahoma" w:cs="Tahoma"/>
          <w:sz w:val="20"/>
          <w:szCs w:val="20"/>
        </w:rPr>
      </w:pPr>
      <w:r w:rsidRPr="00515BD0">
        <w:rPr>
          <w:rFonts w:ascii="Tahoma" w:hAnsi="Tahoma" w:cs="Tahoma"/>
          <w:sz w:val="20"/>
          <w:szCs w:val="20"/>
        </w:rPr>
        <w:lastRenderedPageBreak/>
        <w:t xml:space="preserve">Для подключения к мотовездеходу </w:t>
      </w:r>
      <w:r>
        <w:rPr>
          <w:rFonts w:ascii="Tahoma" w:hAnsi="Tahoma" w:cs="Tahoma"/>
          <w:sz w:val="20"/>
          <w:szCs w:val="20"/>
        </w:rPr>
        <w:t xml:space="preserve">включите зажигание, затем </w:t>
      </w:r>
      <w:r w:rsidRPr="00515BD0">
        <w:rPr>
          <w:rFonts w:ascii="Tahoma" w:hAnsi="Tahoma" w:cs="Tahoma"/>
          <w:sz w:val="20"/>
          <w:szCs w:val="20"/>
        </w:rPr>
        <w:t xml:space="preserve">включите </w:t>
      </w:r>
      <w:proofErr w:type="spellStart"/>
      <w:r w:rsidRPr="00515BD0">
        <w:rPr>
          <w:rFonts w:ascii="Tahoma" w:hAnsi="Tahoma" w:cs="Tahoma"/>
          <w:sz w:val="20"/>
          <w:szCs w:val="20"/>
        </w:rPr>
        <w:t>Bluetooth</w:t>
      </w:r>
      <w:proofErr w:type="spellEnd"/>
      <w:r w:rsidRPr="00515BD0">
        <w:rPr>
          <w:rFonts w:ascii="Tahoma" w:hAnsi="Tahoma" w:cs="Tahoma"/>
          <w:sz w:val="20"/>
          <w:szCs w:val="20"/>
        </w:rPr>
        <w:t xml:space="preserve"> на телефоне, выполните на нем поиск устройств и подключитесь к найденному </w:t>
      </w:r>
      <w:proofErr w:type="spellStart"/>
      <w:r w:rsidRPr="00515BD0">
        <w:rPr>
          <w:rFonts w:ascii="Tahoma" w:hAnsi="Tahoma" w:cs="Tahoma"/>
          <w:sz w:val="20"/>
          <w:szCs w:val="20"/>
        </w:rPr>
        <w:t>Bluetooth</w:t>
      </w:r>
      <w:proofErr w:type="spellEnd"/>
      <w:r w:rsidRPr="00515BD0">
        <w:rPr>
          <w:rFonts w:ascii="Tahoma" w:hAnsi="Tahoma" w:cs="Tahoma"/>
          <w:sz w:val="20"/>
          <w:szCs w:val="20"/>
        </w:rPr>
        <w:t xml:space="preserve"> мотовездехода.</w:t>
      </w:r>
    </w:p>
    <w:tbl>
      <w:tblPr>
        <w:tblStyle w:val="a4"/>
        <w:tblW w:w="0" w:type="auto"/>
        <w:tblInd w:w="-5" w:type="dxa"/>
        <w:tblLook w:val="04A0" w:firstRow="1" w:lastRow="0" w:firstColumn="1" w:lastColumn="0" w:noHBand="0" w:noVBand="1"/>
      </w:tblPr>
      <w:tblGrid>
        <w:gridCol w:w="10462"/>
      </w:tblGrid>
      <w:tr w:rsidR="00BA7D6C" w14:paraId="62B9A5A4" w14:textId="77777777" w:rsidTr="00D60952">
        <w:tc>
          <w:tcPr>
            <w:tcW w:w="10462" w:type="dxa"/>
            <w:shd w:val="clear" w:color="auto" w:fill="D0CECE" w:themeFill="background2" w:themeFillShade="E6"/>
          </w:tcPr>
          <w:p w14:paraId="2089D4E9" w14:textId="77777777" w:rsidR="00BA7D6C" w:rsidRPr="00BE37C0" w:rsidRDefault="00BA7D6C" w:rsidP="00566179">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6A6DE252" wp14:editId="14904F8A">
                  <wp:extent cx="159327" cy="141502"/>
                  <wp:effectExtent l="0" t="0" r="0" b="0"/>
                  <wp:docPr id="205114" name="Рисунок 20511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BA7D6C" w14:paraId="35542B13" w14:textId="77777777" w:rsidTr="00D60952">
        <w:tc>
          <w:tcPr>
            <w:tcW w:w="10462" w:type="dxa"/>
          </w:tcPr>
          <w:p w14:paraId="07146ADC" w14:textId="77777777" w:rsidR="00BA7D6C" w:rsidRDefault="00BA7D6C" w:rsidP="00566179">
            <w:pPr>
              <w:jc w:val="both"/>
              <w:rPr>
                <w:rFonts w:ascii="Tahoma" w:hAnsi="Tahoma" w:cs="Tahoma"/>
                <w:sz w:val="20"/>
                <w:szCs w:val="20"/>
              </w:rPr>
            </w:pPr>
            <w:r w:rsidRPr="00515BD0">
              <w:rPr>
                <w:rFonts w:ascii="Tahoma" w:hAnsi="Tahoma" w:cs="Tahoma"/>
                <w:sz w:val="20"/>
                <w:szCs w:val="20"/>
              </w:rPr>
              <w:t>Не отвечайте на звонки во время движения мотовездехода. Остановитесь перед тем, как принять вызов. Снижение внимания при вождении может привести к происшествию, серьезным травмам и гибели.</w:t>
            </w:r>
          </w:p>
        </w:tc>
      </w:tr>
    </w:tbl>
    <w:p w14:paraId="790557BC" w14:textId="44733BDF" w:rsidR="00BA7D6C" w:rsidRPr="00E732CF" w:rsidRDefault="00B17BE7" w:rsidP="00B17BE7">
      <w:pPr>
        <w:spacing w:after="120" w:line="240" w:lineRule="auto"/>
        <w:jc w:val="center"/>
        <w:rPr>
          <w:rFonts w:ascii="Tahoma" w:hAnsi="Tahoma" w:cs="Tahoma"/>
          <w:sz w:val="14"/>
          <w:szCs w:val="20"/>
        </w:rPr>
      </w:pPr>
      <w:r w:rsidRPr="00AA245F">
        <w:rPr>
          <w:rFonts w:ascii="Tahoma" w:hAnsi="Tahoma" w:cs="Tahoma"/>
          <w:b/>
          <w:sz w:val="20"/>
          <w:szCs w:val="20"/>
        </w:rPr>
        <w:t>ОРГАНЫ УПРАВЛЕНИЯ И ОБОРУДОВАНИЕ</w:t>
      </w:r>
    </w:p>
    <w:p w14:paraId="711E1874" w14:textId="21915AD2" w:rsidR="00BA7D6C" w:rsidRPr="006F1FC9" w:rsidRDefault="00BA7D6C" w:rsidP="00096A3A">
      <w:pPr>
        <w:pStyle w:val="a5"/>
        <w:numPr>
          <w:ilvl w:val="0"/>
          <w:numId w:val="66"/>
        </w:numPr>
        <w:spacing w:after="0" w:line="240" w:lineRule="auto"/>
        <w:jc w:val="both"/>
        <w:rPr>
          <w:rFonts w:ascii="Tahoma" w:hAnsi="Tahoma" w:cs="Tahoma"/>
          <w:b/>
          <w:sz w:val="20"/>
          <w:szCs w:val="20"/>
        </w:rPr>
      </w:pPr>
      <w:r w:rsidRPr="006F1FC9">
        <w:rPr>
          <w:rFonts w:ascii="Tahoma" w:hAnsi="Tahoma" w:cs="Tahoma"/>
          <w:b/>
          <w:sz w:val="20"/>
          <w:szCs w:val="20"/>
        </w:rPr>
        <w:t>Индикатор вызова</w:t>
      </w:r>
      <w:r w:rsidR="00B23BD9">
        <w:rPr>
          <w:rFonts w:ascii="Tahoma" w:hAnsi="Tahoma" w:cs="Tahoma"/>
          <w:b/>
          <w:sz w:val="20"/>
          <w:szCs w:val="20"/>
        </w:rPr>
        <w:t xml:space="preserve"> (если оборудован</w:t>
      </w:r>
      <w:r w:rsidR="00B23BD9" w:rsidRPr="00B23BD9">
        <w:t xml:space="preserve"> </w:t>
      </w:r>
      <w:proofErr w:type="spellStart"/>
      <w:r w:rsidR="00B23BD9" w:rsidRPr="00B23BD9">
        <w:rPr>
          <w:rFonts w:ascii="Tahoma" w:hAnsi="Tahoma" w:cs="Tahoma"/>
          <w:b/>
          <w:sz w:val="20"/>
          <w:szCs w:val="20"/>
        </w:rPr>
        <w:t>Bluetooth</w:t>
      </w:r>
      <w:proofErr w:type="spellEnd"/>
      <w:r w:rsidR="00B23BD9">
        <w:rPr>
          <w:rFonts w:ascii="Tahoma" w:hAnsi="Tahoma" w:cs="Tahoma"/>
          <w:b/>
          <w:sz w:val="20"/>
          <w:szCs w:val="20"/>
        </w:rPr>
        <w:t>)</w:t>
      </w:r>
    </w:p>
    <w:p w14:paraId="2A9D1446" w14:textId="77777777" w:rsidR="00BA7D6C" w:rsidRPr="00C52421" w:rsidRDefault="00BA7D6C" w:rsidP="00BA7D6C">
      <w:pPr>
        <w:spacing w:after="120" w:line="240" w:lineRule="auto"/>
        <w:jc w:val="both"/>
        <w:rPr>
          <w:rFonts w:ascii="Tahoma" w:hAnsi="Tahoma" w:cs="Tahoma"/>
          <w:sz w:val="20"/>
          <w:szCs w:val="20"/>
        </w:rPr>
      </w:pPr>
      <w:r w:rsidRPr="00C52421">
        <w:rPr>
          <w:rFonts w:ascii="Tahoma" w:hAnsi="Tahoma" w:cs="Tahoma"/>
          <w:sz w:val="20"/>
          <w:szCs w:val="20"/>
        </w:rPr>
        <w:t xml:space="preserve">После выполнения подключения устройства связи к мотовездеходу по </w:t>
      </w:r>
      <w:proofErr w:type="spellStart"/>
      <w:r w:rsidRPr="00C52421">
        <w:rPr>
          <w:rFonts w:ascii="Tahoma" w:hAnsi="Tahoma" w:cs="Tahoma"/>
          <w:sz w:val="20"/>
          <w:szCs w:val="20"/>
        </w:rPr>
        <w:t>Bluetooth</w:t>
      </w:r>
      <w:proofErr w:type="spellEnd"/>
      <w:r w:rsidRPr="00C52421">
        <w:rPr>
          <w:rFonts w:ascii="Tahoma" w:hAnsi="Tahoma" w:cs="Tahoma"/>
          <w:sz w:val="20"/>
          <w:szCs w:val="20"/>
        </w:rPr>
        <w:t>, данный индикатор будет мигать при входящем вызове. Коротким нажатием кнопки выбора (SEL) можно принять вызов, а коротким нажатием кнопки регулировки (ADJ) завершить или отклонить вызов.</w:t>
      </w:r>
    </w:p>
    <w:p w14:paraId="671F9E44" w14:textId="77777777" w:rsidR="00BA7D6C" w:rsidRPr="006F1FC9" w:rsidRDefault="00BA7D6C" w:rsidP="00096A3A">
      <w:pPr>
        <w:pStyle w:val="a5"/>
        <w:numPr>
          <w:ilvl w:val="0"/>
          <w:numId w:val="66"/>
        </w:numPr>
        <w:spacing w:after="0" w:line="240" w:lineRule="auto"/>
        <w:jc w:val="both"/>
        <w:rPr>
          <w:rFonts w:ascii="Tahoma" w:hAnsi="Tahoma" w:cs="Tahoma"/>
          <w:b/>
          <w:sz w:val="20"/>
          <w:szCs w:val="20"/>
        </w:rPr>
      </w:pPr>
      <w:r w:rsidRPr="006F1FC9">
        <w:rPr>
          <w:rFonts w:ascii="Tahoma" w:hAnsi="Tahoma" w:cs="Tahoma"/>
          <w:b/>
          <w:sz w:val="20"/>
          <w:szCs w:val="20"/>
        </w:rPr>
        <w:t xml:space="preserve">Часы </w:t>
      </w:r>
    </w:p>
    <w:p w14:paraId="43077291" w14:textId="77777777" w:rsidR="00BA7D6C" w:rsidRPr="00515BD0" w:rsidRDefault="00BA7D6C" w:rsidP="00BA7D6C">
      <w:pPr>
        <w:spacing w:after="120" w:line="240" w:lineRule="auto"/>
        <w:jc w:val="both"/>
        <w:rPr>
          <w:rFonts w:ascii="Tahoma" w:hAnsi="Tahoma" w:cs="Tahoma"/>
          <w:sz w:val="20"/>
          <w:szCs w:val="20"/>
        </w:rPr>
      </w:pPr>
      <w:r>
        <w:rPr>
          <w:rFonts w:ascii="Tahoma" w:hAnsi="Tahoma" w:cs="Tahoma"/>
          <w:sz w:val="20"/>
          <w:szCs w:val="20"/>
        </w:rPr>
        <w:t>Показывают текущее время</w:t>
      </w:r>
      <w:r w:rsidRPr="00515BD0">
        <w:rPr>
          <w:rFonts w:ascii="Tahoma" w:hAnsi="Tahoma" w:cs="Tahoma"/>
          <w:sz w:val="20"/>
          <w:szCs w:val="20"/>
        </w:rPr>
        <w:t xml:space="preserve"> (</w:t>
      </w:r>
      <w:r>
        <w:rPr>
          <w:rFonts w:ascii="Tahoma" w:hAnsi="Tahoma" w:cs="Tahoma"/>
          <w:sz w:val="20"/>
          <w:szCs w:val="20"/>
        </w:rPr>
        <w:t>н</w:t>
      </w:r>
      <w:r w:rsidRPr="00515BD0">
        <w:rPr>
          <w:rFonts w:ascii="Tahoma" w:hAnsi="Tahoma" w:cs="Tahoma"/>
          <w:sz w:val="20"/>
          <w:szCs w:val="20"/>
        </w:rPr>
        <w:t>астраиваются при помощи кнопки регулировки (ADJ) и кнопки выбора (</w:t>
      </w:r>
      <w:r w:rsidRPr="00515BD0">
        <w:rPr>
          <w:rFonts w:ascii="Tahoma" w:hAnsi="Tahoma" w:cs="Tahoma"/>
          <w:sz w:val="20"/>
          <w:szCs w:val="20"/>
          <w:lang w:val="en-US"/>
        </w:rPr>
        <w:t>SEL</w:t>
      </w:r>
      <w:r w:rsidRPr="00515BD0">
        <w:rPr>
          <w:rFonts w:ascii="Tahoma" w:hAnsi="Tahoma" w:cs="Tahoma"/>
          <w:sz w:val="20"/>
          <w:szCs w:val="20"/>
        </w:rPr>
        <w:t>))</w:t>
      </w:r>
      <w:r>
        <w:rPr>
          <w:rFonts w:ascii="Tahoma" w:hAnsi="Tahoma" w:cs="Tahoma"/>
          <w:sz w:val="20"/>
          <w:szCs w:val="20"/>
        </w:rPr>
        <w:t>.</w:t>
      </w:r>
    </w:p>
    <w:p w14:paraId="0FC2F2AE" w14:textId="77777777" w:rsidR="00BA7D6C" w:rsidRPr="00C52421" w:rsidRDefault="00BA7D6C" w:rsidP="00096A3A">
      <w:pPr>
        <w:pStyle w:val="a5"/>
        <w:numPr>
          <w:ilvl w:val="0"/>
          <w:numId w:val="66"/>
        </w:numPr>
        <w:spacing w:after="0" w:line="240" w:lineRule="auto"/>
        <w:jc w:val="both"/>
        <w:rPr>
          <w:rFonts w:ascii="Tahoma" w:hAnsi="Tahoma" w:cs="Tahoma"/>
          <w:b/>
          <w:sz w:val="20"/>
          <w:szCs w:val="20"/>
        </w:rPr>
      </w:pPr>
      <w:r w:rsidRPr="00C52421">
        <w:rPr>
          <w:rFonts w:ascii="Tahoma" w:hAnsi="Tahoma" w:cs="Tahoma"/>
          <w:b/>
          <w:sz w:val="20"/>
          <w:szCs w:val="20"/>
        </w:rPr>
        <w:t>Спидометр</w:t>
      </w:r>
    </w:p>
    <w:p w14:paraId="44E4B40F" w14:textId="77777777" w:rsidR="00BA7D6C" w:rsidRDefault="00BA7D6C" w:rsidP="00BA7D6C">
      <w:pPr>
        <w:spacing w:after="120" w:line="240" w:lineRule="auto"/>
        <w:jc w:val="both"/>
        <w:rPr>
          <w:rFonts w:ascii="Tahoma" w:hAnsi="Tahoma" w:cs="Tahoma"/>
          <w:sz w:val="20"/>
          <w:szCs w:val="20"/>
        </w:rPr>
      </w:pPr>
      <w:r w:rsidRPr="00515BD0">
        <w:rPr>
          <w:rFonts w:ascii="Tahoma" w:hAnsi="Tahoma" w:cs="Tahoma"/>
          <w:sz w:val="20"/>
          <w:szCs w:val="20"/>
        </w:rPr>
        <w:t>Показывает текущую скорость мотовездехода. Скорость может отображаться в километрах в час (км/ч) или милях в час (миль/ч), выбрать величину измерения можно</w:t>
      </w:r>
      <w:r>
        <w:rPr>
          <w:rFonts w:ascii="Tahoma" w:hAnsi="Tahoma" w:cs="Tahoma"/>
          <w:sz w:val="20"/>
          <w:szCs w:val="20"/>
        </w:rPr>
        <w:t>,</w:t>
      </w:r>
      <w:r w:rsidRPr="00515BD0">
        <w:rPr>
          <w:rFonts w:ascii="Tahoma" w:hAnsi="Tahoma" w:cs="Tahoma"/>
          <w:sz w:val="20"/>
          <w:szCs w:val="20"/>
        </w:rPr>
        <w:t xml:space="preserve"> используя кнопки </w:t>
      </w:r>
      <w:r w:rsidRPr="00515BD0">
        <w:rPr>
          <w:rFonts w:ascii="Tahoma" w:hAnsi="Tahoma" w:cs="Tahoma"/>
          <w:sz w:val="20"/>
          <w:szCs w:val="20"/>
          <w:lang w:val="en-US"/>
        </w:rPr>
        <w:t>SEL</w:t>
      </w:r>
      <w:r w:rsidRPr="00515BD0">
        <w:rPr>
          <w:rFonts w:ascii="Tahoma" w:hAnsi="Tahoma" w:cs="Tahoma"/>
          <w:sz w:val="20"/>
          <w:szCs w:val="20"/>
        </w:rPr>
        <w:t xml:space="preserve"> и </w:t>
      </w:r>
      <w:r w:rsidRPr="00515BD0">
        <w:rPr>
          <w:rFonts w:ascii="Tahoma" w:hAnsi="Tahoma" w:cs="Tahoma"/>
          <w:sz w:val="20"/>
          <w:szCs w:val="20"/>
          <w:lang w:val="en-US"/>
        </w:rPr>
        <w:t>ADJ</w:t>
      </w:r>
      <w:r w:rsidRPr="00515BD0">
        <w:rPr>
          <w:rFonts w:ascii="Tahoma" w:hAnsi="Tahoma" w:cs="Tahoma"/>
          <w:sz w:val="20"/>
          <w:szCs w:val="20"/>
        </w:rPr>
        <w:t>.</w:t>
      </w:r>
    </w:p>
    <w:p w14:paraId="14DC7BCB" w14:textId="77777777" w:rsidR="00BA7D6C" w:rsidRPr="00232A1E" w:rsidRDefault="00BA7D6C" w:rsidP="00096A3A">
      <w:pPr>
        <w:pStyle w:val="a5"/>
        <w:numPr>
          <w:ilvl w:val="0"/>
          <w:numId w:val="66"/>
        </w:numPr>
        <w:spacing w:after="0" w:line="240" w:lineRule="auto"/>
        <w:rPr>
          <w:rFonts w:ascii="Tahoma" w:hAnsi="Tahoma" w:cs="Tahoma"/>
          <w:b/>
          <w:sz w:val="20"/>
          <w:szCs w:val="20"/>
        </w:rPr>
      </w:pPr>
      <w:r w:rsidRPr="00232A1E">
        <w:rPr>
          <w:rFonts w:ascii="Tahoma" w:hAnsi="Tahoma" w:cs="Tahoma"/>
          <w:b/>
          <w:sz w:val="20"/>
          <w:szCs w:val="20"/>
        </w:rPr>
        <w:t xml:space="preserve">Указатель уровня топлива </w:t>
      </w:r>
      <w:r>
        <w:rPr>
          <w:rFonts w:ascii="Tahoma" w:hAnsi="Tahoma" w:cs="Tahoma"/>
          <w:b/>
          <w:sz w:val="20"/>
          <w:szCs w:val="20"/>
        </w:rPr>
        <w:t>и и</w:t>
      </w:r>
      <w:r w:rsidRPr="00DF43F2">
        <w:rPr>
          <w:rFonts w:ascii="Tahoma" w:hAnsi="Tahoma" w:cs="Tahoma"/>
          <w:b/>
          <w:sz w:val="20"/>
          <w:szCs w:val="20"/>
        </w:rPr>
        <w:t>ндикатор низкого уровня топлива</w:t>
      </w:r>
    </w:p>
    <w:p w14:paraId="4DF072A3" w14:textId="2B6D814B" w:rsidR="00F82D5B" w:rsidRDefault="00395A90" w:rsidP="009266A0">
      <w:pPr>
        <w:spacing w:after="120" w:line="240" w:lineRule="auto"/>
        <w:jc w:val="both"/>
        <w:rPr>
          <w:rFonts w:ascii="Tahoma" w:hAnsi="Tahoma" w:cs="Tahoma"/>
          <w:sz w:val="20"/>
          <w:szCs w:val="20"/>
        </w:rPr>
      </w:pPr>
      <w:r>
        <w:rPr>
          <w:rFonts w:ascii="Tahoma" w:hAnsi="Tahoma" w:cs="Tahoma"/>
          <w:sz w:val="20"/>
          <w:szCs w:val="20"/>
        </w:rPr>
        <w:t>Указатель о</w:t>
      </w:r>
      <w:r w:rsidR="00BA7D6C" w:rsidRPr="00515BD0">
        <w:rPr>
          <w:rFonts w:ascii="Tahoma" w:hAnsi="Tahoma" w:cs="Tahoma"/>
          <w:sz w:val="20"/>
          <w:szCs w:val="20"/>
        </w:rPr>
        <w:t xml:space="preserve">тображает уровень топлива в баке. </w:t>
      </w:r>
      <w:r w:rsidR="00BA7D6C">
        <w:rPr>
          <w:rFonts w:ascii="Tahoma" w:hAnsi="Tahoma" w:cs="Tahoma"/>
          <w:sz w:val="20"/>
          <w:szCs w:val="20"/>
        </w:rPr>
        <w:t>Индикатор внизу мигает при низком уровне топлива в баке</w:t>
      </w:r>
      <w:r w:rsidR="00BA7D6C" w:rsidRPr="00515BD0">
        <w:rPr>
          <w:rFonts w:ascii="Tahoma" w:hAnsi="Tahoma" w:cs="Tahoma"/>
          <w:sz w:val="20"/>
          <w:szCs w:val="20"/>
        </w:rPr>
        <w:t>.</w:t>
      </w:r>
      <w:r w:rsidR="009266A0">
        <w:rPr>
          <w:rFonts w:ascii="Tahoma" w:hAnsi="Tahoma" w:cs="Tahoma"/>
          <w:sz w:val="20"/>
          <w:szCs w:val="20"/>
        </w:rPr>
        <w:t xml:space="preserve"> Резерв топлива, при котором начинает мигать индикатор</w:t>
      </w:r>
      <w:r>
        <w:rPr>
          <w:rFonts w:ascii="Tahoma" w:hAnsi="Tahoma" w:cs="Tahoma"/>
          <w:sz w:val="20"/>
          <w:szCs w:val="20"/>
        </w:rPr>
        <w:t>,</w:t>
      </w:r>
      <w:r w:rsidR="009266A0">
        <w:rPr>
          <w:rFonts w:ascii="Tahoma" w:hAnsi="Tahoma" w:cs="Tahoma"/>
          <w:sz w:val="20"/>
          <w:szCs w:val="20"/>
        </w:rPr>
        <w:t xml:space="preserve"> можно изменить в диапазоне от 1,3 л до 4 л</w:t>
      </w:r>
      <w:r w:rsidR="0031246C" w:rsidRPr="0031246C">
        <w:rPr>
          <w:rFonts w:ascii="Tahoma" w:hAnsi="Tahoma" w:cs="Tahoma"/>
          <w:sz w:val="20"/>
          <w:szCs w:val="20"/>
        </w:rPr>
        <w:t xml:space="preserve"> </w:t>
      </w:r>
      <w:r w:rsidR="0031246C">
        <w:rPr>
          <w:rFonts w:ascii="Tahoma" w:hAnsi="Tahoma" w:cs="Tahoma"/>
          <w:sz w:val="20"/>
          <w:szCs w:val="20"/>
        </w:rPr>
        <w:t>в топливном баке</w:t>
      </w:r>
      <w:r w:rsidR="009266A0">
        <w:rPr>
          <w:rFonts w:ascii="Tahoma" w:hAnsi="Tahoma" w:cs="Tahoma"/>
          <w:sz w:val="20"/>
          <w:szCs w:val="20"/>
        </w:rPr>
        <w:t xml:space="preserve">. При помощи кнопки </w:t>
      </w:r>
      <w:r w:rsidR="009266A0" w:rsidRPr="009266A0">
        <w:rPr>
          <w:rFonts w:ascii="Tahoma" w:hAnsi="Tahoma" w:cs="Tahoma"/>
          <w:sz w:val="20"/>
          <w:szCs w:val="20"/>
        </w:rPr>
        <w:t xml:space="preserve">регулировки (ADJ) </w:t>
      </w:r>
      <w:r w:rsidR="009266A0">
        <w:rPr>
          <w:rFonts w:ascii="Tahoma" w:hAnsi="Tahoma" w:cs="Tahoma"/>
          <w:sz w:val="20"/>
          <w:szCs w:val="20"/>
        </w:rPr>
        <w:t>можно выбрать</w:t>
      </w:r>
      <w:r w:rsidR="00F82D5B">
        <w:rPr>
          <w:rFonts w:ascii="Tahoma" w:hAnsi="Tahoma" w:cs="Tahoma"/>
          <w:sz w:val="20"/>
          <w:szCs w:val="20"/>
        </w:rPr>
        <w:t>:</w:t>
      </w:r>
      <w:r w:rsidR="009266A0">
        <w:rPr>
          <w:rFonts w:ascii="Tahoma" w:hAnsi="Tahoma" w:cs="Tahoma"/>
          <w:sz w:val="20"/>
          <w:szCs w:val="20"/>
        </w:rPr>
        <w:t xml:space="preserve"> </w:t>
      </w:r>
    </w:p>
    <w:p w14:paraId="1CC3B7DE" w14:textId="58D976BE" w:rsidR="00F82D5B" w:rsidRDefault="009266A0" w:rsidP="00E732CF">
      <w:pPr>
        <w:spacing w:after="0" w:line="240" w:lineRule="auto"/>
        <w:jc w:val="both"/>
        <w:rPr>
          <w:rFonts w:ascii="Tahoma" w:hAnsi="Tahoma" w:cs="Tahoma"/>
          <w:sz w:val="20"/>
          <w:szCs w:val="20"/>
        </w:rPr>
      </w:pPr>
      <w:r>
        <w:rPr>
          <w:rFonts w:ascii="Tahoma" w:hAnsi="Tahoma" w:cs="Tahoma"/>
          <w:sz w:val="20"/>
          <w:szCs w:val="20"/>
          <w:lang w:val="en-US"/>
        </w:rPr>
        <w:t>FUEL</w:t>
      </w:r>
      <w:r>
        <w:rPr>
          <w:rFonts w:ascii="Tahoma" w:hAnsi="Tahoma" w:cs="Tahoma"/>
          <w:sz w:val="20"/>
          <w:szCs w:val="20"/>
        </w:rPr>
        <w:t xml:space="preserve"> </w:t>
      </w:r>
      <w:proofErr w:type="gramStart"/>
      <w:r>
        <w:rPr>
          <w:rFonts w:ascii="Tahoma" w:hAnsi="Tahoma" w:cs="Tahoma"/>
          <w:sz w:val="20"/>
          <w:szCs w:val="20"/>
        </w:rPr>
        <w:t>3</w:t>
      </w:r>
      <w:proofErr w:type="gramEnd"/>
      <w:r w:rsidR="00F82D5B">
        <w:rPr>
          <w:rFonts w:ascii="Tahoma" w:hAnsi="Tahoma" w:cs="Tahoma"/>
          <w:sz w:val="20"/>
          <w:szCs w:val="20"/>
        </w:rPr>
        <w:t xml:space="preserve"> –</w:t>
      </w:r>
      <w:r>
        <w:rPr>
          <w:rFonts w:ascii="Tahoma" w:hAnsi="Tahoma" w:cs="Tahoma"/>
          <w:sz w:val="20"/>
          <w:szCs w:val="20"/>
        </w:rPr>
        <w:t xml:space="preserve"> топливный</w:t>
      </w:r>
      <w:r w:rsidR="00F82D5B">
        <w:rPr>
          <w:rFonts w:ascii="Tahoma" w:hAnsi="Tahoma" w:cs="Tahoma"/>
          <w:sz w:val="20"/>
          <w:szCs w:val="20"/>
        </w:rPr>
        <w:t xml:space="preserve"> </w:t>
      </w:r>
      <w:r>
        <w:rPr>
          <w:rFonts w:ascii="Tahoma" w:hAnsi="Tahoma" w:cs="Tahoma"/>
          <w:sz w:val="20"/>
          <w:szCs w:val="20"/>
        </w:rPr>
        <w:t xml:space="preserve">резерв </w:t>
      </w:r>
      <w:r w:rsidR="00F82D5B">
        <w:rPr>
          <w:rFonts w:ascii="Tahoma" w:hAnsi="Tahoma" w:cs="Tahoma"/>
          <w:sz w:val="20"/>
          <w:szCs w:val="20"/>
        </w:rPr>
        <w:t>до срабатывания индикации низкого уровня топлива составляет примерно 4 л.</w:t>
      </w:r>
    </w:p>
    <w:p w14:paraId="3D785190" w14:textId="016052CC" w:rsidR="009266A0" w:rsidRDefault="00F82D5B" w:rsidP="00E732CF">
      <w:pPr>
        <w:spacing w:after="0" w:line="240" w:lineRule="auto"/>
        <w:jc w:val="both"/>
        <w:rPr>
          <w:rFonts w:ascii="Tahoma" w:hAnsi="Tahoma" w:cs="Tahoma"/>
          <w:sz w:val="20"/>
          <w:szCs w:val="20"/>
        </w:rPr>
      </w:pPr>
      <w:r>
        <w:rPr>
          <w:rFonts w:ascii="Tahoma" w:hAnsi="Tahoma" w:cs="Tahoma"/>
          <w:sz w:val="20"/>
          <w:szCs w:val="20"/>
          <w:lang w:val="en-US"/>
        </w:rPr>
        <w:t>FUEL</w:t>
      </w:r>
      <w:r>
        <w:rPr>
          <w:rFonts w:ascii="Tahoma" w:hAnsi="Tahoma" w:cs="Tahoma"/>
          <w:sz w:val="20"/>
          <w:szCs w:val="20"/>
        </w:rPr>
        <w:t xml:space="preserve"> </w:t>
      </w:r>
      <w:r w:rsidRPr="00F82D5B">
        <w:rPr>
          <w:rFonts w:ascii="Tahoma" w:hAnsi="Tahoma" w:cs="Tahoma"/>
          <w:sz w:val="20"/>
          <w:szCs w:val="20"/>
        </w:rPr>
        <w:t>2</w:t>
      </w:r>
      <w:r>
        <w:rPr>
          <w:rFonts w:ascii="Tahoma" w:hAnsi="Tahoma" w:cs="Tahoma"/>
          <w:sz w:val="20"/>
          <w:szCs w:val="20"/>
        </w:rPr>
        <w:t xml:space="preserve"> – </w:t>
      </w:r>
      <w:r w:rsidRPr="00F82D5B">
        <w:rPr>
          <w:rFonts w:ascii="Tahoma" w:hAnsi="Tahoma" w:cs="Tahoma"/>
          <w:sz w:val="20"/>
          <w:szCs w:val="20"/>
        </w:rPr>
        <w:t xml:space="preserve">топливный резерв до срабатывания индикации низкого уровня топлива составляет </w:t>
      </w:r>
      <w:r>
        <w:rPr>
          <w:rFonts w:ascii="Tahoma" w:hAnsi="Tahoma" w:cs="Tahoma"/>
          <w:sz w:val="20"/>
          <w:szCs w:val="20"/>
        </w:rPr>
        <w:t>примерно 2</w:t>
      </w:r>
      <w:proofErr w:type="gramStart"/>
      <w:r>
        <w:rPr>
          <w:rFonts w:ascii="Tahoma" w:hAnsi="Tahoma" w:cs="Tahoma"/>
          <w:sz w:val="20"/>
          <w:szCs w:val="20"/>
        </w:rPr>
        <w:t>,6</w:t>
      </w:r>
      <w:proofErr w:type="gramEnd"/>
      <w:r>
        <w:rPr>
          <w:rFonts w:ascii="Tahoma" w:hAnsi="Tahoma" w:cs="Tahoma"/>
          <w:sz w:val="20"/>
          <w:szCs w:val="20"/>
        </w:rPr>
        <w:t xml:space="preserve"> л. </w:t>
      </w:r>
    </w:p>
    <w:p w14:paraId="6754FFB3" w14:textId="77777777" w:rsidR="00F82D5B" w:rsidRDefault="00F82D5B" w:rsidP="00B17BE7">
      <w:pPr>
        <w:spacing w:after="240" w:line="240" w:lineRule="auto"/>
        <w:jc w:val="both"/>
        <w:rPr>
          <w:rFonts w:ascii="Tahoma" w:hAnsi="Tahoma" w:cs="Tahoma"/>
          <w:sz w:val="20"/>
          <w:szCs w:val="20"/>
        </w:rPr>
      </w:pPr>
      <w:r>
        <w:rPr>
          <w:rFonts w:ascii="Tahoma" w:hAnsi="Tahoma" w:cs="Tahoma"/>
          <w:sz w:val="20"/>
          <w:szCs w:val="20"/>
          <w:lang w:val="en-US"/>
        </w:rPr>
        <w:t>FUEL</w:t>
      </w:r>
      <w:r>
        <w:rPr>
          <w:rFonts w:ascii="Tahoma" w:hAnsi="Tahoma" w:cs="Tahoma"/>
          <w:sz w:val="20"/>
          <w:szCs w:val="20"/>
        </w:rPr>
        <w:t xml:space="preserve"> 1 – </w:t>
      </w:r>
      <w:r w:rsidRPr="00F82D5B">
        <w:rPr>
          <w:rFonts w:ascii="Tahoma" w:hAnsi="Tahoma" w:cs="Tahoma"/>
          <w:sz w:val="20"/>
          <w:szCs w:val="20"/>
        </w:rPr>
        <w:t>топливный резерв до срабатывания индикации низкого уровня топлива составляет</w:t>
      </w:r>
      <w:r>
        <w:rPr>
          <w:rFonts w:ascii="Tahoma" w:hAnsi="Tahoma" w:cs="Tahoma"/>
          <w:sz w:val="20"/>
          <w:szCs w:val="20"/>
        </w:rPr>
        <w:t xml:space="preserve"> примерно 1</w:t>
      </w:r>
      <w:proofErr w:type="gramStart"/>
      <w:r>
        <w:rPr>
          <w:rFonts w:ascii="Tahoma" w:hAnsi="Tahoma" w:cs="Tahoma"/>
          <w:sz w:val="20"/>
          <w:szCs w:val="20"/>
        </w:rPr>
        <w:t>,3</w:t>
      </w:r>
      <w:proofErr w:type="gramEnd"/>
      <w:r>
        <w:rPr>
          <w:rFonts w:ascii="Tahoma" w:hAnsi="Tahoma" w:cs="Tahoma"/>
          <w:sz w:val="20"/>
          <w:szCs w:val="20"/>
        </w:rPr>
        <w:t xml:space="preserve"> л.</w:t>
      </w:r>
    </w:p>
    <w:tbl>
      <w:tblPr>
        <w:tblStyle w:val="a4"/>
        <w:tblW w:w="0" w:type="auto"/>
        <w:tblInd w:w="-5" w:type="dxa"/>
        <w:tblLook w:val="04A0" w:firstRow="1" w:lastRow="0" w:firstColumn="1" w:lastColumn="0" w:noHBand="0" w:noVBand="1"/>
      </w:tblPr>
      <w:tblGrid>
        <w:gridCol w:w="10462"/>
      </w:tblGrid>
      <w:tr w:rsidR="00F82D5B" w14:paraId="2486CA17" w14:textId="77777777" w:rsidTr="00925AA5">
        <w:tc>
          <w:tcPr>
            <w:tcW w:w="10462" w:type="dxa"/>
            <w:shd w:val="clear" w:color="auto" w:fill="D0CECE" w:themeFill="background2" w:themeFillShade="E6"/>
          </w:tcPr>
          <w:p w14:paraId="1040E466" w14:textId="0E7CC18F" w:rsidR="00F82D5B" w:rsidRPr="00BE37C0" w:rsidRDefault="00B17BE7" w:rsidP="00154D6A">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6D2D0A7" wp14:editId="709B8376">
                  <wp:extent cx="159327" cy="141502"/>
                  <wp:effectExtent l="0" t="0" r="0" b="0"/>
                  <wp:docPr id="205117" name="Рисунок 20511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00154D6A">
              <w:rPr>
                <w:rFonts w:ascii="Tahoma" w:hAnsi="Tahoma" w:cs="Tahoma"/>
                <w:b/>
                <w:sz w:val="20"/>
                <w:szCs w:val="20"/>
              </w:rPr>
              <w:t>ВНИМАНИЕ</w:t>
            </w:r>
          </w:p>
        </w:tc>
      </w:tr>
      <w:tr w:rsidR="00F82D5B" w14:paraId="3D731D0F" w14:textId="77777777" w:rsidTr="00925AA5">
        <w:tc>
          <w:tcPr>
            <w:tcW w:w="10462" w:type="dxa"/>
          </w:tcPr>
          <w:p w14:paraId="62038E33" w14:textId="631A48FD" w:rsidR="00F82D5B" w:rsidRPr="00B17BE7" w:rsidRDefault="00B17BE7" w:rsidP="00B17BE7">
            <w:pPr>
              <w:jc w:val="both"/>
              <w:rPr>
                <w:rFonts w:ascii="Tahoma" w:hAnsi="Tahoma" w:cs="Tahoma"/>
                <w:sz w:val="20"/>
                <w:szCs w:val="20"/>
              </w:rPr>
            </w:pPr>
            <w:r w:rsidRPr="00B17BE7">
              <w:rPr>
                <w:rFonts w:ascii="Tahoma" w:hAnsi="Tahoma" w:cs="Tahoma"/>
                <w:sz w:val="20"/>
                <w:szCs w:val="20"/>
              </w:rPr>
              <w:lastRenderedPageBreak/>
              <w:t>При изменении настройки топливного резерва учитывайте свой стиль вождения, условия и место эксплуатации и внимательно следите за уровнем топлива в баке. Рекомендованная заводская настройка топливного резерва FUEL 3</w:t>
            </w:r>
            <w:r w:rsidR="00154D6A">
              <w:rPr>
                <w:rFonts w:ascii="Tahoma" w:hAnsi="Tahoma" w:cs="Tahoma"/>
                <w:sz w:val="20"/>
                <w:szCs w:val="20"/>
              </w:rPr>
              <w:t>.</w:t>
            </w:r>
          </w:p>
        </w:tc>
      </w:tr>
    </w:tbl>
    <w:p w14:paraId="1491985F" w14:textId="77777777" w:rsidR="00B17BE7" w:rsidRDefault="00B17BE7" w:rsidP="00E732CF">
      <w:pPr>
        <w:spacing w:after="120" w:line="240" w:lineRule="auto"/>
        <w:jc w:val="center"/>
        <w:rPr>
          <w:rFonts w:ascii="Tahoma" w:hAnsi="Tahoma" w:cs="Tahoma"/>
          <w:sz w:val="20"/>
          <w:szCs w:val="20"/>
        </w:rPr>
      </w:pPr>
    </w:p>
    <w:p w14:paraId="67FA75E2" w14:textId="77777777" w:rsidR="00B17BE7" w:rsidRDefault="00B17BE7" w:rsidP="00E732CF">
      <w:pPr>
        <w:spacing w:after="120" w:line="240" w:lineRule="auto"/>
        <w:jc w:val="center"/>
        <w:rPr>
          <w:rFonts w:ascii="Tahoma" w:hAnsi="Tahoma" w:cs="Tahoma"/>
          <w:sz w:val="20"/>
          <w:szCs w:val="20"/>
        </w:rPr>
      </w:pPr>
    </w:p>
    <w:p w14:paraId="0B0AB5E8" w14:textId="77777777" w:rsidR="00E732CF" w:rsidRPr="00AA245F" w:rsidRDefault="00F82D5B" w:rsidP="00E732CF">
      <w:pPr>
        <w:spacing w:after="120" w:line="240" w:lineRule="auto"/>
        <w:jc w:val="center"/>
        <w:rPr>
          <w:rFonts w:ascii="Tahoma" w:hAnsi="Tahoma" w:cs="Tahoma"/>
          <w:b/>
          <w:sz w:val="20"/>
          <w:szCs w:val="20"/>
        </w:rPr>
      </w:pPr>
      <w:r>
        <w:rPr>
          <w:rFonts w:ascii="Tahoma" w:hAnsi="Tahoma" w:cs="Tahoma"/>
          <w:sz w:val="20"/>
          <w:szCs w:val="20"/>
        </w:rPr>
        <w:t xml:space="preserve"> </w:t>
      </w:r>
      <w:r w:rsidR="00E732CF" w:rsidRPr="00AA245F">
        <w:rPr>
          <w:rFonts w:ascii="Tahoma" w:hAnsi="Tahoma" w:cs="Tahoma"/>
          <w:b/>
          <w:sz w:val="20"/>
          <w:szCs w:val="20"/>
        </w:rPr>
        <w:t>ОРГАНЫ УПРАВЛЕНИЯ И ОБОРУДОВАНИЕ</w:t>
      </w:r>
    </w:p>
    <w:p w14:paraId="4E284829" w14:textId="77777777" w:rsidR="00BA7D6C" w:rsidRPr="00232A1E" w:rsidRDefault="00BA7D6C" w:rsidP="00096A3A">
      <w:pPr>
        <w:pStyle w:val="a5"/>
        <w:numPr>
          <w:ilvl w:val="0"/>
          <w:numId w:val="66"/>
        </w:numPr>
        <w:spacing w:after="0" w:line="240" w:lineRule="auto"/>
        <w:rPr>
          <w:rFonts w:ascii="Tahoma" w:hAnsi="Tahoma" w:cs="Tahoma"/>
          <w:b/>
          <w:sz w:val="20"/>
          <w:szCs w:val="20"/>
        </w:rPr>
      </w:pPr>
      <w:r w:rsidRPr="00232A1E">
        <w:rPr>
          <w:rFonts w:ascii="Tahoma" w:hAnsi="Tahoma" w:cs="Tahoma"/>
          <w:b/>
          <w:sz w:val="20"/>
          <w:szCs w:val="20"/>
        </w:rPr>
        <w:t>Информационный указатель</w:t>
      </w:r>
    </w:p>
    <w:p w14:paraId="7A6539FD" w14:textId="456A3A7A" w:rsidR="00BA7D6C" w:rsidRPr="00515BD0" w:rsidRDefault="00BA7D6C" w:rsidP="00BA7D6C">
      <w:pPr>
        <w:spacing w:after="120" w:line="240" w:lineRule="auto"/>
        <w:jc w:val="both"/>
        <w:rPr>
          <w:rFonts w:ascii="Tahoma" w:hAnsi="Tahoma" w:cs="Tahoma"/>
          <w:sz w:val="20"/>
          <w:szCs w:val="20"/>
        </w:rPr>
      </w:pPr>
      <w:r w:rsidRPr="00515BD0">
        <w:rPr>
          <w:rFonts w:ascii="Tahoma" w:hAnsi="Tahoma" w:cs="Tahoma"/>
          <w:sz w:val="20"/>
          <w:szCs w:val="20"/>
        </w:rPr>
        <w:t>Информационный указатель позволяет при помощи кнопки выбора (</w:t>
      </w:r>
      <w:r w:rsidRPr="00515BD0">
        <w:rPr>
          <w:rFonts w:ascii="Tahoma" w:hAnsi="Tahoma" w:cs="Tahoma"/>
          <w:sz w:val="20"/>
          <w:szCs w:val="20"/>
          <w:lang w:val="en-US"/>
        </w:rPr>
        <w:t>SEL</w:t>
      </w:r>
      <w:r w:rsidRPr="00515BD0">
        <w:rPr>
          <w:rFonts w:ascii="Tahoma" w:hAnsi="Tahoma" w:cs="Tahoma"/>
          <w:sz w:val="20"/>
          <w:szCs w:val="20"/>
        </w:rPr>
        <w:t xml:space="preserve">) переключать </w:t>
      </w:r>
      <w:r w:rsidR="006568D2">
        <w:rPr>
          <w:rFonts w:ascii="Tahoma" w:hAnsi="Tahoma" w:cs="Tahoma"/>
          <w:sz w:val="20"/>
          <w:szCs w:val="20"/>
        </w:rPr>
        <w:t>показания</w:t>
      </w:r>
      <w:r w:rsidRPr="00515BD0">
        <w:rPr>
          <w:rFonts w:ascii="Tahoma" w:hAnsi="Tahoma" w:cs="Tahoma"/>
          <w:sz w:val="20"/>
          <w:szCs w:val="20"/>
        </w:rPr>
        <w:t xml:space="preserve"> общего пробега (</w:t>
      </w:r>
      <w:r w:rsidR="003A1195">
        <w:rPr>
          <w:rFonts w:ascii="Tahoma" w:hAnsi="Tahoma" w:cs="Tahoma"/>
          <w:sz w:val="20"/>
          <w:szCs w:val="20"/>
          <w:lang w:val="en-US"/>
        </w:rPr>
        <w:t>TOTAL</w:t>
      </w:r>
      <w:r w:rsidR="006568D2">
        <w:rPr>
          <w:rFonts w:ascii="Tahoma" w:hAnsi="Tahoma" w:cs="Tahoma"/>
          <w:sz w:val="20"/>
          <w:szCs w:val="20"/>
        </w:rPr>
        <w:t>),</w:t>
      </w:r>
      <w:r w:rsidRPr="00515BD0">
        <w:rPr>
          <w:rFonts w:ascii="Tahoma" w:hAnsi="Tahoma" w:cs="Tahoma"/>
          <w:sz w:val="20"/>
          <w:szCs w:val="20"/>
        </w:rPr>
        <w:t xml:space="preserve"> счетчика пути (</w:t>
      </w:r>
      <w:r w:rsidRPr="00515BD0">
        <w:rPr>
          <w:rFonts w:ascii="Tahoma" w:hAnsi="Tahoma" w:cs="Tahoma"/>
          <w:sz w:val="20"/>
          <w:szCs w:val="20"/>
          <w:lang w:val="en-US"/>
        </w:rPr>
        <w:t>T</w:t>
      </w:r>
      <w:r w:rsidR="003A1195">
        <w:rPr>
          <w:rFonts w:ascii="Tahoma" w:hAnsi="Tahoma" w:cs="Tahoma"/>
          <w:sz w:val="20"/>
          <w:szCs w:val="20"/>
          <w:lang w:val="en-US"/>
        </w:rPr>
        <w:t>RIP</w:t>
      </w:r>
      <w:r w:rsidR="006568D2">
        <w:rPr>
          <w:rFonts w:ascii="Tahoma" w:hAnsi="Tahoma" w:cs="Tahoma"/>
          <w:sz w:val="20"/>
          <w:szCs w:val="20"/>
        </w:rPr>
        <w:t>),</w:t>
      </w:r>
      <w:r>
        <w:rPr>
          <w:rFonts w:ascii="Tahoma" w:hAnsi="Tahoma" w:cs="Tahoma"/>
          <w:sz w:val="20"/>
          <w:szCs w:val="20"/>
        </w:rPr>
        <w:t xml:space="preserve"> </w:t>
      </w:r>
      <w:proofErr w:type="spellStart"/>
      <w:r w:rsidRPr="00515BD0">
        <w:rPr>
          <w:rFonts w:ascii="Tahoma" w:hAnsi="Tahoma" w:cs="Tahoma"/>
          <w:sz w:val="20"/>
          <w:szCs w:val="20"/>
        </w:rPr>
        <w:t>моточасов</w:t>
      </w:r>
      <w:proofErr w:type="spellEnd"/>
      <w:r w:rsidRPr="00515BD0">
        <w:rPr>
          <w:rFonts w:ascii="Tahoma" w:hAnsi="Tahoma" w:cs="Tahoma"/>
          <w:sz w:val="20"/>
          <w:szCs w:val="20"/>
        </w:rPr>
        <w:t xml:space="preserve"> (</w:t>
      </w:r>
      <w:r w:rsidRPr="00515BD0">
        <w:rPr>
          <w:rFonts w:ascii="Tahoma" w:hAnsi="Tahoma" w:cs="Tahoma"/>
          <w:sz w:val="20"/>
          <w:szCs w:val="20"/>
          <w:lang w:val="en-US"/>
        </w:rPr>
        <w:t>H</w:t>
      </w:r>
      <w:r w:rsidR="006568D2">
        <w:rPr>
          <w:rFonts w:ascii="Tahoma" w:hAnsi="Tahoma" w:cs="Tahoma"/>
          <w:sz w:val="20"/>
          <w:szCs w:val="20"/>
        </w:rPr>
        <w:t>),</w:t>
      </w:r>
      <w:r w:rsidRPr="00515BD0">
        <w:rPr>
          <w:rFonts w:ascii="Tahoma" w:hAnsi="Tahoma" w:cs="Tahoma"/>
          <w:sz w:val="20"/>
          <w:szCs w:val="20"/>
        </w:rPr>
        <w:t xml:space="preserve"> </w:t>
      </w:r>
      <w:r w:rsidR="003A1195">
        <w:rPr>
          <w:rFonts w:ascii="Tahoma" w:hAnsi="Tahoma" w:cs="Tahoma"/>
          <w:sz w:val="20"/>
          <w:szCs w:val="20"/>
        </w:rPr>
        <w:t xml:space="preserve">кода ошибки, </w:t>
      </w:r>
      <w:r w:rsidRPr="00515BD0">
        <w:rPr>
          <w:rFonts w:ascii="Tahoma" w:hAnsi="Tahoma" w:cs="Tahoma"/>
          <w:sz w:val="20"/>
          <w:szCs w:val="20"/>
        </w:rPr>
        <w:t>напряжения бортовой сети (</w:t>
      </w:r>
      <w:r w:rsidRPr="00515BD0">
        <w:rPr>
          <w:rFonts w:ascii="Tahoma" w:hAnsi="Tahoma" w:cs="Tahoma"/>
          <w:sz w:val="20"/>
          <w:szCs w:val="20"/>
          <w:lang w:val="en-US"/>
        </w:rPr>
        <w:t>V</w:t>
      </w:r>
      <w:r w:rsidRPr="00515BD0">
        <w:rPr>
          <w:rFonts w:ascii="Tahoma" w:hAnsi="Tahoma" w:cs="Tahoma"/>
          <w:sz w:val="20"/>
          <w:szCs w:val="20"/>
        </w:rPr>
        <w:t>)</w:t>
      </w:r>
      <w:r>
        <w:rPr>
          <w:rFonts w:ascii="Tahoma" w:hAnsi="Tahoma" w:cs="Tahoma"/>
          <w:sz w:val="20"/>
          <w:szCs w:val="20"/>
        </w:rPr>
        <w:t xml:space="preserve">, </w:t>
      </w:r>
      <w:r w:rsidR="003A1195">
        <w:rPr>
          <w:rFonts w:ascii="Tahoma" w:hAnsi="Tahoma" w:cs="Tahoma"/>
          <w:sz w:val="20"/>
          <w:szCs w:val="20"/>
        </w:rPr>
        <w:t xml:space="preserve">уровня </w:t>
      </w:r>
      <w:r>
        <w:rPr>
          <w:rFonts w:ascii="Tahoma" w:hAnsi="Tahoma" w:cs="Tahoma"/>
          <w:sz w:val="20"/>
          <w:szCs w:val="20"/>
        </w:rPr>
        <w:t>яркости</w:t>
      </w:r>
      <w:r w:rsidRPr="00515BD0">
        <w:rPr>
          <w:rFonts w:ascii="Tahoma" w:hAnsi="Tahoma" w:cs="Tahoma"/>
          <w:sz w:val="20"/>
          <w:szCs w:val="20"/>
        </w:rPr>
        <w:t xml:space="preserve"> подсветки панели </w:t>
      </w:r>
      <w:r>
        <w:rPr>
          <w:rFonts w:ascii="Tahoma" w:hAnsi="Tahoma" w:cs="Tahoma"/>
          <w:sz w:val="20"/>
          <w:szCs w:val="20"/>
        </w:rPr>
        <w:t>приборов</w:t>
      </w:r>
      <w:r w:rsidR="003A1195" w:rsidRPr="003A1195">
        <w:rPr>
          <w:rFonts w:ascii="Tahoma" w:hAnsi="Tahoma" w:cs="Tahoma"/>
          <w:sz w:val="20"/>
          <w:szCs w:val="20"/>
        </w:rPr>
        <w:t xml:space="preserve"> </w:t>
      </w:r>
      <w:r w:rsidR="003A1195">
        <w:rPr>
          <w:rFonts w:ascii="Tahoma" w:hAnsi="Tahoma" w:cs="Tahoma"/>
          <w:sz w:val="20"/>
          <w:szCs w:val="20"/>
        </w:rPr>
        <w:t>или</w:t>
      </w:r>
      <w:r w:rsidR="003A1195" w:rsidRPr="003A1195">
        <w:t xml:space="preserve"> </w:t>
      </w:r>
      <w:r w:rsidR="003A1195">
        <w:rPr>
          <w:rFonts w:ascii="Tahoma" w:hAnsi="Tahoma" w:cs="Tahoma"/>
          <w:sz w:val="20"/>
          <w:szCs w:val="20"/>
        </w:rPr>
        <w:t>топливного резерва (FUEL)</w:t>
      </w:r>
      <w:r w:rsidRPr="00515BD0">
        <w:rPr>
          <w:rFonts w:ascii="Tahoma" w:hAnsi="Tahoma" w:cs="Tahoma"/>
          <w:sz w:val="20"/>
          <w:szCs w:val="20"/>
        </w:rPr>
        <w:t xml:space="preserve">. </w:t>
      </w:r>
    </w:p>
    <w:p w14:paraId="186E8ABC" w14:textId="77777777" w:rsidR="00BA7D6C" w:rsidRPr="00232A1E" w:rsidRDefault="00BA7D6C" w:rsidP="00096A3A">
      <w:pPr>
        <w:pStyle w:val="a5"/>
        <w:numPr>
          <w:ilvl w:val="0"/>
          <w:numId w:val="66"/>
        </w:numPr>
        <w:spacing w:after="0" w:line="240" w:lineRule="auto"/>
        <w:rPr>
          <w:rFonts w:ascii="Tahoma" w:hAnsi="Tahoma" w:cs="Tahoma"/>
          <w:b/>
          <w:sz w:val="20"/>
          <w:szCs w:val="20"/>
        </w:rPr>
      </w:pPr>
      <w:r w:rsidRPr="00232A1E">
        <w:rPr>
          <w:rFonts w:ascii="Tahoma" w:hAnsi="Tahoma" w:cs="Tahoma"/>
          <w:b/>
          <w:sz w:val="20"/>
          <w:szCs w:val="20"/>
        </w:rPr>
        <w:t>Указатель включенной передачи</w:t>
      </w:r>
    </w:p>
    <w:p w14:paraId="63CD1075" w14:textId="77777777" w:rsidR="00BA7D6C" w:rsidRPr="00515BD0" w:rsidRDefault="00BA7D6C" w:rsidP="00BA7D6C">
      <w:pPr>
        <w:spacing w:after="120" w:line="240" w:lineRule="auto"/>
        <w:rPr>
          <w:rFonts w:ascii="Tahoma" w:hAnsi="Tahoma" w:cs="Tahoma"/>
          <w:sz w:val="20"/>
          <w:szCs w:val="20"/>
        </w:rPr>
      </w:pPr>
      <w:r w:rsidRPr="00515BD0">
        <w:rPr>
          <w:rFonts w:ascii="Tahoma" w:hAnsi="Tahoma" w:cs="Tahoma"/>
          <w:sz w:val="20"/>
          <w:szCs w:val="20"/>
        </w:rPr>
        <w:t xml:space="preserve">Данный указатель отображает включенную передачу. </w:t>
      </w:r>
    </w:p>
    <w:p w14:paraId="4CFD4141" w14:textId="77777777" w:rsidR="00BA7D6C" w:rsidRPr="00232A1E" w:rsidRDefault="00BA7D6C" w:rsidP="00096A3A">
      <w:pPr>
        <w:pStyle w:val="a5"/>
        <w:numPr>
          <w:ilvl w:val="0"/>
          <w:numId w:val="66"/>
        </w:numPr>
        <w:spacing w:after="0" w:line="240" w:lineRule="auto"/>
        <w:rPr>
          <w:rFonts w:ascii="Tahoma" w:hAnsi="Tahoma" w:cs="Tahoma"/>
          <w:b/>
          <w:sz w:val="20"/>
          <w:szCs w:val="20"/>
        </w:rPr>
      </w:pPr>
      <w:r w:rsidRPr="00232A1E">
        <w:rPr>
          <w:rFonts w:ascii="Tahoma" w:hAnsi="Tahoma" w:cs="Tahoma"/>
          <w:b/>
          <w:sz w:val="20"/>
          <w:szCs w:val="20"/>
        </w:rPr>
        <w:t>Тахометр</w:t>
      </w:r>
    </w:p>
    <w:p w14:paraId="2ABD31E8" w14:textId="77777777" w:rsidR="00BA7D6C" w:rsidRDefault="00BA7D6C" w:rsidP="00BA7D6C">
      <w:pPr>
        <w:spacing w:after="0" w:line="240" w:lineRule="auto"/>
        <w:jc w:val="both"/>
        <w:rPr>
          <w:rFonts w:ascii="Tahoma" w:hAnsi="Tahoma" w:cs="Tahoma"/>
          <w:sz w:val="20"/>
          <w:szCs w:val="20"/>
        </w:rPr>
      </w:pPr>
      <w:r w:rsidRPr="00515BD0">
        <w:rPr>
          <w:rFonts w:ascii="Tahoma" w:hAnsi="Tahoma" w:cs="Tahoma"/>
          <w:sz w:val="20"/>
          <w:szCs w:val="20"/>
        </w:rPr>
        <w:t xml:space="preserve">Показывает текущее количество оборотов двигателя в минуту. </w:t>
      </w:r>
    </w:p>
    <w:p w14:paraId="37305C36" w14:textId="77777777" w:rsidR="00BA7D6C" w:rsidRPr="00515BD0" w:rsidRDefault="00BA7D6C" w:rsidP="00BA7D6C">
      <w:pPr>
        <w:spacing w:after="120" w:line="240" w:lineRule="auto"/>
        <w:rPr>
          <w:rFonts w:ascii="Tahoma" w:hAnsi="Tahoma" w:cs="Tahoma"/>
          <w:sz w:val="20"/>
          <w:szCs w:val="20"/>
        </w:rPr>
      </w:pPr>
    </w:p>
    <w:p w14:paraId="554E4FAB" w14:textId="77777777" w:rsidR="00BA7D6C" w:rsidRDefault="00BA7D6C" w:rsidP="00BA7D6C">
      <w:pPr>
        <w:spacing w:after="120" w:line="240" w:lineRule="auto"/>
        <w:jc w:val="center"/>
        <w:rPr>
          <w:rFonts w:ascii="Tahoma" w:hAnsi="Tahoma" w:cs="Tahoma"/>
          <w:b/>
          <w:sz w:val="20"/>
          <w:szCs w:val="20"/>
        </w:rPr>
      </w:pPr>
    </w:p>
    <w:p w14:paraId="16C474AE" w14:textId="77777777" w:rsidR="0031246C" w:rsidRDefault="0031246C" w:rsidP="00BA7D6C">
      <w:pPr>
        <w:spacing w:after="120" w:line="240" w:lineRule="auto"/>
        <w:jc w:val="center"/>
        <w:rPr>
          <w:rFonts w:ascii="Tahoma" w:hAnsi="Tahoma" w:cs="Tahoma"/>
          <w:b/>
          <w:sz w:val="20"/>
          <w:szCs w:val="20"/>
        </w:rPr>
      </w:pPr>
    </w:p>
    <w:p w14:paraId="09BCE78B" w14:textId="77777777" w:rsidR="0031246C" w:rsidRDefault="0031246C" w:rsidP="00BA7D6C">
      <w:pPr>
        <w:spacing w:after="120" w:line="240" w:lineRule="auto"/>
        <w:jc w:val="center"/>
        <w:rPr>
          <w:rFonts w:ascii="Tahoma" w:hAnsi="Tahoma" w:cs="Tahoma"/>
          <w:b/>
          <w:sz w:val="20"/>
          <w:szCs w:val="20"/>
        </w:rPr>
      </w:pPr>
    </w:p>
    <w:p w14:paraId="2F0B790B" w14:textId="77777777" w:rsidR="0031246C" w:rsidRDefault="0031246C" w:rsidP="00BA7D6C">
      <w:pPr>
        <w:spacing w:after="120" w:line="240" w:lineRule="auto"/>
        <w:jc w:val="center"/>
        <w:rPr>
          <w:rFonts w:ascii="Tahoma" w:hAnsi="Tahoma" w:cs="Tahoma"/>
          <w:b/>
          <w:sz w:val="20"/>
          <w:szCs w:val="20"/>
        </w:rPr>
      </w:pPr>
    </w:p>
    <w:p w14:paraId="1DFE8B30" w14:textId="77777777" w:rsidR="00096A3A" w:rsidRDefault="00096A3A" w:rsidP="00BA7D6C">
      <w:pPr>
        <w:spacing w:after="120" w:line="240" w:lineRule="auto"/>
        <w:jc w:val="center"/>
        <w:rPr>
          <w:rFonts w:ascii="Tahoma" w:hAnsi="Tahoma" w:cs="Tahoma"/>
          <w:b/>
          <w:sz w:val="20"/>
          <w:szCs w:val="20"/>
        </w:rPr>
      </w:pPr>
    </w:p>
    <w:p w14:paraId="3E413CF2" w14:textId="77777777" w:rsidR="00096A3A" w:rsidRDefault="00096A3A" w:rsidP="00BA7D6C">
      <w:pPr>
        <w:spacing w:after="120" w:line="240" w:lineRule="auto"/>
        <w:jc w:val="center"/>
        <w:rPr>
          <w:rFonts w:ascii="Tahoma" w:hAnsi="Tahoma" w:cs="Tahoma"/>
          <w:b/>
          <w:sz w:val="20"/>
          <w:szCs w:val="20"/>
        </w:rPr>
      </w:pPr>
    </w:p>
    <w:p w14:paraId="341FDE14" w14:textId="77777777" w:rsidR="00096A3A" w:rsidRPr="00096A3A" w:rsidRDefault="00096A3A" w:rsidP="00096A3A">
      <w:pPr>
        <w:spacing w:after="120" w:line="240" w:lineRule="auto"/>
        <w:jc w:val="center"/>
        <w:rPr>
          <w:rFonts w:ascii="Tahoma" w:hAnsi="Tahoma" w:cs="Tahoma"/>
          <w:b/>
          <w:sz w:val="20"/>
        </w:rPr>
      </w:pPr>
      <w:r w:rsidRPr="00096A3A">
        <w:rPr>
          <w:rFonts w:ascii="Tahoma" w:hAnsi="Tahoma" w:cs="Tahoma"/>
          <w:b/>
          <w:sz w:val="20"/>
        </w:rPr>
        <w:lastRenderedPageBreak/>
        <w:t>ПАНЕЛЬ ПРИБОРОВ</w:t>
      </w:r>
    </w:p>
    <w:p w14:paraId="45976B06" w14:textId="77777777" w:rsidR="00096A3A" w:rsidRPr="00096A3A" w:rsidRDefault="00096A3A" w:rsidP="00096A3A">
      <w:pPr>
        <w:spacing w:after="60"/>
        <w:rPr>
          <w:rFonts w:ascii="Tahoma" w:hAnsi="Tahoma" w:cs="Tahoma"/>
          <w:b/>
          <w:color w:val="000000" w:themeColor="text1"/>
          <w:sz w:val="20"/>
          <w:szCs w:val="20"/>
        </w:rPr>
      </w:pPr>
      <w:r w:rsidRPr="00096A3A">
        <w:rPr>
          <w:rFonts w:ascii="Tahoma" w:hAnsi="Tahoma" w:cs="Tahoma"/>
          <w:b/>
          <w:color w:val="000000" w:themeColor="text1"/>
          <w:sz w:val="20"/>
          <w:szCs w:val="20"/>
        </w:rPr>
        <w:t>Меню панели приборов</w:t>
      </w:r>
    </w:p>
    <w:tbl>
      <w:tblPr>
        <w:tblStyle w:val="91"/>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4140"/>
      </w:tblGrid>
      <w:tr w:rsidR="00096A3A" w:rsidRPr="00096A3A" w14:paraId="689EE506" w14:textId="77777777" w:rsidTr="0078719E">
        <w:tc>
          <w:tcPr>
            <w:tcW w:w="6345" w:type="dxa"/>
          </w:tcPr>
          <w:p w14:paraId="5CF1A323" w14:textId="77777777" w:rsidR="00096A3A" w:rsidRPr="00096A3A" w:rsidRDefault="00096A3A" w:rsidP="00096A3A">
            <w:pPr>
              <w:jc w:val="both"/>
              <w:rPr>
                <w:rFonts w:ascii="Tahoma" w:hAnsi="Tahoma" w:cs="Tahoma"/>
                <w:sz w:val="20"/>
                <w:szCs w:val="20"/>
              </w:rPr>
            </w:pPr>
            <w:r w:rsidRPr="00096A3A">
              <w:rPr>
                <w:rFonts w:ascii="Tahoma" w:hAnsi="Tahoma" w:cs="Tahoma"/>
                <w:sz w:val="20"/>
                <w:szCs w:val="20"/>
              </w:rPr>
              <w:t>В меню панели приборов можно изменить настройки в зависимости от пожелания водителя. Для перехода с главного интерфейса в меню нажмите кнопку «</w:t>
            </w:r>
            <w:r w:rsidRPr="00096A3A">
              <w:rPr>
                <w:rFonts w:ascii="Tahoma" w:hAnsi="Tahoma" w:cs="Tahoma"/>
                <w:sz w:val="20"/>
                <w:szCs w:val="20"/>
                <w:lang w:val="en-GB"/>
              </w:rPr>
              <w:t>SET</w:t>
            </w:r>
            <w:r w:rsidRPr="00096A3A">
              <w:rPr>
                <w:rFonts w:ascii="Tahoma" w:hAnsi="Tahoma" w:cs="Tahoma"/>
                <w:sz w:val="20"/>
                <w:szCs w:val="20"/>
              </w:rPr>
              <w:t>».</w:t>
            </w:r>
          </w:p>
          <w:p w14:paraId="3D0C6D60" w14:textId="77777777" w:rsidR="00096A3A" w:rsidRPr="00096A3A" w:rsidRDefault="00096A3A" w:rsidP="00096A3A">
            <w:pPr>
              <w:rPr>
                <w:rFonts w:ascii="Tahoma" w:hAnsi="Tahoma" w:cs="Tahoma"/>
                <w:sz w:val="20"/>
                <w:szCs w:val="20"/>
              </w:rPr>
            </w:pPr>
          </w:p>
          <w:tbl>
            <w:tblPr>
              <w:tblStyle w:val="91"/>
              <w:tblW w:w="6091" w:type="dxa"/>
              <w:tblLayout w:type="fixed"/>
              <w:tblLook w:val="04A0" w:firstRow="1" w:lastRow="0" w:firstColumn="1" w:lastColumn="0" w:noHBand="0" w:noVBand="1"/>
            </w:tblPr>
            <w:tblGrid>
              <w:gridCol w:w="6091"/>
            </w:tblGrid>
            <w:tr w:rsidR="00096A3A" w:rsidRPr="00096A3A" w14:paraId="6DA579D9" w14:textId="77777777" w:rsidTr="0078719E">
              <w:tc>
                <w:tcPr>
                  <w:tcW w:w="6091" w:type="dxa"/>
                  <w:shd w:val="clear" w:color="auto" w:fill="D0CECE" w:themeFill="background2" w:themeFillShade="E6"/>
                </w:tcPr>
                <w:p w14:paraId="20CCD8CA" w14:textId="77777777" w:rsidR="00096A3A" w:rsidRPr="00096A3A" w:rsidRDefault="00096A3A" w:rsidP="00096A3A">
                  <w:pPr>
                    <w:jc w:val="center"/>
                    <w:rPr>
                      <w:rFonts w:ascii="Tahoma" w:hAnsi="Tahoma" w:cs="Tahoma"/>
                      <w:b/>
                      <w:sz w:val="20"/>
                      <w:szCs w:val="20"/>
                    </w:rPr>
                  </w:pPr>
                  <w:r w:rsidRPr="00096A3A">
                    <w:rPr>
                      <w:rFonts w:ascii="Tahoma" w:hAnsi="Tahoma" w:cs="Tahoma"/>
                      <w:b/>
                      <w:noProof/>
                      <w:sz w:val="20"/>
                      <w:szCs w:val="20"/>
                      <w:lang w:eastAsia="ru-RU"/>
                    </w:rPr>
                    <w:drawing>
                      <wp:inline distT="0" distB="0" distL="0" distR="0" wp14:anchorId="2BBB06BB" wp14:editId="40FDF63F">
                        <wp:extent cx="158750" cy="140335"/>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40335"/>
                                </a:xfrm>
                                <a:prstGeom prst="rect">
                                  <a:avLst/>
                                </a:prstGeom>
                                <a:noFill/>
                              </pic:spPr>
                            </pic:pic>
                          </a:graphicData>
                        </a:graphic>
                      </wp:inline>
                    </w:drawing>
                  </w:r>
                  <w:r w:rsidRPr="00096A3A">
                    <w:rPr>
                      <w:rFonts w:ascii="Tahoma" w:hAnsi="Tahoma" w:cs="Tahoma"/>
                      <w:b/>
                      <w:sz w:val="20"/>
                      <w:szCs w:val="20"/>
                    </w:rPr>
                    <w:t xml:space="preserve"> ПРЕДОСТЕРЕЖЕНИЕ</w:t>
                  </w:r>
                </w:p>
              </w:tc>
            </w:tr>
            <w:tr w:rsidR="00096A3A" w:rsidRPr="00096A3A" w14:paraId="423238A3" w14:textId="77777777" w:rsidTr="0078719E">
              <w:tc>
                <w:tcPr>
                  <w:tcW w:w="6091" w:type="dxa"/>
                </w:tcPr>
                <w:p w14:paraId="00406A14" w14:textId="77777777" w:rsidR="00096A3A" w:rsidRPr="00096A3A" w:rsidRDefault="00096A3A" w:rsidP="00096A3A">
                  <w:pPr>
                    <w:jc w:val="both"/>
                    <w:rPr>
                      <w:rFonts w:ascii="Tahoma" w:hAnsi="Tahoma" w:cs="Tahoma"/>
                      <w:sz w:val="20"/>
                      <w:szCs w:val="20"/>
                    </w:rPr>
                  </w:pPr>
                  <w:r w:rsidRPr="00096A3A">
                    <w:rPr>
                      <w:rFonts w:ascii="Tahoma" w:hAnsi="Tahoma" w:cs="Tahoma"/>
                      <w:sz w:val="20"/>
                      <w:szCs w:val="20"/>
                    </w:rPr>
                    <w:t>Заходите в меню панели приборов мотоцикла, только когда транспортное средство припарковано в безопасном месте.</w:t>
                  </w:r>
                </w:p>
              </w:tc>
            </w:tr>
          </w:tbl>
          <w:p w14:paraId="1BB3A7F9" w14:textId="77777777" w:rsidR="00096A3A" w:rsidRPr="00096A3A" w:rsidRDefault="00096A3A" w:rsidP="00096A3A">
            <w:pPr>
              <w:rPr>
                <w:rFonts w:ascii="Tahoma" w:hAnsi="Tahoma" w:cs="Tahoma"/>
                <w:sz w:val="20"/>
                <w:szCs w:val="20"/>
              </w:rPr>
            </w:pPr>
          </w:p>
        </w:tc>
        <w:tc>
          <w:tcPr>
            <w:tcW w:w="4140" w:type="dxa"/>
            <w:tcMar>
              <w:left w:w="28" w:type="dxa"/>
            </w:tcMar>
          </w:tcPr>
          <w:p w14:paraId="563FCCC1" w14:textId="77777777" w:rsidR="00096A3A" w:rsidRPr="00096A3A" w:rsidRDefault="00096A3A" w:rsidP="00096A3A">
            <w:pPr>
              <w:ind w:firstLine="256"/>
              <w:jc w:val="center"/>
              <w:rPr>
                <w:rFonts w:ascii="Tahoma" w:hAnsi="Tahoma" w:cs="Tahoma"/>
                <w:sz w:val="20"/>
                <w:szCs w:val="20"/>
              </w:rPr>
            </w:pPr>
            <w:r w:rsidRPr="00096A3A">
              <w:rPr>
                <w:rFonts w:ascii="Tahoma" w:hAnsi="Tahoma" w:cs="Tahoma"/>
                <w:noProof/>
                <w:sz w:val="20"/>
                <w:szCs w:val="20"/>
                <w:lang w:eastAsia="ru-RU"/>
              </w:rPr>
              <w:drawing>
                <wp:inline distT="0" distB="0" distL="0" distR="0" wp14:anchorId="69DC9F35" wp14:editId="4FD4A9AA">
                  <wp:extent cx="2463802" cy="1478280"/>
                  <wp:effectExtent l="0" t="0" r="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64016" cy="1478409"/>
                          </a:xfrm>
                          <a:prstGeom prst="rect">
                            <a:avLst/>
                          </a:prstGeom>
                        </pic:spPr>
                      </pic:pic>
                    </a:graphicData>
                  </a:graphic>
                </wp:inline>
              </w:drawing>
            </w:r>
          </w:p>
        </w:tc>
      </w:tr>
      <w:tr w:rsidR="00096A3A" w:rsidRPr="00096A3A" w14:paraId="05041F69" w14:textId="77777777" w:rsidTr="0078719E">
        <w:tc>
          <w:tcPr>
            <w:tcW w:w="6345" w:type="dxa"/>
          </w:tcPr>
          <w:p w14:paraId="32C4FA03" w14:textId="77777777" w:rsidR="00096A3A" w:rsidRPr="00096A3A" w:rsidRDefault="00096A3A" w:rsidP="00096A3A">
            <w:pPr>
              <w:spacing w:before="120"/>
              <w:rPr>
                <w:rFonts w:ascii="Tahoma" w:hAnsi="Tahoma" w:cs="Tahoma"/>
                <w:b/>
                <w:sz w:val="20"/>
                <w:szCs w:val="20"/>
              </w:rPr>
            </w:pPr>
          </w:p>
          <w:p w14:paraId="49B80EF8" w14:textId="77777777" w:rsidR="00096A3A" w:rsidRPr="00096A3A" w:rsidRDefault="00096A3A" w:rsidP="00096A3A">
            <w:pPr>
              <w:spacing w:before="120"/>
              <w:rPr>
                <w:rFonts w:ascii="Tahoma" w:hAnsi="Tahoma" w:cs="Tahoma"/>
                <w:b/>
                <w:sz w:val="20"/>
                <w:szCs w:val="20"/>
              </w:rPr>
            </w:pPr>
            <w:r w:rsidRPr="00096A3A">
              <w:rPr>
                <w:rFonts w:ascii="Tahoma" w:hAnsi="Tahoma" w:cs="Tahoma"/>
                <w:b/>
                <w:sz w:val="20"/>
                <w:szCs w:val="20"/>
              </w:rPr>
              <w:t xml:space="preserve">Кнопки управления функциями панели приборов </w:t>
            </w:r>
          </w:p>
          <w:p w14:paraId="35231DAE" w14:textId="77777777" w:rsidR="00096A3A" w:rsidRPr="00096A3A" w:rsidRDefault="00096A3A" w:rsidP="00096A3A">
            <w:pPr>
              <w:jc w:val="both"/>
              <w:rPr>
                <w:rFonts w:ascii="Tahoma" w:hAnsi="Tahoma" w:cs="Tahoma"/>
                <w:sz w:val="20"/>
                <w:szCs w:val="20"/>
              </w:rPr>
            </w:pPr>
            <w:r w:rsidRPr="00096A3A">
              <w:rPr>
                <w:rFonts w:ascii="Tahoma" w:hAnsi="Tahoma" w:cs="Tahoma"/>
                <w:sz w:val="20"/>
                <w:szCs w:val="20"/>
              </w:rPr>
              <w:t>Кнопки управления панели приборов находятся на левой рукоятке руля</w:t>
            </w:r>
            <w:r w:rsidRPr="00096A3A">
              <w:t xml:space="preserve"> </w:t>
            </w:r>
            <w:r w:rsidRPr="00096A3A">
              <w:rPr>
                <w:rFonts w:ascii="Tahoma" w:hAnsi="Tahoma" w:cs="Tahoma"/>
                <w:sz w:val="20"/>
                <w:szCs w:val="20"/>
              </w:rPr>
              <w:t xml:space="preserve">и используются для переключения различных функций панели приборов. </w:t>
            </w:r>
          </w:p>
          <w:p w14:paraId="1F367108" w14:textId="77777777" w:rsidR="00096A3A" w:rsidRPr="00096A3A" w:rsidRDefault="00096A3A" w:rsidP="00096A3A">
            <w:pPr>
              <w:jc w:val="both"/>
              <w:rPr>
                <w:rFonts w:ascii="Tahoma" w:hAnsi="Tahoma" w:cs="Tahoma"/>
                <w:sz w:val="20"/>
                <w:szCs w:val="20"/>
              </w:rPr>
            </w:pPr>
          </w:p>
        </w:tc>
        <w:tc>
          <w:tcPr>
            <w:tcW w:w="4140" w:type="dxa"/>
          </w:tcPr>
          <w:p w14:paraId="069B0B10" w14:textId="77777777" w:rsidR="00096A3A" w:rsidRPr="00096A3A" w:rsidRDefault="00096A3A" w:rsidP="00096A3A">
            <w:pPr>
              <w:jc w:val="center"/>
              <w:rPr>
                <w:rFonts w:ascii="Tahoma" w:hAnsi="Tahoma" w:cs="Tahoma"/>
                <w:noProof/>
                <w:sz w:val="20"/>
                <w:szCs w:val="20"/>
                <w:lang w:eastAsia="ru-RU"/>
              </w:rPr>
            </w:pPr>
            <w:r w:rsidRPr="00096A3A">
              <w:object w:dxaOrig="5064" w:dyaOrig="4572" w14:anchorId="136C1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91.95pt;height:173.95pt" o:ole="">
                  <v:imagedata r:id="rId73" o:title=""/>
                </v:shape>
                <o:OLEObject Type="Embed" ProgID="PBrush" ShapeID="_x0000_i1035" DrawAspect="Content" ObjectID="_1825595368" r:id="rId74"/>
              </w:object>
            </w:r>
          </w:p>
        </w:tc>
      </w:tr>
    </w:tbl>
    <w:p w14:paraId="0A35B446" w14:textId="77777777" w:rsidR="00096A3A" w:rsidRPr="00096A3A" w:rsidRDefault="00096A3A" w:rsidP="00096A3A">
      <w:pPr>
        <w:spacing w:after="120" w:line="240" w:lineRule="auto"/>
        <w:jc w:val="center"/>
        <w:rPr>
          <w:rFonts w:ascii="Tahoma" w:eastAsiaTheme="majorEastAsia" w:hAnsi="Tahoma" w:cs="Tahoma"/>
          <w:b/>
          <w:sz w:val="20"/>
          <w:szCs w:val="20"/>
        </w:rPr>
      </w:pPr>
      <w:r w:rsidRPr="00096A3A">
        <w:rPr>
          <w:rFonts w:ascii="Tahoma" w:eastAsiaTheme="majorEastAsia" w:hAnsi="Tahoma" w:cs="Tahoma"/>
          <w:b/>
          <w:sz w:val="20"/>
          <w:szCs w:val="20"/>
        </w:rPr>
        <w:lastRenderedPageBreak/>
        <w:t>ПАНЕЛЬ ПРИБОРОВ</w:t>
      </w:r>
    </w:p>
    <w:tbl>
      <w:tblPr>
        <w:tblStyle w:val="91"/>
        <w:tblW w:w="10485" w:type="dxa"/>
        <w:tblLayout w:type="fixed"/>
        <w:tblLook w:val="04A0" w:firstRow="1" w:lastRow="0" w:firstColumn="1" w:lastColumn="0" w:noHBand="0" w:noVBand="1"/>
      </w:tblPr>
      <w:tblGrid>
        <w:gridCol w:w="312"/>
        <w:gridCol w:w="567"/>
        <w:gridCol w:w="9606"/>
      </w:tblGrid>
      <w:tr w:rsidR="00096A3A" w:rsidRPr="00096A3A" w14:paraId="1E15522E" w14:textId="77777777" w:rsidTr="0078719E">
        <w:tc>
          <w:tcPr>
            <w:tcW w:w="312" w:type="dxa"/>
            <w:tcMar>
              <w:left w:w="28" w:type="dxa"/>
              <w:right w:w="28" w:type="dxa"/>
            </w:tcMar>
            <w:vAlign w:val="center"/>
          </w:tcPr>
          <w:p w14:paraId="49518C97"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t>1</w:t>
            </w:r>
          </w:p>
        </w:tc>
        <w:tc>
          <w:tcPr>
            <w:tcW w:w="567" w:type="dxa"/>
            <w:tcMar>
              <w:left w:w="28" w:type="dxa"/>
              <w:right w:w="28" w:type="dxa"/>
            </w:tcMar>
            <w:vAlign w:val="center"/>
          </w:tcPr>
          <w:p w14:paraId="588B484F"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sym w:font="Wingdings 3" w:char="F072"/>
            </w:r>
          </w:p>
        </w:tc>
        <w:tc>
          <w:tcPr>
            <w:tcW w:w="9606" w:type="dxa"/>
            <w:vAlign w:val="center"/>
          </w:tcPr>
          <w:p w14:paraId="7261D52A"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Главный интерфейс:</w:t>
            </w:r>
            <w:r w:rsidRPr="00096A3A">
              <w:rPr>
                <w:rFonts w:ascii="Tahoma" w:hAnsi="Tahoma" w:cs="Tahoma"/>
                <w:sz w:val="20"/>
                <w:szCs w:val="20"/>
              </w:rPr>
              <w:t xml:space="preserve"> нажатием можно переключать отображение информационного указателя или указателя счетчика кругов.</w:t>
            </w:r>
          </w:p>
          <w:p w14:paraId="2E3B9DA0"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w:t>
            </w:r>
            <w:r w:rsidRPr="00096A3A">
              <w:rPr>
                <w:rFonts w:ascii="Tahoma" w:hAnsi="Tahoma" w:cs="Tahoma"/>
                <w:sz w:val="20"/>
                <w:szCs w:val="20"/>
              </w:rPr>
              <w:t xml:space="preserve"> нажатием можно переходить к предыдущему пункту меню.</w:t>
            </w:r>
          </w:p>
          <w:p w14:paraId="401AD639"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Вызов:</w:t>
            </w:r>
            <w:r w:rsidRPr="00096A3A">
              <w:rPr>
                <w:rFonts w:ascii="Tahoma" w:hAnsi="Tahoma" w:cs="Tahoma"/>
                <w:sz w:val="20"/>
                <w:szCs w:val="20"/>
              </w:rPr>
              <w:t xml:space="preserve"> нажатием можно увеличить громкость.</w:t>
            </w:r>
          </w:p>
          <w:p w14:paraId="60990D0A"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Музыка:</w:t>
            </w:r>
            <w:r w:rsidRPr="00096A3A">
              <w:rPr>
                <w:rFonts w:ascii="Tahoma" w:hAnsi="Tahoma" w:cs="Tahoma"/>
                <w:sz w:val="20"/>
                <w:szCs w:val="20"/>
              </w:rPr>
              <w:t xml:space="preserve"> нажатием можно увеличить громкость, а удержанием перейти к предыдущей композиции.</w:t>
            </w:r>
          </w:p>
          <w:p w14:paraId="6A962BA5"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 функций (</w:t>
            </w:r>
            <w:r w:rsidRPr="00096A3A">
              <w:rPr>
                <w:rFonts w:ascii="Tahoma" w:hAnsi="Tahoma" w:cs="Tahoma"/>
                <w:b/>
                <w:sz w:val="20"/>
                <w:szCs w:val="20"/>
                <w:lang w:val="en-GB"/>
              </w:rPr>
              <w:t>FN</w:t>
            </w:r>
            <w:r w:rsidRPr="00096A3A">
              <w:rPr>
                <w:rFonts w:ascii="Tahoma" w:hAnsi="Tahoma" w:cs="Tahoma"/>
                <w:b/>
                <w:sz w:val="20"/>
                <w:szCs w:val="20"/>
              </w:rPr>
              <w:t>)</w:t>
            </w:r>
            <w:r w:rsidRPr="00096A3A">
              <w:rPr>
                <w:rFonts w:ascii="Tahoma" w:hAnsi="Tahoma" w:cs="Tahoma"/>
                <w:sz w:val="20"/>
                <w:szCs w:val="20"/>
              </w:rPr>
              <w:t>: нажатием можно переключать настройки или увеличить громкость.</w:t>
            </w:r>
          </w:p>
        </w:tc>
      </w:tr>
      <w:tr w:rsidR="00096A3A" w:rsidRPr="00096A3A" w14:paraId="23011698" w14:textId="77777777" w:rsidTr="0078719E">
        <w:tc>
          <w:tcPr>
            <w:tcW w:w="312" w:type="dxa"/>
            <w:tcMar>
              <w:left w:w="28" w:type="dxa"/>
              <w:right w:w="28" w:type="dxa"/>
            </w:tcMar>
            <w:vAlign w:val="center"/>
          </w:tcPr>
          <w:p w14:paraId="32FE5E24"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t>2</w:t>
            </w:r>
          </w:p>
        </w:tc>
        <w:tc>
          <w:tcPr>
            <w:tcW w:w="567" w:type="dxa"/>
            <w:tcMar>
              <w:left w:w="28" w:type="dxa"/>
              <w:right w:w="28" w:type="dxa"/>
            </w:tcMar>
            <w:vAlign w:val="center"/>
          </w:tcPr>
          <w:p w14:paraId="636E6417"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lang w:val="en-GB"/>
              </w:rPr>
              <w:t>SET</w:t>
            </w:r>
          </w:p>
        </w:tc>
        <w:tc>
          <w:tcPr>
            <w:tcW w:w="9606" w:type="dxa"/>
            <w:vAlign w:val="center"/>
          </w:tcPr>
          <w:p w14:paraId="1D02BE78"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Главный интерфейс:</w:t>
            </w:r>
            <w:r w:rsidRPr="00096A3A">
              <w:rPr>
                <w:rFonts w:ascii="Tahoma" w:hAnsi="Tahoma" w:cs="Tahoma"/>
                <w:sz w:val="20"/>
                <w:szCs w:val="20"/>
              </w:rPr>
              <w:t xml:space="preserve"> нажатием можно войти в меню. </w:t>
            </w:r>
          </w:p>
          <w:p w14:paraId="0D51BB97"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w:t>
            </w:r>
            <w:r w:rsidRPr="00096A3A">
              <w:rPr>
                <w:rFonts w:ascii="Tahoma" w:hAnsi="Tahoma" w:cs="Tahoma"/>
                <w:sz w:val="20"/>
                <w:szCs w:val="20"/>
              </w:rPr>
              <w:t xml:space="preserve"> нажатием можно перейти к следующему разделу меню или подтвердить выбор.</w:t>
            </w:r>
          </w:p>
          <w:p w14:paraId="139659F6"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Вызов:</w:t>
            </w:r>
            <w:r w:rsidRPr="00096A3A">
              <w:rPr>
                <w:rFonts w:ascii="Tahoma" w:hAnsi="Tahoma" w:cs="Tahoma"/>
                <w:sz w:val="20"/>
                <w:szCs w:val="20"/>
              </w:rPr>
              <w:t xml:space="preserve"> нажатием можно принять входящий вызов. </w:t>
            </w:r>
          </w:p>
          <w:p w14:paraId="0A05FE7F"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Музыка:</w:t>
            </w:r>
            <w:r w:rsidRPr="00096A3A">
              <w:rPr>
                <w:rFonts w:ascii="Tahoma" w:hAnsi="Tahoma" w:cs="Tahoma"/>
                <w:sz w:val="20"/>
                <w:szCs w:val="20"/>
              </w:rPr>
              <w:t xml:space="preserve"> на главном интерфейсе нажатием можно войти в меню, а удержанием остановить или продолжить воспроизведение; находясь в меню, нажатием можно остановить или продолжить воспроизведение музыки.</w:t>
            </w:r>
          </w:p>
        </w:tc>
      </w:tr>
      <w:tr w:rsidR="00096A3A" w:rsidRPr="00096A3A" w14:paraId="5240B1FB" w14:textId="77777777" w:rsidTr="0078719E">
        <w:tc>
          <w:tcPr>
            <w:tcW w:w="312" w:type="dxa"/>
            <w:tcMar>
              <w:left w:w="28" w:type="dxa"/>
              <w:right w:w="28" w:type="dxa"/>
            </w:tcMar>
            <w:vAlign w:val="center"/>
          </w:tcPr>
          <w:p w14:paraId="7BCC917E"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t>3</w:t>
            </w:r>
          </w:p>
        </w:tc>
        <w:tc>
          <w:tcPr>
            <w:tcW w:w="567" w:type="dxa"/>
            <w:tcMar>
              <w:left w:w="28" w:type="dxa"/>
              <w:right w:w="28" w:type="dxa"/>
            </w:tcMar>
            <w:vAlign w:val="center"/>
          </w:tcPr>
          <w:p w14:paraId="71F68B87"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sym w:font="Wingdings 3" w:char="F073"/>
            </w:r>
          </w:p>
        </w:tc>
        <w:tc>
          <w:tcPr>
            <w:tcW w:w="9606" w:type="dxa"/>
            <w:vAlign w:val="center"/>
          </w:tcPr>
          <w:p w14:paraId="1A53A485"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Главный интерфейс:</w:t>
            </w:r>
            <w:r w:rsidRPr="00096A3A">
              <w:rPr>
                <w:rFonts w:ascii="Tahoma" w:hAnsi="Tahoma" w:cs="Tahoma"/>
                <w:sz w:val="20"/>
                <w:szCs w:val="20"/>
              </w:rPr>
              <w:t xml:space="preserve"> нажатием можно переключать отображение информационного указателя или указателя счетчика кругов.</w:t>
            </w:r>
          </w:p>
          <w:p w14:paraId="15DB3A24"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w:t>
            </w:r>
            <w:r w:rsidRPr="00096A3A">
              <w:rPr>
                <w:rFonts w:ascii="Tahoma" w:hAnsi="Tahoma" w:cs="Tahoma"/>
                <w:sz w:val="20"/>
                <w:szCs w:val="20"/>
              </w:rPr>
              <w:t xml:space="preserve"> нажатием можно переходить к следующему пункту меню.</w:t>
            </w:r>
          </w:p>
          <w:p w14:paraId="165236EB"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Вызов:</w:t>
            </w:r>
            <w:r w:rsidRPr="00096A3A">
              <w:rPr>
                <w:rFonts w:ascii="Tahoma" w:hAnsi="Tahoma" w:cs="Tahoma"/>
                <w:sz w:val="20"/>
                <w:szCs w:val="20"/>
              </w:rPr>
              <w:t xml:space="preserve"> нажатием можно уменьшить громкость.</w:t>
            </w:r>
          </w:p>
          <w:p w14:paraId="6B11A5EB"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Музыка:</w:t>
            </w:r>
            <w:r w:rsidRPr="00096A3A">
              <w:rPr>
                <w:rFonts w:ascii="Tahoma" w:hAnsi="Tahoma" w:cs="Tahoma"/>
                <w:sz w:val="20"/>
                <w:szCs w:val="20"/>
              </w:rPr>
              <w:t xml:space="preserve"> нажатием можно уменьшить громкость, а удержанием перейти к следующей композиции.</w:t>
            </w:r>
          </w:p>
          <w:p w14:paraId="1F170C54"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 функций (</w:t>
            </w:r>
            <w:r w:rsidRPr="00096A3A">
              <w:rPr>
                <w:rFonts w:ascii="Tahoma" w:hAnsi="Tahoma" w:cs="Tahoma"/>
                <w:b/>
                <w:sz w:val="20"/>
                <w:szCs w:val="20"/>
                <w:lang w:val="en-GB"/>
              </w:rPr>
              <w:t>FN</w:t>
            </w:r>
            <w:r w:rsidRPr="00096A3A">
              <w:rPr>
                <w:rFonts w:ascii="Tahoma" w:hAnsi="Tahoma" w:cs="Tahoma"/>
                <w:b/>
                <w:sz w:val="20"/>
                <w:szCs w:val="20"/>
              </w:rPr>
              <w:t>)</w:t>
            </w:r>
            <w:r w:rsidRPr="00096A3A">
              <w:rPr>
                <w:rFonts w:ascii="Tahoma" w:hAnsi="Tahoma" w:cs="Tahoma"/>
                <w:sz w:val="20"/>
                <w:szCs w:val="20"/>
              </w:rPr>
              <w:t>: нажатием можно переключать настройки или уменьшить громкость.</w:t>
            </w:r>
          </w:p>
        </w:tc>
      </w:tr>
      <w:tr w:rsidR="00096A3A" w:rsidRPr="00096A3A" w14:paraId="234900AF" w14:textId="77777777" w:rsidTr="0078719E">
        <w:tc>
          <w:tcPr>
            <w:tcW w:w="312" w:type="dxa"/>
            <w:tcMar>
              <w:left w:w="28" w:type="dxa"/>
              <w:right w:w="28" w:type="dxa"/>
            </w:tcMar>
            <w:vAlign w:val="center"/>
          </w:tcPr>
          <w:p w14:paraId="16F8BE42" w14:textId="77777777" w:rsidR="00096A3A" w:rsidRPr="00096A3A" w:rsidRDefault="00096A3A" w:rsidP="00096A3A">
            <w:pPr>
              <w:jc w:val="center"/>
              <w:rPr>
                <w:rFonts w:ascii="Tahoma" w:hAnsi="Tahoma" w:cs="Tahoma"/>
                <w:sz w:val="20"/>
                <w:szCs w:val="20"/>
              </w:rPr>
            </w:pPr>
            <w:r w:rsidRPr="00096A3A">
              <w:rPr>
                <w:rFonts w:ascii="Tahoma" w:hAnsi="Tahoma" w:cs="Tahoma"/>
                <w:sz w:val="20"/>
                <w:szCs w:val="20"/>
              </w:rPr>
              <w:t>4</w:t>
            </w:r>
          </w:p>
        </w:tc>
        <w:tc>
          <w:tcPr>
            <w:tcW w:w="567" w:type="dxa"/>
            <w:tcMar>
              <w:left w:w="28" w:type="dxa"/>
              <w:right w:w="28" w:type="dxa"/>
            </w:tcMar>
            <w:vAlign w:val="center"/>
          </w:tcPr>
          <w:p w14:paraId="5FA795CF" w14:textId="77777777" w:rsidR="00096A3A" w:rsidRPr="00096A3A" w:rsidRDefault="00096A3A" w:rsidP="00096A3A">
            <w:pPr>
              <w:jc w:val="center"/>
              <w:rPr>
                <w:rFonts w:ascii="Tahoma" w:hAnsi="Tahoma" w:cs="Tahoma"/>
                <w:sz w:val="20"/>
                <w:szCs w:val="20"/>
              </w:rPr>
            </w:pPr>
            <w:r w:rsidRPr="00096A3A">
              <w:rPr>
                <w:rFonts w:ascii="Tahoma" w:hAnsi="Tahoma" w:cs="Tahoma"/>
                <w:noProof/>
                <w:sz w:val="20"/>
                <w:szCs w:val="20"/>
                <w:lang w:val="en-US" w:eastAsia="ru-RU"/>
              </w:rPr>
              <w:t>BACK</w:t>
            </w:r>
          </w:p>
        </w:tc>
        <w:tc>
          <w:tcPr>
            <w:tcW w:w="9606" w:type="dxa"/>
            <w:vAlign w:val="center"/>
          </w:tcPr>
          <w:p w14:paraId="3B2B0A01" w14:textId="77777777" w:rsidR="00096A3A" w:rsidRPr="00096A3A" w:rsidRDefault="00096A3A" w:rsidP="00096A3A">
            <w:pPr>
              <w:jc w:val="both"/>
              <w:rPr>
                <w:rFonts w:ascii="Tahoma" w:hAnsi="Tahoma" w:cs="Tahoma"/>
                <w:b/>
                <w:sz w:val="20"/>
                <w:szCs w:val="20"/>
              </w:rPr>
            </w:pPr>
            <w:r w:rsidRPr="00096A3A">
              <w:rPr>
                <w:rFonts w:ascii="Tahoma" w:hAnsi="Tahoma" w:cs="Tahoma"/>
                <w:b/>
                <w:sz w:val="20"/>
                <w:szCs w:val="20"/>
              </w:rPr>
              <w:t>Главный интерфейс:</w:t>
            </w:r>
            <w:r w:rsidRPr="00096A3A">
              <w:rPr>
                <w:rFonts w:ascii="Tahoma" w:hAnsi="Tahoma" w:cs="Tahoma"/>
                <w:sz w:val="20"/>
                <w:szCs w:val="20"/>
              </w:rPr>
              <w:t xml:space="preserve"> нажатием можно убрать всплывающее предупреждение.</w:t>
            </w:r>
          </w:p>
          <w:p w14:paraId="7D2BA01A"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Меню:</w:t>
            </w:r>
            <w:r w:rsidRPr="00096A3A">
              <w:rPr>
                <w:rFonts w:ascii="Tahoma" w:hAnsi="Tahoma" w:cs="Tahoma"/>
                <w:sz w:val="20"/>
                <w:szCs w:val="20"/>
              </w:rPr>
              <w:t xml:space="preserve"> нажатием можно перейти к предыдущему разделу меню или к главному интерфейсу.</w:t>
            </w:r>
          </w:p>
          <w:p w14:paraId="0DA9FA30"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Вызов:</w:t>
            </w:r>
            <w:r w:rsidRPr="00096A3A">
              <w:rPr>
                <w:rFonts w:ascii="Tahoma" w:hAnsi="Tahoma" w:cs="Tahoma"/>
                <w:sz w:val="20"/>
                <w:szCs w:val="20"/>
              </w:rPr>
              <w:t xml:space="preserve"> нажатием можно отклонить или завершить вызов. </w:t>
            </w:r>
          </w:p>
          <w:p w14:paraId="4CEFB6EA" w14:textId="77777777" w:rsidR="00096A3A" w:rsidRPr="00096A3A" w:rsidRDefault="00096A3A" w:rsidP="00096A3A">
            <w:pPr>
              <w:jc w:val="both"/>
              <w:rPr>
                <w:rFonts w:ascii="Tahoma" w:hAnsi="Tahoma" w:cs="Tahoma"/>
                <w:sz w:val="20"/>
                <w:szCs w:val="20"/>
              </w:rPr>
            </w:pPr>
            <w:r w:rsidRPr="00096A3A">
              <w:rPr>
                <w:rFonts w:ascii="Tahoma" w:hAnsi="Tahoma" w:cs="Tahoma"/>
                <w:b/>
                <w:sz w:val="20"/>
                <w:szCs w:val="20"/>
              </w:rPr>
              <w:t>Музыка:</w:t>
            </w:r>
            <w:r w:rsidRPr="00096A3A">
              <w:rPr>
                <w:rFonts w:ascii="Tahoma" w:hAnsi="Tahoma" w:cs="Tahoma"/>
                <w:sz w:val="20"/>
                <w:szCs w:val="20"/>
              </w:rPr>
              <w:t xml:space="preserve"> нажатием можно вернуться на главный интерфейс или к предыдущему разделу.</w:t>
            </w:r>
          </w:p>
        </w:tc>
      </w:tr>
    </w:tbl>
    <w:p w14:paraId="42ABEC9A" w14:textId="77777777" w:rsidR="00096A3A" w:rsidRPr="00096A3A" w:rsidRDefault="00096A3A" w:rsidP="00096A3A">
      <w:pPr>
        <w:spacing w:before="120" w:after="0" w:line="240" w:lineRule="auto"/>
        <w:jc w:val="both"/>
        <w:rPr>
          <w:rFonts w:ascii="Tahoma" w:eastAsia="Calibri" w:hAnsi="Tahoma" w:cs="Tahoma"/>
          <w:sz w:val="20"/>
          <w:szCs w:val="20"/>
        </w:rPr>
      </w:pPr>
      <w:r w:rsidRPr="00096A3A">
        <w:rPr>
          <w:rFonts w:ascii="Tahoma" w:hAnsi="Tahoma" w:cs="Tahoma"/>
          <w:b/>
          <w:sz w:val="20"/>
          <w:szCs w:val="20"/>
        </w:rPr>
        <w:t>ПРИМЕЧАНИЕ:</w:t>
      </w:r>
    </w:p>
    <w:p w14:paraId="58A09E2B" w14:textId="77777777" w:rsidR="00096A3A" w:rsidRPr="00096A3A" w:rsidRDefault="00096A3A" w:rsidP="00096A3A">
      <w:pPr>
        <w:spacing w:after="0" w:line="240" w:lineRule="auto"/>
        <w:jc w:val="both"/>
        <w:rPr>
          <w:rFonts w:ascii="Tahoma" w:hAnsi="Tahoma" w:cs="Tahoma"/>
          <w:b/>
          <w:sz w:val="20"/>
          <w:szCs w:val="20"/>
        </w:rPr>
      </w:pPr>
      <w:r w:rsidRPr="00096A3A">
        <w:rPr>
          <w:rFonts w:ascii="Tahoma" w:eastAsia="Calibri" w:hAnsi="Tahoma" w:cs="Times New Roman"/>
          <w:sz w:val="20"/>
          <w:szCs w:val="20"/>
        </w:rPr>
        <w:t>Приоритет для кнопок: вызовы, уведомления, телефон, музыка, а затем все остальное.</w:t>
      </w:r>
    </w:p>
    <w:p w14:paraId="24E0C9BD" w14:textId="77777777" w:rsidR="00096A3A" w:rsidRPr="00096A3A" w:rsidRDefault="00096A3A" w:rsidP="00096A3A">
      <w:pPr>
        <w:spacing w:after="120" w:line="240" w:lineRule="auto"/>
        <w:jc w:val="center"/>
        <w:rPr>
          <w:rFonts w:ascii="Tahoma" w:eastAsia="Times New Roman" w:hAnsi="Tahoma" w:cs="Tahoma"/>
          <w:b/>
          <w:sz w:val="20"/>
          <w:szCs w:val="20"/>
        </w:rPr>
      </w:pPr>
    </w:p>
    <w:p w14:paraId="5EA823A3" w14:textId="77777777" w:rsidR="00096A3A" w:rsidRPr="00096A3A" w:rsidRDefault="00096A3A" w:rsidP="00096A3A">
      <w:pPr>
        <w:spacing w:after="0" w:line="240" w:lineRule="auto"/>
        <w:jc w:val="center"/>
        <w:rPr>
          <w:rFonts w:ascii="Tahoma" w:eastAsia="Times New Roman" w:hAnsi="Tahoma" w:cs="Tahoma"/>
          <w:b/>
          <w:sz w:val="20"/>
          <w:szCs w:val="20"/>
        </w:rPr>
      </w:pPr>
      <w:r w:rsidRPr="00096A3A">
        <w:rPr>
          <w:rFonts w:ascii="Tahoma" w:eastAsia="Times New Roman" w:hAnsi="Tahoma" w:cs="Tahoma"/>
          <w:b/>
          <w:sz w:val="20"/>
          <w:szCs w:val="20"/>
        </w:rPr>
        <w:lastRenderedPageBreak/>
        <w:t>ПАНЕЛЬ ПРИБОРОВ</w:t>
      </w:r>
    </w:p>
    <w:tbl>
      <w:tblPr>
        <w:tblStyle w:val="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6"/>
        <w:gridCol w:w="2461"/>
      </w:tblGrid>
      <w:tr w:rsidR="00096A3A" w:rsidRPr="00096A3A" w14:paraId="43049E63" w14:textId="77777777" w:rsidTr="0078719E">
        <w:tc>
          <w:tcPr>
            <w:tcW w:w="8188" w:type="dxa"/>
          </w:tcPr>
          <w:p w14:paraId="736C0518" w14:textId="77777777" w:rsidR="00096A3A" w:rsidRPr="00096A3A" w:rsidRDefault="00096A3A" w:rsidP="00096A3A">
            <w:pPr>
              <w:rPr>
                <w:rFonts w:ascii="Tahoma" w:eastAsia="Times New Roman" w:hAnsi="Tahoma" w:cs="Tahoma"/>
                <w:b/>
                <w:sz w:val="20"/>
                <w:szCs w:val="20"/>
              </w:rPr>
            </w:pPr>
            <w:r w:rsidRPr="00096A3A">
              <w:rPr>
                <w:rFonts w:ascii="Tahoma" w:eastAsia="Times New Roman" w:hAnsi="Tahoma" w:cs="Tahoma"/>
                <w:b/>
                <w:sz w:val="20"/>
                <w:szCs w:val="20"/>
              </w:rPr>
              <w:t>Разделы меню</w:t>
            </w:r>
          </w:p>
          <w:p w14:paraId="120C649B" w14:textId="77777777" w:rsidR="00096A3A" w:rsidRPr="00096A3A" w:rsidRDefault="00096A3A" w:rsidP="00096A3A">
            <w:pPr>
              <w:numPr>
                <w:ilvl w:val="0"/>
                <w:numId w:val="91"/>
              </w:numPr>
              <w:contextualSpacing/>
              <w:jc w:val="both"/>
              <w:rPr>
                <w:rFonts w:ascii="Tahoma" w:eastAsia="Times New Roman" w:hAnsi="Tahoma" w:cs="Tahoma"/>
                <w:sz w:val="20"/>
                <w:szCs w:val="20"/>
              </w:rPr>
            </w:pPr>
            <w:r w:rsidRPr="00096A3A">
              <w:rPr>
                <w:rFonts w:ascii="Tahoma" w:eastAsia="Times New Roman" w:hAnsi="Tahoma" w:cs="Tahoma"/>
                <w:sz w:val="20"/>
                <w:szCs w:val="20"/>
              </w:rPr>
              <w:t>Вождение</w:t>
            </w:r>
          </w:p>
          <w:p w14:paraId="007C3D98" w14:textId="77777777" w:rsidR="00096A3A" w:rsidRPr="00096A3A" w:rsidRDefault="00096A3A" w:rsidP="00096A3A">
            <w:pPr>
              <w:numPr>
                <w:ilvl w:val="0"/>
                <w:numId w:val="92"/>
              </w:numPr>
              <w:ind w:left="1134"/>
              <w:contextualSpacing/>
              <w:jc w:val="both"/>
              <w:rPr>
                <w:rFonts w:ascii="Tahoma" w:eastAsia="Times New Roman" w:hAnsi="Tahoma" w:cs="Tahoma"/>
                <w:sz w:val="20"/>
                <w:szCs w:val="20"/>
              </w:rPr>
            </w:pPr>
            <w:proofErr w:type="spellStart"/>
            <w:r w:rsidRPr="00096A3A">
              <w:rPr>
                <w:rFonts w:ascii="Tahoma" w:eastAsia="Times New Roman" w:hAnsi="Tahoma" w:cs="Tahoma"/>
                <w:sz w:val="20"/>
                <w:szCs w:val="20"/>
              </w:rPr>
              <w:t>Противобуксовочная</w:t>
            </w:r>
            <w:proofErr w:type="spellEnd"/>
            <w:r w:rsidRPr="00096A3A">
              <w:rPr>
                <w:rFonts w:ascii="Tahoma" w:eastAsia="Times New Roman" w:hAnsi="Tahoma" w:cs="Tahoma"/>
                <w:sz w:val="20"/>
                <w:szCs w:val="20"/>
              </w:rPr>
              <w:t xml:space="preserve"> система (TC)</w:t>
            </w:r>
          </w:p>
          <w:p w14:paraId="395394EF" w14:textId="77777777" w:rsidR="00096A3A" w:rsidRPr="00096A3A" w:rsidRDefault="00096A3A" w:rsidP="00096A3A">
            <w:pPr>
              <w:numPr>
                <w:ilvl w:val="0"/>
                <w:numId w:val="92"/>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Сигнал экстренного торможения (ESS)</w:t>
            </w:r>
          </w:p>
          <w:p w14:paraId="56856ED0" w14:textId="77777777" w:rsidR="00096A3A" w:rsidRPr="00096A3A" w:rsidRDefault="00096A3A" w:rsidP="00096A3A">
            <w:pPr>
              <w:numPr>
                <w:ilvl w:val="0"/>
                <w:numId w:val="92"/>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Быстрое переключение передач (</w:t>
            </w:r>
            <w:proofErr w:type="spellStart"/>
            <w:r w:rsidRPr="00096A3A">
              <w:rPr>
                <w:rFonts w:ascii="Tahoma" w:eastAsia="Times New Roman" w:hAnsi="Tahoma" w:cs="Tahoma"/>
                <w:sz w:val="20"/>
                <w:szCs w:val="20"/>
              </w:rPr>
              <w:t>Quickshifter</w:t>
            </w:r>
            <w:proofErr w:type="spellEnd"/>
            <w:r w:rsidRPr="00096A3A">
              <w:rPr>
                <w:rFonts w:ascii="Tahoma" w:eastAsia="Times New Roman" w:hAnsi="Tahoma" w:cs="Tahoma"/>
                <w:sz w:val="20"/>
                <w:szCs w:val="20"/>
                <w:lang w:val="en-US"/>
              </w:rPr>
              <w:t>+</w:t>
            </w:r>
            <w:r w:rsidRPr="00096A3A">
              <w:rPr>
                <w:rFonts w:ascii="Tahoma" w:eastAsia="Times New Roman" w:hAnsi="Tahoma" w:cs="Tahoma"/>
                <w:sz w:val="20"/>
                <w:szCs w:val="20"/>
              </w:rPr>
              <w:t>)</w:t>
            </w:r>
          </w:p>
          <w:p w14:paraId="57F90CA2" w14:textId="77777777" w:rsidR="00096A3A" w:rsidRPr="00096A3A" w:rsidRDefault="00096A3A" w:rsidP="00096A3A">
            <w:pPr>
              <w:numPr>
                <w:ilvl w:val="0"/>
                <w:numId w:val="92"/>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Напоминание о необходимости переключения передач (</w:t>
            </w:r>
            <w:r w:rsidRPr="00096A3A">
              <w:rPr>
                <w:rFonts w:ascii="Tahoma" w:eastAsia="Times New Roman" w:hAnsi="Tahoma" w:cs="Tahoma"/>
                <w:sz w:val="20"/>
                <w:szCs w:val="20"/>
                <w:lang w:val="en-US"/>
              </w:rPr>
              <w:t>Shift</w:t>
            </w:r>
            <w:r w:rsidRPr="00096A3A">
              <w:rPr>
                <w:rFonts w:ascii="Tahoma" w:eastAsia="Times New Roman" w:hAnsi="Tahoma" w:cs="Tahoma"/>
                <w:sz w:val="20"/>
                <w:szCs w:val="20"/>
              </w:rPr>
              <w:t xml:space="preserve"> </w:t>
            </w:r>
            <w:r w:rsidRPr="00096A3A">
              <w:rPr>
                <w:rFonts w:ascii="Tahoma" w:eastAsia="Times New Roman" w:hAnsi="Tahoma" w:cs="Tahoma"/>
                <w:sz w:val="20"/>
                <w:szCs w:val="20"/>
                <w:lang w:val="en-US"/>
              </w:rPr>
              <w:t>Light</w:t>
            </w:r>
            <w:r w:rsidRPr="00096A3A">
              <w:rPr>
                <w:rFonts w:ascii="Tahoma" w:eastAsia="Times New Roman" w:hAnsi="Tahoma" w:cs="Tahoma"/>
                <w:sz w:val="20"/>
                <w:szCs w:val="20"/>
              </w:rPr>
              <w:t>)</w:t>
            </w:r>
          </w:p>
          <w:p w14:paraId="08669259" w14:textId="77777777" w:rsidR="00096A3A" w:rsidRPr="00096A3A" w:rsidRDefault="00096A3A" w:rsidP="00096A3A">
            <w:pPr>
              <w:numPr>
                <w:ilvl w:val="0"/>
                <w:numId w:val="91"/>
              </w:numPr>
              <w:contextualSpacing/>
              <w:jc w:val="both"/>
              <w:rPr>
                <w:rFonts w:ascii="Tahoma" w:eastAsia="Times New Roman" w:hAnsi="Tahoma" w:cs="Tahoma"/>
                <w:sz w:val="20"/>
                <w:szCs w:val="20"/>
              </w:rPr>
            </w:pPr>
            <w:r w:rsidRPr="00096A3A">
              <w:rPr>
                <w:rFonts w:ascii="Tahoma" w:eastAsia="Times New Roman" w:hAnsi="Tahoma" w:cs="Tahoma"/>
                <w:sz w:val="20"/>
                <w:szCs w:val="20"/>
              </w:rPr>
              <w:t>Транспортное средство</w:t>
            </w:r>
          </w:p>
          <w:p w14:paraId="62091E98" w14:textId="77777777" w:rsidR="00096A3A" w:rsidRPr="00096A3A" w:rsidRDefault="00096A3A" w:rsidP="00096A3A">
            <w:pPr>
              <w:numPr>
                <w:ilvl w:val="0"/>
                <w:numId w:val="96"/>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Информация</w:t>
            </w:r>
          </w:p>
          <w:p w14:paraId="12E7AB40" w14:textId="77777777" w:rsidR="00096A3A" w:rsidRPr="00096A3A" w:rsidRDefault="00096A3A" w:rsidP="00096A3A">
            <w:pPr>
              <w:numPr>
                <w:ilvl w:val="0"/>
                <w:numId w:val="96"/>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Управление</w:t>
            </w:r>
          </w:p>
          <w:p w14:paraId="5CA17DA8" w14:textId="77777777" w:rsidR="00096A3A" w:rsidRPr="00096A3A" w:rsidRDefault="00096A3A" w:rsidP="00096A3A">
            <w:pPr>
              <w:numPr>
                <w:ilvl w:val="0"/>
                <w:numId w:val="96"/>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Уведомления</w:t>
            </w:r>
          </w:p>
          <w:p w14:paraId="3A5E73D8" w14:textId="77777777" w:rsidR="00096A3A" w:rsidRPr="00096A3A" w:rsidRDefault="00096A3A" w:rsidP="00096A3A">
            <w:pPr>
              <w:numPr>
                <w:ilvl w:val="0"/>
                <w:numId w:val="91"/>
              </w:numPr>
              <w:contextualSpacing/>
              <w:jc w:val="both"/>
              <w:rPr>
                <w:rFonts w:ascii="Tahoma" w:eastAsia="Times New Roman" w:hAnsi="Tahoma" w:cs="Tahoma"/>
                <w:sz w:val="20"/>
                <w:szCs w:val="20"/>
              </w:rPr>
            </w:pPr>
            <w:r w:rsidRPr="00096A3A">
              <w:rPr>
                <w:rFonts w:ascii="Tahoma" w:eastAsia="Times New Roman" w:hAnsi="Tahoma" w:cs="Tahoma"/>
                <w:sz w:val="20"/>
                <w:szCs w:val="20"/>
              </w:rPr>
              <w:t>Телефон</w:t>
            </w:r>
          </w:p>
          <w:p w14:paraId="548EE8D4" w14:textId="77777777" w:rsidR="00096A3A" w:rsidRPr="00096A3A" w:rsidRDefault="00096A3A" w:rsidP="00096A3A">
            <w:pPr>
              <w:numPr>
                <w:ilvl w:val="0"/>
                <w:numId w:val="93"/>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Контакты</w:t>
            </w:r>
          </w:p>
          <w:p w14:paraId="0986F22C" w14:textId="77777777" w:rsidR="00096A3A" w:rsidRPr="00096A3A" w:rsidRDefault="00096A3A" w:rsidP="00096A3A">
            <w:pPr>
              <w:numPr>
                <w:ilvl w:val="0"/>
                <w:numId w:val="93"/>
              </w:numPr>
              <w:ind w:left="1134" w:hanging="357"/>
              <w:jc w:val="both"/>
              <w:rPr>
                <w:rFonts w:ascii="Tahoma" w:eastAsia="Times New Roman" w:hAnsi="Tahoma" w:cs="Tahoma"/>
                <w:sz w:val="20"/>
                <w:szCs w:val="20"/>
              </w:rPr>
            </w:pPr>
            <w:r w:rsidRPr="00096A3A">
              <w:rPr>
                <w:rFonts w:ascii="Tahoma" w:eastAsia="Times New Roman" w:hAnsi="Tahoma" w:cs="Tahoma"/>
                <w:sz w:val="20"/>
                <w:szCs w:val="20"/>
              </w:rPr>
              <w:t>Журнал вызовов</w:t>
            </w:r>
          </w:p>
          <w:p w14:paraId="19053DB4" w14:textId="77777777" w:rsidR="00096A3A" w:rsidRPr="00096A3A" w:rsidRDefault="00096A3A" w:rsidP="00096A3A">
            <w:pPr>
              <w:numPr>
                <w:ilvl w:val="0"/>
                <w:numId w:val="91"/>
              </w:numPr>
              <w:ind w:left="714" w:hanging="357"/>
              <w:jc w:val="both"/>
              <w:rPr>
                <w:rFonts w:ascii="Tahoma" w:eastAsia="Times New Roman" w:hAnsi="Tahoma" w:cs="Tahoma"/>
                <w:sz w:val="20"/>
                <w:szCs w:val="20"/>
              </w:rPr>
            </w:pPr>
            <w:r w:rsidRPr="00096A3A">
              <w:rPr>
                <w:rFonts w:ascii="Tahoma" w:eastAsia="Times New Roman" w:hAnsi="Tahoma" w:cs="Tahoma"/>
                <w:sz w:val="20"/>
                <w:szCs w:val="20"/>
              </w:rPr>
              <w:t>Музыка</w:t>
            </w:r>
          </w:p>
          <w:p w14:paraId="791CF34F" w14:textId="77777777" w:rsidR="00096A3A" w:rsidRPr="00096A3A" w:rsidRDefault="00096A3A" w:rsidP="00096A3A">
            <w:pPr>
              <w:numPr>
                <w:ilvl w:val="0"/>
                <w:numId w:val="91"/>
              </w:numPr>
              <w:ind w:left="714" w:hanging="357"/>
              <w:jc w:val="both"/>
              <w:rPr>
                <w:rFonts w:ascii="Tahoma" w:eastAsia="Times New Roman" w:hAnsi="Tahoma" w:cs="Tahoma"/>
                <w:sz w:val="20"/>
                <w:szCs w:val="20"/>
              </w:rPr>
            </w:pPr>
            <w:r w:rsidRPr="00096A3A">
              <w:rPr>
                <w:rFonts w:ascii="Tahoma" w:eastAsia="Times New Roman" w:hAnsi="Tahoma" w:cs="Tahoma"/>
                <w:sz w:val="20"/>
                <w:szCs w:val="20"/>
              </w:rPr>
              <w:t xml:space="preserve">Навигация (если оборудован </w:t>
            </w:r>
            <w:proofErr w:type="spellStart"/>
            <w:r w:rsidRPr="00096A3A">
              <w:rPr>
                <w:rFonts w:ascii="Tahoma" w:eastAsia="Times New Roman" w:hAnsi="Tahoma" w:cs="Tahoma"/>
                <w:sz w:val="20"/>
                <w:szCs w:val="20"/>
              </w:rPr>
              <w:t>телематическим</w:t>
            </w:r>
            <w:proofErr w:type="spellEnd"/>
            <w:r w:rsidRPr="00096A3A">
              <w:rPr>
                <w:rFonts w:ascii="Tahoma" w:eastAsia="Times New Roman" w:hAnsi="Tahoma" w:cs="Tahoma"/>
                <w:sz w:val="20"/>
                <w:szCs w:val="20"/>
              </w:rPr>
              <w:t xml:space="preserve"> устройством)</w:t>
            </w:r>
          </w:p>
          <w:p w14:paraId="66AF247E" w14:textId="77777777" w:rsidR="00096A3A" w:rsidRPr="00096A3A" w:rsidRDefault="00096A3A" w:rsidP="00096A3A">
            <w:pPr>
              <w:numPr>
                <w:ilvl w:val="0"/>
                <w:numId w:val="91"/>
              </w:numPr>
              <w:ind w:left="714" w:hanging="357"/>
              <w:jc w:val="both"/>
              <w:rPr>
                <w:rFonts w:ascii="Tahoma" w:eastAsia="Times New Roman" w:hAnsi="Tahoma" w:cs="Tahoma"/>
                <w:sz w:val="20"/>
                <w:szCs w:val="20"/>
              </w:rPr>
            </w:pPr>
            <w:r w:rsidRPr="00096A3A">
              <w:rPr>
                <w:rFonts w:ascii="Tahoma" w:eastAsia="Times New Roman" w:hAnsi="Tahoma" w:cs="Tahoma"/>
                <w:sz w:val="20"/>
                <w:szCs w:val="20"/>
              </w:rPr>
              <w:t>Настройки</w:t>
            </w:r>
          </w:p>
          <w:p w14:paraId="6817ED48"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Соединение</w:t>
            </w:r>
          </w:p>
          <w:p w14:paraId="78F6D87E"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Информационные указатели</w:t>
            </w:r>
          </w:p>
          <w:p w14:paraId="30DC44D9"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Яркость дисплея</w:t>
            </w:r>
          </w:p>
          <w:p w14:paraId="0D4A020A"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Единицы измерения</w:t>
            </w:r>
          </w:p>
          <w:p w14:paraId="6B3CFEDD"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Настройка времени</w:t>
            </w:r>
          </w:p>
          <w:p w14:paraId="1E0A5E32"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Язык</w:t>
            </w:r>
          </w:p>
          <w:p w14:paraId="0ECC6C06"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Пароль</w:t>
            </w:r>
          </w:p>
          <w:p w14:paraId="5358DD13"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Обновление системы</w:t>
            </w:r>
          </w:p>
          <w:p w14:paraId="1325F2E7" w14:textId="77777777" w:rsidR="00096A3A" w:rsidRPr="00096A3A" w:rsidRDefault="00096A3A" w:rsidP="00096A3A">
            <w:pPr>
              <w:numPr>
                <w:ilvl w:val="0"/>
                <w:numId w:val="94"/>
              </w:numPr>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Система</w:t>
            </w:r>
          </w:p>
          <w:p w14:paraId="31E448F5" w14:textId="77777777" w:rsidR="00096A3A" w:rsidRPr="00096A3A" w:rsidRDefault="00096A3A" w:rsidP="00096A3A">
            <w:pPr>
              <w:numPr>
                <w:ilvl w:val="0"/>
                <w:numId w:val="94"/>
              </w:numPr>
              <w:spacing w:after="120"/>
              <w:ind w:left="1134"/>
              <w:contextualSpacing/>
              <w:jc w:val="both"/>
              <w:rPr>
                <w:rFonts w:ascii="Tahoma" w:eastAsia="Times New Roman" w:hAnsi="Tahoma" w:cs="Tahoma"/>
                <w:sz w:val="20"/>
                <w:szCs w:val="20"/>
              </w:rPr>
            </w:pPr>
            <w:r w:rsidRPr="00096A3A">
              <w:rPr>
                <w:rFonts w:ascii="Tahoma" w:eastAsia="Times New Roman" w:hAnsi="Tahoma" w:cs="Tahoma"/>
                <w:sz w:val="20"/>
                <w:szCs w:val="20"/>
              </w:rPr>
              <w:t>Сброс до заводских настроек</w:t>
            </w:r>
          </w:p>
        </w:tc>
        <w:tc>
          <w:tcPr>
            <w:tcW w:w="2506" w:type="dxa"/>
          </w:tcPr>
          <w:p w14:paraId="1DCFABF5" w14:textId="77777777" w:rsidR="00096A3A" w:rsidRPr="00096A3A" w:rsidRDefault="00096A3A" w:rsidP="00096A3A">
            <w:pPr>
              <w:spacing w:after="120"/>
              <w:jc w:val="center"/>
              <w:rPr>
                <w:rFonts w:ascii="Tahoma" w:eastAsia="Times New Roman" w:hAnsi="Tahoma" w:cs="Tahoma"/>
                <w:b/>
                <w:sz w:val="20"/>
                <w:szCs w:val="20"/>
              </w:rPr>
            </w:pPr>
            <w:r w:rsidRPr="00096A3A">
              <w:rPr>
                <w:rFonts w:ascii="Tahoma" w:eastAsia="Times New Roman" w:hAnsi="Tahoma" w:cs="Tahoma"/>
                <w:b/>
                <w:noProof/>
                <w:sz w:val="20"/>
                <w:szCs w:val="20"/>
                <w:lang w:eastAsia="ru-RU"/>
              </w:rPr>
              <w:drawing>
                <wp:inline distT="0" distB="0" distL="0" distR="0" wp14:anchorId="2C7DD0CD" wp14:editId="71C00D7B">
                  <wp:extent cx="693420" cy="3041800"/>
                  <wp:effectExtent l="0" t="0" r="0" b="6350"/>
                  <wp:docPr id="205185" name="Рисунок 20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93481" cy="3042066"/>
                          </a:xfrm>
                          <a:prstGeom prst="rect">
                            <a:avLst/>
                          </a:prstGeom>
                        </pic:spPr>
                      </pic:pic>
                    </a:graphicData>
                  </a:graphic>
                </wp:inline>
              </w:drawing>
            </w:r>
          </w:p>
        </w:tc>
      </w:tr>
    </w:tbl>
    <w:p w14:paraId="233D0147"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p w14:paraId="7666B4F1" w14:textId="77777777" w:rsidR="00096A3A" w:rsidRPr="00096A3A" w:rsidRDefault="00096A3A" w:rsidP="00096A3A">
      <w:pPr>
        <w:spacing w:after="120" w:line="240" w:lineRule="auto"/>
        <w:jc w:val="center"/>
        <w:rPr>
          <w:rFonts w:ascii="Tahoma" w:eastAsia="Times New Roman" w:hAnsi="Tahoma" w:cs="Times New Roman"/>
          <w:b/>
          <w:sz w:val="12"/>
          <w:szCs w:val="20"/>
        </w:rPr>
      </w:pP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3686"/>
      </w:tblGrid>
      <w:tr w:rsidR="00096A3A" w:rsidRPr="00096A3A" w14:paraId="7F74E4B8" w14:textId="77777777" w:rsidTr="0078719E">
        <w:tc>
          <w:tcPr>
            <w:tcW w:w="6771" w:type="dxa"/>
          </w:tcPr>
          <w:p w14:paraId="5D386B93"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Раздел «Вождение» (</w:t>
            </w:r>
            <w:r w:rsidRPr="00096A3A">
              <w:rPr>
                <w:rFonts w:ascii="Tahoma" w:eastAsia="Times New Roman" w:hAnsi="Tahoma" w:cs="Times New Roman"/>
                <w:b/>
                <w:sz w:val="20"/>
                <w:szCs w:val="20"/>
                <w:lang w:val="en-US"/>
              </w:rPr>
              <w:t>Vehicle</w:t>
            </w:r>
            <w:r w:rsidRPr="00096A3A">
              <w:rPr>
                <w:rFonts w:ascii="Tahoma" w:eastAsia="Times New Roman" w:hAnsi="Tahoma" w:cs="Times New Roman"/>
                <w:b/>
                <w:sz w:val="20"/>
                <w:szCs w:val="20"/>
              </w:rPr>
              <w:t xml:space="preserve">) </w:t>
            </w:r>
          </w:p>
          <w:p w14:paraId="5883C124"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Разделе «Вождение» меню панели приборов есть следующие пункты:</w:t>
            </w:r>
          </w:p>
          <w:p w14:paraId="51955AA5" w14:textId="77777777" w:rsidR="00096A3A" w:rsidRPr="00096A3A" w:rsidRDefault="00096A3A" w:rsidP="00096A3A">
            <w:pPr>
              <w:numPr>
                <w:ilvl w:val="0"/>
                <w:numId w:val="90"/>
              </w:numPr>
              <w:contextualSpacing/>
              <w:rPr>
                <w:rFonts w:ascii="Tahoma" w:eastAsia="Times New Roman" w:hAnsi="Tahoma" w:cs="Times New Roman"/>
                <w:sz w:val="20"/>
                <w:szCs w:val="20"/>
              </w:rPr>
            </w:pPr>
            <w:proofErr w:type="spellStart"/>
            <w:r w:rsidRPr="00096A3A">
              <w:rPr>
                <w:rFonts w:ascii="Tahoma" w:eastAsia="Times New Roman" w:hAnsi="Tahoma" w:cs="Times New Roman"/>
                <w:sz w:val="20"/>
                <w:szCs w:val="20"/>
              </w:rPr>
              <w:t>Противобуксовочная</w:t>
            </w:r>
            <w:proofErr w:type="spellEnd"/>
            <w:r w:rsidRPr="00096A3A">
              <w:rPr>
                <w:rFonts w:ascii="Tahoma" w:eastAsia="Times New Roman" w:hAnsi="Tahoma" w:cs="Times New Roman"/>
                <w:sz w:val="20"/>
                <w:szCs w:val="20"/>
              </w:rPr>
              <w:t xml:space="preserve"> система (TC)</w:t>
            </w:r>
          </w:p>
          <w:p w14:paraId="69C33A3D"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Сигнал экстренного торможения (</w:t>
            </w:r>
            <w:r w:rsidRPr="00096A3A">
              <w:rPr>
                <w:rFonts w:ascii="Tahoma" w:eastAsia="Times New Roman" w:hAnsi="Tahoma" w:cs="Times New Roman"/>
                <w:sz w:val="20"/>
                <w:szCs w:val="20"/>
                <w:lang w:val="en-US"/>
              </w:rPr>
              <w:t>ESS</w:t>
            </w:r>
            <w:r w:rsidRPr="00096A3A">
              <w:rPr>
                <w:rFonts w:ascii="Tahoma" w:eastAsia="Times New Roman" w:hAnsi="Tahoma" w:cs="Times New Roman"/>
                <w:sz w:val="20"/>
                <w:szCs w:val="20"/>
              </w:rPr>
              <w:t>)</w:t>
            </w:r>
          </w:p>
          <w:p w14:paraId="019E2F40"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Быстрое переключение передач (</w:t>
            </w:r>
            <w:proofErr w:type="spellStart"/>
            <w:r w:rsidRPr="00096A3A">
              <w:rPr>
                <w:rFonts w:ascii="Tahoma" w:eastAsia="Times New Roman" w:hAnsi="Tahoma" w:cs="Times New Roman"/>
                <w:sz w:val="20"/>
                <w:szCs w:val="20"/>
                <w:lang w:val="en-US"/>
              </w:rPr>
              <w:t>Quickshifter</w:t>
            </w:r>
            <w:proofErr w:type="spellEnd"/>
            <w:r w:rsidRPr="00096A3A">
              <w:rPr>
                <w:rFonts w:ascii="Tahoma" w:eastAsia="Times New Roman" w:hAnsi="Tahoma" w:cs="Times New Roman"/>
                <w:sz w:val="20"/>
                <w:szCs w:val="20"/>
              </w:rPr>
              <w:t>+)</w:t>
            </w:r>
          </w:p>
          <w:p w14:paraId="2C874BBF"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Напоминание о необходимости переключения передачи (</w:t>
            </w:r>
            <w:r w:rsidRPr="00096A3A">
              <w:rPr>
                <w:rFonts w:ascii="Tahoma" w:eastAsia="Times New Roman" w:hAnsi="Tahoma" w:cs="Times New Roman"/>
                <w:sz w:val="20"/>
                <w:szCs w:val="20"/>
                <w:lang w:val="en-GB"/>
              </w:rPr>
              <w:t>Shift</w:t>
            </w:r>
            <w:r w:rsidRPr="00096A3A">
              <w:rPr>
                <w:rFonts w:ascii="Tahoma" w:eastAsia="Times New Roman" w:hAnsi="Tahoma" w:cs="Times New Roman"/>
                <w:sz w:val="20"/>
                <w:szCs w:val="20"/>
              </w:rPr>
              <w:t xml:space="preserve"> </w:t>
            </w:r>
            <w:r w:rsidRPr="00096A3A">
              <w:rPr>
                <w:rFonts w:ascii="Tahoma" w:eastAsia="Times New Roman" w:hAnsi="Tahoma" w:cs="Times New Roman"/>
                <w:sz w:val="20"/>
                <w:szCs w:val="20"/>
                <w:lang w:val="en-GB"/>
              </w:rPr>
              <w:t>Light</w:t>
            </w:r>
            <w:r w:rsidRPr="00096A3A">
              <w:rPr>
                <w:rFonts w:ascii="Tahoma" w:eastAsia="Times New Roman" w:hAnsi="Tahoma" w:cs="Times New Roman"/>
                <w:sz w:val="20"/>
                <w:szCs w:val="20"/>
              </w:rPr>
              <w:t>)</w:t>
            </w:r>
          </w:p>
          <w:p w14:paraId="5D719948" w14:textId="77777777" w:rsidR="00096A3A" w:rsidRPr="00096A3A" w:rsidRDefault="00096A3A" w:rsidP="00096A3A">
            <w:pPr>
              <w:contextualSpacing/>
              <w:rPr>
                <w:rFonts w:ascii="Tahoma" w:eastAsia="Times New Roman" w:hAnsi="Tahoma" w:cs="Times New Roman"/>
                <w:sz w:val="20"/>
                <w:szCs w:val="20"/>
              </w:rPr>
            </w:pPr>
          </w:p>
          <w:p w14:paraId="6A123BA7" w14:textId="77777777" w:rsidR="00096A3A" w:rsidRPr="00096A3A" w:rsidRDefault="00096A3A" w:rsidP="00096A3A">
            <w:pPr>
              <w:contextualSpacing/>
              <w:rPr>
                <w:rFonts w:ascii="Tahoma" w:eastAsia="Times New Roman" w:hAnsi="Tahoma" w:cs="Times New Roman"/>
                <w:sz w:val="20"/>
                <w:szCs w:val="20"/>
              </w:rPr>
            </w:pPr>
          </w:p>
          <w:p w14:paraId="58876BC1" w14:textId="77777777" w:rsidR="00096A3A" w:rsidRPr="00096A3A" w:rsidRDefault="00096A3A" w:rsidP="00096A3A">
            <w:pPr>
              <w:contextualSpacing/>
              <w:rPr>
                <w:rFonts w:ascii="Tahoma" w:eastAsia="Times New Roman" w:hAnsi="Tahoma" w:cs="Times New Roman"/>
                <w:sz w:val="20"/>
                <w:szCs w:val="20"/>
              </w:rPr>
            </w:pPr>
          </w:p>
        </w:tc>
        <w:tc>
          <w:tcPr>
            <w:tcW w:w="3686" w:type="dxa"/>
          </w:tcPr>
          <w:p w14:paraId="5E3DAF24"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6FD20CAF" wp14:editId="683D9014">
                  <wp:extent cx="2203450" cy="1332230"/>
                  <wp:effectExtent l="0" t="0" r="6350"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203450" cy="1332230"/>
                          </a:xfrm>
                          <a:prstGeom prst="rect">
                            <a:avLst/>
                          </a:prstGeom>
                        </pic:spPr>
                      </pic:pic>
                    </a:graphicData>
                  </a:graphic>
                </wp:inline>
              </w:drawing>
            </w:r>
          </w:p>
        </w:tc>
      </w:tr>
    </w:tbl>
    <w:p w14:paraId="42777595"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BE6B003" w14:textId="77777777" w:rsidR="00096A3A" w:rsidRPr="00096A3A" w:rsidRDefault="00096A3A" w:rsidP="00096A3A">
      <w:pPr>
        <w:spacing w:after="120" w:line="240" w:lineRule="auto"/>
        <w:rPr>
          <w:rFonts w:ascii="Tahoma" w:eastAsia="Times New Roman" w:hAnsi="Tahoma" w:cs="Times New Roman"/>
          <w:b/>
          <w:sz w:val="20"/>
          <w:szCs w:val="20"/>
        </w:rPr>
      </w:pPr>
    </w:p>
    <w:p w14:paraId="5BFB6FF4"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5802D010"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EF4C947"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0FDAB656"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5491B95D"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581007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0FCEE90"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3258EFD7" w14:textId="77777777" w:rsidR="00096A3A" w:rsidRPr="00096A3A" w:rsidRDefault="00096A3A" w:rsidP="00096A3A">
      <w:pPr>
        <w:spacing w:after="120" w:line="240" w:lineRule="auto"/>
        <w:jc w:val="center"/>
        <w:rPr>
          <w:rFonts w:ascii="Tahoma" w:eastAsiaTheme="majorEastAsia" w:hAnsi="Tahoma" w:cs="Tahoma"/>
          <w:b/>
          <w:sz w:val="20"/>
          <w:szCs w:val="20"/>
        </w:rPr>
      </w:pPr>
      <w:r w:rsidRPr="00096A3A">
        <w:rPr>
          <w:rFonts w:ascii="Tahoma" w:eastAsiaTheme="majorEastAsia" w:hAnsi="Tahoma" w:cs="Tahoma"/>
          <w:b/>
          <w:sz w:val="20"/>
          <w:szCs w:val="20"/>
        </w:rPr>
        <w:lastRenderedPageBreak/>
        <w:t>ПАНЕЛЬ ПРИБОРОВ</w:t>
      </w: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096A3A" w:rsidRPr="00096A3A" w14:paraId="3C56287D" w14:textId="77777777" w:rsidTr="0078719E">
        <w:tc>
          <w:tcPr>
            <w:tcW w:w="7054" w:type="dxa"/>
          </w:tcPr>
          <w:p w14:paraId="18F5E9BE" w14:textId="77777777" w:rsidR="00096A3A" w:rsidRPr="00096A3A" w:rsidRDefault="00096A3A" w:rsidP="00096A3A">
            <w:pPr>
              <w:spacing w:after="120"/>
              <w:rPr>
                <w:rFonts w:ascii="Tahoma" w:eastAsiaTheme="majorEastAsia" w:hAnsi="Tahoma" w:cs="Tahoma"/>
                <w:b/>
                <w:sz w:val="20"/>
                <w:szCs w:val="20"/>
              </w:rPr>
            </w:pPr>
            <w:proofErr w:type="spellStart"/>
            <w:r w:rsidRPr="00096A3A">
              <w:rPr>
                <w:rFonts w:ascii="Tahoma" w:eastAsiaTheme="majorEastAsia" w:hAnsi="Tahoma" w:cs="Tahoma"/>
                <w:b/>
                <w:sz w:val="20"/>
                <w:szCs w:val="20"/>
              </w:rPr>
              <w:t>Противобуксовочная</w:t>
            </w:r>
            <w:proofErr w:type="spellEnd"/>
            <w:r w:rsidRPr="00096A3A">
              <w:rPr>
                <w:rFonts w:ascii="Tahoma" w:eastAsiaTheme="majorEastAsia" w:hAnsi="Tahoma" w:cs="Tahoma"/>
                <w:b/>
                <w:sz w:val="20"/>
                <w:szCs w:val="20"/>
              </w:rPr>
              <w:t xml:space="preserve"> система (ТС)</w:t>
            </w:r>
          </w:p>
          <w:p w14:paraId="2D14E14F" w14:textId="77777777" w:rsidR="00096A3A" w:rsidRPr="00096A3A" w:rsidRDefault="00096A3A" w:rsidP="00096A3A">
            <w:pPr>
              <w:spacing w:after="120"/>
              <w:jc w:val="both"/>
              <w:rPr>
                <w:rFonts w:ascii="Tahoma" w:eastAsiaTheme="majorEastAsia" w:hAnsi="Tahoma" w:cs="Tahoma"/>
                <w:sz w:val="20"/>
                <w:szCs w:val="20"/>
              </w:rPr>
            </w:pPr>
            <w:proofErr w:type="spellStart"/>
            <w:r w:rsidRPr="00096A3A">
              <w:rPr>
                <w:rFonts w:ascii="Tahoma" w:eastAsiaTheme="majorEastAsia" w:hAnsi="Tahoma" w:cs="Tahoma"/>
                <w:sz w:val="20"/>
                <w:szCs w:val="20"/>
              </w:rPr>
              <w:t>Противобуксовочная</w:t>
            </w:r>
            <w:proofErr w:type="spellEnd"/>
            <w:r w:rsidRPr="00096A3A">
              <w:rPr>
                <w:rFonts w:ascii="Tahoma" w:eastAsiaTheme="majorEastAsia" w:hAnsi="Tahoma" w:cs="Tahoma"/>
                <w:sz w:val="20"/>
                <w:szCs w:val="20"/>
              </w:rPr>
              <w:t xml:space="preserve"> система помогает сохранять наилучшее сцепление колес с дорожным покрытием в различных условиях движения.</w:t>
            </w:r>
          </w:p>
          <w:p w14:paraId="151471E3" w14:textId="77777777" w:rsidR="00096A3A" w:rsidRPr="00096A3A" w:rsidRDefault="00096A3A" w:rsidP="00096A3A">
            <w:pPr>
              <w:spacing w:after="120"/>
              <w:jc w:val="both"/>
              <w:rPr>
                <w:rFonts w:ascii="Tahoma" w:eastAsiaTheme="majorEastAsia" w:hAnsi="Tahoma" w:cs="Tahoma"/>
                <w:sz w:val="20"/>
                <w:szCs w:val="20"/>
              </w:rPr>
            </w:pPr>
            <w:r w:rsidRPr="00096A3A">
              <w:rPr>
                <w:rFonts w:ascii="Tahoma" w:eastAsiaTheme="majorEastAsia" w:hAnsi="Tahoma" w:cs="Tahoma"/>
                <w:sz w:val="20"/>
                <w:szCs w:val="20"/>
              </w:rPr>
              <w:t xml:space="preserve">При пробуксовке колес система контролирует выходную мощность двигателя, обеспечивая устойчивость и тягу за счет уменьшения количества впрыскиваемого топлива. </w:t>
            </w:r>
          </w:p>
          <w:p w14:paraId="4C61D14E" w14:textId="77777777" w:rsidR="00096A3A" w:rsidRPr="00096A3A" w:rsidRDefault="00096A3A" w:rsidP="00096A3A">
            <w:pPr>
              <w:spacing w:after="120"/>
              <w:jc w:val="both"/>
              <w:rPr>
                <w:rFonts w:ascii="Tahoma" w:eastAsiaTheme="majorEastAsia" w:hAnsi="Tahoma" w:cs="Tahoma"/>
                <w:sz w:val="20"/>
                <w:szCs w:val="20"/>
              </w:rPr>
            </w:pPr>
            <w:r w:rsidRPr="00096A3A">
              <w:rPr>
                <w:rFonts w:ascii="Tahoma" w:eastAsiaTheme="majorEastAsia" w:hAnsi="Tahoma" w:cs="Tahoma"/>
                <w:sz w:val="20"/>
                <w:szCs w:val="20"/>
              </w:rPr>
              <w:t>При резком ускорении или эксплуатации на скользком дорожном покрытии система помогает уменьшить проскальзывание шин, вызванное потерей сцепления с дорогой.</w:t>
            </w:r>
          </w:p>
          <w:p w14:paraId="5FA76DE2" w14:textId="77777777" w:rsidR="00096A3A" w:rsidRPr="00096A3A" w:rsidRDefault="00096A3A" w:rsidP="00096A3A">
            <w:pPr>
              <w:jc w:val="both"/>
              <w:rPr>
                <w:rFonts w:ascii="Tahoma" w:hAnsi="Tahoma" w:cs="Tahoma"/>
                <w:caps/>
                <w:sz w:val="20"/>
                <w:szCs w:val="20"/>
              </w:rPr>
            </w:pPr>
            <w:r w:rsidRPr="00096A3A">
              <w:rPr>
                <w:rFonts w:ascii="Tahoma" w:hAnsi="Tahoma" w:cs="Tahoma"/>
                <w:sz w:val="20"/>
                <w:szCs w:val="20"/>
              </w:rPr>
              <w:t xml:space="preserve">При определенных условиях (грязь, снег и </w:t>
            </w:r>
            <w:proofErr w:type="spellStart"/>
            <w:r w:rsidRPr="00096A3A">
              <w:rPr>
                <w:rFonts w:ascii="Tahoma" w:hAnsi="Tahoma" w:cs="Tahoma"/>
                <w:sz w:val="20"/>
                <w:szCs w:val="20"/>
              </w:rPr>
              <w:t>т.п</w:t>
            </w:r>
            <w:proofErr w:type="spellEnd"/>
            <w:r w:rsidRPr="00096A3A">
              <w:rPr>
                <w:rFonts w:ascii="Tahoma" w:hAnsi="Tahoma" w:cs="Tahoma"/>
                <w:sz w:val="20"/>
                <w:szCs w:val="20"/>
              </w:rPr>
              <w:t xml:space="preserve">) можно временно отключить </w:t>
            </w:r>
            <w:proofErr w:type="spellStart"/>
            <w:r w:rsidRPr="00096A3A">
              <w:rPr>
                <w:rFonts w:ascii="Tahoma" w:hAnsi="Tahoma" w:cs="Tahoma"/>
                <w:sz w:val="20"/>
                <w:szCs w:val="20"/>
              </w:rPr>
              <w:t>противобуксовочную</w:t>
            </w:r>
            <w:proofErr w:type="spellEnd"/>
            <w:r w:rsidRPr="00096A3A">
              <w:rPr>
                <w:rFonts w:ascii="Tahoma" w:hAnsi="Tahoma" w:cs="Tahoma"/>
                <w:sz w:val="20"/>
                <w:szCs w:val="20"/>
              </w:rPr>
              <w:t xml:space="preserve"> систему, чтобы восстановить крутящий момент, передаваемый на колесо.</w:t>
            </w:r>
          </w:p>
          <w:p w14:paraId="352F5B0F"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caps/>
                <w:sz w:val="20"/>
                <w:szCs w:val="20"/>
                <w:lang w:val="en-US"/>
              </w:rPr>
              <w:t>SET</w:t>
            </w:r>
            <w:r w:rsidRPr="00096A3A">
              <w:rPr>
                <w:rFonts w:ascii="Tahoma" w:hAnsi="Tahoma" w:cs="Tahoma"/>
                <w:sz w:val="20"/>
                <w:szCs w:val="20"/>
              </w:rPr>
              <w:t xml:space="preserve">» войдите в меню панели приборов. </w:t>
            </w:r>
          </w:p>
          <w:p w14:paraId="74C50DC3"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выберите раздел «Вождение»</w:t>
            </w:r>
            <w:r w:rsidRPr="00096A3A">
              <w:t xml:space="preserve"> </w:t>
            </w:r>
            <w:r w:rsidRPr="00096A3A">
              <w:rPr>
                <w:rFonts w:ascii="Tahoma" w:hAnsi="Tahoma" w:cs="Tahoma"/>
                <w:sz w:val="20"/>
                <w:szCs w:val="20"/>
              </w:rPr>
              <w:t>и нажмите кнопку «SET» для входа в раздел.</w:t>
            </w:r>
          </w:p>
          <w:p w14:paraId="46ADDE56"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выберите пункт «</w:t>
            </w:r>
            <w:proofErr w:type="spellStart"/>
            <w:r w:rsidRPr="00096A3A">
              <w:rPr>
                <w:rFonts w:ascii="Tahoma" w:hAnsi="Tahoma" w:cs="Tahoma"/>
                <w:sz w:val="20"/>
                <w:szCs w:val="20"/>
              </w:rPr>
              <w:t>Противобуксовочная</w:t>
            </w:r>
            <w:proofErr w:type="spellEnd"/>
            <w:r w:rsidRPr="00096A3A">
              <w:rPr>
                <w:rFonts w:ascii="Tahoma" w:hAnsi="Tahoma" w:cs="Tahoma"/>
                <w:sz w:val="20"/>
                <w:szCs w:val="20"/>
              </w:rPr>
              <w:t xml:space="preserve"> система (ТС)». </w:t>
            </w:r>
          </w:p>
          <w:p w14:paraId="173763AF"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 xml:space="preserve">Нажмите кнопку «SET», чтобы включить систему. После включения она будет работать в режиме 1 (частичное вмешательство). Нажмите кнопку «SET» еще раз, чтобы включить режим 2 (полный контроль). Повторным нажатием кнопки «SET» можно отключить </w:t>
            </w:r>
            <w:proofErr w:type="spellStart"/>
            <w:r w:rsidRPr="00096A3A">
              <w:rPr>
                <w:rFonts w:ascii="Tahoma" w:hAnsi="Tahoma" w:cs="Tahoma"/>
                <w:sz w:val="20"/>
                <w:szCs w:val="20"/>
              </w:rPr>
              <w:t>противобуксовочную</w:t>
            </w:r>
            <w:proofErr w:type="spellEnd"/>
            <w:r w:rsidRPr="00096A3A">
              <w:rPr>
                <w:rFonts w:ascii="Tahoma" w:hAnsi="Tahoma" w:cs="Tahoma"/>
                <w:sz w:val="20"/>
                <w:szCs w:val="20"/>
              </w:rPr>
              <w:t xml:space="preserve"> систему. </w:t>
            </w:r>
          </w:p>
        </w:tc>
        <w:tc>
          <w:tcPr>
            <w:tcW w:w="3403" w:type="dxa"/>
          </w:tcPr>
          <w:p w14:paraId="42F7ED44" w14:textId="77777777" w:rsidR="00096A3A" w:rsidRPr="00096A3A" w:rsidRDefault="00096A3A" w:rsidP="00096A3A">
            <w:pPr>
              <w:rPr>
                <w:rFonts w:ascii="Tahoma" w:eastAsiaTheme="majorEastAsia" w:hAnsi="Tahoma" w:cs="Tahoma"/>
                <w:b/>
                <w:sz w:val="20"/>
                <w:szCs w:val="20"/>
              </w:rPr>
            </w:pPr>
            <w:r w:rsidRPr="00096A3A">
              <w:rPr>
                <w:rFonts w:ascii="Tahoma" w:eastAsiaTheme="majorEastAsia" w:hAnsi="Tahoma" w:cs="Tahoma"/>
                <w:b/>
                <w:noProof/>
                <w:sz w:val="20"/>
                <w:szCs w:val="20"/>
                <w:lang w:eastAsia="ru-RU"/>
              </w:rPr>
              <w:drawing>
                <wp:inline distT="0" distB="0" distL="0" distR="0" wp14:anchorId="1CCD4EDF" wp14:editId="0B57814E">
                  <wp:extent cx="2023745" cy="3823335"/>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023745" cy="3823335"/>
                          </a:xfrm>
                          <a:prstGeom prst="rect">
                            <a:avLst/>
                          </a:prstGeom>
                        </pic:spPr>
                      </pic:pic>
                    </a:graphicData>
                  </a:graphic>
                </wp:inline>
              </w:drawing>
            </w:r>
          </w:p>
        </w:tc>
      </w:tr>
    </w:tbl>
    <w:p w14:paraId="505C14A2"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79060CB"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096A3A" w:rsidRPr="00096A3A" w14:paraId="37AA5CD7" w14:textId="77777777" w:rsidTr="0078719E">
        <w:tc>
          <w:tcPr>
            <w:tcW w:w="7054" w:type="dxa"/>
          </w:tcPr>
          <w:p w14:paraId="78DE32B2"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Сигнал экстренного торможения (</w:t>
            </w:r>
            <w:r w:rsidRPr="00096A3A">
              <w:rPr>
                <w:rFonts w:ascii="Tahoma" w:eastAsia="Times New Roman" w:hAnsi="Tahoma" w:cs="Times New Roman"/>
                <w:b/>
                <w:sz w:val="20"/>
                <w:szCs w:val="20"/>
                <w:lang w:val="en-US"/>
              </w:rPr>
              <w:t>ESS</w:t>
            </w:r>
            <w:r w:rsidRPr="00096A3A">
              <w:rPr>
                <w:rFonts w:ascii="Tahoma" w:eastAsia="Times New Roman" w:hAnsi="Tahoma" w:cs="Times New Roman"/>
                <w:b/>
                <w:sz w:val="20"/>
                <w:szCs w:val="20"/>
              </w:rPr>
              <w:t>)</w:t>
            </w:r>
          </w:p>
          <w:p w14:paraId="7F4BC6AE"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Когда включен «Сигнал экстренного торможения (ESS)» и водитель вынужден прибегнуть к экстренному торможению во время движения, включатся указатели аварийной сигнализации, чтобы предупредить тех участников дорожного движения, которые находятся сзади.</w:t>
            </w:r>
          </w:p>
          <w:p w14:paraId="1911F055" w14:textId="77777777" w:rsidR="00096A3A" w:rsidRPr="00096A3A" w:rsidRDefault="00096A3A" w:rsidP="00096A3A">
            <w:pPr>
              <w:spacing w:before="120"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caps/>
                <w:sz w:val="20"/>
                <w:szCs w:val="20"/>
                <w:lang w:val="en-US"/>
              </w:rPr>
              <w:t>SET</w:t>
            </w:r>
            <w:r w:rsidRPr="00096A3A">
              <w:rPr>
                <w:rFonts w:ascii="Tahoma" w:hAnsi="Tahoma" w:cs="Tahoma"/>
                <w:sz w:val="20"/>
                <w:szCs w:val="20"/>
              </w:rPr>
              <w:t xml:space="preserve">» войдите в меню панели приборов. </w:t>
            </w:r>
          </w:p>
          <w:p w14:paraId="603DAEBD"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выберите раздел «Вождение»</w:t>
            </w:r>
            <w:r w:rsidRPr="00096A3A">
              <w:t xml:space="preserve"> </w:t>
            </w:r>
            <w:r w:rsidRPr="00096A3A">
              <w:rPr>
                <w:rFonts w:ascii="Tahoma" w:hAnsi="Tahoma" w:cs="Tahoma"/>
                <w:sz w:val="20"/>
                <w:szCs w:val="20"/>
              </w:rPr>
              <w:t>и нажмите кнопку «SET» для входа в раздел.</w:t>
            </w:r>
          </w:p>
          <w:p w14:paraId="39657BE7"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xml:space="preserve">» выберите пункт «Сигнал экстренного торможения (ESS)». </w:t>
            </w:r>
          </w:p>
          <w:p w14:paraId="054F0E56" w14:textId="77777777" w:rsidR="00096A3A" w:rsidRPr="00096A3A" w:rsidRDefault="00096A3A" w:rsidP="00096A3A">
            <w:pPr>
              <w:jc w:val="both"/>
              <w:rPr>
                <w:rFonts w:ascii="Tahoma" w:eastAsia="Times New Roman" w:hAnsi="Tahoma" w:cs="Times New Roman"/>
                <w:sz w:val="20"/>
                <w:szCs w:val="20"/>
              </w:rPr>
            </w:pPr>
            <w:r w:rsidRPr="00096A3A">
              <w:rPr>
                <w:rFonts w:ascii="Tahoma" w:hAnsi="Tahoma" w:cs="Tahoma"/>
                <w:sz w:val="20"/>
                <w:szCs w:val="20"/>
              </w:rPr>
              <w:t xml:space="preserve">Нажмите кнопку «SET» для того, чтобы отключить или включить сигнал. </w:t>
            </w:r>
          </w:p>
        </w:tc>
        <w:tc>
          <w:tcPr>
            <w:tcW w:w="3403" w:type="dxa"/>
          </w:tcPr>
          <w:p w14:paraId="44E59C4F" w14:textId="77777777" w:rsidR="00096A3A" w:rsidRPr="00096A3A" w:rsidRDefault="00096A3A" w:rsidP="00096A3A">
            <w:pPr>
              <w:rPr>
                <w:rFonts w:ascii="Tahoma" w:eastAsia="Times New Roman" w:hAnsi="Tahoma" w:cs="Times New Roman"/>
                <w:sz w:val="16"/>
                <w:szCs w:val="20"/>
              </w:rPr>
            </w:pPr>
            <w:r w:rsidRPr="00096A3A">
              <w:rPr>
                <w:rFonts w:ascii="Tahoma" w:eastAsia="Times New Roman" w:hAnsi="Tahoma" w:cs="Times New Roman"/>
                <w:noProof/>
                <w:sz w:val="16"/>
                <w:szCs w:val="20"/>
                <w:lang w:eastAsia="ru-RU"/>
              </w:rPr>
              <w:drawing>
                <wp:inline distT="0" distB="0" distL="0" distR="0" wp14:anchorId="37083AF8" wp14:editId="51CB0752">
                  <wp:extent cx="2023745" cy="3823335"/>
                  <wp:effectExtent l="0" t="0" r="0"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023745" cy="3823335"/>
                          </a:xfrm>
                          <a:prstGeom prst="rect">
                            <a:avLst/>
                          </a:prstGeom>
                        </pic:spPr>
                      </pic:pic>
                    </a:graphicData>
                  </a:graphic>
                </wp:inline>
              </w:drawing>
            </w:r>
          </w:p>
        </w:tc>
      </w:tr>
    </w:tbl>
    <w:p w14:paraId="1DB86B4A"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46F8BECA"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096A3A" w:rsidRPr="00096A3A" w14:paraId="22CBB460" w14:textId="77777777" w:rsidTr="0078719E">
        <w:tc>
          <w:tcPr>
            <w:tcW w:w="7054" w:type="dxa"/>
          </w:tcPr>
          <w:p w14:paraId="4FBC1B1B"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Быстрое переключение передач (</w:t>
            </w:r>
            <w:proofErr w:type="spellStart"/>
            <w:r w:rsidRPr="00096A3A">
              <w:rPr>
                <w:rFonts w:ascii="Tahoma" w:eastAsia="Times New Roman" w:hAnsi="Tahoma" w:cs="Times New Roman"/>
                <w:b/>
                <w:sz w:val="20"/>
                <w:szCs w:val="20"/>
                <w:lang w:val="en-US"/>
              </w:rPr>
              <w:t>Quicksifter</w:t>
            </w:r>
            <w:proofErr w:type="spellEnd"/>
            <w:r w:rsidRPr="00096A3A">
              <w:rPr>
                <w:rFonts w:ascii="Tahoma" w:eastAsia="Times New Roman" w:hAnsi="Tahoma" w:cs="Times New Roman"/>
                <w:b/>
                <w:sz w:val="20"/>
                <w:szCs w:val="20"/>
              </w:rPr>
              <w:t>+)</w:t>
            </w:r>
          </w:p>
          <w:p w14:paraId="7E68BED6"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Функция быстрого переключения передач (</w:t>
            </w:r>
            <w:proofErr w:type="spellStart"/>
            <w:r w:rsidRPr="00096A3A">
              <w:rPr>
                <w:rFonts w:ascii="Tahoma" w:eastAsia="Times New Roman" w:hAnsi="Tahoma" w:cs="Times New Roman"/>
                <w:sz w:val="20"/>
                <w:szCs w:val="20"/>
              </w:rPr>
              <w:t>Quicksifter</w:t>
            </w:r>
            <w:proofErr w:type="spellEnd"/>
            <w:r w:rsidRPr="00096A3A">
              <w:rPr>
                <w:rFonts w:ascii="Tahoma" w:eastAsia="Times New Roman" w:hAnsi="Tahoma" w:cs="Times New Roman"/>
                <w:sz w:val="20"/>
                <w:szCs w:val="20"/>
              </w:rPr>
              <w:t xml:space="preserve">) позволяет переключать передачи, не выжимая сцепление. Это способствует быстрому и плавному переключению передач без использования рукоятки акселератора. </w:t>
            </w:r>
          </w:p>
          <w:p w14:paraId="136E0464"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Данный мотоцикл оборудован однонаправленным </w:t>
            </w:r>
            <w:proofErr w:type="spellStart"/>
            <w:r w:rsidRPr="00096A3A">
              <w:rPr>
                <w:rFonts w:ascii="Tahoma" w:eastAsia="Times New Roman" w:hAnsi="Tahoma" w:cs="Times New Roman"/>
                <w:sz w:val="20"/>
                <w:szCs w:val="20"/>
              </w:rPr>
              <w:t>квикшифтером</w:t>
            </w:r>
            <w:proofErr w:type="spellEnd"/>
            <w:r w:rsidRPr="00096A3A">
              <w:rPr>
                <w:rFonts w:ascii="Tahoma" w:eastAsia="Times New Roman" w:hAnsi="Tahoma" w:cs="Times New Roman"/>
                <w:sz w:val="20"/>
                <w:szCs w:val="20"/>
              </w:rPr>
              <w:t>, который позволяет повышать передачи без задействования рычага сцепления, передавая сигнал о положении тяги рычага переключения передач на модуль управления двигателем. При понижении передачи необходимо выжимать сцепление.</w:t>
            </w:r>
          </w:p>
          <w:p w14:paraId="7EAB327C"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Когда функция отключена, или мотоцикл не оборудован устройством быстрого переключения передач, необходимо выжимать сцепление каждый раз при смене передачи.</w:t>
            </w:r>
          </w:p>
          <w:p w14:paraId="08BCCE2A" w14:textId="77777777" w:rsidR="00096A3A" w:rsidRPr="00096A3A" w:rsidRDefault="00096A3A" w:rsidP="00096A3A">
            <w:pPr>
              <w:spacing w:before="120"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caps/>
                <w:sz w:val="20"/>
                <w:szCs w:val="20"/>
                <w:lang w:val="en-US"/>
              </w:rPr>
              <w:t>SET</w:t>
            </w:r>
            <w:r w:rsidRPr="00096A3A">
              <w:rPr>
                <w:rFonts w:ascii="Tahoma" w:hAnsi="Tahoma" w:cs="Tahoma"/>
                <w:sz w:val="20"/>
                <w:szCs w:val="20"/>
              </w:rPr>
              <w:t xml:space="preserve">» войдите в меню панели приборов. </w:t>
            </w:r>
          </w:p>
          <w:p w14:paraId="4E3DD256"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выберите раздел «Вождение»</w:t>
            </w:r>
            <w:r w:rsidRPr="00096A3A">
              <w:t xml:space="preserve"> </w:t>
            </w:r>
            <w:r w:rsidRPr="00096A3A">
              <w:rPr>
                <w:rFonts w:ascii="Tahoma" w:hAnsi="Tahoma" w:cs="Tahoma"/>
                <w:sz w:val="20"/>
                <w:szCs w:val="20"/>
              </w:rPr>
              <w:t>и нажмите кнопку «SET» для входа в раздел.</w:t>
            </w:r>
          </w:p>
          <w:p w14:paraId="34BB061C"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Нажатием кнопки «</w:t>
            </w:r>
            <w:r w:rsidRPr="00096A3A">
              <w:rPr>
                <w:rFonts w:ascii="Tahoma" w:hAnsi="Tahoma" w:cs="Tahoma"/>
                <w:sz w:val="20"/>
                <w:szCs w:val="20"/>
              </w:rPr>
              <w:sym w:font="Wingdings 3" w:char="F072"/>
            </w:r>
            <w:r w:rsidRPr="00096A3A">
              <w:rPr>
                <w:rFonts w:ascii="Tahoma" w:hAnsi="Tahoma" w:cs="Tahoma"/>
                <w:sz w:val="20"/>
                <w:szCs w:val="20"/>
              </w:rPr>
              <w:t>» или «</w:t>
            </w:r>
            <w:r w:rsidRPr="00096A3A">
              <w:rPr>
                <w:rFonts w:ascii="Tahoma" w:hAnsi="Tahoma" w:cs="Tahoma"/>
                <w:sz w:val="20"/>
                <w:szCs w:val="20"/>
              </w:rPr>
              <w:sym w:font="Wingdings 3" w:char="F073"/>
            </w:r>
            <w:r w:rsidRPr="00096A3A">
              <w:rPr>
                <w:rFonts w:ascii="Tahoma" w:hAnsi="Tahoma" w:cs="Tahoma"/>
                <w:sz w:val="20"/>
                <w:szCs w:val="20"/>
              </w:rPr>
              <w:t>» выберите пункт «Быстрое переключение передач (</w:t>
            </w:r>
            <w:proofErr w:type="spellStart"/>
            <w:r w:rsidRPr="00096A3A">
              <w:rPr>
                <w:rFonts w:ascii="Tahoma" w:hAnsi="Tahoma" w:cs="Tahoma"/>
                <w:sz w:val="20"/>
                <w:szCs w:val="20"/>
              </w:rPr>
              <w:t>Quicksifter</w:t>
            </w:r>
            <w:proofErr w:type="spellEnd"/>
            <w:r w:rsidRPr="00096A3A">
              <w:rPr>
                <w:rFonts w:ascii="Tahoma" w:hAnsi="Tahoma" w:cs="Tahoma"/>
                <w:sz w:val="20"/>
                <w:szCs w:val="20"/>
              </w:rPr>
              <w:t xml:space="preserve">+)». </w:t>
            </w:r>
          </w:p>
          <w:p w14:paraId="05E623FC" w14:textId="77777777" w:rsidR="00096A3A" w:rsidRPr="00096A3A" w:rsidRDefault="00096A3A" w:rsidP="00096A3A">
            <w:pPr>
              <w:jc w:val="both"/>
              <w:rPr>
                <w:rFonts w:ascii="Tahoma" w:eastAsia="Times New Roman" w:hAnsi="Tahoma" w:cs="Times New Roman"/>
                <w:sz w:val="20"/>
                <w:szCs w:val="20"/>
              </w:rPr>
            </w:pPr>
            <w:r w:rsidRPr="00096A3A">
              <w:rPr>
                <w:rFonts w:ascii="Tahoma" w:hAnsi="Tahoma" w:cs="Tahoma"/>
                <w:sz w:val="20"/>
                <w:szCs w:val="20"/>
              </w:rPr>
              <w:t>Нажмите кнопку «SET» для того, чтобы отключить или включить функцию</w:t>
            </w:r>
            <w:r w:rsidRPr="00096A3A">
              <w:rPr>
                <w:rFonts w:ascii="Tahoma" w:eastAsia="Calibri" w:hAnsi="Tahoma" w:cs="Tahoma"/>
                <w:sz w:val="20"/>
                <w:szCs w:val="20"/>
              </w:rPr>
              <w:t>.</w:t>
            </w:r>
          </w:p>
        </w:tc>
        <w:tc>
          <w:tcPr>
            <w:tcW w:w="3403" w:type="dxa"/>
          </w:tcPr>
          <w:p w14:paraId="68FF3CC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74E4BCB6" wp14:editId="06288FDA">
                  <wp:extent cx="2023745" cy="379857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023745" cy="3798570"/>
                          </a:xfrm>
                          <a:prstGeom prst="rect">
                            <a:avLst/>
                          </a:prstGeom>
                        </pic:spPr>
                      </pic:pic>
                    </a:graphicData>
                  </a:graphic>
                </wp:inline>
              </w:drawing>
            </w:r>
          </w:p>
        </w:tc>
      </w:tr>
    </w:tbl>
    <w:p w14:paraId="7BD39A0B"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FC989A9"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096A3A" w:rsidRPr="00096A3A" w14:paraId="4286CCEA" w14:textId="77777777" w:rsidTr="0078719E">
        <w:tc>
          <w:tcPr>
            <w:tcW w:w="7054" w:type="dxa"/>
          </w:tcPr>
          <w:p w14:paraId="71B3075C" w14:textId="77777777" w:rsidR="00096A3A" w:rsidRPr="00096A3A" w:rsidRDefault="00096A3A" w:rsidP="00096A3A">
            <w:pPr>
              <w:jc w:val="both"/>
              <w:rPr>
                <w:rFonts w:ascii="Tahoma" w:eastAsia="Calibri" w:hAnsi="Tahoma" w:cs="Tahoma"/>
                <w:b/>
                <w:sz w:val="20"/>
                <w:szCs w:val="20"/>
              </w:rPr>
            </w:pPr>
            <w:r w:rsidRPr="00096A3A">
              <w:rPr>
                <w:rFonts w:ascii="Tahoma" w:eastAsia="Calibri" w:hAnsi="Tahoma" w:cs="Tahoma"/>
                <w:b/>
                <w:sz w:val="20"/>
                <w:szCs w:val="20"/>
              </w:rPr>
              <w:t>Напоминание о необходимости переключения передачи (</w:t>
            </w:r>
            <w:r w:rsidRPr="00096A3A">
              <w:rPr>
                <w:rFonts w:ascii="Tahoma" w:eastAsia="Calibri" w:hAnsi="Tahoma" w:cs="Tahoma"/>
                <w:b/>
                <w:sz w:val="20"/>
                <w:szCs w:val="20"/>
                <w:lang w:val="en-GB"/>
              </w:rPr>
              <w:t>Shift</w:t>
            </w:r>
            <w:r w:rsidRPr="00096A3A">
              <w:rPr>
                <w:rFonts w:ascii="Tahoma" w:eastAsia="Calibri" w:hAnsi="Tahoma" w:cs="Tahoma"/>
                <w:b/>
                <w:sz w:val="20"/>
                <w:szCs w:val="20"/>
              </w:rPr>
              <w:t xml:space="preserve"> </w:t>
            </w:r>
            <w:r w:rsidRPr="00096A3A">
              <w:rPr>
                <w:rFonts w:ascii="Tahoma" w:eastAsia="Calibri" w:hAnsi="Tahoma" w:cs="Tahoma"/>
                <w:b/>
                <w:sz w:val="20"/>
                <w:szCs w:val="20"/>
                <w:lang w:val="en-GB"/>
              </w:rPr>
              <w:t>Light</w:t>
            </w:r>
            <w:r w:rsidRPr="00096A3A">
              <w:rPr>
                <w:rFonts w:ascii="Tahoma" w:eastAsia="Calibri" w:hAnsi="Tahoma" w:cs="Tahoma"/>
                <w:b/>
                <w:sz w:val="20"/>
                <w:szCs w:val="20"/>
              </w:rPr>
              <w:t xml:space="preserve">) </w:t>
            </w:r>
          </w:p>
          <w:p w14:paraId="7C2E5512"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Переключение передач при соответствующих оборотах вращения коленчатого вала способствует увеличению срока службы сцепления и т.п. Установка напоминания о необходимости сменить передачу способствует более быстрому привыканию к правильному переключению передач.</w:t>
            </w:r>
          </w:p>
          <w:p w14:paraId="18828F19" w14:textId="77777777" w:rsidR="00096A3A" w:rsidRPr="00096A3A" w:rsidRDefault="00096A3A" w:rsidP="00096A3A">
            <w:pPr>
              <w:spacing w:after="60"/>
              <w:jc w:val="both"/>
              <w:rPr>
                <w:rFonts w:ascii="Tahoma" w:eastAsiaTheme="majorEastAsia" w:hAnsi="Tahoma" w:cs="Tahoma"/>
                <w:sz w:val="20"/>
                <w:szCs w:val="20"/>
              </w:rPr>
            </w:pPr>
            <w:r w:rsidRPr="00096A3A">
              <w:rPr>
                <w:rFonts w:ascii="Tahoma" w:eastAsiaTheme="majorEastAsia" w:hAnsi="Tahoma" w:cs="Tahoma"/>
                <w:sz w:val="20"/>
                <w:szCs w:val="20"/>
              </w:rPr>
              <w:t>Рекомендованные обороты для переключения – 6500 об/мин.</w:t>
            </w:r>
          </w:p>
          <w:p w14:paraId="63B879C9"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37250DB4"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«Вождение»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238B8BA2"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«Напоминание о необходимости переключения передачи (</w:t>
            </w:r>
            <w:proofErr w:type="spellStart"/>
            <w:r w:rsidRPr="00096A3A">
              <w:rPr>
                <w:rFonts w:ascii="Tahoma" w:eastAsia="Calibri" w:hAnsi="Tahoma" w:cs="Tahoma"/>
                <w:sz w:val="20"/>
                <w:szCs w:val="20"/>
              </w:rPr>
              <w:t>Shift</w:t>
            </w:r>
            <w:proofErr w:type="spellEnd"/>
            <w:r w:rsidRPr="00096A3A">
              <w:rPr>
                <w:rFonts w:ascii="Tahoma" w:eastAsia="Calibri" w:hAnsi="Tahoma" w:cs="Tahoma"/>
                <w:sz w:val="20"/>
                <w:szCs w:val="20"/>
              </w:rPr>
              <w:t xml:space="preserve"> </w:t>
            </w:r>
            <w:proofErr w:type="spellStart"/>
            <w:r w:rsidRPr="00096A3A">
              <w:rPr>
                <w:rFonts w:ascii="Tahoma" w:eastAsia="Calibri" w:hAnsi="Tahoma" w:cs="Tahoma"/>
                <w:sz w:val="20"/>
                <w:szCs w:val="20"/>
              </w:rPr>
              <w:t>Light</w:t>
            </w:r>
            <w:proofErr w:type="spellEnd"/>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того, чтобы включить или отключить напоминание.</w:t>
            </w:r>
          </w:p>
          <w:p w14:paraId="3B788624"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После включения напоминания о необходимости сменить передачу нажатием кнопки «</w:t>
            </w:r>
            <w:r w:rsidRPr="00096A3A">
              <w:rPr>
                <w:rFonts w:ascii="Calibri" w:eastAsia="Calibri" w:hAnsi="Calibri" w:cs="Times New Roman"/>
              </w:rPr>
              <w:sym w:font="Wingdings 3" w:char="F073"/>
            </w:r>
            <w:r w:rsidRPr="00096A3A">
              <w:rPr>
                <w:rFonts w:ascii="Tahoma" w:eastAsia="Calibri" w:hAnsi="Tahoma" w:cs="Tahoma"/>
                <w:sz w:val="20"/>
                <w:szCs w:val="20"/>
              </w:rPr>
              <w:t>» или «</w:t>
            </w:r>
            <w:r w:rsidRPr="00096A3A">
              <w:rPr>
                <w:rFonts w:ascii="Calibri" w:eastAsia="Calibri" w:hAnsi="Calibri" w:cs="Times New Roman"/>
              </w:rPr>
              <w:sym w:font="Wingdings 3" w:char="F072"/>
            </w:r>
            <w:r w:rsidRPr="00096A3A">
              <w:rPr>
                <w:rFonts w:ascii="Tahoma" w:eastAsia="Calibri" w:hAnsi="Tahoma" w:cs="Tahoma"/>
                <w:sz w:val="20"/>
                <w:szCs w:val="20"/>
              </w:rPr>
              <w:t>» выберите обороты, при которых необходимо повысить передачу.</w:t>
            </w:r>
          </w:p>
          <w:p w14:paraId="19BEE713"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После установки необходимого значения оборотов нажмите кнопку «</w:t>
            </w:r>
            <w:r w:rsidRPr="00096A3A">
              <w:rPr>
                <w:rFonts w:ascii="Tahoma" w:eastAsia="Calibri" w:hAnsi="Tahoma" w:cs="Tahoma"/>
                <w:sz w:val="20"/>
                <w:szCs w:val="20"/>
                <w:lang w:val="en-GB"/>
              </w:rPr>
              <w:t>BACK</w:t>
            </w:r>
            <w:r w:rsidRPr="00096A3A">
              <w:rPr>
                <w:rFonts w:ascii="Tahoma" w:eastAsia="Calibri" w:hAnsi="Tahoma" w:cs="Tahoma"/>
                <w:sz w:val="20"/>
                <w:szCs w:val="20"/>
              </w:rPr>
              <w:t>».</w:t>
            </w:r>
          </w:p>
        </w:tc>
        <w:tc>
          <w:tcPr>
            <w:tcW w:w="3403" w:type="dxa"/>
          </w:tcPr>
          <w:p w14:paraId="4BB38F21" w14:textId="77777777" w:rsidR="00096A3A" w:rsidRPr="00096A3A" w:rsidRDefault="00096A3A" w:rsidP="00096A3A">
            <w:pPr>
              <w:rPr>
                <w:rFonts w:ascii="Tahoma" w:eastAsia="Calibri" w:hAnsi="Tahoma" w:cs="Tahoma"/>
                <w:b/>
                <w:sz w:val="20"/>
                <w:szCs w:val="20"/>
              </w:rPr>
            </w:pPr>
            <w:r w:rsidRPr="00096A3A">
              <w:rPr>
                <w:rFonts w:ascii="Tahoma" w:eastAsia="Calibri" w:hAnsi="Tahoma" w:cs="Tahoma"/>
                <w:b/>
                <w:noProof/>
                <w:sz w:val="20"/>
                <w:szCs w:val="20"/>
                <w:lang w:eastAsia="ru-RU"/>
              </w:rPr>
              <w:drawing>
                <wp:inline distT="0" distB="0" distL="0" distR="0" wp14:anchorId="5D2349E1" wp14:editId="2DD6129C">
                  <wp:extent cx="2023745" cy="3786505"/>
                  <wp:effectExtent l="0" t="0" r="0"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23745" cy="3786505"/>
                          </a:xfrm>
                          <a:prstGeom prst="rect">
                            <a:avLst/>
                          </a:prstGeom>
                        </pic:spPr>
                      </pic:pic>
                    </a:graphicData>
                  </a:graphic>
                </wp:inline>
              </w:drawing>
            </w:r>
          </w:p>
        </w:tc>
      </w:tr>
    </w:tbl>
    <w:p w14:paraId="48700460"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0C64A8C6"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p w14:paraId="0CAB7BDD" w14:textId="77777777" w:rsidR="00096A3A" w:rsidRPr="00096A3A" w:rsidRDefault="00096A3A" w:rsidP="00096A3A">
      <w:pPr>
        <w:spacing w:after="120" w:line="240" w:lineRule="auto"/>
        <w:jc w:val="center"/>
        <w:rPr>
          <w:rFonts w:ascii="Tahoma" w:eastAsia="Times New Roman" w:hAnsi="Tahoma" w:cs="Times New Roman"/>
          <w:b/>
          <w:sz w:val="12"/>
          <w:szCs w:val="20"/>
        </w:rPr>
      </w:pP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3686"/>
      </w:tblGrid>
      <w:tr w:rsidR="00096A3A" w:rsidRPr="00096A3A" w14:paraId="4D9A572B" w14:textId="77777777" w:rsidTr="0078719E">
        <w:tc>
          <w:tcPr>
            <w:tcW w:w="6771" w:type="dxa"/>
          </w:tcPr>
          <w:p w14:paraId="29BB8F26"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Раздел «Транспортное средство» (</w:t>
            </w:r>
            <w:r w:rsidRPr="00096A3A">
              <w:rPr>
                <w:rFonts w:ascii="Tahoma" w:eastAsia="Times New Roman" w:hAnsi="Tahoma" w:cs="Times New Roman"/>
                <w:b/>
                <w:sz w:val="20"/>
                <w:szCs w:val="20"/>
                <w:lang w:val="en-US"/>
              </w:rPr>
              <w:t>Vehicle</w:t>
            </w:r>
            <w:r w:rsidRPr="00096A3A">
              <w:rPr>
                <w:rFonts w:ascii="Tahoma" w:eastAsia="Times New Roman" w:hAnsi="Tahoma" w:cs="Times New Roman"/>
                <w:b/>
                <w:sz w:val="20"/>
                <w:szCs w:val="20"/>
              </w:rPr>
              <w:t xml:space="preserve"> </w:t>
            </w:r>
            <w:r w:rsidRPr="00096A3A">
              <w:rPr>
                <w:rFonts w:ascii="Tahoma" w:eastAsia="Times New Roman" w:hAnsi="Tahoma" w:cs="Times New Roman"/>
                <w:b/>
                <w:sz w:val="20"/>
                <w:szCs w:val="20"/>
                <w:lang w:val="en-US"/>
              </w:rPr>
              <w:t>Info</w:t>
            </w:r>
            <w:r w:rsidRPr="00096A3A">
              <w:rPr>
                <w:rFonts w:ascii="Tahoma" w:eastAsia="Times New Roman" w:hAnsi="Tahoma" w:cs="Times New Roman"/>
                <w:b/>
                <w:sz w:val="20"/>
                <w:szCs w:val="20"/>
              </w:rPr>
              <w:t xml:space="preserve">) </w:t>
            </w:r>
          </w:p>
          <w:p w14:paraId="1B6F71AF"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разделе «Транспортное средство» меню панели приборов есть следующие пункты:</w:t>
            </w:r>
          </w:p>
          <w:p w14:paraId="1D6907FD"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Информация</w:t>
            </w:r>
          </w:p>
          <w:p w14:paraId="61643E57"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Управление</w:t>
            </w:r>
          </w:p>
          <w:p w14:paraId="5DB869BE" w14:textId="77777777" w:rsidR="00096A3A" w:rsidRPr="00096A3A" w:rsidRDefault="00096A3A" w:rsidP="00096A3A">
            <w:pPr>
              <w:numPr>
                <w:ilvl w:val="0"/>
                <w:numId w:val="90"/>
              </w:numPr>
              <w:contextualSpacing/>
              <w:rPr>
                <w:rFonts w:ascii="Tahoma" w:eastAsia="Times New Roman" w:hAnsi="Tahoma" w:cs="Times New Roman"/>
                <w:sz w:val="20"/>
                <w:szCs w:val="20"/>
              </w:rPr>
            </w:pPr>
            <w:r w:rsidRPr="00096A3A">
              <w:rPr>
                <w:rFonts w:ascii="Tahoma" w:eastAsia="Times New Roman" w:hAnsi="Tahoma" w:cs="Times New Roman"/>
                <w:sz w:val="20"/>
                <w:szCs w:val="20"/>
              </w:rPr>
              <w:t>Уведомления</w:t>
            </w:r>
          </w:p>
          <w:p w14:paraId="06BD8B93" w14:textId="77777777" w:rsidR="00096A3A" w:rsidRPr="00096A3A" w:rsidRDefault="00096A3A" w:rsidP="00096A3A">
            <w:pPr>
              <w:contextualSpacing/>
              <w:rPr>
                <w:rFonts w:ascii="Tahoma" w:eastAsia="Times New Roman" w:hAnsi="Tahoma" w:cs="Times New Roman"/>
                <w:sz w:val="20"/>
                <w:szCs w:val="20"/>
              </w:rPr>
            </w:pPr>
          </w:p>
          <w:p w14:paraId="30A028F2" w14:textId="77777777" w:rsidR="00096A3A" w:rsidRPr="00096A3A" w:rsidRDefault="00096A3A" w:rsidP="00096A3A">
            <w:pPr>
              <w:contextualSpacing/>
              <w:rPr>
                <w:rFonts w:ascii="Tahoma" w:eastAsia="Times New Roman" w:hAnsi="Tahoma" w:cs="Times New Roman"/>
                <w:sz w:val="20"/>
                <w:szCs w:val="20"/>
              </w:rPr>
            </w:pPr>
          </w:p>
          <w:p w14:paraId="0B4F9BA4" w14:textId="77777777" w:rsidR="00096A3A" w:rsidRPr="00096A3A" w:rsidRDefault="00096A3A" w:rsidP="00096A3A">
            <w:pPr>
              <w:contextualSpacing/>
              <w:rPr>
                <w:rFonts w:ascii="Tahoma" w:eastAsia="Times New Roman" w:hAnsi="Tahoma" w:cs="Times New Roman"/>
                <w:sz w:val="20"/>
                <w:szCs w:val="20"/>
              </w:rPr>
            </w:pPr>
          </w:p>
        </w:tc>
        <w:tc>
          <w:tcPr>
            <w:tcW w:w="3686" w:type="dxa"/>
          </w:tcPr>
          <w:p w14:paraId="0812A03F"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0894A44C" wp14:editId="496F9EDF">
                  <wp:extent cx="2203450" cy="1336040"/>
                  <wp:effectExtent l="0" t="0" r="6350" b="0"/>
                  <wp:docPr id="205186" name="Рисунок 20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203450" cy="1336040"/>
                          </a:xfrm>
                          <a:prstGeom prst="rect">
                            <a:avLst/>
                          </a:prstGeom>
                        </pic:spPr>
                      </pic:pic>
                    </a:graphicData>
                  </a:graphic>
                </wp:inline>
              </w:drawing>
            </w:r>
          </w:p>
        </w:tc>
      </w:tr>
    </w:tbl>
    <w:p w14:paraId="350EF4F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19D9B574"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5012DC4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E9AB33D"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0FDB249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6518AC2B"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E91E79A"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3E6EF40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4195B9B1"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280197C4"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6027F339"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686"/>
      </w:tblGrid>
      <w:tr w:rsidR="00096A3A" w:rsidRPr="00096A3A" w14:paraId="40BC35A1" w14:textId="77777777" w:rsidTr="0078719E">
        <w:tc>
          <w:tcPr>
            <w:tcW w:w="7054" w:type="dxa"/>
          </w:tcPr>
          <w:p w14:paraId="77AAB44F"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rPr>
              <w:t>Пункт «Информация» (</w:t>
            </w:r>
            <w:r w:rsidRPr="00096A3A">
              <w:rPr>
                <w:rFonts w:ascii="Tahoma" w:eastAsia="Times New Roman" w:hAnsi="Tahoma" w:cs="Times New Roman"/>
                <w:b/>
                <w:sz w:val="20"/>
                <w:szCs w:val="20"/>
                <w:lang w:val="en-US"/>
              </w:rPr>
              <w:t>Basic</w:t>
            </w:r>
            <w:r w:rsidRPr="00096A3A">
              <w:rPr>
                <w:rFonts w:ascii="Tahoma" w:eastAsia="Times New Roman" w:hAnsi="Tahoma" w:cs="Times New Roman"/>
                <w:b/>
                <w:sz w:val="20"/>
                <w:szCs w:val="20"/>
              </w:rPr>
              <w:t>)</w:t>
            </w:r>
          </w:p>
          <w:p w14:paraId="6AD43C66"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пункте «Информация» можно посмотреть данные о напряжении бортовой сети, запасе хода, температуре охлаждающей жидкости, пробеге до технического обслуживания, давлении и температуре воздуха в шинах.</w:t>
            </w:r>
          </w:p>
          <w:p w14:paraId="6B1DFF13"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Когда показатель, отображаемый в этом пункте, выходит за рамки нормального значения, он выделяется красным цветом. Необходимо обратить на этот показатель внимание и принять меры по устранению неисправности. При необходимости обратитесь к авторизованному дилеру.</w:t>
            </w:r>
          </w:p>
          <w:p w14:paraId="78CF7D00"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4AFB6801" w14:textId="77777777" w:rsidR="00096A3A" w:rsidRPr="00096A3A" w:rsidRDefault="00096A3A" w:rsidP="00096A3A">
            <w:pPr>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«Транспортное средство»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29D1C3B5"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выберите пункт «Информация». </w:t>
            </w:r>
          </w:p>
          <w:p w14:paraId="6F4DCC52" w14:textId="77777777" w:rsidR="00096A3A" w:rsidRPr="00096A3A" w:rsidRDefault="00096A3A" w:rsidP="00096A3A">
            <w:pPr>
              <w:jc w:val="both"/>
              <w:rPr>
                <w:rFonts w:ascii="Tahoma" w:eastAsia="Times New Roman" w:hAnsi="Tahoma" w:cs="Times New Roman"/>
                <w:sz w:val="10"/>
                <w:szCs w:val="20"/>
              </w:rPr>
            </w:pPr>
          </w:p>
          <w:p w14:paraId="16A45044" w14:textId="77777777" w:rsidR="00096A3A" w:rsidRPr="00096A3A" w:rsidRDefault="00096A3A" w:rsidP="00096A3A">
            <w:pPr>
              <w:jc w:val="both"/>
              <w:rPr>
                <w:rFonts w:ascii="Tahoma" w:eastAsia="Calibri" w:hAnsi="Tahoma" w:cs="Tahoma"/>
                <w:b/>
                <w:sz w:val="20"/>
                <w:szCs w:val="20"/>
              </w:rPr>
            </w:pPr>
            <w:r w:rsidRPr="00096A3A">
              <w:rPr>
                <w:rFonts w:ascii="Tahoma" w:eastAsia="Calibri" w:hAnsi="Tahoma" w:cs="Tahoma"/>
                <w:b/>
                <w:sz w:val="20"/>
                <w:szCs w:val="20"/>
              </w:rPr>
              <w:t>Сброс пробега до технического обслуживания</w:t>
            </w:r>
          </w:p>
          <w:p w14:paraId="38A7F887"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Чтобы сбросить установленный пробег до технического обслуживания необходимо при выборе пункта «Информация» удерживать кнопку «</w:t>
            </w:r>
            <w:r w:rsidRPr="00096A3A">
              <w:rPr>
                <w:rFonts w:ascii="Tahoma" w:eastAsia="Calibri" w:hAnsi="Tahoma" w:cs="Tahoma"/>
                <w:caps/>
                <w:sz w:val="20"/>
                <w:szCs w:val="20"/>
                <w:lang w:val="en-US"/>
              </w:rPr>
              <w:t>SET</w:t>
            </w:r>
            <w:r w:rsidRPr="00096A3A">
              <w:rPr>
                <w:rFonts w:ascii="Tahoma" w:eastAsia="Calibri" w:hAnsi="Tahoma" w:cs="Tahoma"/>
                <w:sz w:val="20"/>
                <w:szCs w:val="20"/>
              </w:rPr>
              <w:t xml:space="preserve">» в течение 10 секунд. </w:t>
            </w:r>
          </w:p>
          <w:p w14:paraId="1EF612E2"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Процедуру сброса пробега до ТО следует поручить специалистам дилерского центра по завершении технического обслуживания. НЕ рекомендуется выполнять сброс самостоятельно.</w:t>
            </w:r>
          </w:p>
          <w:tbl>
            <w:tblPr>
              <w:tblStyle w:val="91"/>
              <w:tblW w:w="6799" w:type="dxa"/>
              <w:tblLayout w:type="fixed"/>
              <w:tblLook w:val="04A0" w:firstRow="1" w:lastRow="0" w:firstColumn="1" w:lastColumn="0" w:noHBand="0" w:noVBand="1"/>
            </w:tblPr>
            <w:tblGrid>
              <w:gridCol w:w="6799"/>
            </w:tblGrid>
            <w:tr w:rsidR="00096A3A" w:rsidRPr="00096A3A" w14:paraId="516D1C42" w14:textId="77777777" w:rsidTr="0078719E">
              <w:tc>
                <w:tcPr>
                  <w:tcW w:w="6799" w:type="dxa"/>
                  <w:shd w:val="clear" w:color="auto" w:fill="D0CECE" w:themeFill="background2" w:themeFillShade="E6"/>
                </w:tcPr>
                <w:p w14:paraId="613F38A6" w14:textId="77777777" w:rsidR="00096A3A" w:rsidRPr="00096A3A" w:rsidRDefault="00096A3A" w:rsidP="00096A3A">
                  <w:pPr>
                    <w:jc w:val="center"/>
                    <w:rPr>
                      <w:rFonts w:ascii="Tahoma" w:hAnsi="Tahoma" w:cs="Tahoma"/>
                      <w:b/>
                      <w:sz w:val="20"/>
                      <w:szCs w:val="20"/>
                    </w:rPr>
                  </w:pPr>
                  <w:r w:rsidRPr="00096A3A">
                    <w:rPr>
                      <w:rFonts w:ascii="Tahoma" w:hAnsi="Tahoma" w:cs="Tahoma"/>
                      <w:b/>
                      <w:noProof/>
                      <w:sz w:val="20"/>
                      <w:szCs w:val="20"/>
                      <w:lang w:eastAsia="ru-RU"/>
                    </w:rPr>
                    <w:drawing>
                      <wp:inline distT="0" distB="0" distL="0" distR="0" wp14:anchorId="5A2EB1BE" wp14:editId="4C65B2F8">
                        <wp:extent cx="158750" cy="1403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40335"/>
                                </a:xfrm>
                                <a:prstGeom prst="rect">
                                  <a:avLst/>
                                </a:prstGeom>
                                <a:noFill/>
                              </pic:spPr>
                            </pic:pic>
                          </a:graphicData>
                        </a:graphic>
                      </wp:inline>
                    </w:drawing>
                  </w:r>
                  <w:r w:rsidRPr="00096A3A">
                    <w:rPr>
                      <w:rFonts w:ascii="Tahoma" w:hAnsi="Tahoma" w:cs="Tahoma"/>
                      <w:b/>
                      <w:sz w:val="20"/>
                      <w:szCs w:val="20"/>
                    </w:rPr>
                    <w:t xml:space="preserve"> ОСТОРОЖНО</w:t>
                  </w:r>
                </w:p>
              </w:tc>
            </w:tr>
            <w:tr w:rsidR="00096A3A" w:rsidRPr="00096A3A" w14:paraId="3499F42A" w14:textId="77777777" w:rsidTr="0078719E">
              <w:tc>
                <w:tcPr>
                  <w:tcW w:w="6799" w:type="dxa"/>
                </w:tcPr>
                <w:p w14:paraId="61E1F5A7" w14:textId="77777777" w:rsidR="00096A3A" w:rsidRPr="00096A3A" w:rsidRDefault="00096A3A" w:rsidP="00096A3A">
                  <w:pPr>
                    <w:jc w:val="both"/>
                    <w:rPr>
                      <w:rFonts w:ascii="Tahoma" w:hAnsi="Tahoma" w:cs="Tahoma"/>
                      <w:sz w:val="20"/>
                      <w:szCs w:val="20"/>
                    </w:rPr>
                  </w:pPr>
                  <w:r w:rsidRPr="00096A3A">
                    <w:rPr>
                      <w:rFonts w:ascii="Tahoma" w:hAnsi="Tahoma" w:cs="Tahoma"/>
                      <w:sz w:val="20"/>
                      <w:szCs w:val="20"/>
                    </w:rPr>
                    <w:t>Сброс пробега до ТО без фактического выполнения технического обслуживания может привести к повреждению важных деталей и узлов мотовездехода.</w:t>
                  </w:r>
                </w:p>
              </w:tc>
            </w:tr>
          </w:tbl>
          <w:p w14:paraId="1138C9B3" w14:textId="77777777" w:rsidR="00096A3A" w:rsidRPr="00096A3A" w:rsidRDefault="00096A3A" w:rsidP="00096A3A">
            <w:pPr>
              <w:jc w:val="both"/>
              <w:rPr>
                <w:rFonts w:ascii="Tahoma" w:eastAsia="Times New Roman" w:hAnsi="Tahoma" w:cs="Times New Roman"/>
                <w:color w:val="FF0000"/>
                <w:sz w:val="20"/>
                <w:szCs w:val="20"/>
              </w:rPr>
            </w:pPr>
          </w:p>
        </w:tc>
        <w:tc>
          <w:tcPr>
            <w:tcW w:w="3686" w:type="dxa"/>
          </w:tcPr>
          <w:p w14:paraId="4A9E94B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748FB1FA" wp14:editId="47ABB483">
                  <wp:extent cx="2203450" cy="3985260"/>
                  <wp:effectExtent l="0" t="0" r="6350" b="0"/>
                  <wp:docPr id="205187" name="Рисунок 20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203450" cy="3985260"/>
                          </a:xfrm>
                          <a:prstGeom prst="rect">
                            <a:avLst/>
                          </a:prstGeom>
                        </pic:spPr>
                      </pic:pic>
                    </a:graphicData>
                  </a:graphic>
                </wp:inline>
              </w:drawing>
            </w:r>
          </w:p>
        </w:tc>
      </w:tr>
    </w:tbl>
    <w:p w14:paraId="0F6232B7"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4"/>
        <w:gridCol w:w="3708"/>
      </w:tblGrid>
      <w:tr w:rsidR="00096A3A" w:rsidRPr="00096A3A" w14:paraId="184369AD" w14:textId="77777777" w:rsidTr="0078719E">
        <w:tc>
          <w:tcPr>
            <w:tcW w:w="7088" w:type="dxa"/>
            <w:tcMar>
              <w:left w:w="0" w:type="dxa"/>
            </w:tcMar>
          </w:tcPr>
          <w:p w14:paraId="4540460F"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Пункт «Управление» (</w:t>
            </w:r>
            <w:r w:rsidRPr="00096A3A">
              <w:rPr>
                <w:rFonts w:ascii="Tahoma" w:eastAsia="Times New Roman" w:hAnsi="Tahoma" w:cs="Times New Roman"/>
                <w:b/>
                <w:sz w:val="20"/>
                <w:szCs w:val="20"/>
                <w:lang w:val="en-US"/>
              </w:rPr>
              <w:t>Driving</w:t>
            </w:r>
            <w:r w:rsidRPr="00096A3A">
              <w:rPr>
                <w:rFonts w:ascii="Tahoma" w:eastAsia="Times New Roman" w:hAnsi="Tahoma" w:cs="Times New Roman"/>
                <w:b/>
                <w:sz w:val="20"/>
                <w:szCs w:val="20"/>
              </w:rPr>
              <w:t>)</w:t>
            </w:r>
          </w:p>
          <w:p w14:paraId="4DCC9466"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В пункте «Управление» доступна следующая информация: общий пробег, счетчик пути 1, счетчик пути 2, средняя скорость, средний расход топлива и </w:t>
            </w:r>
            <w:proofErr w:type="spellStart"/>
            <w:r w:rsidRPr="00096A3A">
              <w:rPr>
                <w:rFonts w:ascii="Tahoma" w:eastAsia="Times New Roman" w:hAnsi="Tahoma" w:cs="Times New Roman"/>
                <w:sz w:val="20"/>
                <w:szCs w:val="20"/>
              </w:rPr>
              <w:t>моточасы</w:t>
            </w:r>
            <w:proofErr w:type="spellEnd"/>
            <w:r w:rsidRPr="00096A3A">
              <w:rPr>
                <w:rFonts w:ascii="Tahoma" w:eastAsia="Times New Roman" w:hAnsi="Tahoma" w:cs="Times New Roman"/>
                <w:sz w:val="20"/>
                <w:szCs w:val="20"/>
              </w:rPr>
              <w:t>.</w:t>
            </w:r>
          </w:p>
          <w:p w14:paraId="3C65FCEC"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2FA4CAD8"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«Транспортное средство»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60068387"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«Управление».</w:t>
            </w:r>
          </w:p>
          <w:p w14:paraId="74F0C1AF"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xml:space="preserve">» переключайте показания по </w:t>
            </w:r>
            <w:r w:rsidRPr="00096A3A">
              <w:rPr>
                <w:rFonts w:ascii="Tahoma" w:eastAsia="Times New Roman" w:hAnsi="Tahoma" w:cs="Times New Roman"/>
                <w:sz w:val="20"/>
                <w:szCs w:val="20"/>
              </w:rPr>
              <w:t>общему пробегу, счетчику пути 1 и счетчику пути 2</w:t>
            </w:r>
            <w:r w:rsidRPr="00096A3A">
              <w:rPr>
                <w:rFonts w:ascii="Tahoma" w:eastAsia="Calibri" w:hAnsi="Tahoma" w:cs="Tahoma"/>
                <w:sz w:val="20"/>
                <w:szCs w:val="20"/>
              </w:rPr>
              <w:t xml:space="preserve">. </w:t>
            </w:r>
          </w:p>
          <w:p w14:paraId="53434924" w14:textId="77777777" w:rsidR="00096A3A" w:rsidRPr="00096A3A" w:rsidRDefault="00096A3A" w:rsidP="00096A3A">
            <w:pPr>
              <w:jc w:val="both"/>
              <w:rPr>
                <w:rFonts w:ascii="Tahoma" w:eastAsia="Calibri" w:hAnsi="Tahoma" w:cs="Tahoma"/>
                <w:sz w:val="20"/>
                <w:szCs w:val="20"/>
              </w:rPr>
            </w:pPr>
          </w:p>
          <w:p w14:paraId="5759B993"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t>Сброс счетчика пути</w:t>
            </w:r>
          </w:p>
          <w:p w14:paraId="283131E4"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xml:space="preserve">» выберите показания </w:t>
            </w:r>
            <w:r w:rsidRPr="00096A3A">
              <w:rPr>
                <w:rFonts w:ascii="Tahoma" w:eastAsia="Times New Roman" w:hAnsi="Tahoma" w:cs="Times New Roman"/>
                <w:sz w:val="20"/>
                <w:szCs w:val="20"/>
              </w:rPr>
              <w:t>счетчика пути 1 или счетчика пути 2</w:t>
            </w:r>
            <w:r w:rsidRPr="00096A3A">
              <w:rPr>
                <w:rFonts w:ascii="Tahoma" w:eastAsia="Calibri" w:hAnsi="Tahoma" w:cs="Tahoma"/>
                <w:sz w:val="20"/>
                <w:szCs w:val="20"/>
              </w:rPr>
              <w:t>.</w:t>
            </w:r>
          </w:p>
          <w:p w14:paraId="0253CA7A"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Удержанием кнопки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сбросьте соответствующие показания. </w:t>
            </w:r>
          </w:p>
          <w:p w14:paraId="638B6B35" w14:textId="77777777" w:rsidR="00096A3A" w:rsidRPr="00096A3A" w:rsidRDefault="00096A3A" w:rsidP="00096A3A">
            <w:pPr>
              <w:spacing w:before="120"/>
              <w:jc w:val="both"/>
              <w:rPr>
                <w:rFonts w:ascii="Tahoma" w:eastAsia="Calibri" w:hAnsi="Tahoma" w:cs="Tahoma"/>
                <w:b/>
                <w:sz w:val="20"/>
                <w:szCs w:val="20"/>
              </w:rPr>
            </w:pPr>
            <w:r w:rsidRPr="00096A3A">
              <w:rPr>
                <w:rFonts w:ascii="Tahoma" w:eastAsia="Calibri" w:hAnsi="Tahoma" w:cs="Tahoma"/>
                <w:b/>
                <w:sz w:val="20"/>
                <w:szCs w:val="20"/>
              </w:rPr>
              <w:t>ПРИМЕЧАНИЕ:</w:t>
            </w:r>
          </w:p>
          <w:p w14:paraId="769CB5A2"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Показания общего пробега (</w:t>
            </w:r>
            <w:r w:rsidRPr="00096A3A">
              <w:rPr>
                <w:rFonts w:ascii="Tahoma" w:eastAsia="Calibri" w:hAnsi="Tahoma" w:cs="Tahoma"/>
                <w:sz w:val="20"/>
                <w:szCs w:val="20"/>
                <w:lang w:val="en-US"/>
              </w:rPr>
              <w:t>ODO</w:t>
            </w:r>
            <w:r w:rsidRPr="00096A3A">
              <w:rPr>
                <w:rFonts w:ascii="Tahoma" w:eastAsia="Calibri" w:hAnsi="Tahoma" w:cs="Tahoma"/>
                <w:sz w:val="20"/>
                <w:szCs w:val="20"/>
              </w:rPr>
              <w:t>) нельзя обнулить.</w:t>
            </w:r>
          </w:p>
          <w:p w14:paraId="74F0EF79" w14:textId="77777777" w:rsidR="00096A3A" w:rsidRPr="00096A3A" w:rsidRDefault="00096A3A" w:rsidP="00096A3A">
            <w:pPr>
              <w:jc w:val="both"/>
              <w:rPr>
                <w:rFonts w:ascii="Tahoma" w:eastAsia="Times New Roman" w:hAnsi="Tahoma" w:cs="Times New Roman"/>
                <w:sz w:val="20"/>
                <w:szCs w:val="20"/>
              </w:rPr>
            </w:pPr>
          </w:p>
        </w:tc>
        <w:tc>
          <w:tcPr>
            <w:tcW w:w="3544" w:type="dxa"/>
          </w:tcPr>
          <w:p w14:paraId="5A1FFD40"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2138E6A0" wp14:editId="1EF44438">
                  <wp:extent cx="2217481" cy="3924300"/>
                  <wp:effectExtent l="0" t="0" r="0" b="0"/>
                  <wp:docPr id="205188" name="Рисунок 20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217717" cy="3924717"/>
                          </a:xfrm>
                          <a:prstGeom prst="rect">
                            <a:avLst/>
                          </a:prstGeom>
                        </pic:spPr>
                      </pic:pic>
                    </a:graphicData>
                  </a:graphic>
                </wp:inline>
              </w:drawing>
            </w:r>
          </w:p>
        </w:tc>
      </w:tr>
    </w:tbl>
    <w:p w14:paraId="6D39DB20"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544"/>
      </w:tblGrid>
      <w:tr w:rsidR="00096A3A" w:rsidRPr="00096A3A" w14:paraId="3349CDBF" w14:textId="77777777" w:rsidTr="0078719E">
        <w:tc>
          <w:tcPr>
            <w:tcW w:w="7054" w:type="dxa"/>
          </w:tcPr>
          <w:p w14:paraId="5F984D30" w14:textId="77777777" w:rsidR="00096A3A" w:rsidRPr="00096A3A" w:rsidRDefault="00096A3A" w:rsidP="00096A3A">
            <w:pPr>
              <w:jc w:val="both"/>
              <w:rPr>
                <w:rFonts w:ascii="Tahoma" w:eastAsia="Calibri" w:hAnsi="Tahoma" w:cs="Tahoma"/>
                <w:b/>
                <w:sz w:val="20"/>
                <w:szCs w:val="20"/>
              </w:rPr>
            </w:pPr>
            <w:r w:rsidRPr="00096A3A">
              <w:rPr>
                <w:rFonts w:ascii="Tahoma" w:eastAsia="Calibri" w:hAnsi="Tahoma" w:cs="Tahoma"/>
                <w:b/>
                <w:sz w:val="20"/>
                <w:szCs w:val="20"/>
              </w:rPr>
              <w:t>Пункт «Уведомления» (</w:t>
            </w:r>
            <w:r w:rsidRPr="00096A3A">
              <w:rPr>
                <w:rFonts w:ascii="Tahoma" w:eastAsia="Calibri" w:hAnsi="Tahoma" w:cs="Tahoma"/>
                <w:b/>
                <w:sz w:val="20"/>
                <w:szCs w:val="20"/>
                <w:lang w:val="en-US"/>
              </w:rPr>
              <w:t>Warnings</w:t>
            </w:r>
            <w:r w:rsidRPr="00096A3A">
              <w:rPr>
                <w:rFonts w:ascii="Tahoma" w:eastAsia="Calibri" w:hAnsi="Tahoma" w:cs="Tahoma"/>
                <w:b/>
                <w:sz w:val="20"/>
                <w:szCs w:val="20"/>
              </w:rPr>
              <w:t>)</w:t>
            </w:r>
          </w:p>
          <w:p w14:paraId="70D6204C"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В пункте «Уведомления» можно получить информацию о кодах ошибок и неисправностях, обнаруженных системой самодиагностики мотоцикла. После появления ошибки незамедлительно примите меры для устранения неисправности. Обратитесь к авторизованному дилеру для диагностики, ремонта и последующего сброса ошибок.</w:t>
            </w:r>
          </w:p>
          <w:p w14:paraId="61A1F918"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1DDE06BB"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«Транспортное средство»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69B4F4D2" w14:textId="77777777" w:rsidR="00096A3A" w:rsidRPr="00096A3A" w:rsidRDefault="00096A3A" w:rsidP="00096A3A">
            <w:pPr>
              <w:jc w:val="both"/>
              <w:rPr>
                <w:rFonts w:ascii="Tahoma" w:eastAsia="Calibri" w:hAnsi="Tahoma" w:cs="Tahoma"/>
                <w:b/>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выберите пункт «Уведомления» для просмотра информации. </w:t>
            </w:r>
          </w:p>
        </w:tc>
        <w:tc>
          <w:tcPr>
            <w:tcW w:w="3544" w:type="dxa"/>
          </w:tcPr>
          <w:p w14:paraId="5E2101AA" w14:textId="77777777" w:rsidR="00096A3A" w:rsidRPr="00096A3A" w:rsidRDefault="00096A3A" w:rsidP="00096A3A">
            <w:pPr>
              <w:rPr>
                <w:rFonts w:ascii="Tahoma" w:eastAsia="Calibri" w:hAnsi="Tahoma" w:cs="Tahoma"/>
                <w:b/>
                <w:sz w:val="20"/>
                <w:szCs w:val="20"/>
              </w:rPr>
            </w:pPr>
            <w:r w:rsidRPr="00096A3A">
              <w:rPr>
                <w:rFonts w:ascii="Tahoma" w:eastAsia="Calibri" w:hAnsi="Tahoma" w:cs="Tahoma"/>
                <w:b/>
                <w:noProof/>
                <w:sz w:val="20"/>
                <w:szCs w:val="20"/>
                <w:lang w:eastAsia="ru-RU"/>
              </w:rPr>
              <w:drawing>
                <wp:inline distT="0" distB="0" distL="0" distR="0" wp14:anchorId="1BE9E5BF" wp14:editId="771F9C36">
                  <wp:extent cx="2133466" cy="3856355"/>
                  <wp:effectExtent l="0" t="0" r="635" b="0"/>
                  <wp:docPr id="205189" name="Рисунок 20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133466" cy="3856355"/>
                          </a:xfrm>
                          <a:prstGeom prst="rect">
                            <a:avLst/>
                          </a:prstGeom>
                        </pic:spPr>
                      </pic:pic>
                    </a:graphicData>
                  </a:graphic>
                </wp:inline>
              </w:drawing>
            </w:r>
          </w:p>
        </w:tc>
      </w:tr>
    </w:tbl>
    <w:p w14:paraId="3166DCF3"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096A3A" w:rsidRPr="00096A3A" w14:paraId="14916C86" w14:textId="77777777" w:rsidTr="0078719E">
        <w:trPr>
          <w:trHeight w:val="2893"/>
        </w:trPr>
        <w:tc>
          <w:tcPr>
            <w:tcW w:w="6912" w:type="dxa"/>
          </w:tcPr>
          <w:p w14:paraId="52371178" w14:textId="77777777" w:rsidR="00096A3A" w:rsidRPr="00096A3A" w:rsidRDefault="00096A3A" w:rsidP="00096A3A">
            <w:pPr>
              <w:spacing w:after="120"/>
              <w:jc w:val="both"/>
              <w:rPr>
                <w:rFonts w:ascii="Tahoma" w:eastAsia="Times New Roman" w:hAnsi="Tahoma" w:cs="Times New Roman"/>
                <w:b/>
                <w:sz w:val="20"/>
                <w:szCs w:val="20"/>
              </w:rPr>
            </w:pPr>
            <w:r w:rsidRPr="00096A3A">
              <w:rPr>
                <w:rFonts w:ascii="Tahoma" w:eastAsia="Times New Roman" w:hAnsi="Tahoma" w:cs="Times New Roman"/>
                <w:b/>
                <w:sz w:val="20"/>
                <w:szCs w:val="20"/>
              </w:rPr>
              <w:t>Раздел «Телефон» (</w:t>
            </w:r>
            <w:r w:rsidRPr="00096A3A">
              <w:rPr>
                <w:rFonts w:ascii="Tahoma" w:eastAsia="Times New Roman" w:hAnsi="Tahoma" w:cs="Times New Roman"/>
                <w:b/>
                <w:sz w:val="20"/>
                <w:szCs w:val="20"/>
                <w:lang w:val="en-GB"/>
              </w:rPr>
              <w:t>Phone</w:t>
            </w:r>
            <w:r w:rsidRPr="00096A3A">
              <w:rPr>
                <w:rFonts w:ascii="Tahoma" w:eastAsia="Times New Roman" w:hAnsi="Tahoma" w:cs="Times New Roman"/>
                <w:b/>
                <w:sz w:val="20"/>
                <w:szCs w:val="20"/>
              </w:rPr>
              <w:t>)</w:t>
            </w:r>
          </w:p>
          <w:p w14:paraId="25A61577" w14:textId="77777777" w:rsidR="00096A3A" w:rsidRPr="00096A3A" w:rsidRDefault="00096A3A" w:rsidP="00096A3A">
            <w:pPr>
              <w:spacing w:after="240"/>
              <w:jc w:val="both"/>
              <w:rPr>
                <w:rFonts w:ascii="Tahoma" w:eastAsia="Times New Roman" w:hAnsi="Tahoma" w:cs="Times New Roman"/>
                <w:sz w:val="20"/>
                <w:szCs w:val="20"/>
              </w:rPr>
            </w:pPr>
            <w:r w:rsidRPr="00096A3A">
              <w:rPr>
                <w:rFonts w:ascii="Tahoma" w:eastAsia="Times New Roman" w:hAnsi="Tahoma" w:cs="Times New Roman"/>
                <w:sz w:val="20"/>
                <w:szCs w:val="20"/>
              </w:rPr>
              <w:t>В данном разделе меню можно получить информацию о последних вызовах и контактах, а также совершать исходящие вызовы.</w:t>
            </w:r>
          </w:p>
          <w:p w14:paraId="6F924D25" w14:textId="77777777" w:rsidR="00096A3A" w:rsidRPr="00096A3A" w:rsidRDefault="00096A3A" w:rsidP="00096A3A">
            <w:pPr>
              <w:spacing w:before="120"/>
              <w:jc w:val="both"/>
              <w:rPr>
                <w:rFonts w:ascii="Tahoma" w:eastAsia="Times New Roman" w:hAnsi="Tahoma" w:cs="Times New Roman"/>
                <w:b/>
                <w:sz w:val="20"/>
                <w:szCs w:val="20"/>
              </w:rPr>
            </w:pPr>
            <w:r w:rsidRPr="00096A3A">
              <w:rPr>
                <w:rFonts w:ascii="Tahoma" w:eastAsia="Times New Roman" w:hAnsi="Tahoma" w:cs="Times New Roman"/>
                <w:b/>
                <w:sz w:val="20"/>
                <w:szCs w:val="20"/>
              </w:rPr>
              <w:t>ПРИМЕЧАНИЕ:</w:t>
            </w:r>
          </w:p>
          <w:p w14:paraId="5AA67941" w14:textId="77777777" w:rsidR="00096A3A" w:rsidRPr="00096A3A" w:rsidRDefault="00096A3A" w:rsidP="00096A3A">
            <w:pPr>
              <w:spacing w:after="240"/>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Перед использованием данной функции панели приборов необходимо установить </w:t>
            </w:r>
            <w:r w:rsidRPr="00096A3A">
              <w:rPr>
                <w:rFonts w:ascii="Tahoma" w:eastAsia="Times New Roman" w:hAnsi="Tahoma" w:cs="Times New Roman"/>
                <w:sz w:val="20"/>
                <w:szCs w:val="20"/>
                <w:lang w:val="en-US"/>
              </w:rPr>
              <w:t>Bluetooth</w:t>
            </w:r>
            <w:r w:rsidRPr="00096A3A">
              <w:rPr>
                <w:rFonts w:ascii="Tahoma" w:eastAsia="Times New Roman" w:hAnsi="Tahoma" w:cs="Times New Roman"/>
                <w:sz w:val="20"/>
                <w:szCs w:val="20"/>
              </w:rPr>
              <w:t xml:space="preserve"> соединение с Вашим мобильным устройством и гарнитурой. </w:t>
            </w:r>
          </w:p>
          <w:p w14:paraId="3F869359" w14:textId="77777777" w:rsidR="00096A3A" w:rsidRPr="00096A3A" w:rsidRDefault="00096A3A" w:rsidP="00096A3A">
            <w:pPr>
              <w:spacing w:after="60"/>
              <w:jc w:val="both"/>
              <w:rPr>
                <w:rFonts w:ascii="Tahoma" w:eastAsia="Calibri" w:hAnsi="Tahoma" w:cs="Tahoma"/>
                <w:sz w:val="20"/>
                <w:szCs w:val="20"/>
              </w:rPr>
            </w:pPr>
          </w:p>
          <w:p w14:paraId="28CF83EB" w14:textId="77777777" w:rsidR="00096A3A" w:rsidRPr="00096A3A" w:rsidRDefault="00096A3A" w:rsidP="00096A3A">
            <w:pPr>
              <w:spacing w:after="60"/>
              <w:jc w:val="both"/>
              <w:rPr>
                <w:rFonts w:ascii="Tahoma" w:eastAsia="Calibri" w:hAnsi="Tahoma" w:cs="Tahoma"/>
                <w:sz w:val="20"/>
                <w:szCs w:val="20"/>
              </w:rPr>
            </w:pPr>
          </w:p>
        </w:tc>
        <w:tc>
          <w:tcPr>
            <w:tcW w:w="3545" w:type="dxa"/>
          </w:tcPr>
          <w:p w14:paraId="3C0485E5"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noProof/>
                <w:sz w:val="20"/>
                <w:szCs w:val="20"/>
                <w:lang w:eastAsia="ru-RU"/>
              </w:rPr>
              <w:drawing>
                <wp:inline distT="0" distB="0" distL="0" distR="0" wp14:anchorId="12B8BCEE" wp14:editId="5434ACEF">
                  <wp:extent cx="2148575" cy="3878580"/>
                  <wp:effectExtent l="0" t="0" r="4445" b="7620"/>
                  <wp:docPr id="205190" name="Рисунок 20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48593" cy="3878612"/>
                          </a:xfrm>
                          <a:prstGeom prst="rect">
                            <a:avLst/>
                          </a:prstGeom>
                        </pic:spPr>
                      </pic:pic>
                    </a:graphicData>
                  </a:graphic>
                </wp:inline>
              </w:drawing>
            </w:r>
          </w:p>
        </w:tc>
      </w:tr>
    </w:tbl>
    <w:p w14:paraId="29FD0B5A" w14:textId="77777777" w:rsidR="00096A3A" w:rsidRPr="00096A3A" w:rsidRDefault="00096A3A" w:rsidP="00096A3A">
      <w:pPr>
        <w:spacing w:after="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686"/>
      </w:tblGrid>
      <w:tr w:rsidR="00096A3A" w:rsidRPr="00096A3A" w14:paraId="4E6D04C1" w14:textId="77777777" w:rsidTr="0078719E">
        <w:tc>
          <w:tcPr>
            <w:tcW w:w="6912" w:type="dxa"/>
          </w:tcPr>
          <w:p w14:paraId="6BA937C9" w14:textId="77777777" w:rsidR="00096A3A" w:rsidRPr="00096A3A" w:rsidRDefault="00096A3A" w:rsidP="00096A3A">
            <w:pPr>
              <w:spacing w:after="120"/>
              <w:jc w:val="both"/>
              <w:rPr>
                <w:rFonts w:ascii="Tahoma" w:eastAsia="Times New Roman" w:hAnsi="Tahoma" w:cs="Times New Roman"/>
                <w:b/>
                <w:sz w:val="20"/>
                <w:szCs w:val="20"/>
              </w:rPr>
            </w:pPr>
            <w:r w:rsidRPr="00096A3A">
              <w:rPr>
                <w:rFonts w:ascii="Tahoma" w:eastAsia="Times New Roman" w:hAnsi="Tahoma" w:cs="Times New Roman"/>
                <w:b/>
                <w:sz w:val="20"/>
                <w:szCs w:val="20"/>
              </w:rPr>
              <w:t>Пункт «Контакты»</w:t>
            </w:r>
          </w:p>
          <w:p w14:paraId="55CE0DC8" w14:textId="77777777" w:rsidR="00096A3A" w:rsidRPr="00096A3A" w:rsidRDefault="00096A3A" w:rsidP="00096A3A">
            <w:pPr>
              <w:spacing w:after="240"/>
              <w:jc w:val="both"/>
              <w:rPr>
                <w:rFonts w:ascii="Tahoma" w:eastAsia="Calibri" w:hAnsi="Tahoma" w:cs="Tahoma"/>
                <w:sz w:val="20"/>
                <w:szCs w:val="20"/>
              </w:rPr>
            </w:pPr>
            <w:r w:rsidRPr="00096A3A">
              <w:rPr>
                <w:rFonts w:ascii="Tahoma" w:eastAsia="Calibri" w:hAnsi="Tahoma" w:cs="Tahoma"/>
                <w:sz w:val="20"/>
                <w:szCs w:val="20"/>
              </w:rPr>
              <w:t>В данном пункте меню можно просматривать номера телефонов, сохраненных на подключенном мобильном устройстве, и совершать исходящие вызовы.</w:t>
            </w:r>
          </w:p>
          <w:p w14:paraId="5CF3A3EC"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09E46EA7"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«Телефон»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1B75AEF3"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«Контакты»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просмотра. </w:t>
            </w:r>
          </w:p>
          <w:p w14:paraId="0CC54F30" w14:textId="77777777" w:rsidR="00096A3A" w:rsidRPr="00096A3A" w:rsidRDefault="00096A3A" w:rsidP="00096A3A">
            <w:pPr>
              <w:jc w:val="both"/>
              <w:rPr>
                <w:rFonts w:ascii="Tahoma" w:eastAsia="Calibri" w:hAnsi="Tahoma" w:cs="Tahoma"/>
                <w:sz w:val="20"/>
                <w:szCs w:val="20"/>
              </w:rPr>
            </w:pPr>
            <w:r w:rsidRPr="00096A3A">
              <w:rPr>
                <w:rFonts w:ascii="Tahoma" w:hAnsi="Tahoma" w:cs="Tahoma"/>
                <w:sz w:val="20"/>
                <w:szCs w:val="20"/>
              </w:rPr>
              <w:t xml:space="preserve">Нажатием кнопки </w:t>
            </w:r>
            <w:r w:rsidRPr="00096A3A">
              <w:rPr>
                <w:rFonts w:ascii="Tahoma" w:eastAsia="Calibri" w:hAnsi="Tahoma" w:cs="Tahoma"/>
                <w:sz w:val="20"/>
                <w:szCs w:val="20"/>
              </w:rPr>
              <w:t>«</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w:t>
            </w:r>
            <w:r w:rsidRPr="00096A3A">
              <w:rPr>
                <w:rFonts w:ascii="Tahoma" w:hAnsi="Tahoma" w:cs="Tahoma"/>
                <w:sz w:val="20"/>
                <w:szCs w:val="20"/>
              </w:rPr>
              <w:t>выберите нужный номер телефона и нажмите кнопку «</w:t>
            </w:r>
            <w:r w:rsidRPr="00096A3A">
              <w:rPr>
                <w:rFonts w:ascii="Tahoma" w:hAnsi="Tahoma" w:cs="Tahoma"/>
                <w:sz w:val="20"/>
                <w:szCs w:val="20"/>
                <w:lang w:val="en-US"/>
              </w:rPr>
              <w:t>SET</w:t>
            </w:r>
            <w:r w:rsidRPr="00096A3A">
              <w:rPr>
                <w:rFonts w:ascii="Tahoma" w:hAnsi="Tahoma" w:cs="Tahoma"/>
                <w:sz w:val="20"/>
                <w:szCs w:val="20"/>
              </w:rPr>
              <w:t>», чтобы совершить исходящий вызов.</w:t>
            </w:r>
          </w:p>
          <w:p w14:paraId="087B8CAD" w14:textId="77777777" w:rsidR="00096A3A" w:rsidRPr="00096A3A" w:rsidRDefault="00096A3A" w:rsidP="00096A3A">
            <w:pPr>
              <w:spacing w:after="240"/>
              <w:jc w:val="both"/>
              <w:rPr>
                <w:rFonts w:ascii="Tahoma" w:eastAsia="Calibri" w:hAnsi="Tahoma" w:cs="Tahoma"/>
                <w:sz w:val="20"/>
                <w:szCs w:val="20"/>
              </w:rPr>
            </w:pPr>
          </w:p>
          <w:p w14:paraId="06D09115" w14:textId="77777777" w:rsidR="00096A3A" w:rsidRPr="00096A3A" w:rsidRDefault="00096A3A" w:rsidP="00096A3A">
            <w:pPr>
              <w:spacing w:after="240"/>
              <w:jc w:val="both"/>
              <w:rPr>
                <w:rFonts w:ascii="Tahoma" w:eastAsia="Calibri" w:hAnsi="Tahoma" w:cs="Tahoma"/>
                <w:sz w:val="20"/>
                <w:szCs w:val="20"/>
              </w:rPr>
            </w:pPr>
          </w:p>
        </w:tc>
        <w:tc>
          <w:tcPr>
            <w:tcW w:w="3686" w:type="dxa"/>
          </w:tcPr>
          <w:p w14:paraId="0A5A8A01"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noProof/>
                <w:sz w:val="20"/>
                <w:szCs w:val="20"/>
                <w:lang w:eastAsia="ru-RU"/>
              </w:rPr>
              <w:drawing>
                <wp:inline distT="0" distB="0" distL="0" distR="0" wp14:anchorId="03DB28B1" wp14:editId="09B4B5F1">
                  <wp:extent cx="2204720" cy="3962400"/>
                  <wp:effectExtent l="0" t="0" r="508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205355" cy="3963541"/>
                          </a:xfrm>
                          <a:prstGeom prst="rect">
                            <a:avLst/>
                          </a:prstGeom>
                        </pic:spPr>
                      </pic:pic>
                    </a:graphicData>
                  </a:graphic>
                </wp:inline>
              </w:drawing>
            </w:r>
          </w:p>
        </w:tc>
      </w:tr>
    </w:tbl>
    <w:p w14:paraId="475C4963" w14:textId="77777777" w:rsidR="00096A3A" w:rsidRPr="00096A3A" w:rsidRDefault="00096A3A" w:rsidP="00096A3A">
      <w:pPr>
        <w:spacing w:after="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096A3A" w:rsidRPr="00096A3A" w14:paraId="0CAB4B2F" w14:textId="77777777" w:rsidTr="0078719E">
        <w:tc>
          <w:tcPr>
            <w:tcW w:w="6912" w:type="dxa"/>
          </w:tcPr>
          <w:p w14:paraId="3A783CAC" w14:textId="77777777" w:rsidR="00096A3A" w:rsidRPr="00096A3A" w:rsidRDefault="00096A3A" w:rsidP="00096A3A">
            <w:pPr>
              <w:spacing w:after="120"/>
              <w:jc w:val="both"/>
              <w:rPr>
                <w:rFonts w:ascii="Tahoma" w:eastAsia="Times New Roman" w:hAnsi="Tahoma" w:cs="Times New Roman"/>
                <w:b/>
                <w:sz w:val="20"/>
                <w:szCs w:val="20"/>
              </w:rPr>
            </w:pPr>
            <w:r w:rsidRPr="00096A3A">
              <w:rPr>
                <w:rFonts w:ascii="Tahoma" w:eastAsia="Times New Roman" w:hAnsi="Tahoma" w:cs="Times New Roman"/>
                <w:b/>
                <w:sz w:val="20"/>
                <w:szCs w:val="20"/>
              </w:rPr>
              <w:t>Пункт «Журнал вызовов»</w:t>
            </w:r>
          </w:p>
          <w:p w14:paraId="31BC66EE" w14:textId="77777777" w:rsidR="00096A3A" w:rsidRPr="00096A3A" w:rsidRDefault="00096A3A" w:rsidP="00096A3A">
            <w:pPr>
              <w:spacing w:after="240"/>
              <w:jc w:val="both"/>
              <w:rPr>
                <w:rFonts w:ascii="Tahoma" w:eastAsia="Calibri" w:hAnsi="Tahoma" w:cs="Tahoma"/>
                <w:sz w:val="20"/>
                <w:szCs w:val="20"/>
              </w:rPr>
            </w:pPr>
            <w:r w:rsidRPr="00096A3A">
              <w:rPr>
                <w:rFonts w:ascii="Tahoma" w:eastAsia="Calibri" w:hAnsi="Tahoma" w:cs="Tahoma"/>
                <w:sz w:val="20"/>
                <w:szCs w:val="20"/>
              </w:rPr>
              <w:t>В данном пункте меню можно просматривать номера телефонов последних вызовов</w:t>
            </w:r>
            <w:r w:rsidRPr="00096A3A">
              <w:t xml:space="preserve"> </w:t>
            </w:r>
            <w:r w:rsidRPr="00096A3A">
              <w:rPr>
                <w:rFonts w:ascii="Tahoma" w:eastAsia="Calibri" w:hAnsi="Tahoma" w:cs="Tahoma"/>
                <w:sz w:val="20"/>
                <w:szCs w:val="20"/>
              </w:rPr>
              <w:t xml:space="preserve">на подключенном мобильном устройстве и совершать исходящие вызовы. </w:t>
            </w:r>
          </w:p>
          <w:p w14:paraId="23C58723"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6BDE18E9"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«Телефон»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426EA29F"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«Журнал вызовов»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просмотра. </w:t>
            </w:r>
          </w:p>
          <w:p w14:paraId="296190E5" w14:textId="77777777" w:rsidR="00096A3A" w:rsidRPr="00096A3A" w:rsidRDefault="00096A3A" w:rsidP="00096A3A">
            <w:pPr>
              <w:jc w:val="both"/>
              <w:rPr>
                <w:rFonts w:ascii="Tahoma" w:eastAsia="Calibri" w:hAnsi="Tahoma" w:cs="Tahoma"/>
                <w:sz w:val="20"/>
                <w:szCs w:val="20"/>
              </w:rPr>
            </w:pPr>
            <w:r w:rsidRPr="00096A3A">
              <w:rPr>
                <w:rFonts w:ascii="Tahoma" w:hAnsi="Tahoma" w:cs="Tahoma"/>
                <w:sz w:val="20"/>
                <w:szCs w:val="20"/>
              </w:rPr>
              <w:t xml:space="preserve">Нажатием кнопки </w:t>
            </w:r>
            <w:r w:rsidRPr="00096A3A">
              <w:rPr>
                <w:rFonts w:ascii="Tahoma" w:eastAsia="Calibri" w:hAnsi="Tahoma" w:cs="Tahoma"/>
                <w:sz w:val="20"/>
                <w:szCs w:val="20"/>
              </w:rPr>
              <w:t>«</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w:t>
            </w:r>
            <w:r w:rsidRPr="00096A3A">
              <w:rPr>
                <w:rFonts w:ascii="Tahoma" w:hAnsi="Tahoma" w:cs="Tahoma"/>
                <w:sz w:val="20"/>
                <w:szCs w:val="20"/>
              </w:rPr>
              <w:t>выберите нужный номер телефона и нажмите кнопку «</w:t>
            </w:r>
            <w:r w:rsidRPr="00096A3A">
              <w:rPr>
                <w:rFonts w:ascii="Tahoma" w:hAnsi="Tahoma" w:cs="Tahoma"/>
                <w:sz w:val="20"/>
                <w:szCs w:val="20"/>
                <w:lang w:val="en-US"/>
              </w:rPr>
              <w:t>SET</w:t>
            </w:r>
            <w:r w:rsidRPr="00096A3A">
              <w:rPr>
                <w:rFonts w:ascii="Tahoma" w:hAnsi="Tahoma" w:cs="Tahoma"/>
                <w:sz w:val="20"/>
                <w:szCs w:val="20"/>
              </w:rPr>
              <w:t>», чтобы совершить исходящий вызов.</w:t>
            </w:r>
          </w:p>
          <w:p w14:paraId="1F006095" w14:textId="77777777" w:rsidR="00096A3A" w:rsidRPr="00096A3A" w:rsidRDefault="00096A3A" w:rsidP="00096A3A">
            <w:pPr>
              <w:spacing w:after="240"/>
              <w:jc w:val="both"/>
              <w:rPr>
                <w:rFonts w:ascii="Tahoma" w:eastAsia="Calibri" w:hAnsi="Tahoma" w:cs="Tahoma"/>
                <w:sz w:val="20"/>
                <w:szCs w:val="20"/>
              </w:rPr>
            </w:pPr>
          </w:p>
          <w:p w14:paraId="6C86013A" w14:textId="77777777" w:rsidR="00096A3A" w:rsidRPr="00096A3A" w:rsidRDefault="00096A3A" w:rsidP="00096A3A">
            <w:pPr>
              <w:spacing w:after="240"/>
              <w:jc w:val="both"/>
              <w:rPr>
                <w:rFonts w:ascii="Tahoma" w:eastAsia="Calibri" w:hAnsi="Tahoma" w:cs="Tahoma"/>
                <w:sz w:val="20"/>
                <w:szCs w:val="20"/>
              </w:rPr>
            </w:pPr>
          </w:p>
        </w:tc>
        <w:tc>
          <w:tcPr>
            <w:tcW w:w="3545" w:type="dxa"/>
          </w:tcPr>
          <w:p w14:paraId="6BEA0AC0"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noProof/>
                <w:sz w:val="20"/>
                <w:szCs w:val="20"/>
                <w:lang w:eastAsia="ru-RU"/>
              </w:rPr>
              <w:drawing>
                <wp:inline distT="0" distB="0" distL="0" distR="0" wp14:anchorId="74B49565" wp14:editId="4ED44265">
                  <wp:extent cx="2215515" cy="3893820"/>
                  <wp:effectExtent l="0" t="0" r="0" b="0"/>
                  <wp:docPr id="205191" name="Рисунок 20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215914" cy="3894521"/>
                          </a:xfrm>
                          <a:prstGeom prst="rect">
                            <a:avLst/>
                          </a:prstGeom>
                        </pic:spPr>
                      </pic:pic>
                    </a:graphicData>
                  </a:graphic>
                </wp:inline>
              </w:drawing>
            </w:r>
          </w:p>
        </w:tc>
      </w:tr>
    </w:tbl>
    <w:p w14:paraId="226FFF0D" w14:textId="77777777" w:rsidR="00096A3A" w:rsidRPr="00096A3A" w:rsidRDefault="00096A3A" w:rsidP="00096A3A">
      <w:pPr>
        <w:spacing w:after="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3794"/>
      </w:tblGrid>
      <w:tr w:rsidR="00096A3A" w:rsidRPr="00096A3A" w14:paraId="2D8E1205" w14:textId="77777777" w:rsidTr="0078719E">
        <w:tc>
          <w:tcPr>
            <w:tcW w:w="6663" w:type="dxa"/>
            <w:tcMar>
              <w:left w:w="0" w:type="dxa"/>
            </w:tcMar>
          </w:tcPr>
          <w:p w14:paraId="3D98594F" w14:textId="77777777" w:rsidR="00096A3A" w:rsidRPr="00096A3A" w:rsidRDefault="00096A3A" w:rsidP="00096A3A">
            <w:pPr>
              <w:spacing w:after="60"/>
              <w:rPr>
                <w:rFonts w:ascii="Tahoma" w:eastAsia="Times New Roman" w:hAnsi="Tahoma" w:cs="Times New Roman"/>
                <w:b/>
                <w:sz w:val="20"/>
                <w:szCs w:val="20"/>
              </w:rPr>
            </w:pPr>
            <w:r w:rsidRPr="00096A3A">
              <w:rPr>
                <w:rFonts w:ascii="Tahoma" w:eastAsia="Times New Roman" w:hAnsi="Tahoma" w:cs="Times New Roman"/>
                <w:b/>
                <w:sz w:val="20"/>
                <w:szCs w:val="20"/>
              </w:rPr>
              <w:t>Раздел «Музыка»</w:t>
            </w:r>
          </w:p>
          <w:p w14:paraId="18A6FF66"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При подключении мобильного устройства к транспортному средству через </w:t>
            </w:r>
            <w:proofErr w:type="spellStart"/>
            <w:r w:rsidRPr="00096A3A">
              <w:rPr>
                <w:rFonts w:ascii="Tahoma" w:eastAsia="Times New Roman" w:hAnsi="Tahoma" w:cs="Times New Roman"/>
                <w:sz w:val="20"/>
                <w:szCs w:val="20"/>
              </w:rPr>
              <w:t>Bluetooth</w:t>
            </w:r>
            <w:proofErr w:type="spellEnd"/>
            <w:r w:rsidRPr="00096A3A">
              <w:rPr>
                <w:rFonts w:ascii="Tahoma" w:eastAsia="Times New Roman" w:hAnsi="Tahoma" w:cs="Times New Roman"/>
                <w:sz w:val="20"/>
                <w:szCs w:val="20"/>
              </w:rPr>
              <w:t xml:space="preserve"> можно управлять воспроизведением музыки при помощи кнопок управления функциями панели приборов: переключать композиции, останавливать или продолжать воспроизведение, увеличивать или уменьшать громкость воспроизведения и т.д.</w:t>
            </w:r>
          </w:p>
          <w:p w14:paraId="59A09B68" w14:textId="77777777" w:rsidR="00096A3A" w:rsidRPr="00096A3A" w:rsidRDefault="00096A3A" w:rsidP="00096A3A">
            <w:pPr>
              <w:spacing w:before="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0176DD32" w14:textId="77777777" w:rsidR="00096A3A" w:rsidRPr="00096A3A" w:rsidRDefault="00096A3A" w:rsidP="00096A3A">
            <w:pPr>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«Музыка»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481076AB" w14:textId="77777777" w:rsidR="00096A3A" w:rsidRPr="00096A3A" w:rsidRDefault="00096A3A" w:rsidP="00096A3A">
            <w:pPr>
              <w:spacing w:before="60"/>
              <w:jc w:val="both"/>
              <w:rPr>
                <w:rFonts w:ascii="Tahoma" w:eastAsia="Calibri" w:hAnsi="Tahoma" w:cs="Tahoma"/>
                <w:sz w:val="20"/>
                <w:szCs w:val="20"/>
              </w:rPr>
            </w:pPr>
            <w:r w:rsidRPr="00096A3A">
              <w:rPr>
                <w:rFonts w:ascii="Tahoma" w:eastAsia="Calibri" w:hAnsi="Tahoma" w:cs="Tahoma"/>
                <w:sz w:val="20"/>
                <w:szCs w:val="20"/>
              </w:rPr>
              <w:t xml:space="preserve">В данном разделе будет отображаться музыка, записанная на подключенном мобильном устройстве. Некоторые мобильные устройства не поддерживают подобное воспроизведение музыки в виду ограничений их ОС или протокола </w:t>
            </w:r>
            <w:r w:rsidRPr="00096A3A">
              <w:rPr>
                <w:rFonts w:ascii="Tahoma" w:eastAsia="Calibri" w:hAnsi="Tahoma" w:cs="Tahoma"/>
                <w:sz w:val="20"/>
                <w:szCs w:val="20"/>
                <w:lang w:val="en-US"/>
              </w:rPr>
              <w:t>Bluetooth</w:t>
            </w:r>
            <w:r w:rsidRPr="00096A3A">
              <w:rPr>
                <w:rFonts w:ascii="Tahoma" w:eastAsia="Calibri" w:hAnsi="Tahoma" w:cs="Tahoma"/>
                <w:sz w:val="20"/>
                <w:szCs w:val="20"/>
              </w:rPr>
              <w:t>.</w:t>
            </w:r>
          </w:p>
          <w:p w14:paraId="3AA55E1B" w14:textId="77777777" w:rsidR="00096A3A" w:rsidRPr="00096A3A" w:rsidRDefault="00096A3A" w:rsidP="00096A3A">
            <w:pPr>
              <w:spacing w:before="60"/>
              <w:jc w:val="both"/>
              <w:rPr>
                <w:rFonts w:ascii="Tahoma" w:eastAsia="Calibri" w:hAnsi="Tahoma" w:cs="Tahoma"/>
                <w:sz w:val="20"/>
                <w:szCs w:val="20"/>
              </w:rPr>
            </w:pPr>
            <w:r w:rsidRPr="00096A3A">
              <w:rPr>
                <w:rFonts w:ascii="Tahoma" w:eastAsia="Calibri" w:hAnsi="Tahoma" w:cs="Tahoma"/>
                <w:sz w:val="20"/>
                <w:szCs w:val="20"/>
              </w:rPr>
              <w:t xml:space="preserve">Во время воспроизведения музыки: </w:t>
            </w:r>
          </w:p>
          <w:tbl>
            <w:tblPr>
              <w:tblStyle w:val="111"/>
              <w:tblW w:w="6658" w:type="dxa"/>
              <w:tblLayout w:type="fixed"/>
              <w:tblLook w:val="04A0" w:firstRow="1" w:lastRow="0" w:firstColumn="1" w:lastColumn="0" w:noHBand="0" w:noVBand="1"/>
            </w:tblPr>
            <w:tblGrid>
              <w:gridCol w:w="562"/>
              <w:gridCol w:w="6096"/>
            </w:tblGrid>
            <w:tr w:rsidR="00096A3A" w:rsidRPr="00096A3A" w14:paraId="26691D4E" w14:textId="77777777" w:rsidTr="0078719E">
              <w:tc>
                <w:tcPr>
                  <w:tcW w:w="562" w:type="dxa"/>
                  <w:vAlign w:val="center"/>
                </w:tcPr>
                <w:p w14:paraId="75180AE5" w14:textId="77777777" w:rsidR="00096A3A" w:rsidRPr="00096A3A" w:rsidRDefault="00096A3A" w:rsidP="00096A3A">
                  <w:pPr>
                    <w:spacing w:before="40"/>
                    <w:jc w:val="center"/>
                    <w:rPr>
                      <w:rFonts w:ascii="Tahoma" w:eastAsia="Calibri" w:hAnsi="Tahoma" w:cs="Tahoma"/>
                      <w:sz w:val="32"/>
                      <w:szCs w:val="32"/>
                    </w:rPr>
                  </w:pPr>
                  <w:r w:rsidRPr="00096A3A">
                    <w:rPr>
                      <w:rFonts w:ascii="Calibri" w:hAnsi="Calibri" w:cs="Times New Roman"/>
                      <w:sz w:val="24"/>
                      <w:szCs w:val="32"/>
                    </w:rPr>
                    <w:sym w:font="Wingdings 3" w:char="F072"/>
                  </w:r>
                </w:p>
              </w:tc>
              <w:tc>
                <w:tcPr>
                  <w:tcW w:w="6096" w:type="dxa"/>
                  <w:vAlign w:val="center"/>
                </w:tcPr>
                <w:p w14:paraId="3666F245"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hAnsi="Calibri" w:cs="Times New Roman"/>
                    </w:rPr>
                    <w:sym w:font="Wingdings 3" w:char="F072"/>
                  </w:r>
                  <w:r w:rsidRPr="00096A3A">
                    <w:rPr>
                      <w:rFonts w:ascii="Tahoma" w:eastAsia="Calibri" w:hAnsi="Tahoma" w:cs="Tahoma"/>
                      <w:sz w:val="20"/>
                      <w:szCs w:val="20"/>
                    </w:rPr>
                    <w:t xml:space="preserve">» можно увеличить громкость, а удержанием – переключить на предыдущую композицию; </w:t>
                  </w:r>
                </w:p>
              </w:tc>
            </w:tr>
            <w:tr w:rsidR="00096A3A" w:rsidRPr="00096A3A" w14:paraId="2A02089F" w14:textId="77777777" w:rsidTr="0078719E">
              <w:tc>
                <w:tcPr>
                  <w:tcW w:w="562" w:type="dxa"/>
                  <w:vAlign w:val="center"/>
                </w:tcPr>
                <w:p w14:paraId="299603D1" w14:textId="77777777" w:rsidR="00096A3A" w:rsidRPr="00096A3A" w:rsidRDefault="00096A3A" w:rsidP="00096A3A">
                  <w:pPr>
                    <w:spacing w:before="60"/>
                    <w:jc w:val="center"/>
                    <w:rPr>
                      <w:rFonts w:ascii="Tahoma" w:eastAsia="Calibri" w:hAnsi="Tahoma" w:cs="Tahoma"/>
                      <w:sz w:val="32"/>
                      <w:szCs w:val="32"/>
                    </w:rPr>
                  </w:pPr>
                  <w:r w:rsidRPr="00096A3A">
                    <w:rPr>
                      <w:rFonts w:ascii="Calibri" w:hAnsi="Calibri" w:cs="Times New Roman"/>
                      <w:sz w:val="24"/>
                      <w:szCs w:val="32"/>
                    </w:rPr>
                    <w:sym w:font="Wingdings 3" w:char="F073"/>
                  </w:r>
                </w:p>
              </w:tc>
              <w:tc>
                <w:tcPr>
                  <w:tcW w:w="6096" w:type="dxa"/>
                  <w:vAlign w:val="center"/>
                </w:tcPr>
                <w:p w14:paraId="7B1D3187"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hAnsi="Calibri" w:cs="Times New Roman"/>
                    </w:rPr>
                    <w:sym w:font="Wingdings 3" w:char="F073"/>
                  </w:r>
                  <w:r w:rsidRPr="00096A3A">
                    <w:rPr>
                      <w:rFonts w:ascii="Tahoma" w:eastAsia="Calibri" w:hAnsi="Tahoma" w:cs="Tahoma"/>
                      <w:sz w:val="20"/>
                      <w:szCs w:val="20"/>
                    </w:rPr>
                    <w:t>» можно уменьшить громкость, а удержанием – переключить на следующую композицию;</w:t>
                  </w:r>
                </w:p>
              </w:tc>
            </w:tr>
            <w:tr w:rsidR="00096A3A" w:rsidRPr="00096A3A" w14:paraId="0F132DD9" w14:textId="77777777" w:rsidTr="0078719E">
              <w:tc>
                <w:tcPr>
                  <w:tcW w:w="562" w:type="dxa"/>
                  <w:vAlign w:val="center"/>
                </w:tcPr>
                <w:p w14:paraId="2B1189EA" w14:textId="77777777" w:rsidR="00096A3A" w:rsidRPr="00096A3A" w:rsidRDefault="00096A3A" w:rsidP="00096A3A">
                  <w:pPr>
                    <w:spacing w:after="60"/>
                    <w:jc w:val="center"/>
                    <w:rPr>
                      <w:rFonts w:ascii="Tahoma" w:eastAsia="Calibri" w:hAnsi="Tahoma" w:cs="Tahoma"/>
                      <w:sz w:val="32"/>
                      <w:szCs w:val="32"/>
                    </w:rPr>
                  </w:pPr>
                  <w:r w:rsidRPr="00096A3A">
                    <w:rPr>
                      <w:rFonts w:ascii="Tahoma" w:eastAsia="Calibri" w:hAnsi="Tahoma" w:cs="Tahoma"/>
                      <w:caps/>
                      <w:sz w:val="20"/>
                      <w:szCs w:val="32"/>
                      <w:lang w:val="en-US"/>
                    </w:rPr>
                    <w:t>SET</w:t>
                  </w:r>
                </w:p>
              </w:tc>
              <w:tc>
                <w:tcPr>
                  <w:tcW w:w="6096" w:type="dxa"/>
                  <w:vAlign w:val="center"/>
                </w:tcPr>
                <w:p w14:paraId="5AE49ACA"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на главном интерфейсе можно войти в меню, удержанием остановить или продолжить воспроизведение, а находясь в разделе «Музыка», нажатием можно остановить или продолжить воспроизведение;</w:t>
                  </w:r>
                </w:p>
              </w:tc>
            </w:tr>
            <w:tr w:rsidR="00096A3A" w:rsidRPr="00096A3A" w14:paraId="50DBC73F" w14:textId="77777777" w:rsidTr="0078719E">
              <w:tc>
                <w:tcPr>
                  <w:tcW w:w="562" w:type="dxa"/>
                  <w:tcMar>
                    <w:left w:w="28" w:type="dxa"/>
                    <w:right w:w="28" w:type="dxa"/>
                  </w:tcMar>
                  <w:vAlign w:val="center"/>
                </w:tcPr>
                <w:p w14:paraId="6DD297F9" w14:textId="77777777" w:rsidR="00096A3A" w:rsidRPr="00096A3A" w:rsidRDefault="00096A3A" w:rsidP="00096A3A">
                  <w:pPr>
                    <w:spacing w:after="60"/>
                    <w:jc w:val="center"/>
                    <w:rPr>
                      <w:rFonts w:ascii="Tahoma" w:eastAsia="Calibri" w:hAnsi="Tahoma" w:cs="Tahoma"/>
                      <w:sz w:val="32"/>
                      <w:szCs w:val="32"/>
                      <w:lang w:val="en-GB"/>
                    </w:rPr>
                  </w:pPr>
                  <w:r w:rsidRPr="00096A3A">
                    <w:rPr>
                      <w:szCs w:val="32"/>
                      <w:lang w:val="en-GB"/>
                    </w:rPr>
                    <w:t>BACK</w:t>
                  </w:r>
                </w:p>
              </w:tc>
              <w:tc>
                <w:tcPr>
                  <w:tcW w:w="6096" w:type="dxa"/>
                  <w:vAlign w:val="center"/>
                </w:tcPr>
                <w:p w14:paraId="431D29DC"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sz w:val="20"/>
                      <w:szCs w:val="20"/>
                      <w:lang w:val="en-GB"/>
                    </w:rPr>
                    <w:t>BACK</w:t>
                  </w:r>
                  <w:r w:rsidRPr="00096A3A">
                    <w:rPr>
                      <w:rFonts w:ascii="Tahoma" w:eastAsia="Calibri" w:hAnsi="Tahoma" w:cs="Tahoma"/>
                      <w:sz w:val="20"/>
                      <w:szCs w:val="20"/>
                    </w:rPr>
                    <w:t>» в меню музыки можно вернуться на главный интерфейс.</w:t>
                  </w:r>
                </w:p>
              </w:tc>
            </w:tr>
          </w:tbl>
          <w:p w14:paraId="1A778C10" w14:textId="77777777" w:rsidR="00096A3A" w:rsidRPr="00096A3A" w:rsidRDefault="00096A3A" w:rsidP="00096A3A">
            <w:pPr>
              <w:spacing w:after="60"/>
              <w:jc w:val="both"/>
              <w:rPr>
                <w:rFonts w:ascii="Tahoma" w:eastAsia="Calibri" w:hAnsi="Tahoma" w:cs="Tahoma"/>
                <w:sz w:val="20"/>
                <w:szCs w:val="20"/>
              </w:rPr>
            </w:pPr>
          </w:p>
        </w:tc>
        <w:tc>
          <w:tcPr>
            <w:tcW w:w="3794" w:type="dxa"/>
          </w:tcPr>
          <w:p w14:paraId="774502EC"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4003FC86" wp14:editId="73FB86BB">
                  <wp:extent cx="2272030" cy="2803525"/>
                  <wp:effectExtent l="0" t="0" r="0" b="0"/>
                  <wp:docPr id="205192" name="Рисунок 20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272030" cy="2803525"/>
                          </a:xfrm>
                          <a:prstGeom prst="rect">
                            <a:avLst/>
                          </a:prstGeom>
                        </pic:spPr>
                      </pic:pic>
                    </a:graphicData>
                  </a:graphic>
                </wp:inline>
              </w:drawing>
            </w:r>
          </w:p>
        </w:tc>
      </w:tr>
    </w:tbl>
    <w:p w14:paraId="3E560E14" w14:textId="77777777" w:rsidR="00096A3A" w:rsidRPr="00096A3A" w:rsidRDefault="00096A3A" w:rsidP="00096A3A">
      <w:pPr>
        <w:spacing w:after="120" w:line="240" w:lineRule="auto"/>
        <w:jc w:val="center"/>
        <w:rPr>
          <w:rFonts w:ascii="Tahoma" w:eastAsia="Times New Roman" w:hAnsi="Tahoma" w:cs="Tahoma"/>
          <w:b/>
          <w:sz w:val="20"/>
          <w:szCs w:val="20"/>
        </w:rPr>
      </w:pPr>
      <w:r w:rsidRPr="00096A3A">
        <w:rPr>
          <w:rFonts w:ascii="Tahoma" w:eastAsia="Times New Roman" w:hAnsi="Tahoma" w:cs="Tahoma"/>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6"/>
        <w:gridCol w:w="5001"/>
      </w:tblGrid>
      <w:tr w:rsidR="00096A3A" w:rsidRPr="00096A3A" w14:paraId="0592642F" w14:textId="77777777" w:rsidTr="0078719E">
        <w:tc>
          <w:tcPr>
            <w:tcW w:w="5637" w:type="dxa"/>
          </w:tcPr>
          <w:p w14:paraId="0666DAF4" w14:textId="77777777" w:rsidR="00096A3A" w:rsidRPr="00096A3A" w:rsidRDefault="00096A3A" w:rsidP="00096A3A">
            <w:pPr>
              <w:spacing w:after="120"/>
              <w:rPr>
                <w:rFonts w:ascii="Tahoma" w:eastAsia="Times New Roman" w:hAnsi="Tahoma" w:cs="Tahoma"/>
                <w:b/>
                <w:sz w:val="20"/>
                <w:szCs w:val="20"/>
              </w:rPr>
            </w:pPr>
            <w:r w:rsidRPr="00096A3A">
              <w:rPr>
                <w:rFonts w:ascii="Tahoma" w:eastAsia="Times New Roman" w:hAnsi="Tahoma" w:cs="Tahoma"/>
                <w:b/>
                <w:sz w:val="20"/>
                <w:szCs w:val="20"/>
              </w:rPr>
              <w:t xml:space="preserve">Раздел «Настройки» </w:t>
            </w:r>
          </w:p>
          <w:p w14:paraId="32EA7345" w14:textId="77777777" w:rsidR="00096A3A" w:rsidRPr="00096A3A" w:rsidRDefault="00096A3A" w:rsidP="00096A3A">
            <w:pPr>
              <w:spacing w:after="120"/>
              <w:jc w:val="both"/>
              <w:rPr>
                <w:rFonts w:ascii="Tahoma" w:eastAsia="Times New Roman" w:hAnsi="Tahoma" w:cs="Tahoma"/>
                <w:sz w:val="20"/>
                <w:szCs w:val="20"/>
              </w:rPr>
            </w:pPr>
            <w:r w:rsidRPr="00096A3A">
              <w:rPr>
                <w:rFonts w:ascii="Tahoma" w:eastAsia="Times New Roman" w:hAnsi="Tahoma" w:cs="Tahoma"/>
                <w:sz w:val="20"/>
                <w:szCs w:val="20"/>
              </w:rPr>
              <w:t>В данном разделе есть следующие пункты:</w:t>
            </w:r>
          </w:p>
          <w:p w14:paraId="6754F37C"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Соединение</w:t>
            </w:r>
          </w:p>
          <w:p w14:paraId="410DB895"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Информационные указатели</w:t>
            </w:r>
          </w:p>
          <w:p w14:paraId="466F127B"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Яркость дисплея</w:t>
            </w:r>
          </w:p>
          <w:p w14:paraId="2E24D72B"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Единицы измерения</w:t>
            </w:r>
          </w:p>
          <w:p w14:paraId="565F6855"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Настройка времени</w:t>
            </w:r>
          </w:p>
          <w:p w14:paraId="25326B4F"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Язык</w:t>
            </w:r>
          </w:p>
          <w:p w14:paraId="1A4B74CB"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Пароль</w:t>
            </w:r>
          </w:p>
          <w:p w14:paraId="5BCC40F9"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Обновление системы</w:t>
            </w:r>
          </w:p>
          <w:p w14:paraId="45E57742" w14:textId="77777777" w:rsidR="00096A3A" w:rsidRPr="00096A3A" w:rsidRDefault="00096A3A" w:rsidP="00096A3A">
            <w:pPr>
              <w:contextualSpacing/>
              <w:jc w:val="both"/>
              <w:rPr>
                <w:rFonts w:ascii="Tahoma" w:eastAsia="Times New Roman" w:hAnsi="Tahoma" w:cs="Tahoma"/>
                <w:sz w:val="20"/>
                <w:szCs w:val="20"/>
              </w:rPr>
            </w:pPr>
            <w:r w:rsidRPr="00096A3A">
              <w:rPr>
                <w:rFonts w:ascii="Tahoma" w:eastAsia="Times New Roman" w:hAnsi="Tahoma" w:cs="Tahoma"/>
                <w:sz w:val="20"/>
                <w:szCs w:val="20"/>
              </w:rPr>
              <w:t>Система</w:t>
            </w:r>
          </w:p>
          <w:p w14:paraId="0F1D00E9" w14:textId="77777777" w:rsidR="00096A3A" w:rsidRPr="00096A3A" w:rsidRDefault="00096A3A" w:rsidP="00096A3A">
            <w:pPr>
              <w:spacing w:line="312" w:lineRule="auto"/>
              <w:rPr>
                <w:rFonts w:ascii="Tahoma" w:eastAsia="Times New Roman" w:hAnsi="Tahoma" w:cs="Tahoma"/>
                <w:sz w:val="20"/>
                <w:szCs w:val="20"/>
              </w:rPr>
            </w:pPr>
            <w:r w:rsidRPr="00096A3A">
              <w:rPr>
                <w:rFonts w:ascii="Tahoma" w:eastAsia="Times New Roman" w:hAnsi="Tahoma" w:cs="Tahoma"/>
                <w:sz w:val="20"/>
                <w:szCs w:val="20"/>
              </w:rPr>
              <w:t xml:space="preserve">Сброс до заводских настроек </w:t>
            </w:r>
          </w:p>
          <w:p w14:paraId="66B8ADA1" w14:textId="77777777" w:rsidR="00096A3A" w:rsidRPr="00096A3A" w:rsidRDefault="00096A3A" w:rsidP="00096A3A">
            <w:pPr>
              <w:spacing w:line="312" w:lineRule="auto"/>
              <w:jc w:val="both"/>
              <w:rPr>
                <w:rFonts w:ascii="Tahoma" w:eastAsia="Times New Roman" w:hAnsi="Tahoma" w:cs="Tahoma"/>
                <w:sz w:val="20"/>
                <w:szCs w:val="20"/>
              </w:rPr>
            </w:pPr>
          </w:p>
          <w:p w14:paraId="55E9E229" w14:textId="77777777" w:rsidR="00096A3A" w:rsidRPr="00096A3A" w:rsidRDefault="00096A3A" w:rsidP="00096A3A">
            <w:pPr>
              <w:spacing w:line="312" w:lineRule="auto"/>
              <w:jc w:val="both"/>
              <w:rPr>
                <w:rFonts w:ascii="Tahoma" w:eastAsia="Times New Roman" w:hAnsi="Tahoma" w:cs="Tahoma"/>
                <w:sz w:val="20"/>
                <w:szCs w:val="20"/>
              </w:rPr>
            </w:pPr>
          </w:p>
        </w:tc>
        <w:tc>
          <w:tcPr>
            <w:tcW w:w="5057" w:type="dxa"/>
          </w:tcPr>
          <w:p w14:paraId="08963596" w14:textId="77777777" w:rsidR="00096A3A" w:rsidRPr="00096A3A" w:rsidRDefault="00096A3A" w:rsidP="00096A3A">
            <w:pPr>
              <w:spacing w:after="120"/>
              <w:ind w:hanging="108"/>
              <w:jc w:val="center"/>
              <w:rPr>
                <w:rFonts w:ascii="Tahoma" w:eastAsia="Times New Roman" w:hAnsi="Tahoma" w:cs="Tahoma"/>
                <w:b/>
                <w:sz w:val="20"/>
                <w:szCs w:val="20"/>
              </w:rPr>
            </w:pPr>
            <w:r w:rsidRPr="00096A3A">
              <w:rPr>
                <w:rFonts w:ascii="Tahoma" w:eastAsia="Times New Roman" w:hAnsi="Tahoma" w:cs="Tahoma"/>
                <w:b/>
                <w:noProof/>
                <w:sz w:val="20"/>
                <w:szCs w:val="20"/>
                <w:lang w:eastAsia="ru-RU"/>
              </w:rPr>
              <w:drawing>
                <wp:inline distT="0" distB="0" distL="0" distR="0" wp14:anchorId="136C9CE9" wp14:editId="48CC5C8D">
                  <wp:extent cx="2362405" cy="2926334"/>
                  <wp:effectExtent l="0" t="0" r="0" b="7620"/>
                  <wp:docPr id="205193" name="Рисунок 20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362405" cy="2926334"/>
                          </a:xfrm>
                          <a:prstGeom prst="rect">
                            <a:avLst/>
                          </a:prstGeom>
                        </pic:spPr>
                      </pic:pic>
                    </a:graphicData>
                  </a:graphic>
                </wp:inline>
              </w:drawing>
            </w:r>
          </w:p>
        </w:tc>
      </w:tr>
    </w:tbl>
    <w:p w14:paraId="5C1A0463"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6D273556"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14360940"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80D8A07"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3A752E12"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21"/>
      </w:tblGrid>
      <w:tr w:rsidR="00096A3A" w:rsidRPr="00096A3A" w14:paraId="5E80378C" w14:textId="77777777" w:rsidTr="0078719E">
        <w:tc>
          <w:tcPr>
            <w:tcW w:w="6946" w:type="dxa"/>
            <w:tcMar>
              <w:left w:w="0" w:type="dxa"/>
            </w:tcMar>
          </w:tcPr>
          <w:p w14:paraId="3C75485F" w14:textId="77777777" w:rsidR="00096A3A" w:rsidRPr="00096A3A" w:rsidRDefault="00096A3A" w:rsidP="00096A3A">
            <w:pPr>
              <w:spacing w:after="60"/>
              <w:rPr>
                <w:rFonts w:ascii="Tahoma" w:eastAsia="Times New Roman" w:hAnsi="Tahoma" w:cs="Times New Roman"/>
                <w:b/>
                <w:sz w:val="20"/>
                <w:szCs w:val="20"/>
              </w:rPr>
            </w:pPr>
            <w:r w:rsidRPr="00096A3A">
              <w:rPr>
                <w:rFonts w:ascii="Tahoma" w:eastAsia="Times New Roman" w:hAnsi="Tahoma" w:cs="Times New Roman"/>
                <w:b/>
                <w:sz w:val="20"/>
                <w:szCs w:val="20"/>
              </w:rPr>
              <w:t>Пункт «Соединение» (</w:t>
            </w:r>
            <w:r w:rsidRPr="00096A3A">
              <w:rPr>
                <w:rFonts w:ascii="Tahoma" w:eastAsia="Times New Roman" w:hAnsi="Tahoma" w:cs="Times New Roman"/>
                <w:b/>
                <w:sz w:val="20"/>
                <w:szCs w:val="20"/>
                <w:lang w:val="en-GB"/>
              </w:rPr>
              <w:t>Connect</w:t>
            </w:r>
            <w:r w:rsidRPr="00096A3A">
              <w:rPr>
                <w:rFonts w:ascii="Tahoma" w:eastAsia="Times New Roman" w:hAnsi="Tahoma" w:cs="Times New Roman"/>
                <w:b/>
                <w:sz w:val="20"/>
                <w:szCs w:val="20"/>
              </w:rPr>
              <w:t xml:space="preserve"> </w:t>
            </w:r>
            <w:r w:rsidRPr="00096A3A">
              <w:rPr>
                <w:rFonts w:ascii="Tahoma" w:eastAsia="Times New Roman" w:hAnsi="Tahoma" w:cs="Times New Roman"/>
                <w:b/>
                <w:sz w:val="20"/>
                <w:szCs w:val="20"/>
                <w:lang w:val="en-GB"/>
              </w:rPr>
              <w:t>Phone</w:t>
            </w:r>
            <w:r w:rsidRPr="00096A3A">
              <w:rPr>
                <w:rFonts w:ascii="Tahoma" w:eastAsia="Times New Roman" w:hAnsi="Tahoma" w:cs="Times New Roman"/>
                <w:b/>
                <w:sz w:val="20"/>
                <w:szCs w:val="20"/>
              </w:rPr>
              <w:t xml:space="preserve">) </w:t>
            </w:r>
          </w:p>
          <w:p w14:paraId="7A664A90" w14:textId="77777777" w:rsidR="00096A3A" w:rsidRPr="00096A3A" w:rsidRDefault="00096A3A" w:rsidP="00096A3A">
            <w:pPr>
              <w:spacing w:after="40"/>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После установки соединения с мобильным устройством через </w:t>
            </w:r>
            <w:r w:rsidRPr="00096A3A">
              <w:rPr>
                <w:rFonts w:ascii="Tahoma" w:eastAsia="Times New Roman" w:hAnsi="Tahoma" w:cs="Times New Roman"/>
                <w:sz w:val="20"/>
                <w:szCs w:val="20"/>
                <w:lang w:val="en-GB"/>
              </w:rPr>
              <w:t>Bluetooth</w:t>
            </w:r>
            <w:r w:rsidRPr="00096A3A">
              <w:rPr>
                <w:rFonts w:ascii="Tahoma" w:eastAsia="Times New Roman" w:hAnsi="Tahoma" w:cs="Times New Roman"/>
                <w:sz w:val="20"/>
                <w:szCs w:val="20"/>
              </w:rPr>
              <w:t xml:space="preserve"> могут быть доступны функции Музыка и Телефон на панели приборов.</w:t>
            </w:r>
          </w:p>
          <w:p w14:paraId="41475F4A" w14:textId="77777777" w:rsidR="00096A3A" w:rsidRPr="00096A3A" w:rsidRDefault="00096A3A" w:rsidP="00096A3A">
            <w:pPr>
              <w:spacing w:after="40"/>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Для установки соединения </w:t>
            </w:r>
            <w:r w:rsidRPr="00096A3A">
              <w:rPr>
                <w:rFonts w:ascii="Tahoma" w:eastAsia="Times New Roman" w:hAnsi="Tahoma" w:cs="Times New Roman"/>
                <w:sz w:val="20"/>
                <w:szCs w:val="20"/>
                <w:lang w:val="en-GB"/>
              </w:rPr>
              <w:t>Bluetooth</w:t>
            </w:r>
            <w:r w:rsidRPr="00096A3A">
              <w:rPr>
                <w:rFonts w:ascii="Tahoma" w:eastAsia="Times New Roman" w:hAnsi="Tahoma" w:cs="Times New Roman"/>
                <w:sz w:val="20"/>
                <w:szCs w:val="20"/>
              </w:rPr>
              <w:t xml:space="preserve"> выполните следующие действия:</w:t>
            </w:r>
          </w:p>
          <w:p w14:paraId="6A1F5FCA"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 xml:space="preserve">Убедитесь, что функция </w:t>
            </w:r>
            <w:r w:rsidRPr="00096A3A">
              <w:rPr>
                <w:rFonts w:ascii="Tahoma" w:eastAsia="Calibri" w:hAnsi="Tahoma" w:cs="Tahoma"/>
                <w:sz w:val="20"/>
                <w:szCs w:val="20"/>
                <w:lang w:val="en-GB"/>
              </w:rPr>
              <w:t>Bluetooth</w:t>
            </w:r>
            <w:r w:rsidRPr="00096A3A">
              <w:rPr>
                <w:rFonts w:ascii="Tahoma" w:eastAsia="Calibri" w:hAnsi="Tahoma" w:cs="Tahoma"/>
                <w:sz w:val="20"/>
                <w:szCs w:val="20"/>
              </w:rPr>
              <w:t xml:space="preserve"> включена на Вашем устройстве.</w:t>
            </w:r>
          </w:p>
          <w:p w14:paraId="50AAB447"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3FD2F736" w14:textId="77777777" w:rsidR="00096A3A" w:rsidRPr="00096A3A" w:rsidRDefault="00096A3A" w:rsidP="00096A3A">
            <w:pPr>
              <w:spacing w:after="4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1B62B048"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«Соединение»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 </w:t>
            </w:r>
          </w:p>
          <w:p w14:paraId="34116F95"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«Новое устройство» (</w:t>
            </w:r>
            <w:proofErr w:type="spellStart"/>
            <w:r w:rsidRPr="00096A3A">
              <w:rPr>
                <w:rFonts w:ascii="Tahoma" w:eastAsia="Calibri" w:hAnsi="Tahoma" w:cs="Tahoma"/>
                <w:sz w:val="20"/>
                <w:szCs w:val="20"/>
              </w:rPr>
              <w:t>New</w:t>
            </w:r>
            <w:proofErr w:type="spellEnd"/>
            <w:r w:rsidRPr="00096A3A">
              <w:rPr>
                <w:rFonts w:ascii="Tahoma" w:eastAsia="Calibri" w:hAnsi="Tahoma" w:cs="Tahoma"/>
                <w:sz w:val="20"/>
                <w:szCs w:val="20"/>
              </w:rPr>
              <w:t xml:space="preserve"> </w:t>
            </w:r>
            <w:proofErr w:type="spellStart"/>
            <w:r w:rsidRPr="00096A3A">
              <w:rPr>
                <w:rFonts w:ascii="Tahoma" w:eastAsia="Calibri" w:hAnsi="Tahoma" w:cs="Tahoma"/>
                <w:sz w:val="20"/>
                <w:szCs w:val="20"/>
              </w:rPr>
              <w:t>Device</w:t>
            </w:r>
            <w:proofErr w:type="spellEnd"/>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чтобы панель приборов автоматически нашла все доступные </w:t>
            </w:r>
            <w:r w:rsidRPr="00096A3A">
              <w:rPr>
                <w:rFonts w:ascii="Tahoma" w:eastAsia="Calibri" w:hAnsi="Tahoma" w:cs="Tahoma"/>
                <w:sz w:val="20"/>
                <w:szCs w:val="20"/>
                <w:lang w:val="en-GB"/>
              </w:rPr>
              <w:t>Bluetooth</w:t>
            </w:r>
            <w:r w:rsidRPr="00096A3A">
              <w:rPr>
                <w:rFonts w:ascii="Tahoma" w:eastAsia="Calibri" w:hAnsi="Tahoma" w:cs="Tahoma"/>
                <w:sz w:val="20"/>
                <w:szCs w:val="20"/>
              </w:rPr>
              <w:t xml:space="preserve"> устройства. </w:t>
            </w:r>
          </w:p>
          <w:p w14:paraId="1BF26E2A"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Ваше устройство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установки </w:t>
            </w:r>
            <w:r w:rsidRPr="00096A3A">
              <w:rPr>
                <w:rFonts w:ascii="Tahoma" w:eastAsia="Times New Roman" w:hAnsi="Tahoma" w:cs="Times New Roman"/>
                <w:sz w:val="20"/>
                <w:szCs w:val="20"/>
                <w:lang w:val="en-GB"/>
              </w:rPr>
              <w:t>Bluetooth</w:t>
            </w:r>
            <w:r w:rsidRPr="00096A3A">
              <w:rPr>
                <w:rFonts w:ascii="Tahoma" w:eastAsia="Calibri" w:hAnsi="Tahoma" w:cs="Tahoma"/>
                <w:sz w:val="20"/>
                <w:szCs w:val="20"/>
              </w:rPr>
              <w:t xml:space="preserve"> соединения. На Вашем устройстве подтвердите запрос на соединение, который необходимо подтвердить. Подождите, пока соединение установится. </w:t>
            </w:r>
          </w:p>
          <w:p w14:paraId="3E78FC3A"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После того как соединение будет установлено, напротив наименования Вашего устройства появится подтверждение соединения (</w:t>
            </w:r>
            <w:r w:rsidRPr="00096A3A">
              <w:rPr>
                <w:rFonts w:ascii="Tahoma" w:eastAsia="Calibri" w:hAnsi="Tahoma" w:cs="Tahoma"/>
                <w:sz w:val="20"/>
                <w:szCs w:val="20"/>
              </w:rPr>
              <w:sym w:font="Wingdings" w:char="F0FC"/>
            </w:r>
            <w:r w:rsidRPr="00096A3A">
              <w:rPr>
                <w:rFonts w:ascii="Tahoma" w:eastAsia="Calibri" w:hAnsi="Tahoma" w:cs="Tahoma"/>
                <w:sz w:val="20"/>
                <w:szCs w:val="20"/>
              </w:rPr>
              <w:t>) и оно будет размещено в начале списка (выделено красным на изображении справа). Данный список может включать до 3 устройств. Если подключается большее количество устройств, последнее из списка автоматически заместится.</w:t>
            </w:r>
          </w:p>
          <w:p w14:paraId="42711509" w14:textId="77777777" w:rsidR="00096A3A" w:rsidRPr="00096A3A" w:rsidRDefault="00096A3A" w:rsidP="00096A3A">
            <w:pPr>
              <w:jc w:val="both"/>
              <w:rPr>
                <w:rFonts w:ascii="Tahoma" w:eastAsia="Calibri" w:hAnsi="Tahoma" w:cs="Tahoma"/>
                <w:sz w:val="20"/>
                <w:szCs w:val="20"/>
              </w:rPr>
            </w:pPr>
          </w:p>
        </w:tc>
        <w:tc>
          <w:tcPr>
            <w:tcW w:w="3521" w:type="dxa"/>
          </w:tcPr>
          <w:p w14:paraId="0740DD8E"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6307791E" wp14:editId="30BE6351">
                  <wp:extent cx="2098675" cy="3808095"/>
                  <wp:effectExtent l="0" t="0" r="0" b="1905"/>
                  <wp:docPr id="205194" name="Рисунок 20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098675" cy="3808095"/>
                          </a:xfrm>
                          <a:prstGeom prst="rect">
                            <a:avLst/>
                          </a:prstGeom>
                        </pic:spPr>
                      </pic:pic>
                    </a:graphicData>
                  </a:graphic>
                </wp:inline>
              </w:drawing>
            </w:r>
          </w:p>
        </w:tc>
      </w:tr>
    </w:tbl>
    <w:p w14:paraId="77DFE114"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21"/>
      </w:tblGrid>
      <w:tr w:rsidR="00096A3A" w:rsidRPr="00096A3A" w14:paraId="5B7AC350" w14:textId="77777777" w:rsidTr="0078719E">
        <w:tc>
          <w:tcPr>
            <w:tcW w:w="6946" w:type="dxa"/>
            <w:tcMar>
              <w:left w:w="0" w:type="dxa"/>
            </w:tcMar>
          </w:tcPr>
          <w:p w14:paraId="62CAB9B2" w14:textId="77777777" w:rsidR="00096A3A" w:rsidRPr="00096A3A" w:rsidRDefault="00096A3A" w:rsidP="00096A3A">
            <w:pPr>
              <w:spacing w:after="60"/>
              <w:rPr>
                <w:rFonts w:ascii="Tahoma" w:eastAsia="Times New Roman" w:hAnsi="Tahoma" w:cs="Times New Roman"/>
                <w:b/>
                <w:sz w:val="20"/>
                <w:szCs w:val="20"/>
              </w:rPr>
            </w:pPr>
            <w:r w:rsidRPr="00096A3A">
              <w:rPr>
                <w:rFonts w:ascii="Tahoma" w:eastAsia="Times New Roman" w:hAnsi="Tahoma" w:cs="Times New Roman"/>
                <w:b/>
                <w:sz w:val="20"/>
                <w:szCs w:val="20"/>
              </w:rPr>
              <w:t>Отключение устройств</w:t>
            </w:r>
          </w:p>
          <w:p w14:paraId="1642BE34" w14:textId="77777777" w:rsidR="00096A3A" w:rsidRPr="00096A3A" w:rsidRDefault="00096A3A" w:rsidP="00096A3A">
            <w:pPr>
              <w:spacing w:after="60"/>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Для отключения соединения </w:t>
            </w: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выберите </w:t>
            </w:r>
            <w:r w:rsidRPr="00096A3A">
              <w:rPr>
                <w:rFonts w:ascii="Tahoma" w:eastAsia="Times New Roman" w:hAnsi="Tahoma" w:cs="Times New Roman"/>
                <w:sz w:val="20"/>
                <w:szCs w:val="20"/>
              </w:rPr>
              <w:t>подключенное мобильное устройство и нажмите кнопку «SET».</w:t>
            </w:r>
            <w:r w:rsidRPr="00096A3A">
              <w:rPr>
                <w:rFonts w:ascii="Tahoma" w:eastAsia="Calibri" w:hAnsi="Tahoma" w:cs="Tahoma"/>
                <w:sz w:val="20"/>
                <w:szCs w:val="20"/>
              </w:rPr>
              <w:t xml:space="preserve"> </w:t>
            </w:r>
            <w:proofErr w:type="gramStart"/>
            <w:r w:rsidRPr="00096A3A">
              <w:rPr>
                <w:rFonts w:ascii="Tahoma" w:eastAsia="Calibri" w:hAnsi="Tahoma" w:cs="Tahoma"/>
                <w:sz w:val="20"/>
                <w:szCs w:val="20"/>
              </w:rPr>
              <w:t>Напротив</w:t>
            </w:r>
            <w:proofErr w:type="gramEnd"/>
            <w:r w:rsidRPr="00096A3A">
              <w:rPr>
                <w:rFonts w:ascii="Tahoma" w:eastAsia="Calibri" w:hAnsi="Tahoma" w:cs="Tahoma"/>
                <w:sz w:val="20"/>
                <w:szCs w:val="20"/>
              </w:rPr>
              <w:t xml:space="preserve"> наименования Вашего устройства появится подтверждение отключения (×). Повторным нажатием </w:t>
            </w:r>
            <w:r w:rsidRPr="00096A3A">
              <w:rPr>
                <w:rFonts w:ascii="Tahoma" w:eastAsia="Times New Roman" w:hAnsi="Tahoma" w:cs="Times New Roman"/>
                <w:sz w:val="20"/>
                <w:szCs w:val="20"/>
              </w:rPr>
              <w:t>кнопки «SET» можно восстановить соединение.</w:t>
            </w:r>
          </w:p>
          <w:p w14:paraId="198790E2" w14:textId="77777777" w:rsidR="00096A3A" w:rsidRPr="00096A3A" w:rsidRDefault="00096A3A" w:rsidP="00096A3A">
            <w:pPr>
              <w:spacing w:after="60"/>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Повторные подключения устройств, сохраненных в списке подключенных на панели приборов, не требуют сопряжения, соединение будет устанавливаться автоматически при включении </w:t>
            </w:r>
            <w:r w:rsidRPr="00096A3A">
              <w:rPr>
                <w:rFonts w:ascii="Tahoma" w:eastAsia="Calibri" w:hAnsi="Tahoma" w:cs="Tahoma"/>
                <w:sz w:val="20"/>
                <w:szCs w:val="20"/>
                <w:lang w:val="en-GB"/>
              </w:rPr>
              <w:t>Bluetooth</w:t>
            </w:r>
            <w:r w:rsidRPr="00096A3A">
              <w:rPr>
                <w:rFonts w:ascii="Tahoma" w:eastAsia="Calibri" w:hAnsi="Tahoma" w:cs="Tahoma"/>
                <w:sz w:val="20"/>
                <w:szCs w:val="20"/>
              </w:rPr>
              <w:t>.</w:t>
            </w:r>
          </w:p>
          <w:p w14:paraId="00CDE63A" w14:textId="77777777" w:rsidR="00096A3A" w:rsidRPr="00096A3A" w:rsidRDefault="00096A3A" w:rsidP="00096A3A">
            <w:pPr>
              <w:rPr>
                <w:rFonts w:ascii="Tahoma" w:eastAsia="Times New Roman" w:hAnsi="Tahoma" w:cs="Times New Roman"/>
                <w:b/>
                <w:sz w:val="20"/>
                <w:szCs w:val="20"/>
              </w:rPr>
            </w:pPr>
          </w:p>
          <w:p w14:paraId="7605F46B" w14:textId="77777777" w:rsidR="00096A3A" w:rsidRPr="00096A3A" w:rsidRDefault="00096A3A" w:rsidP="00096A3A">
            <w:pPr>
              <w:spacing w:after="60"/>
              <w:rPr>
                <w:rFonts w:ascii="Tahoma" w:eastAsia="Times New Roman" w:hAnsi="Tahoma" w:cs="Times New Roman"/>
                <w:b/>
                <w:sz w:val="20"/>
                <w:szCs w:val="20"/>
              </w:rPr>
            </w:pPr>
            <w:r w:rsidRPr="00096A3A">
              <w:rPr>
                <w:rFonts w:ascii="Tahoma" w:eastAsia="Times New Roman" w:hAnsi="Tahoma" w:cs="Times New Roman"/>
                <w:b/>
                <w:sz w:val="20"/>
                <w:szCs w:val="20"/>
              </w:rPr>
              <w:t>Удаление подключенных устройств (</w:t>
            </w:r>
            <w:r w:rsidRPr="00096A3A">
              <w:rPr>
                <w:rFonts w:ascii="Tahoma" w:eastAsia="Times New Roman" w:hAnsi="Tahoma" w:cs="Times New Roman"/>
                <w:b/>
                <w:sz w:val="20"/>
                <w:szCs w:val="20"/>
                <w:lang w:val="en-GB"/>
              </w:rPr>
              <w:t>Delete</w:t>
            </w:r>
            <w:r w:rsidRPr="00096A3A">
              <w:rPr>
                <w:rFonts w:ascii="Tahoma" w:eastAsia="Times New Roman" w:hAnsi="Tahoma" w:cs="Times New Roman"/>
                <w:b/>
                <w:sz w:val="20"/>
                <w:szCs w:val="20"/>
              </w:rPr>
              <w:t>)</w:t>
            </w:r>
          </w:p>
          <w:p w14:paraId="5D7E934C" w14:textId="77777777" w:rsidR="00096A3A" w:rsidRPr="00096A3A" w:rsidRDefault="00096A3A" w:rsidP="00096A3A">
            <w:pPr>
              <w:spacing w:after="60"/>
              <w:jc w:val="both"/>
              <w:rPr>
                <w:rFonts w:ascii="Tahoma" w:eastAsia="Times New Roman" w:hAnsi="Tahoma" w:cs="Times New Roman"/>
                <w:sz w:val="20"/>
                <w:szCs w:val="20"/>
              </w:rPr>
            </w:pPr>
            <w:r w:rsidRPr="00096A3A">
              <w:rPr>
                <w:rFonts w:ascii="Tahoma" w:eastAsia="Times New Roman" w:hAnsi="Tahoma" w:cs="Times New Roman"/>
                <w:sz w:val="20"/>
                <w:szCs w:val="20"/>
              </w:rPr>
              <w:t>Для удаления всех соединений выполните следующие действия:</w:t>
            </w:r>
          </w:p>
          <w:p w14:paraId="5BE5BBAD" w14:textId="77777777" w:rsidR="00096A3A" w:rsidRPr="00096A3A" w:rsidRDefault="00096A3A" w:rsidP="00096A3A">
            <w:pPr>
              <w:spacing w:before="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175DB95C" w14:textId="77777777" w:rsidR="00096A3A" w:rsidRPr="00096A3A" w:rsidRDefault="00096A3A" w:rsidP="00096A3A">
            <w:pPr>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019CCC47"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«Соединение»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 </w:t>
            </w:r>
          </w:p>
          <w:p w14:paraId="775568B3"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«Удалить подключенные устройства» (</w:t>
            </w:r>
            <w:r w:rsidRPr="00096A3A">
              <w:rPr>
                <w:rFonts w:ascii="Tahoma" w:eastAsia="Calibri" w:hAnsi="Tahoma" w:cs="Tahoma"/>
                <w:sz w:val="20"/>
                <w:szCs w:val="20"/>
                <w:lang w:val="en-GB"/>
              </w:rPr>
              <w:t>Confirm</w:t>
            </w:r>
            <w:r w:rsidRPr="00096A3A">
              <w:rPr>
                <w:rFonts w:ascii="Tahoma" w:eastAsia="Calibri" w:hAnsi="Tahoma" w:cs="Tahoma"/>
                <w:sz w:val="20"/>
                <w:szCs w:val="20"/>
              </w:rPr>
              <w:t xml:space="preserve"> </w:t>
            </w:r>
            <w:r w:rsidRPr="00096A3A">
              <w:rPr>
                <w:rFonts w:ascii="Tahoma" w:eastAsia="Calibri" w:hAnsi="Tahoma" w:cs="Tahoma"/>
                <w:sz w:val="20"/>
                <w:szCs w:val="20"/>
                <w:lang w:val="en-GB"/>
              </w:rPr>
              <w:t>Delete</w:t>
            </w:r>
            <w:r w:rsidRPr="00096A3A">
              <w:rPr>
                <w:rFonts w:ascii="Tahoma" w:eastAsia="Calibri" w:hAnsi="Tahoma" w:cs="Tahoma"/>
                <w:sz w:val="20"/>
                <w:szCs w:val="20"/>
              </w:rPr>
              <w:t xml:space="preserve"> </w:t>
            </w:r>
            <w:r w:rsidRPr="00096A3A">
              <w:rPr>
                <w:rFonts w:ascii="Tahoma" w:eastAsia="Calibri" w:hAnsi="Tahoma" w:cs="Tahoma"/>
                <w:sz w:val="20"/>
                <w:szCs w:val="20"/>
                <w:lang w:val="en-GB"/>
              </w:rPr>
              <w:t>Paired</w:t>
            </w:r>
            <w:r w:rsidRPr="00096A3A">
              <w:rPr>
                <w:rFonts w:ascii="Tahoma" w:eastAsia="Calibri" w:hAnsi="Tahoma" w:cs="Tahoma"/>
                <w:sz w:val="20"/>
                <w:szCs w:val="20"/>
              </w:rPr>
              <w:t xml:space="preserve"> </w:t>
            </w:r>
            <w:r w:rsidRPr="00096A3A">
              <w:rPr>
                <w:rFonts w:ascii="Tahoma" w:eastAsia="Calibri" w:hAnsi="Tahoma" w:cs="Tahoma"/>
                <w:sz w:val="20"/>
                <w:szCs w:val="20"/>
                <w:lang w:val="en-GB"/>
              </w:rPr>
              <w:t>Device</w:t>
            </w:r>
            <w:r w:rsidRPr="00096A3A">
              <w:rPr>
                <w:rFonts w:ascii="Tahoma" w:eastAsia="Calibri" w:hAnsi="Tahoma" w:cs="Tahoma"/>
                <w:sz w:val="20"/>
                <w:szCs w:val="20"/>
              </w:rPr>
              <w:t xml:space="preserve">). Откроется выплывающее окно с запросом подтверждения действия. </w:t>
            </w:r>
          </w:p>
          <w:p w14:paraId="229EA1FA"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sz w:val="20"/>
                <w:szCs w:val="20"/>
                <w:lang w:val="en-US"/>
              </w:rPr>
              <w:t>SET</w:t>
            </w:r>
            <w:r w:rsidRPr="00096A3A">
              <w:rPr>
                <w:rFonts w:ascii="Tahoma" w:eastAsia="Calibri" w:hAnsi="Tahoma" w:cs="Tahoma"/>
                <w:sz w:val="20"/>
                <w:szCs w:val="20"/>
              </w:rPr>
              <w:t>» можно подтвердить удаление, а кнопки «</w:t>
            </w:r>
            <w:r w:rsidRPr="00096A3A">
              <w:rPr>
                <w:rFonts w:ascii="Tahoma" w:eastAsia="Calibri" w:hAnsi="Tahoma" w:cs="Tahoma"/>
                <w:sz w:val="20"/>
                <w:szCs w:val="20"/>
                <w:lang w:val="en-US"/>
              </w:rPr>
              <w:t>BACK</w:t>
            </w:r>
            <w:r w:rsidRPr="00096A3A">
              <w:rPr>
                <w:rFonts w:ascii="Tahoma" w:eastAsia="Calibri" w:hAnsi="Tahoma" w:cs="Tahoma"/>
                <w:sz w:val="20"/>
                <w:szCs w:val="20"/>
              </w:rPr>
              <w:t>» – отменить действие.</w:t>
            </w:r>
          </w:p>
        </w:tc>
        <w:tc>
          <w:tcPr>
            <w:tcW w:w="3521" w:type="dxa"/>
          </w:tcPr>
          <w:p w14:paraId="3AB8B815"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12F4F817" wp14:editId="5ADE3FC7">
                  <wp:extent cx="2098675" cy="1261745"/>
                  <wp:effectExtent l="0" t="0" r="0" b="0"/>
                  <wp:docPr id="205184" name="Рисунок 20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98675" cy="1261745"/>
                          </a:xfrm>
                          <a:prstGeom prst="rect">
                            <a:avLst/>
                          </a:prstGeom>
                        </pic:spPr>
                      </pic:pic>
                    </a:graphicData>
                  </a:graphic>
                </wp:inline>
              </w:drawing>
            </w:r>
          </w:p>
        </w:tc>
      </w:tr>
    </w:tbl>
    <w:p w14:paraId="0FA3AB0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14E60D82"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55"/>
      </w:tblGrid>
      <w:tr w:rsidR="00096A3A" w:rsidRPr="00096A3A" w14:paraId="1DD72B75" w14:textId="77777777" w:rsidTr="0078719E">
        <w:tc>
          <w:tcPr>
            <w:tcW w:w="6912" w:type="dxa"/>
          </w:tcPr>
          <w:p w14:paraId="58A0EA66"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«Информационный указатель» (</w:t>
            </w:r>
            <w:r w:rsidRPr="00096A3A">
              <w:rPr>
                <w:rFonts w:ascii="Tahoma" w:eastAsia="Times New Roman" w:hAnsi="Tahoma" w:cs="Times New Roman"/>
                <w:b/>
                <w:sz w:val="20"/>
                <w:szCs w:val="20"/>
                <w:lang w:val="en-US"/>
              </w:rPr>
              <w:t>Information</w:t>
            </w:r>
            <w:r w:rsidRPr="00096A3A">
              <w:rPr>
                <w:rFonts w:ascii="Tahoma" w:eastAsia="Times New Roman" w:hAnsi="Tahoma" w:cs="Times New Roman"/>
                <w:b/>
                <w:sz w:val="20"/>
                <w:szCs w:val="20"/>
              </w:rPr>
              <w:t>)</w:t>
            </w:r>
          </w:p>
          <w:p w14:paraId="304D3168"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меню панели приборов можно выбрать значения, которые будут отображаться на главном интерфейсе панели приборов в поле Информационного указателя. Для этого выполните следующие действия:</w:t>
            </w:r>
          </w:p>
          <w:p w14:paraId="1C6D4145"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266DA96B" w14:textId="77777777" w:rsidR="00096A3A" w:rsidRPr="00096A3A" w:rsidRDefault="00096A3A" w:rsidP="00096A3A">
            <w:pPr>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58092DEF" w14:textId="77777777" w:rsidR="00096A3A" w:rsidRPr="00096A3A" w:rsidRDefault="00096A3A" w:rsidP="00096A3A">
            <w:pPr>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w:t>
            </w:r>
            <w:r w:rsidRPr="00096A3A">
              <w:rPr>
                <w:rFonts w:ascii="Tahoma" w:eastAsia="Times New Roman" w:hAnsi="Tahoma" w:cs="Times New Roman"/>
                <w:sz w:val="20"/>
                <w:szCs w:val="20"/>
              </w:rPr>
              <w:t>Информационный указатель</w:t>
            </w:r>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 </w:t>
            </w:r>
          </w:p>
          <w:p w14:paraId="73340F46"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В пункте Раскладка («</w:t>
            </w:r>
            <w:r w:rsidRPr="00096A3A">
              <w:rPr>
                <w:rFonts w:ascii="Tahoma" w:eastAsia="Calibri" w:hAnsi="Tahoma" w:cs="Tahoma"/>
                <w:sz w:val="20"/>
                <w:szCs w:val="20"/>
                <w:lang w:val="en-US"/>
              </w:rPr>
              <w:t>Layout</w:t>
            </w:r>
            <w:r w:rsidRPr="00096A3A">
              <w:rPr>
                <w:rFonts w:ascii="Tahoma" w:eastAsia="Calibri" w:hAnsi="Tahoma" w:cs="Tahoma"/>
                <w:sz w:val="20"/>
                <w:szCs w:val="20"/>
              </w:rPr>
              <w:t>») можно выбрать вариант компоновки значений «Стандартный/Упрощенный» (</w:t>
            </w:r>
            <w:proofErr w:type="spellStart"/>
            <w:r w:rsidRPr="00096A3A">
              <w:rPr>
                <w:rFonts w:ascii="Tahoma" w:eastAsia="Calibri" w:hAnsi="Tahoma" w:cs="Tahoma"/>
                <w:sz w:val="20"/>
                <w:szCs w:val="20"/>
              </w:rPr>
              <w:t>Normal</w:t>
            </w:r>
            <w:proofErr w:type="spellEnd"/>
            <w:r w:rsidRPr="00096A3A">
              <w:rPr>
                <w:rFonts w:ascii="Tahoma" w:eastAsia="Calibri" w:hAnsi="Tahoma" w:cs="Tahoma"/>
                <w:sz w:val="20"/>
                <w:szCs w:val="20"/>
              </w:rPr>
              <w:t>/</w:t>
            </w:r>
            <w:proofErr w:type="spellStart"/>
            <w:r w:rsidRPr="00096A3A">
              <w:rPr>
                <w:rFonts w:ascii="Tahoma" w:eastAsia="Calibri" w:hAnsi="Tahoma" w:cs="Tahoma"/>
                <w:sz w:val="20"/>
                <w:szCs w:val="20"/>
              </w:rPr>
              <w:t>Simple</w:t>
            </w:r>
            <w:proofErr w:type="spellEnd"/>
            <w:r w:rsidRPr="00096A3A">
              <w:rPr>
                <w:rFonts w:ascii="Tahoma" w:eastAsia="Calibri" w:hAnsi="Tahoma" w:cs="Tahoma"/>
                <w:sz w:val="20"/>
                <w:szCs w:val="20"/>
              </w:rPr>
              <w:t>).</w:t>
            </w:r>
          </w:p>
          <w:p w14:paraId="2F3AEE63" w14:textId="77777777" w:rsidR="00096A3A" w:rsidRPr="00096A3A" w:rsidRDefault="00096A3A" w:rsidP="00096A3A">
            <w:pPr>
              <w:spacing w:after="60"/>
              <w:rPr>
                <w:rFonts w:ascii="Tahoma" w:eastAsia="Calibri" w:hAnsi="Tahoma" w:cs="Tahoma"/>
                <w:b/>
                <w:sz w:val="20"/>
                <w:szCs w:val="20"/>
              </w:rPr>
            </w:pPr>
            <w:r w:rsidRPr="00096A3A">
              <w:rPr>
                <w:rFonts w:ascii="Tahoma" w:eastAsia="Calibri" w:hAnsi="Tahoma" w:cs="Tahoma"/>
                <w:b/>
                <w:sz w:val="20"/>
                <w:szCs w:val="20"/>
              </w:rPr>
              <w:t xml:space="preserve">Стандартный вариант компоновки </w:t>
            </w:r>
          </w:p>
          <w:p w14:paraId="02D80C7B"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«Меню 1» (</w:t>
            </w:r>
            <w:r w:rsidRPr="00096A3A">
              <w:rPr>
                <w:rFonts w:ascii="Tahoma" w:eastAsia="Calibri" w:hAnsi="Tahoma" w:cs="Tahoma"/>
                <w:sz w:val="20"/>
                <w:szCs w:val="20"/>
                <w:lang w:val="en-US"/>
              </w:rPr>
              <w:t>Menu</w:t>
            </w:r>
            <w:r w:rsidRPr="00096A3A">
              <w:rPr>
                <w:rFonts w:ascii="Tahoma" w:eastAsia="Calibri" w:hAnsi="Tahoma" w:cs="Tahoma"/>
                <w:sz w:val="20"/>
                <w:szCs w:val="20"/>
              </w:rPr>
              <w:t xml:space="preserve"> 1)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вывода информации. 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в первом столбце необходимое значение для отображения на главном интерфейсе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подтверждения и перехода к следующему столбцу. Повторите данные действия пока все 5 показателей не будут выбраны. По завершении нажмите кнопку «</w:t>
            </w:r>
            <w:r w:rsidRPr="00096A3A">
              <w:rPr>
                <w:rFonts w:ascii="Tahoma" w:eastAsia="Calibri" w:hAnsi="Tahoma" w:cs="Tahoma"/>
                <w:sz w:val="20"/>
                <w:szCs w:val="20"/>
                <w:lang w:val="en-US"/>
              </w:rPr>
              <w:t>BACK</w:t>
            </w:r>
            <w:r w:rsidRPr="00096A3A">
              <w:rPr>
                <w:rFonts w:ascii="Tahoma" w:eastAsia="Calibri" w:hAnsi="Tahoma" w:cs="Tahoma"/>
                <w:sz w:val="20"/>
                <w:szCs w:val="20"/>
              </w:rPr>
              <w:t>».</w:t>
            </w:r>
          </w:p>
          <w:p w14:paraId="35638D39"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Аналогичные действия выполняются и при выборе «Меню 2» (</w:t>
            </w:r>
            <w:r w:rsidRPr="00096A3A">
              <w:rPr>
                <w:rFonts w:ascii="Tahoma" w:eastAsia="Calibri" w:hAnsi="Tahoma" w:cs="Tahoma"/>
                <w:sz w:val="20"/>
                <w:szCs w:val="20"/>
                <w:lang w:val="en-US"/>
              </w:rPr>
              <w:t>Menu</w:t>
            </w:r>
            <w:r w:rsidRPr="00096A3A">
              <w:rPr>
                <w:rFonts w:ascii="Tahoma" w:eastAsia="Calibri" w:hAnsi="Tahoma" w:cs="Tahoma"/>
                <w:sz w:val="20"/>
                <w:szCs w:val="20"/>
              </w:rPr>
              <w:t xml:space="preserve"> 2).</w:t>
            </w:r>
          </w:p>
          <w:p w14:paraId="472D8293"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По завершении выбора нажмите кнопку «</w:t>
            </w:r>
            <w:r w:rsidRPr="00096A3A">
              <w:rPr>
                <w:rFonts w:ascii="Tahoma" w:eastAsia="Calibri" w:hAnsi="Tahoma" w:cs="Tahoma"/>
                <w:sz w:val="20"/>
                <w:szCs w:val="20"/>
                <w:lang w:val="en-US"/>
              </w:rPr>
              <w:t>BACK</w:t>
            </w:r>
            <w:r w:rsidRPr="00096A3A">
              <w:rPr>
                <w:rFonts w:ascii="Tahoma" w:eastAsia="Calibri" w:hAnsi="Tahoma" w:cs="Tahoma"/>
                <w:sz w:val="20"/>
                <w:szCs w:val="20"/>
              </w:rPr>
              <w:t xml:space="preserve">» несколько раз, чтобы вернуться на главный интерфейс и оценить получившийся выбор значений для отображения в поле Информационного указателя. </w:t>
            </w:r>
          </w:p>
        </w:tc>
        <w:tc>
          <w:tcPr>
            <w:tcW w:w="3555" w:type="dxa"/>
          </w:tcPr>
          <w:p w14:paraId="37F71B1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1B41A2B1" wp14:editId="400B1B45">
                  <wp:extent cx="2120265" cy="3959860"/>
                  <wp:effectExtent l="0" t="0" r="0" b="2540"/>
                  <wp:docPr id="205195" name="Рисунок 20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120265" cy="3959860"/>
                          </a:xfrm>
                          <a:prstGeom prst="rect">
                            <a:avLst/>
                          </a:prstGeom>
                        </pic:spPr>
                      </pic:pic>
                    </a:graphicData>
                  </a:graphic>
                </wp:inline>
              </w:drawing>
            </w:r>
          </w:p>
        </w:tc>
      </w:tr>
    </w:tbl>
    <w:p w14:paraId="62AAE2C5"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55"/>
      </w:tblGrid>
      <w:tr w:rsidR="00096A3A" w:rsidRPr="00096A3A" w14:paraId="5A65F000" w14:textId="77777777" w:rsidTr="0078719E">
        <w:tc>
          <w:tcPr>
            <w:tcW w:w="6912" w:type="dxa"/>
          </w:tcPr>
          <w:p w14:paraId="50CA9368"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 xml:space="preserve">Упрощенный вариант компоновки </w:t>
            </w:r>
          </w:p>
          <w:p w14:paraId="0685CF95"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«Меню 1» (</w:t>
            </w:r>
            <w:r w:rsidRPr="00096A3A">
              <w:rPr>
                <w:rFonts w:ascii="Tahoma" w:eastAsia="Calibri" w:hAnsi="Tahoma" w:cs="Tahoma"/>
                <w:sz w:val="20"/>
                <w:szCs w:val="20"/>
                <w:lang w:val="en-US"/>
              </w:rPr>
              <w:t>Menu</w:t>
            </w:r>
            <w:r w:rsidRPr="00096A3A">
              <w:rPr>
                <w:rFonts w:ascii="Tahoma" w:eastAsia="Calibri" w:hAnsi="Tahoma" w:cs="Tahoma"/>
                <w:sz w:val="20"/>
                <w:szCs w:val="20"/>
              </w:rPr>
              <w:t xml:space="preserve"> 1)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xml:space="preserve">» для вывода информации. </w:t>
            </w:r>
          </w:p>
          <w:p w14:paraId="56792F97"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в первом столбце необходимое значение для отображения на главном интерфейсе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подтверждения и перехода к следующему столбцу. Повторите данные действия пока все 3 показателя не будут выбраны.</w:t>
            </w:r>
            <w:r w:rsidRPr="00096A3A">
              <w:t xml:space="preserve"> </w:t>
            </w:r>
            <w:r w:rsidRPr="00096A3A">
              <w:rPr>
                <w:rFonts w:ascii="Tahoma" w:eastAsia="Calibri" w:hAnsi="Tahoma" w:cs="Tahoma"/>
                <w:sz w:val="20"/>
                <w:szCs w:val="20"/>
              </w:rPr>
              <w:t>По завершении нажмите кнопку «BACK».</w:t>
            </w:r>
          </w:p>
          <w:p w14:paraId="022390FF" w14:textId="77777777" w:rsidR="00096A3A" w:rsidRPr="00096A3A" w:rsidRDefault="00096A3A" w:rsidP="00096A3A">
            <w:pPr>
              <w:spacing w:after="120"/>
              <w:rPr>
                <w:rFonts w:ascii="Tahoma" w:eastAsia="Calibri" w:hAnsi="Tahoma" w:cs="Tahoma"/>
                <w:sz w:val="20"/>
                <w:szCs w:val="20"/>
              </w:rPr>
            </w:pPr>
            <w:r w:rsidRPr="00096A3A">
              <w:rPr>
                <w:rFonts w:ascii="Tahoma" w:eastAsia="Calibri" w:hAnsi="Tahoma" w:cs="Tahoma"/>
                <w:sz w:val="20"/>
                <w:szCs w:val="20"/>
              </w:rPr>
              <w:t>Аналогичные действия выполняются и при выборе «Меню 2» (</w:t>
            </w:r>
            <w:proofErr w:type="spellStart"/>
            <w:r w:rsidRPr="00096A3A">
              <w:rPr>
                <w:rFonts w:ascii="Tahoma" w:eastAsia="Calibri" w:hAnsi="Tahoma" w:cs="Tahoma"/>
                <w:sz w:val="20"/>
                <w:szCs w:val="20"/>
              </w:rPr>
              <w:t>Menu</w:t>
            </w:r>
            <w:proofErr w:type="spellEnd"/>
            <w:r w:rsidRPr="00096A3A">
              <w:rPr>
                <w:rFonts w:ascii="Tahoma" w:eastAsia="Calibri" w:hAnsi="Tahoma" w:cs="Tahoma"/>
                <w:sz w:val="20"/>
                <w:szCs w:val="20"/>
              </w:rPr>
              <w:t xml:space="preserve"> 2), и «Меню 3» (</w:t>
            </w:r>
            <w:proofErr w:type="spellStart"/>
            <w:r w:rsidRPr="00096A3A">
              <w:rPr>
                <w:rFonts w:ascii="Tahoma" w:eastAsia="Calibri" w:hAnsi="Tahoma" w:cs="Tahoma"/>
                <w:sz w:val="20"/>
                <w:szCs w:val="20"/>
              </w:rPr>
              <w:t>Menu</w:t>
            </w:r>
            <w:proofErr w:type="spellEnd"/>
            <w:r w:rsidRPr="00096A3A">
              <w:rPr>
                <w:rFonts w:ascii="Tahoma" w:eastAsia="Calibri" w:hAnsi="Tahoma" w:cs="Tahoma"/>
                <w:sz w:val="20"/>
                <w:szCs w:val="20"/>
              </w:rPr>
              <w:t xml:space="preserve"> 3).</w:t>
            </w:r>
          </w:p>
          <w:p w14:paraId="297E31A6" w14:textId="77777777" w:rsidR="00096A3A" w:rsidRPr="00096A3A" w:rsidRDefault="00096A3A" w:rsidP="00096A3A">
            <w:pPr>
              <w:spacing w:after="120"/>
              <w:jc w:val="both"/>
              <w:rPr>
                <w:rFonts w:ascii="Tahoma" w:eastAsia="Calibri" w:hAnsi="Tahoma" w:cs="Tahoma"/>
                <w:sz w:val="20"/>
                <w:szCs w:val="20"/>
              </w:rPr>
            </w:pPr>
            <w:r w:rsidRPr="00096A3A">
              <w:rPr>
                <w:rFonts w:ascii="Tahoma" w:eastAsia="Calibri" w:hAnsi="Tahoma" w:cs="Tahoma"/>
                <w:sz w:val="20"/>
                <w:szCs w:val="20"/>
              </w:rPr>
              <w:t>По завершении выбора нажмите кнопку «BACK» несколько раз, чтобы вернуться на главный интерфейс и оценить получившийся выбор значений для отображения в поле Информационного указателя.</w:t>
            </w:r>
          </w:p>
        </w:tc>
        <w:tc>
          <w:tcPr>
            <w:tcW w:w="3555" w:type="dxa"/>
          </w:tcPr>
          <w:p w14:paraId="69436AD2"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0521FE09" wp14:editId="041B5C31">
                  <wp:extent cx="2120265" cy="3879215"/>
                  <wp:effectExtent l="0" t="0" r="0" b="6985"/>
                  <wp:docPr id="205196" name="Рисунок 20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120265" cy="3879215"/>
                          </a:xfrm>
                          <a:prstGeom prst="rect">
                            <a:avLst/>
                          </a:prstGeom>
                        </pic:spPr>
                      </pic:pic>
                    </a:graphicData>
                  </a:graphic>
                </wp:inline>
              </w:drawing>
            </w:r>
          </w:p>
        </w:tc>
      </w:tr>
    </w:tbl>
    <w:p w14:paraId="13B5178E"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096A3A" w:rsidRPr="00096A3A" w14:paraId="5BA6855B" w14:textId="77777777" w:rsidTr="0078719E">
        <w:tc>
          <w:tcPr>
            <w:tcW w:w="6912" w:type="dxa"/>
          </w:tcPr>
          <w:p w14:paraId="2555571D" w14:textId="77777777" w:rsidR="00096A3A" w:rsidRPr="00096A3A" w:rsidRDefault="00096A3A" w:rsidP="00096A3A">
            <w:pPr>
              <w:spacing w:after="120"/>
              <w:rPr>
                <w:rFonts w:ascii="Tahoma" w:eastAsia="Times New Roman" w:hAnsi="Tahoma" w:cs="Times New Roman"/>
                <w:b/>
                <w:sz w:val="20"/>
                <w:szCs w:val="20"/>
                <w:lang w:val="en-US"/>
              </w:rPr>
            </w:pPr>
            <w:r w:rsidRPr="00096A3A">
              <w:rPr>
                <w:rFonts w:ascii="Tahoma" w:eastAsia="Times New Roman" w:hAnsi="Tahoma" w:cs="Times New Roman"/>
                <w:b/>
                <w:sz w:val="20"/>
                <w:szCs w:val="20"/>
              </w:rPr>
              <w:lastRenderedPageBreak/>
              <w:t>Пункт</w:t>
            </w:r>
            <w:r w:rsidRPr="00096A3A">
              <w:rPr>
                <w:rFonts w:ascii="Tahoma" w:eastAsia="Times New Roman" w:hAnsi="Tahoma" w:cs="Times New Roman"/>
                <w:b/>
                <w:sz w:val="20"/>
                <w:szCs w:val="20"/>
                <w:lang w:val="en-US"/>
              </w:rPr>
              <w:t xml:space="preserve"> «</w:t>
            </w:r>
            <w:r w:rsidRPr="00096A3A">
              <w:rPr>
                <w:rFonts w:ascii="Tahoma" w:eastAsia="Times New Roman" w:hAnsi="Tahoma" w:cs="Times New Roman"/>
                <w:b/>
                <w:sz w:val="20"/>
                <w:szCs w:val="20"/>
              </w:rPr>
              <w:t>Яркость</w:t>
            </w:r>
            <w:r w:rsidRPr="00096A3A">
              <w:rPr>
                <w:rFonts w:ascii="Tahoma" w:eastAsia="Times New Roman" w:hAnsi="Tahoma" w:cs="Times New Roman"/>
                <w:b/>
                <w:sz w:val="20"/>
                <w:szCs w:val="20"/>
                <w:lang w:val="en-US"/>
              </w:rPr>
              <w:t xml:space="preserve"> </w:t>
            </w:r>
            <w:r w:rsidRPr="00096A3A">
              <w:rPr>
                <w:rFonts w:ascii="Tahoma" w:eastAsia="Times New Roman" w:hAnsi="Tahoma" w:cs="Times New Roman"/>
                <w:b/>
                <w:sz w:val="20"/>
                <w:szCs w:val="20"/>
              </w:rPr>
              <w:t>дисплея</w:t>
            </w:r>
            <w:r w:rsidRPr="00096A3A">
              <w:rPr>
                <w:rFonts w:ascii="Tahoma" w:eastAsia="Times New Roman" w:hAnsi="Tahoma" w:cs="Times New Roman"/>
                <w:b/>
                <w:sz w:val="20"/>
                <w:szCs w:val="20"/>
                <w:lang w:val="en-US"/>
              </w:rPr>
              <w:t>» (Display &amp; Brightness)</w:t>
            </w:r>
          </w:p>
          <w:p w14:paraId="55FBB3AC"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данном пункте можно выбрать цветовую схему дисплея, размер шрифта, автоматическую коррекцию яркости в зависимости от освещенности, а также настроить яркость дисплея панели приборов вручную. Для этого выполните следующие действия:</w:t>
            </w:r>
          </w:p>
          <w:p w14:paraId="3428B9E8"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1970CCC1"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176BC8EE"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«Яркость дисплея»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 xml:space="preserve">» </w:t>
            </w:r>
            <w:r w:rsidRPr="00096A3A">
              <w:rPr>
                <w:rFonts w:ascii="Tahoma" w:eastAsia="Calibri" w:hAnsi="Tahoma" w:cs="Tahoma"/>
                <w:sz w:val="20"/>
                <w:szCs w:val="20"/>
              </w:rPr>
              <w:t xml:space="preserve">для входа. </w:t>
            </w:r>
          </w:p>
          <w:p w14:paraId="1D080A82"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подпункт «Тема» (</w:t>
            </w:r>
            <w:proofErr w:type="spellStart"/>
            <w:r w:rsidRPr="00096A3A">
              <w:rPr>
                <w:rFonts w:ascii="Tahoma" w:eastAsia="Calibri" w:hAnsi="Tahoma" w:cs="Tahoma"/>
                <w:sz w:val="20"/>
                <w:szCs w:val="20"/>
              </w:rPr>
              <w:t>Appearance</w:t>
            </w:r>
            <w:proofErr w:type="spellEnd"/>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 xml:space="preserve">» </w:t>
            </w:r>
            <w:r w:rsidRPr="00096A3A">
              <w:rPr>
                <w:rFonts w:ascii="Tahoma" w:eastAsia="Calibri" w:hAnsi="Tahoma" w:cs="Tahoma"/>
                <w:sz w:val="20"/>
                <w:szCs w:val="20"/>
              </w:rPr>
              <w:t>для изменения цветовой схемы.</w:t>
            </w:r>
          </w:p>
          <w:p w14:paraId="5887F1F8"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подпункт «Яркость» (</w:t>
            </w:r>
            <w:proofErr w:type="spellStart"/>
            <w:r w:rsidRPr="00096A3A">
              <w:rPr>
                <w:rFonts w:ascii="Tahoma" w:eastAsia="Calibri" w:hAnsi="Tahoma" w:cs="Tahoma"/>
                <w:sz w:val="20"/>
                <w:szCs w:val="20"/>
              </w:rPr>
              <w:t>Brightness</w:t>
            </w:r>
            <w:proofErr w:type="spellEnd"/>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 xml:space="preserve">» </w:t>
            </w:r>
            <w:r w:rsidRPr="00096A3A">
              <w:rPr>
                <w:rFonts w:ascii="Tahoma" w:eastAsia="Calibri" w:hAnsi="Tahoma" w:cs="Tahoma"/>
                <w:sz w:val="20"/>
                <w:szCs w:val="20"/>
              </w:rPr>
              <w:t>для выбора автоматического или ручного режима. Нажатием кнопки «</w:t>
            </w:r>
            <w:r w:rsidRPr="00096A3A">
              <w:rPr>
                <w:rFonts w:ascii="Tahoma" w:eastAsia="Calibri" w:hAnsi="Tahoma" w:cs="Tahoma"/>
                <w:sz w:val="20"/>
                <w:szCs w:val="20"/>
                <w:lang w:val="en-US"/>
              </w:rPr>
              <w:t>SET</w:t>
            </w:r>
            <w:r w:rsidRPr="00096A3A">
              <w:rPr>
                <w:rFonts w:ascii="Tahoma" w:eastAsia="Calibri" w:hAnsi="Tahoma" w:cs="Tahoma"/>
                <w:caps/>
                <w:sz w:val="20"/>
                <w:szCs w:val="20"/>
              </w:rPr>
              <w:t xml:space="preserve">» </w:t>
            </w:r>
            <w:r w:rsidRPr="00096A3A">
              <w:rPr>
                <w:rFonts w:ascii="Tahoma" w:eastAsia="Calibri" w:hAnsi="Tahoma" w:cs="Tahoma"/>
                <w:sz w:val="20"/>
                <w:szCs w:val="20"/>
              </w:rPr>
              <w:t>можно поочередно переключать с автоматического режима на первый уровень ручной настройки и так далее до 5-ого уровня (</w:t>
            </w:r>
            <w:r w:rsidRPr="00096A3A">
              <w:rPr>
                <w:rFonts w:ascii="Tahoma" w:eastAsia="Calibri" w:hAnsi="Tahoma" w:cs="Tahoma"/>
                <w:sz w:val="20"/>
                <w:szCs w:val="20"/>
                <w:lang w:val="en-US"/>
              </w:rPr>
              <w:t>AUTO</w:t>
            </w:r>
            <w:r w:rsidRPr="00096A3A">
              <w:rPr>
                <w:rFonts w:ascii="Tahoma" w:eastAsia="Calibri" w:hAnsi="Tahoma" w:cs="Tahoma"/>
                <w:sz w:val="20"/>
                <w:szCs w:val="20"/>
              </w:rPr>
              <w:t>-1-2-3-4-5-</w:t>
            </w:r>
            <w:r w:rsidRPr="00096A3A">
              <w:rPr>
                <w:rFonts w:ascii="Tahoma" w:eastAsia="Calibri" w:hAnsi="Tahoma" w:cs="Tahoma"/>
                <w:sz w:val="20"/>
                <w:szCs w:val="20"/>
                <w:lang w:val="en-US"/>
              </w:rPr>
              <w:t>Auto</w:t>
            </w:r>
            <w:r w:rsidRPr="00096A3A">
              <w:rPr>
                <w:rFonts w:ascii="Tahoma" w:eastAsia="Calibri" w:hAnsi="Tahoma" w:cs="Tahoma"/>
                <w:sz w:val="20"/>
                <w:szCs w:val="20"/>
              </w:rPr>
              <w:t xml:space="preserve">-1-2…). </w:t>
            </w:r>
          </w:p>
          <w:p w14:paraId="725AA1A4" w14:textId="77777777" w:rsidR="00096A3A" w:rsidRPr="00096A3A" w:rsidRDefault="00096A3A" w:rsidP="00096A3A">
            <w:pPr>
              <w:spacing w:before="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подпункт «Размер шрифта» (</w:t>
            </w:r>
            <w:proofErr w:type="spellStart"/>
            <w:r w:rsidRPr="00096A3A">
              <w:rPr>
                <w:rFonts w:ascii="Tahoma" w:eastAsia="Calibri" w:hAnsi="Tahoma" w:cs="Tahoma"/>
                <w:sz w:val="20"/>
                <w:szCs w:val="20"/>
              </w:rPr>
              <w:t>Text</w:t>
            </w:r>
            <w:proofErr w:type="spellEnd"/>
            <w:r w:rsidRPr="00096A3A">
              <w:rPr>
                <w:rFonts w:ascii="Tahoma" w:eastAsia="Calibri" w:hAnsi="Tahoma" w:cs="Tahoma"/>
                <w:sz w:val="20"/>
                <w:szCs w:val="20"/>
              </w:rPr>
              <w:t xml:space="preserve"> </w:t>
            </w:r>
            <w:proofErr w:type="spellStart"/>
            <w:r w:rsidRPr="00096A3A">
              <w:rPr>
                <w:rFonts w:ascii="Tahoma" w:eastAsia="Calibri" w:hAnsi="Tahoma" w:cs="Tahoma"/>
                <w:sz w:val="20"/>
                <w:szCs w:val="20"/>
              </w:rPr>
              <w:t>Size</w:t>
            </w:r>
            <w:proofErr w:type="spellEnd"/>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 xml:space="preserve">» </w:t>
            </w:r>
            <w:r w:rsidRPr="00096A3A">
              <w:rPr>
                <w:rFonts w:ascii="Tahoma" w:eastAsia="Calibri" w:hAnsi="Tahoma" w:cs="Tahoma"/>
                <w:sz w:val="20"/>
                <w:szCs w:val="20"/>
              </w:rPr>
              <w:t>для изменения размера шрифта с мелкого (</w:t>
            </w:r>
            <w:r w:rsidRPr="00096A3A">
              <w:rPr>
                <w:rFonts w:ascii="Tahoma" w:eastAsia="Calibri" w:hAnsi="Tahoma" w:cs="Tahoma"/>
                <w:sz w:val="20"/>
                <w:szCs w:val="20"/>
                <w:lang w:val="en-US"/>
              </w:rPr>
              <w:t>Small</w:t>
            </w:r>
            <w:r w:rsidRPr="00096A3A">
              <w:rPr>
                <w:rFonts w:ascii="Tahoma" w:eastAsia="Calibri" w:hAnsi="Tahoma" w:cs="Tahoma"/>
                <w:sz w:val="20"/>
                <w:szCs w:val="20"/>
              </w:rPr>
              <w:t>) на крупный (</w:t>
            </w:r>
            <w:r w:rsidRPr="00096A3A">
              <w:rPr>
                <w:rFonts w:ascii="Tahoma" w:eastAsia="Calibri" w:hAnsi="Tahoma" w:cs="Tahoma"/>
                <w:sz w:val="20"/>
                <w:szCs w:val="20"/>
                <w:lang w:val="en-US"/>
              </w:rPr>
              <w:t>Big</w:t>
            </w:r>
            <w:r w:rsidRPr="00096A3A">
              <w:rPr>
                <w:rFonts w:ascii="Tahoma" w:eastAsia="Calibri" w:hAnsi="Tahoma" w:cs="Tahoma"/>
                <w:sz w:val="20"/>
                <w:szCs w:val="20"/>
              </w:rPr>
              <w:t>) и наоборот.</w:t>
            </w:r>
          </w:p>
          <w:p w14:paraId="19F7F5A9" w14:textId="77777777" w:rsidR="00096A3A" w:rsidRPr="00096A3A" w:rsidRDefault="00096A3A" w:rsidP="00096A3A">
            <w:pPr>
              <w:spacing w:before="120"/>
              <w:jc w:val="both"/>
              <w:rPr>
                <w:rFonts w:ascii="Tahoma" w:eastAsia="Calibri" w:hAnsi="Tahoma" w:cs="Tahoma"/>
                <w:sz w:val="20"/>
                <w:szCs w:val="20"/>
              </w:rPr>
            </w:pPr>
            <w:r w:rsidRPr="00096A3A">
              <w:rPr>
                <w:rFonts w:ascii="Tahoma" w:eastAsia="Calibri" w:hAnsi="Tahoma" w:cs="Tahoma"/>
                <w:sz w:val="20"/>
                <w:szCs w:val="20"/>
              </w:rPr>
              <w:t>По завершении настройки нажмите кнопку «</w:t>
            </w:r>
            <w:r w:rsidRPr="00096A3A">
              <w:rPr>
                <w:rFonts w:ascii="Tahoma" w:eastAsia="Calibri" w:hAnsi="Tahoma" w:cs="Tahoma"/>
                <w:sz w:val="20"/>
                <w:szCs w:val="20"/>
                <w:lang w:val="en-GB"/>
              </w:rPr>
              <w:t>BACK</w:t>
            </w:r>
            <w:r w:rsidRPr="00096A3A">
              <w:rPr>
                <w:rFonts w:ascii="Tahoma" w:eastAsia="Calibri" w:hAnsi="Tahoma" w:cs="Tahoma"/>
                <w:caps/>
                <w:sz w:val="20"/>
                <w:szCs w:val="20"/>
              </w:rPr>
              <w:t>»</w:t>
            </w:r>
            <w:r w:rsidRPr="00096A3A">
              <w:rPr>
                <w:rFonts w:ascii="Tahoma" w:eastAsia="Calibri" w:hAnsi="Tahoma" w:cs="Tahoma"/>
                <w:sz w:val="20"/>
                <w:szCs w:val="20"/>
              </w:rPr>
              <w:t>.</w:t>
            </w:r>
          </w:p>
        </w:tc>
        <w:tc>
          <w:tcPr>
            <w:tcW w:w="3545" w:type="dxa"/>
          </w:tcPr>
          <w:p w14:paraId="5898093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28AC6AC4" wp14:editId="7988A60F">
                  <wp:extent cx="2194560" cy="3980180"/>
                  <wp:effectExtent l="0" t="0" r="0" b="1270"/>
                  <wp:docPr id="205197" name="Рисунок 20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94560" cy="3980180"/>
                          </a:xfrm>
                          <a:prstGeom prst="rect">
                            <a:avLst/>
                          </a:prstGeom>
                        </pic:spPr>
                      </pic:pic>
                    </a:graphicData>
                  </a:graphic>
                </wp:inline>
              </w:drawing>
            </w:r>
          </w:p>
        </w:tc>
      </w:tr>
    </w:tbl>
    <w:p w14:paraId="1E56CFFF"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10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771"/>
      </w:tblGrid>
      <w:tr w:rsidR="00096A3A" w:rsidRPr="00096A3A" w14:paraId="67737DD2" w14:textId="77777777" w:rsidTr="0078719E">
        <w:tc>
          <w:tcPr>
            <w:tcW w:w="6912" w:type="dxa"/>
          </w:tcPr>
          <w:p w14:paraId="03763E9C"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«Единицы измерения» (</w:t>
            </w:r>
            <w:r w:rsidRPr="00096A3A">
              <w:rPr>
                <w:rFonts w:ascii="Tahoma" w:eastAsia="Times New Roman" w:hAnsi="Tahoma" w:cs="Times New Roman"/>
                <w:b/>
                <w:sz w:val="20"/>
                <w:szCs w:val="20"/>
                <w:lang w:val="en-US"/>
              </w:rPr>
              <w:t>Unit</w:t>
            </w:r>
            <w:r w:rsidRPr="00096A3A">
              <w:rPr>
                <w:rFonts w:ascii="Tahoma" w:eastAsia="Times New Roman" w:hAnsi="Tahoma" w:cs="Times New Roman"/>
                <w:b/>
                <w:sz w:val="20"/>
                <w:szCs w:val="20"/>
              </w:rPr>
              <w:t>)</w:t>
            </w:r>
          </w:p>
          <w:p w14:paraId="6A4C9965"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данном пункте меню можно изменить единицы измерения скорости, температуры и давления.</w:t>
            </w:r>
          </w:p>
          <w:p w14:paraId="17A5B6C6"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4B617FCE"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7670CC50" w14:textId="77777777" w:rsidR="00096A3A" w:rsidRPr="00096A3A" w:rsidRDefault="00096A3A" w:rsidP="00096A3A">
            <w:pPr>
              <w:spacing w:after="12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«Единицы измерения» и нажмите кнопку «</w:t>
            </w:r>
            <w:r w:rsidRPr="00096A3A">
              <w:rPr>
                <w:rFonts w:ascii="Tahoma" w:eastAsia="Calibri" w:hAnsi="Tahoma" w:cs="Tahoma"/>
                <w:caps/>
                <w:sz w:val="20"/>
                <w:szCs w:val="20"/>
                <w:lang w:val="en-US"/>
              </w:rPr>
              <w:t>SET</w:t>
            </w:r>
            <w:r w:rsidRPr="00096A3A">
              <w:rPr>
                <w:rFonts w:ascii="Tahoma" w:eastAsia="Calibri" w:hAnsi="Tahoma" w:cs="Tahoma"/>
                <w:sz w:val="20"/>
                <w:szCs w:val="20"/>
              </w:rPr>
              <w:t>» для входа.</w:t>
            </w:r>
          </w:p>
          <w:p w14:paraId="605B0808" w14:textId="77777777" w:rsidR="00096A3A" w:rsidRPr="00096A3A" w:rsidRDefault="00096A3A" w:rsidP="00096A3A">
            <w:pPr>
              <w:spacing w:before="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xml:space="preserve">» выберите </w:t>
            </w:r>
            <w:r w:rsidRPr="00096A3A">
              <w:rPr>
                <w:rFonts w:ascii="Tahoma" w:eastAsia="Times New Roman" w:hAnsi="Tahoma" w:cs="Times New Roman"/>
                <w:sz w:val="20"/>
                <w:szCs w:val="20"/>
              </w:rPr>
              <w:t>единицы измерения скорости (</w:t>
            </w:r>
            <w:r w:rsidRPr="00096A3A">
              <w:rPr>
                <w:rFonts w:ascii="Tahoma" w:eastAsia="Times New Roman" w:hAnsi="Tahoma" w:cs="Times New Roman"/>
                <w:sz w:val="20"/>
                <w:szCs w:val="20"/>
                <w:lang w:val="en-US"/>
              </w:rPr>
              <w:t>Speed</w:t>
            </w:r>
            <w:r w:rsidRPr="00096A3A">
              <w:rPr>
                <w:rFonts w:ascii="Tahoma" w:eastAsia="Times New Roman" w:hAnsi="Tahoma" w:cs="Times New Roman"/>
                <w:sz w:val="20"/>
                <w:szCs w:val="20"/>
              </w:rPr>
              <w:t>), температуры (</w:t>
            </w:r>
            <w:r w:rsidRPr="00096A3A">
              <w:rPr>
                <w:rFonts w:ascii="Tahoma" w:eastAsia="Times New Roman" w:hAnsi="Tahoma" w:cs="Times New Roman"/>
                <w:sz w:val="20"/>
                <w:szCs w:val="20"/>
                <w:lang w:val="en-US"/>
              </w:rPr>
              <w:t>Temp</w:t>
            </w:r>
            <w:r w:rsidRPr="00096A3A">
              <w:rPr>
                <w:rFonts w:ascii="Tahoma" w:eastAsia="Times New Roman" w:hAnsi="Tahoma" w:cs="Times New Roman"/>
                <w:sz w:val="20"/>
                <w:szCs w:val="20"/>
              </w:rPr>
              <w:t>) или давления (</w:t>
            </w:r>
            <w:r w:rsidRPr="00096A3A">
              <w:rPr>
                <w:rFonts w:ascii="Tahoma" w:eastAsia="Times New Roman" w:hAnsi="Tahoma" w:cs="Times New Roman"/>
                <w:sz w:val="20"/>
                <w:szCs w:val="20"/>
                <w:lang w:val="en-GB"/>
              </w:rPr>
              <w:t>Tire</w:t>
            </w:r>
            <w:r w:rsidRPr="00096A3A">
              <w:rPr>
                <w:rFonts w:ascii="Tahoma" w:eastAsia="Times New Roman" w:hAnsi="Tahoma" w:cs="Times New Roman"/>
                <w:sz w:val="20"/>
                <w:szCs w:val="20"/>
              </w:rPr>
              <w:t>)</w:t>
            </w:r>
            <w:r w:rsidRPr="00096A3A">
              <w:rPr>
                <w:rFonts w:ascii="Tahoma" w:eastAsia="Calibri" w:hAnsi="Tahoma" w:cs="Tahoma"/>
                <w:sz w:val="20"/>
                <w:szCs w:val="20"/>
              </w:rPr>
              <w:t xml:space="preserve">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изменения настройки.</w:t>
            </w:r>
          </w:p>
          <w:p w14:paraId="1F4FF532" w14:textId="77777777" w:rsidR="00096A3A" w:rsidRPr="00096A3A" w:rsidRDefault="00096A3A" w:rsidP="00096A3A">
            <w:pPr>
              <w:rPr>
                <w:rFonts w:ascii="Tahoma" w:eastAsia="Calibri" w:hAnsi="Tahoma" w:cs="Tahoma"/>
                <w:sz w:val="20"/>
                <w:szCs w:val="20"/>
              </w:rPr>
            </w:pPr>
          </w:p>
          <w:tbl>
            <w:tblPr>
              <w:tblStyle w:val="180"/>
              <w:tblW w:w="0" w:type="auto"/>
              <w:tblLayout w:type="fixed"/>
              <w:tblLook w:val="04A0" w:firstRow="1" w:lastRow="0" w:firstColumn="1" w:lastColumn="0" w:noHBand="0" w:noVBand="1"/>
            </w:tblPr>
            <w:tblGrid>
              <w:gridCol w:w="1664"/>
              <w:gridCol w:w="1665"/>
              <w:gridCol w:w="1664"/>
              <w:gridCol w:w="1665"/>
            </w:tblGrid>
            <w:tr w:rsidR="00096A3A" w:rsidRPr="00096A3A" w14:paraId="1D555F45" w14:textId="77777777" w:rsidTr="0078719E">
              <w:trPr>
                <w:trHeight w:val="588"/>
              </w:trPr>
              <w:tc>
                <w:tcPr>
                  <w:tcW w:w="1664" w:type="dxa"/>
                  <w:vAlign w:val="center"/>
                </w:tcPr>
                <w:p w14:paraId="597E5448" w14:textId="77777777" w:rsidR="00096A3A" w:rsidRPr="00096A3A" w:rsidRDefault="00096A3A" w:rsidP="00096A3A">
                  <w:pPr>
                    <w:rPr>
                      <w:rFonts w:ascii="Tahoma" w:eastAsia="Calibri" w:hAnsi="Tahoma" w:cs="Tahoma"/>
                      <w:sz w:val="20"/>
                      <w:szCs w:val="20"/>
                      <w:lang w:val="en-GB"/>
                    </w:rPr>
                  </w:pPr>
                  <w:r w:rsidRPr="00096A3A">
                    <w:rPr>
                      <w:rFonts w:ascii="Tahoma" w:eastAsia="Times New Roman" w:hAnsi="Tahoma" w:cs="Times New Roman"/>
                      <w:b/>
                      <w:sz w:val="20"/>
                      <w:szCs w:val="20"/>
                    </w:rPr>
                    <w:t>Скорость</w:t>
                  </w:r>
                </w:p>
              </w:tc>
              <w:tc>
                <w:tcPr>
                  <w:tcW w:w="1665" w:type="dxa"/>
                  <w:vAlign w:val="center"/>
                </w:tcPr>
                <w:p w14:paraId="5E74352E" w14:textId="77777777" w:rsidR="00096A3A" w:rsidRPr="00096A3A" w:rsidRDefault="00096A3A" w:rsidP="00096A3A">
                  <w:pPr>
                    <w:spacing w:before="80" w:after="80"/>
                    <w:jc w:val="center"/>
                    <w:rPr>
                      <w:rFonts w:ascii="Tahoma" w:eastAsia="Times New Roman" w:hAnsi="Tahoma" w:cs="Times New Roman"/>
                      <w:sz w:val="20"/>
                      <w:szCs w:val="20"/>
                    </w:rPr>
                  </w:pPr>
                  <w:r w:rsidRPr="00096A3A">
                    <w:rPr>
                      <w:rFonts w:ascii="Tahoma" w:eastAsia="Times New Roman" w:hAnsi="Tahoma" w:cs="Times New Roman"/>
                      <w:sz w:val="20"/>
                      <w:szCs w:val="20"/>
                    </w:rPr>
                    <w:t>км/ч</w:t>
                  </w:r>
                  <w:r w:rsidRPr="00096A3A">
                    <w:rPr>
                      <w:rFonts w:ascii="Tahoma" w:eastAsia="Times New Roman" w:hAnsi="Tahoma" w:cs="Times New Roman"/>
                      <w:sz w:val="20"/>
                      <w:szCs w:val="20"/>
                      <w:lang w:val="en-US"/>
                    </w:rPr>
                    <w:t xml:space="preserve"> </w:t>
                  </w:r>
                  <w:r w:rsidRPr="00096A3A">
                    <w:rPr>
                      <w:rFonts w:ascii="Tahoma" w:eastAsia="Times New Roman" w:hAnsi="Tahoma" w:cs="Times New Roman"/>
                      <w:sz w:val="20"/>
                      <w:szCs w:val="20"/>
                    </w:rPr>
                    <w:t>(</w:t>
                  </w:r>
                  <w:r w:rsidRPr="00096A3A">
                    <w:rPr>
                      <w:rFonts w:ascii="Tahoma" w:eastAsia="Times New Roman" w:hAnsi="Tahoma" w:cs="Times New Roman"/>
                      <w:sz w:val="20"/>
                      <w:szCs w:val="20"/>
                      <w:lang w:val="en-US"/>
                    </w:rPr>
                    <w:t>km</w:t>
                  </w:r>
                  <w:r w:rsidRPr="00096A3A">
                    <w:rPr>
                      <w:rFonts w:ascii="Tahoma" w:eastAsia="Times New Roman" w:hAnsi="Tahoma" w:cs="Times New Roman"/>
                      <w:sz w:val="20"/>
                      <w:szCs w:val="20"/>
                    </w:rPr>
                    <w:t>/</w:t>
                  </w:r>
                  <w:r w:rsidRPr="00096A3A">
                    <w:rPr>
                      <w:rFonts w:ascii="Tahoma" w:eastAsia="Times New Roman" w:hAnsi="Tahoma" w:cs="Times New Roman"/>
                      <w:sz w:val="20"/>
                      <w:szCs w:val="20"/>
                      <w:lang w:val="en-US"/>
                    </w:rPr>
                    <w:t>h</w:t>
                  </w:r>
                  <w:r w:rsidRPr="00096A3A">
                    <w:rPr>
                      <w:rFonts w:ascii="Tahoma" w:eastAsia="Times New Roman" w:hAnsi="Tahoma" w:cs="Times New Roman"/>
                      <w:sz w:val="20"/>
                      <w:szCs w:val="20"/>
                    </w:rPr>
                    <w:t>)</w:t>
                  </w:r>
                </w:p>
              </w:tc>
              <w:tc>
                <w:tcPr>
                  <w:tcW w:w="1664" w:type="dxa"/>
                  <w:vAlign w:val="center"/>
                </w:tcPr>
                <w:p w14:paraId="2B291C8C" w14:textId="77777777" w:rsidR="00096A3A" w:rsidRPr="00096A3A" w:rsidRDefault="00096A3A" w:rsidP="00096A3A">
                  <w:pPr>
                    <w:spacing w:before="80" w:after="80"/>
                    <w:jc w:val="center"/>
                    <w:rPr>
                      <w:rFonts w:ascii="Tahoma" w:eastAsia="Times New Roman" w:hAnsi="Tahoma" w:cs="Times New Roman"/>
                      <w:sz w:val="20"/>
                      <w:szCs w:val="20"/>
                    </w:rPr>
                  </w:pPr>
                  <w:r w:rsidRPr="00096A3A">
                    <w:rPr>
                      <w:rFonts w:ascii="Tahoma" w:eastAsia="Times New Roman" w:hAnsi="Tahoma" w:cs="Times New Roman"/>
                      <w:sz w:val="20"/>
                      <w:szCs w:val="20"/>
                    </w:rPr>
                    <w:t>миль/ч</w:t>
                  </w:r>
                  <w:r w:rsidRPr="00096A3A">
                    <w:rPr>
                      <w:rFonts w:ascii="Tahoma" w:eastAsia="Times New Roman" w:hAnsi="Tahoma" w:cs="Times New Roman"/>
                      <w:sz w:val="20"/>
                      <w:szCs w:val="20"/>
                      <w:lang w:val="en-US"/>
                    </w:rPr>
                    <w:t xml:space="preserve"> </w:t>
                  </w:r>
                  <w:r w:rsidRPr="00096A3A">
                    <w:rPr>
                      <w:rFonts w:ascii="Tahoma" w:eastAsia="Times New Roman" w:hAnsi="Tahoma" w:cs="Times New Roman"/>
                      <w:sz w:val="20"/>
                      <w:szCs w:val="20"/>
                    </w:rPr>
                    <w:t>(</w:t>
                  </w:r>
                  <w:r w:rsidRPr="00096A3A">
                    <w:rPr>
                      <w:rFonts w:ascii="Tahoma" w:eastAsia="Times New Roman" w:hAnsi="Tahoma" w:cs="Times New Roman"/>
                      <w:sz w:val="20"/>
                      <w:szCs w:val="20"/>
                      <w:lang w:val="en-US"/>
                    </w:rPr>
                    <w:t>mph</w:t>
                  </w:r>
                  <w:r w:rsidRPr="00096A3A">
                    <w:rPr>
                      <w:rFonts w:ascii="Tahoma" w:eastAsia="Times New Roman" w:hAnsi="Tahoma" w:cs="Times New Roman"/>
                      <w:sz w:val="20"/>
                      <w:szCs w:val="20"/>
                    </w:rPr>
                    <w:t>)</w:t>
                  </w:r>
                </w:p>
              </w:tc>
              <w:tc>
                <w:tcPr>
                  <w:tcW w:w="1665" w:type="dxa"/>
                  <w:shd w:val="pct5" w:color="auto" w:fill="auto"/>
                  <w:vAlign w:val="center"/>
                </w:tcPr>
                <w:p w14:paraId="633903D8" w14:textId="77777777" w:rsidR="00096A3A" w:rsidRPr="00096A3A" w:rsidRDefault="00096A3A" w:rsidP="00096A3A">
                  <w:pPr>
                    <w:jc w:val="center"/>
                    <w:rPr>
                      <w:rFonts w:ascii="Tahoma" w:eastAsia="Times New Roman" w:hAnsi="Tahoma" w:cs="Times New Roman"/>
                      <w:sz w:val="20"/>
                      <w:szCs w:val="20"/>
                    </w:rPr>
                  </w:pPr>
                </w:p>
              </w:tc>
            </w:tr>
            <w:tr w:rsidR="00096A3A" w:rsidRPr="00096A3A" w14:paraId="3BE8E3FF" w14:textId="77777777" w:rsidTr="0078719E">
              <w:trPr>
                <w:trHeight w:val="554"/>
              </w:trPr>
              <w:tc>
                <w:tcPr>
                  <w:tcW w:w="1664" w:type="dxa"/>
                  <w:vAlign w:val="center"/>
                </w:tcPr>
                <w:p w14:paraId="6F349FD2" w14:textId="77777777" w:rsidR="00096A3A" w:rsidRPr="00096A3A" w:rsidRDefault="00096A3A" w:rsidP="00096A3A">
                  <w:pPr>
                    <w:rPr>
                      <w:rFonts w:ascii="Tahoma" w:eastAsia="Calibri" w:hAnsi="Tahoma" w:cs="Tahoma"/>
                      <w:sz w:val="20"/>
                      <w:szCs w:val="20"/>
                      <w:lang w:val="en-GB"/>
                    </w:rPr>
                  </w:pPr>
                  <w:r w:rsidRPr="00096A3A">
                    <w:rPr>
                      <w:rFonts w:ascii="Tahoma" w:eastAsia="Times New Roman" w:hAnsi="Tahoma" w:cs="Times New Roman"/>
                      <w:b/>
                      <w:sz w:val="20"/>
                      <w:szCs w:val="20"/>
                    </w:rPr>
                    <w:t>Температура</w:t>
                  </w:r>
                </w:p>
              </w:tc>
              <w:tc>
                <w:tcPr>
                  <w:tcW w:w="1665" w:type="dxa"/>
                  <w:vAlign w:val="center"/>
                </w:tcPr>
                <w:p w14:paraId="50E43F9D" w14:textId="77777777" w:rsidR="00096A3A" w:rsidRPr="00096A3A" w:rsidRDefault="00096A3A" w:rsidP="00096A3A">
                  <w:pPr>
                    <w:jc w:val="center"/>
                    <w:rPr>
                      <w:rFonts w:ascii="Tahoma" w:eastAsia="Calibri" w:hAnsi="Tahoma" w:cs="Tahoma"/>
                      <w:sz w:val="20"/>
                      <w:szCs w:val="20"/>
                      <w:lang w:val="en-GB"/>
                    </w:rPr>
                  </w:pPr>
                  <w:proofErr w:type="spellStart"/>
                  <w:r w:rsidRPr="00096A3A">
                    <w:rPr>
                      <w:rFonts w:ascii="Tahoma" w:eastAsia="Times New Roman" w:hAnsi="Tahoma" w:cs="Times New Roman"/>
                      <w:sz w:val="20"/>
                      <w:szCs w:val="20"/>
                      <w:vertAlign w:val="superscript"/>
                    </w:rPr>
                    <w:t>о</w:t>
                  </w:r>
                  <w:r w:rsidRPr="00096A3A">
                    <w:rPr>
                      <w:rFonts w:ascii="Tahoma" w:eastAsia="Times New Roman" w:hAnsi="Tahoma" w:cs="Times New Roman"/>
                      <w:sz w:val="20"/>
                      <w:szCs w:val="20"/>
                    </w:rPr>
                    <w:t>С</w:t>
                  </w:r>
                  <w:proofErr w:type="spellEnd"/>
                </w:p>
              </w:tc>
              <w:tc>
                <w:tcPr>
                  <w:tcW w:w="1664" w:type="dxa"/>
                  <w:vAlign w:val="center"/>
                </w:tcPr>
                <w:p w14:paraId="5F693B7B" w14:textId="77777777" w:rsidR="00096A3A" w:rsidRPr="00096A3A" w:rsidRDefault="00096A3A" w:rsidP="00096A3A">
                  <w:pPr>
                    <w:jc w:val="center"/>
                    <w:rPr>
                      <w:rFonts w:ascii="Tahoma" w:eastAsia="Calibri" w:hAnsi="Tahoma" w:cs="Tahoma"/>
                      <w:sz w:val="20"/>
                      <w:szCs w:val="20"/>
                      <w:lang w:val="en-GB"/>
                    </w:rPr>
                  </w:pPr>
                  <w:r w:rsidRPr="00096A3A">
                    <w:rPr>
                      <w:rFonts w:ascii="Tahoma" w:eastAsia="Times New Roman" w:hAnsi="Tahoma" w:cs="Times New Roman"/>
                      <w:sz w:val="20"/>
                      <w:szCs w:val="20"/>
                      <w:vertAlign w:val="superscript"/>
                    </w:rPr>
                    <w:t>о</w:t>
                  </w:r>
                  <w:r w:rsidRPr="00096A3A">
                    <w:rPr>
                      <w:rFonts w:ascii="Tahoma" w:eastAsia="Times New Roman" w:hAnsi="Tahoma" w:cs="Times New Roman"/>
                      <w:sz w:val="20"/>
                      <w:szCs w:val="20"/>
                      <w:lang w:val="en-GB"/>
                    </w:rPr>
                    <w:t>F</w:t>
                  </w:r>
                </w:p>
              </w:tc>
              <w:tc>
                <w:tcPr>
                  <w:tcW w:w="1665" w:type="dxa"/>
                  <w:shd w:val="pct5" w:color="auto" w:fill="auto"/>
                  <w:vAlign w:val="center"/>
                </w:tcPr>
                <w:p w14:paraId="631BC888" w14:textId="77777777" w:rsidR="00096A3A" w:rsidRPr="00096A3A" w:rsidRDefault="00096A3A" w:rsidP="00096A3A">
                  <w:pPr>
                    <w:rPr>
                      <w:rFonts w:ascii="Tahoma" w:eastAsia="Calibri" w:hAnsi="Tahoma" w:cs="Tahoma"/>
                      <w:sz w:val="20"/>
                      <w:szCs w:val="20"/>
                      <w:lang w:val="en-GB"/>
                    </w:rPr>
                  </w:pPr>
                </w:p>
              </w:tc>
            </w:tr>
            <w:tr w:rsidR="00096A3A" w:rsidRPr="00096A3A" w14:paraId="10EFA14A" w14:textId="77777777" w:rsidTr="0078719E">
              <w:tc>
                <w:tcPr>
                  <w:tcW w:w="1664" w:type="dxa"/>
                  <w:vAlign w:val="center"/>
                </w:tcPr>
                <w:p w14:paraId="707F7843" w14:textId="77777777" w:rsidR="00096A3A" w:rsidRPr="00096A3A" w:rsidRDefault="00096A3A" w:rsidP="00096A3A">
                  <w:pPr>
                    <w:rPr>
                      <w:rFonts w:ascii="Tahoma" w:eastAsia="Calibri" w:hAnsi="Tahoma" w:cs="Tahoma"/>
                      <w:sz w:val="20"/>
                      <w:szCs w:val="20"/>
                    </w:rPr>
                  </w:pPr>
                  <w:r w:rsidRPr="00096A3A">
                    <w:rPr>
                      <w:rFonts w:ascii="Tahoma" w:eastAsia="Times New Roman" w:hAnsi="Tahoma" w:cs="Times New Roman"/>
                      <w:b/>
                      <w:sz w:val="20"/>
                      <w:szCs w:val="20"/>
                    </w:rPr>
                    <w:t>Давление</w:t>
                  </w:r>
                </w:p>
              </w:tc>
              <w:tc>
                <w:tcPr>
                  <w:tcW w:w="1665" w:type="dxa"/>
                  <w:vAlign w:val="center"/>
                </w:tcPr>
                <w:p w14:paraId="65359F3E" w14:textId="77777777" w:rsidR="00096A3A" w:rsidRPr="00096A3A" w:rsidRDefault="00096A3A" w:rsidP="00096A3A">
                  <w:pPr>
                    <w:jc w:val="center"/>
                    <w:rPr>
                      <w:rFonts w:ascii="Tahoma" w:eastAsia="Calibri" w:hAnsi="Tahoma" w:cs="Tahoma"/>
                      <w:sz w:val="20"/>
                      <w:szCs w:val="20"/>
                    </w:rPr>
                  </w:pPr>
                  <w:proofErr w:type="spellStart"/>
                  <w:r w:rsidRPr="00096A3A">
                    <w:rPr>
                      <w:rFonts w:ascii="Tahoma" w:eastAsia="Calibri" w:hAnsi="Tahoma" w:cs="Tahoma"/>
                      <w:sz w:val="20"/>
                      <w:szCs w:val="20"/>
                      <w:lang w:val="en-GB"/>
                    </w:rPr>
                    <w:t>кПа</w:t>
                  </w:r>
                  <w:proofErr w:type="spellEnd"/>
                  <w:r w:rsidRPr="00096A3A">
                    <w:rPr>
                      <w:rFonts w:ascii="Tahoma" w:eastAsia="Calibri" w:hAnsi="Tahoma" w:cs="Tahoma"/>
                      <w:sz w:val="20"/>
                      <w:szCs w:val="20"/>
                    </w:rPr>
                    <w:t xml:space="preserve"> (</w:t>
                  </w:r>
                  <w:proofErr w:type="spellStart"/>
                  <w:r w:rsidRPr="00096A3A">
                    <w:rPr>
                      <w:rFonts w:ascii="Tahoma" w:eastAsia="Calibri" w:hAnsi="Tahoma" w:cs="Tahoma"/>
                      <w:sz w:val="20"/>
                      <w:szCs w:val="20"/>
                      <w:lang w:val="en-GB"/>
                    </w:rPr>
                    <w:t>kPa</w:t>
                  </w:r>
                  <w:proofErr w:type="spellEnd"/>
                  <w:r w:rsidRPr="00096A3A">
                    <w:rPr>
                      <w:rFonts w:ascii="Tahoma" w:eastAsia="Calibri" w:hAnsi="Tahoma" w:cs="Tahoma"/>
                      <w:sz w:val="20"/>
                      <w:szCs w:val="20"/>
                    </w:rPr>
                    <w:t>)</w:t>
                  </w:r>
                </w:p>
              </w:tc>
              <w:tc>
                <w:tcPr>
                  <w:tcW w:w="1664" w:type="dxa"/>
                  <w:vAlign w:val="center"/>
                </w:tcPr>
                <w:p w14:paraId="552B05EF" w14:textId="77777777" w:rsidR="00096A3A" w:rsidRPr="00096A3A" w:rsidRDefault="00096A3A" w:rsidP="00096A3A">
                  <w:pPr>
                    <w:jc w:val="center"/>
                    <w:rPr>
                      <w:rFonts w:ascii="Tahoma" w:eastAsia="Calibri" w:hAnsi="Tahoma" w:cs="Tahoma"/>
                      <w:sz w:val="20"/>
                      <w:szCs w:val="20"/>
                    </w:rPr>
                  </w:pPr>
                  <w:r w:rsidRPr="00096A3A">
                    <w:rPr>
                      <w:rFonts w:ascii="Tahoma" w:eastAsia="Calibri" w:hAnsi="Tahoma" w:cs="Tahoma"/>
                      <w:sz w:val="20"/>
                      <w:szCs w:val="20"/>
                    </w:rPr>
                    <w:t>бар (</w:t>
                  </w:r>
                  <w:r w:rsidRPr="00096A3A">
                    <w:rPr>
                      <w:rFonts w:ascii="Tahoma" w:eastAsia="Calibri" w:hAnsi="Tahoma" w:cs="Tahoma"/>
                      <w:sz w:val="20"/>
                      <w:szCs w:val="20"/>
                      <w:lang w:val="en-GB"/>
                    </w:rPr>
                    <w:t>bar</w:t>
                  </w:r>
                  <w:r w:rsidRPr="00096A3A">
                    <w:rPr>
                      <w:rFonts w:ascii="Tahoma" w:eastAsia="Calibri" w:hAnsi="Tahoma" w:cs="Tahoma"/>
                      <w:sz w:val="20"/>
                      <w:szCs w:val="20"/>
                    </w:rPr>
                    <w:t>)</w:t>
                  </w:r>
                </w:p>
              </w:tc>
              <w:tc>
                <w:tcPr>
                  <w:tcW w:w="1665" w:type="dxa"/>
                  <w:vAlign w:val="center"/>
                </w:tcPr>
                <w:p w14:paraId="6E8F77B1" w14:textId="77777777" w:rsidR="00096A3A" w:rsidRPr="00096A3A" w:rsidRDefault="00096A3A" w:rsidP="00096A3A">
                  <w:pPr>
                    <w:jc w:val="center"/>
                    <w:rPr>
                      <w:rFonts w:ascii="Tahoma" w:eastAsia="Calibri" w:hAnsi="Tahoma" w:cs="Tahoma"/>
                      <w:sz w:val="20"/>
                      <w:szCs w:val="20"/>
                    </w:rPr>
                  </w:pPr>
                  <w:r w:rsidRPr="00096A3A">
                    <w:rPr>
                      <w:rFonts w:ascii="Tahoma" w:eastAsia="Calibri" w:hAnsi="Tahoma" w:cs="Tahoma"/>
                      <w:sz w:val="20"/>
                      <w:szCs w:val="20"/>
                    </w:rPr>
                    <w:t>фунт-сила на квадратный дюйм (</w:t>
                  </w:r>
                  <w:r w:rsidRPr="00096A3A">
                    <w:rPr>
                      <w:rFonts w:ascii="Tahoma" w:eastAsia="Calibri" w:hAnsi="Tahoma" w:cs="Tahoma"/>
                      <w:sz w:val="20"/>
                      <w:szCs w:val="20"/>
                      <w:lang w:val="en-GB"/>
                    </w:rPr>
                    <w:t>psi</w:t>
                  </w:r>
                  <w:r w:rsidRPr="00096A3A">
                    <w:rPr>
                      <w:rFonts w:ascii="Tahoma" w:eastAsia="Calibri" w:hAnsi="Tahoma" w:cs="Tahoma"/>
                      <w:sz w:val="20"/>
                      <w:szCs w:val="20"/>
                    </w:rPr>
                    <w:t>)</w:t>
                  </w:r>
                </w:p>
              </w:tc>
            </w:tr>
          </w:tbl>
          <w:p w14:paraId="540B3B38" w14:textId="77777777" w:rsidR="00096A3A" w:rsidRPr="00096A3A" w:rsidRDefault="00096A3A" w:rsidP="00096A3A">
            <w:pPr>
              <w:rPr>
                <w:rFonts w:ascii="Tahoma" w:eastAsia="Times New Roman" w:hAnsi="Tahoma" w:cs="Times New Roman"/>
                <w:sz w:val="20"/>
                <w:szCs w:val="20"/>
              </w:rPr>
            </w:pPr>
          </w:p>
        </w:tc>
        <w:tc>
          <w:tcPr>
            <w:tcW w:w="3771" w:type="dxa"/>
          </w:tcPr>
          <w:p w14:paraId="4DEBBB0B"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0A578AE2" wp14:editId="5B77B646">
                  <wp:extent cx="2202180" cy="3970020"/>
                  <wp:effectExtent l="0" t="0" r="762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202180" cy="3970020"/>
                          </a:xfrm>
                          <a:prstGeom prst="rect">
                            <a:avLst/>
                          </a:prstGeom>
                        </pic:spPr>
                      </pic:pic>
                    </a:graphicData>
                  </a:graphic>
                </wp:inline>
              </w:drawing>
            </w:r>
          </w:p>
        </w:tc>
      </w:tr>
    </w:tbl>
    <w:p w14:paraId="54AEBF8C"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096A3A" w:rsidRPr="00096A3A" w14:paraId="6F2DB28E" w14:textId="77777777" w:rsidTr="0078719E">
        <w:tc>
          <w:tcPr>
            <w:tcW w:w="6912" w:type="dxa"/>
          </w:tcPr>
          <w:p w14:paraId="4EF74B08"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«Настройка времени» (</w:t>
            </w:r>
            <w:r w:rsidRPr="00096A3A">
              <w:rPr>
                <w:rFonts w:ascii="Tahoma" w:eastAsia="Times New Roman" w:hAnsi="Tahoma" w:cs="Times New Roman"/>
                <w:b/>
                <w:sz w:val="20"/>
                <w:szCs w:val="20"/>
                <w:lang w:val="en-US"/>
              </w:rPr>
              <w:t>Time</w:t>
            </w:r>
            <w:r w:rsidRPr="00096A3A">
              <w:rPr>
                <w:rFonts w:ascii="Tahoma" w:eastAsia="Times New Roman" w:hAnsi="Tahoma" w:cs="Times New Roman"/>
                <w:b/>
                <w:sz w:val="20"/>
                <w:szCs w:val="20"/>
              </w:rPr>
              <w:t>)</w:t>
            </w:r>
          </w:p>
          <w:p w14:paraId="00063E56"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Для настройки времени выполните следующие действия:</w:t>
            </w:r>
          </w:p>
          <w:p w14:paraId="0A922736"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23F6FE6A" w14:textId="77777777" w:rsidR="00096A3A" w:rsidRPr="00096A3A" w:rsidRDefault="00096A3A" w:rsidP="00096A3A">
            <w:pPr>
              <w:spacing w:after="60"/>
              <w:jc w:val="both"/>
              <w:rPr>
                <w:rFonts w:ascii="Tahoma" w:eastAsia="Calibri" w:hAnsi="Tahoma" w:cs="Tahoma"/>
                <w:sz w:val="20"/>
                <w:szCs w:val="20"/>
              </w:rPr>
            </w:pPr>
          </w:p>
          <w:p w14:paraId="558AE7B1"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4CE747FE" w14:textId="77777777" w:rsidR="00096A3A" w:rsidRPr="00096A3A" w:rsidRDefault="00096A3A" w:rsidP="00096A3A">
            <w:pPr>
              <w:spacing w:after="60"/>
              <w:jc w:val="both"/>
              <w:rPr>
                <w:rFonts w:ascii="Tahoma" w:eastAsia="Calibri" w:hAnsi="Tahoma" w:cs="Tahoma"/>
                <w:sz w:val="20"/>
                <w:szCs w:val="20"/>
              </w:rPr>
            </w:pPr>
          </w:p>
          <w:p w14:paraId="5FC1BB2E"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«Настройка времени»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w:t>
            </w:r>
          </w:p>
          <w:p w14:paraId="2636C0BC" w14:textId="77777777" w:rsidR="00096A3A" w:rsidRPr="00096A3A" w:rsidRDefault="00096A3A" w:rsidP="00096A3A">
            <w:pPr>
              <w:spacing w:after="60"/>
              <w:jc w:val="both"/>
              <w:rPr>
                <w:rFonts w:ascii="Tahoma" w:eastAsia="Calibri" w:hAnsi="Tahoma" w:cs="Tahoma"/>
                <w:sz w:val="20"/>
                <w:szCs w:val="20"/>
              </w:rPr>
            </w:pPr>
          </w:p>
          <w:p w14:paraId="1D8CAACA"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Формат времени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изменения.</w:t>
            </w:r>
          </w:p>
          <w:p w14:paraId="3880CD97" w14:textId="77777777" w:rsidR="00096A3A" w:rsidRPr="00096A3A" w:rsidRDefault="00096A3A" w:rsidP="00096A3A">
            <w:pPr>
              <w:spacing w:before="120" w:after="120"/>
              <w:jc w:val="both"/>
              <w:rPr>
                <w:rFonts w:ascii="Tahoma" w:eastAsia="Calibri" w:hAnsi="Tahoma" w:cs="Tahoma"/>
                <w:sz w:val="20"/>
                <w:szCs w:val="20"/>
              </w:rPr>
            </w:pPr>
          </w:p>
          <w:p w14:paraId="405BFB43"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настройке часов и минут, а также интервала (для 12-ти часового формата времени)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редактирования.</w:t>
            </w:r>
          </w:p>
          <w:p w14:paraId="23C31847" w14:textId="77777777" w:rsidR="00096A3A" w:rsidRPr="00096A3A" w:rsidRDefault="00096A3A" w:rsidP="00096A3A">
            <w:pPr>
              <w:spacing w:before="120" w:after="120"/>
              <w:jc w:val="both"/>
              <w:rPr>
                <w:rFonts w:ascii="Tahoma" w:eastAsia="Calibri" w:hAnsi="Tahoma" w:cs="Tahoma"/>
                <w:sz w:val="20"/>
                <w:szCs w:val="20"/>
              </w:rPr>
            </w:pPr>
          </w:p>
        </w:tc>
        <w:tc>
          <w:tcPr>
            <w:tcW w:w="3545" w:type="dxa"/>
          </w:tcPr>
          <w:p w14:paraId="0E87149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1A9881C9" wp14:editId="67B7B424">
                  <wp:extent cx="2113915" cy="3973195"/>
                  <wp:effectExtent l="0" t="0" r="635" b="825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113915" cy="3973195"/>
                          </a:xfrm>
                          <a:prstGeom prst="rect">
                            <a:avLst/>
                          </a:prstGeom>
                        </pic:spPr>
                      </pic:pic>
                    </a:graphicData>
                  </a:graphic>
                </wp:inline>
              </w:drawing>
            </w:r>
          </w:p>
        </w:tc>
      </w:tr>
    </w:tbl>
    <w:p w14:paraId="4727D949"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096A3A" w:rsidRPr="00096A3A" w14:paraId="020039E6" w14:textId="77777777" w:rsidTr="0078719E">
        <w:tc>
          <w:tcPr>
            <w:tcW w:w="6912" w:type="dxa"/>
          </w:tcPr>
          <w:p w14:paraId="5EC7AE58" w14:textId="77777777" w:rsidR="00096A3A" w:rsidRPr="00096A3A" w:rsidRDefault="00096A3A" w:rsidP="00096A3A">
            <w:pPr>
              <w:spacing w:after="120"/>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«Настройка времени» (продолжение)</w:t>
            </w:r>
          </w:p>
          <w:p w14:paraId="2D78443B"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Для 24-х часового формата доступны 2 параметра: часы и минуты.</w:t>
            </w:r>
          </w:p>
          <w:p w14:paraId="79DE523D"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отредактируйте часы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перехода к минутам. </w:t>
            </w:r>
          </w:p>
          <w:p w14:paraId="6105E0F3"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отредактируйте минуты.</w:t>
            </w:r>
          </w:p>
          <w:p w14:paraId="3993AE9B"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По завершении настройки нажмите кнопку «</w:t>
            </w:r>
            <w:r w:rsidRPr="00096A3A">
              <w:rPr>
                <w:rFonts w:ascii="Tahoma" w:eastAsia="Calibri" w:hAnsi="Tahoma" w:cs="Tahoma"/>
                <w:sz w:val="20"/>
                <w:szCs w:val="20"/>
                <w:lang w:val="en-GB"/>
              </w:rPr>
              <w:t>BACK</w:t>
            </w:r>
            <w:r w:rsidRPr="00096A3A">
              <w:rPr>
                <w:rFonts w:ascii="Tahoma" w:eastAsia="Calibri" w:hAnsi="Tahoma" w:cs="Tahoma"/>
                <w:sz w:val="20"/>
                <w:szCs w:val="20"/>
              </w:rPr>
              <w:t>» для подтверждения. На этом редактирование времени в 24-х часовом формате завершено.</w:t>
            </w:r>
          </w:p>
          <w:p w14:paraId="719E5276"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 xml:space="preserve">Для 12-ти часового формата доступны 3 параметра: интервал, часы и минуты. </w:t>
            </w:r>
          </w:p>
          <w:p w14:paraId="61CE771F"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отредактируйте интервал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перехода к часам. </w:t>
            </w:r>
          </w:p>
          <w:p w14:paraId="48BCBCA6"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отредактируйте часы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перехода к минутам. </w:t>
            </w:r>
          </w:p>
          <w:p w14:paraId="0B9E04B9"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отредактируйте минуты.</w:t>
            </w:r>
          </w:p>
          <w:p w14:paraId="4827ED92"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По завершении настройки нажмите кнопку «</w:t>
            </w:r>
            <w:r w:rsidRPr="00096A3A">
              <w:rPr>
                <w:rFonts w:ascii="Tahoma" w:eastAsia="Calibri" w:hAnsi="Tahoma" w:cs="Tahoma"/>
                <w:sz w:val="20"/>
                <w:szCs w:val="20"/>
                <w:lang w:val="en-GB"/>
              </w:rPr>
              <w:t>BACK</w:t>
            </w:r>
            <w:r w:rsidRPr="00096A3A">
              <w:rPr>
                <w:rFonts w:ascii="Tahoma" w:eastAsia="Calibri" w:hAnsi="Tahoma" w:cs="Tahoma"/>
                <w:sz w:val="20"/>
                <w:szCs w:val="20"/>
              </w:rPr>
              <w:t>» для подтверждения. На этом редактирование времени в 12-ти часовом формате завершено.</w:t>
            </w:r>
          </w:p>
          <w:p w14:paraId="3ED1D501" w14:textId="77777777" w:rsidR="00096A3A" w:rsidRPr="00096A3A" w:rsidRDefault="00096A3A" w:rsidP="00096A3A">
            <w:pPr>
              <w:spacing w:after="60"/>
              <w:jc w:val="both"/>
              <w:rPr>
                <w:rFonts w:ascii="Tahoma" w:eastAsia="Calibri" w:hAnsi="Tahoma" w:cs="Tahoma"/>
                <w:sz w:val="20"/>
                <w:szCs w:val="20"/>
              </w:rPr>
            </w:pPr>
          </w:p>
        </w:tc>
        <w:tc>
          <w:tcPr>
            <w:tcW w:w="3545" w:type="dxa"/>
          </w:tcPr>
          <w:p w14:paraId="12E54E79"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0D86A4CB" wp14:editId="016CBFD0">
                  <wp:extent cx="2113915" cy="3981450"/>
                  <wp:effectExtent l="0" t="0" r="63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113915" cy="3981450"/>
                          </a:xfrm>
                          <a:prstGeom prst="rect">
                            <a:avLst/>
                          </a:prstGeom>
                        </pic:spPr>
                      </pic:pic>
                    </a:graphicData>
                  </a:graphic>
                </wp:inline>
              </w:drawing>
            </w:r>
          </w:p>
        </w:tc>
      </w:tr>
    </w:tbl>
    <w:p w14:paraId="5DB9DA09"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3799"/>
      </w:tblGrid>
      <w:tr w:rsidR="00096A3A" w:rsidRPr="00096A3A" w14:paraId="6CB849B6" w14:textId="77777777" w:rsidTr="0078719E">
        <w:tc>
          <w:tcPr>
            <w:tcW w:w="6658" w:type="dxa"/>
          </w:tcPr>
          <w:p w14:paraId="3DEE6EED"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«Язык» (</w:t>
            </w:r>
            <w:r w:rsidRPr="00096A3A">
              <w:rPr>
                <w:rFonts w:ascii="Tahoma" w:eastAsia="Times New Roman" w:hAnsi="Tahoma" w:cs="Times New Roman"/>
                <w:b/>
                <w:sz w:val="20"/>
                <w:szCs w:val="20"/>
                <w:lang w:val="en-US"/>
              </w:rPr>
              <w:t>Language</w:t>
            </w:r>
            <w:r w:rsidRPr="00096A3A">
              <w:rPr>
                <w:rFonts w:ascii="Tahoma" w:eastAsia="Times New Roman" w:hAnsi="Tahoma" w:cs="Times New Roman"/>
                <w:b/>
                <w:sz w:val="20"/>
                <w:szCs w:val="20"/>
              </w:rPr>
              <w:t>)</w:t>
            </w:r>
          </w:p>
          <w:p w14:paraId="7F225AE7"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данном пункте меню можно изменить язык панели приборов из предложенных в списке.</w:t>
            </w:r>
          </w:p>
          <w:p w14:paraId="640643D5" w14:textId="77777777" w:rsidR="00096A3A" w:rsidRPr="00096A3A" w:rsidRDefault="00096A3A" w:rsidP="00096A3A">
            <w:pPr>
              <w:jc w:val="both"/>
              <w:rPr>
                <w:rFonts w:ascii="Tahoma" w:eastAsia="Times New Roman" w:hAnsi="Tahoma" w:cs="Times New Roman"/>
                <w:sz w:val="20"/>
                <w:szCs w:val="20"/>
              </w:rPr>
            </w:pPr>
          </w:p>
          <w:p w14:paraId="5F651C37"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Чтобы изменить язык, выполните следующие действия:</w:t>
            </w:r>
          </w:p>
          <w:p w14:paraId="44F86204"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07D50CD9"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135A88B2"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«Язык» (</w:t>
            </w:r>
            <w:r w:rsidRPr="00096A3A">
              <w:rPr>
                <w:rFonts w:ascii="Tahoma" w:eastAsia="Calibri" w:hAnsi="Tahoma" w:cs="Tahoma"/>
                <w:sz w:val="20"/>
                <w:szCs w:val="20"/>
                <w:lang w:val="en-US"/>
              </w:rPr>
              <w:t>Language</w:t>
            </w:r>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w:t>
            </w:r>
          </w:p>
          <w:p w14:paraId="133AE06B"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нужный язык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чтобы подтвердить свой выбор.</w:t>
            </w:r>
          </w:p>
        </w:tc>
        <w:tc>
          <w:tcPr>
            <w:tcW w:w="3799" w:type="dxa"/>
          </w:tcPr>
          <w:p w14:paraId="54C034D9"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44074DA7" wp14:editId="673AD742">
                  <wp:extent cx="2206259" cy="3901440"/>
                  <wp:effectExtent l="0" t="0" r="3810" b="381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206259" cy="3901440"/>
                          </a:xfrm>
                          <a:prstGeom prst="rect">
                            <a:avLst/>
                          </a:prstGeom>
                        </pic:spPr>
                      </pic:pic>
                    </a:graphicData>
                  </a:graphic>
                </wp:inline>
              </w:drawing>
            </w:r>
          </w:p>
        </w:tc>
      </w:tr>
    </w:tbl>
    <w:p w14:paraId="74F0C5FF" w14:textId="77777777" w:rsidR="00096A3A" w:rsidRPr="00096A3A" w:rsidRDefault="00096A3A" w:rsidP="00096A3A">
      <w:pPr>
        <w:spacing w:after="120" w:line="240" w:lineRule="auto"/>
        <w:jc w:val="center"/>
        <w:rPr>
          <w:rFonts w:ascii="Tahoma" w:hAnsi="Tahoma" w:cs="Tahoma"/>
          <w:b/>
          <w:sz w:val="20"/>
        </w:rPr>
      </w:pPr>
      <w:r w:rsidRPr="00096A3A">
        <w:rPr>
          <w:rFonts w:ascii="Tahoma" w:hAnsi="Tahoma" w:cs="Tahoma"/>
          <w:b/>
          <w:sz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3799"/>
      </w:tblGrid>
      <w:tr w:rsidR="00096A3A" w:rsidRPr="00096A3A" w14:paraId="298C0352" w14:textId="77777777" w:rsidTr="0078719E">
        <w:tc>
          <w:tcPr>
            <w:tcW w:w="6658" w:type="dxa"/>
          </w:tcPr>
          <w:p w14:paraId="53E8C3A4"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highlight w:val="yellow"/>
              </w:rPr>
              <w:lastRenderedPageBreak/>
              <w:t>Пункт «Пароль» (</w:t>
            </w:r>
            <w:r w:rsidRPr="00096A3A">
              <w:rPr>
                <w:rFonts w:ascii="Tahoma" w:eastAsia="Times New Roman" w:hAnsi="Tahoma" w:cs="Times New Roman"/>
                <w:b/>
                <w:sz w:val="20"/>
                <w:szCs w:val="20"/>
                <w:highlight w:val="yellow"/>
                <w:lang w:val="en-US"/>
              </w:rPr>
              <w:t>Password</w:t>
            </w:r>
            <w:r w:rsidRPr="00096A3A">
              <w:rPr>
                <w:rFonts w:ascii="Tahoma" w:eastAsia="Times New Roman" w:hAnsi="Tahoma" w:cs="Times New Roman"/>
                <w:b/>
                <w:sz w:val="20"/>
                <w:szCs w:val="20"/>
                <w:highlight w:val="yellow"/>
              </w:rPr>
              <w:t>)</w:t>
            </w:r>
          </w:p>
          <w:p w14:paraId="23A65C19"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 xml:space="preserve">В данном пункте меню </w:t>
            </w:r>
          </w:p>
          <w:p w14:paraId="4027E5AD"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w:t>
            </w:r>
          </w:p>
          <w:p w14:paraId="55A2F956" w14:textId="77777777" w:rsidR="00096A3A" w:rsidRPr="00096A3A" w:rsidRDefault="00096A3A" w:rsidP="00096A3A">
            <w:pPr>
              <w:jc w:val="both"/>
              <w:rPr>
                <w:rFonts w:ascii="Tahoma" w:eastAsia="Times New Roman" w:hAnsi="Tahoma" w:cs="Times New Roman"/>
                <w:sz w:val="20"/>
                <w:szCs w:val="20"/>
              </w:rPr>
            </w:pPr>
          </w:p>
          <w:p w14:paraId="684429C3"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Чтобы изменить язык, выполните следующие действия:</w:t>
            </w:r>
          </w:p>
          <w:p w14:paraId="1A030FA9"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027C7681"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7BDAD780"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«Язык» (</w:t>
            </w:r>
            <w:r w:rsidRPr="00096A3A">
              <w:rPr>
                <w:rFonts w:ascii="Tahoma" w:eastAsia="Calibri" w:hAnsi="Tahoma" w:cs="Tahoma"/>
                <w:sz w:val="20"/>
                <w:szCs w:val="20"/>
                <w:lang w:val="en-US"/>
              </w:rPr>
              <w:t>Language</w:t>
            </w:r>
            <w:r w:rsidRPr="00096A3A">
              <w:rPr>
                <w:rFonts w:ascii="Tahoma" w:eastAsia="Calibri" w:hAnsi="Tahoma" w:cs="Tahoma"/>
                <w:sz w:val="20"/>
                <w:szCs w:val="20"/>
              </w:rPr>
              <w:t>)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входа.</w:t>
            </w:r>
          </w:p>
          <w:p w14:paraId="158A42E4" w14:textId="77777777" w:rsidR="00096A3A" w:rsidRPr="00096A3A" w:rsidRDefault="00096A3A" w:rsidP="00096A3A">
            <w:pPr>
              <w:spacing w:before="120" w:after="12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нужный язык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чтобы подтвердить Ваш выбор.</w:t>
            </w:r>
          </w:p>
        </w:tc>
        <w:tc>
          <w:tcPr>
            <w:tcW w:w="3799" w:type="dxa"/>
          </w:tcPr>
          <w:p w14:paraId="7434D2E8"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5760F13E" wp14:editId="3D13B170">
                  <wp:extent cx="2156460" cy="3871156"/>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156460" cy="3871156"/>
                          </a:xfrm>
                          <a:prstGeom prst="rect">
                            <a:avLst/>
                          </a:prstGeom>
                        </pic:spPr>
                      </pic:pic>
                    </a:graphicData>
                  </a:graphic>
                </wp:inline>
              </w:drawing>
            </w:r>
          </w:p>
        </w:tc>
      </w:tr>
    </w:tbl>
    <w:p w14:paraId="7B683023" w14:textId="77777777" w:rsidR="00096A3A" w:rsidRPr="00096A3A" w:rsidRDefault="00096A3A" w:rsidP="00096A3A">
      <w:pPr>
        <w:spacing w:after="120" w:line="240" w:lineRule="auto"/>
        <w:jc w:val="center"/>
        <w:rPr>
          <w:rFonts w:ascii="Tahoma" w:hAnsi="Tahoma" w:cs="Tahoma"/>
          <w:b/>
          <w:sz w:val="20"/>
        </w:rPr>
      </w:pPr>
      <w:r w:rsidRPr="00096A3A">
        <w:rPr>
          <w:rFonts w:ascii="Tahoma" w:hAnsi="Tahoma" w:cs="Tahoma"/>
          <w:b/>
          <w:sz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3637"/>
      </w:tblGrid>
      <w:tr w:rsidR="00096A3A" w:rsidRPr="00096A3A" w14:paraId="1147489D" w14:textId="77777777" w:rsidTr="0078719E">
        <w:tc>
          <w:tcPr>
            <w:tcW w:w="7054" w:type="dxa"/>
          </w:tcPr>
          <w:p w14:paraId="670B9644" w14:textId="77777777" w:rsidR="00096A3A" w:rsidRPr="00096A3A" w:rsidRDefault="00096A3A" w:rsidP="00096A3A">
            <w:pPr>
              <w:spacing w:after="60"/>
              <w:rPr>
                <w:rFonts w:ascii="Tahoma" w:hAnsi="Tahoma" w:cs="Tahoma"/>
                <w:b/>
                <w:sz w:val="20"/>
              </w:rPr>
            </w:pPr>
            <w:r w:rsidRPr="00096A3A">
              <w:rPr>
                <w:rFonts w:ascii="Tahoma" w:hAnsi="Tahoma" w:cs="Tahoma"/>
                <w:b/>
                <w:sz w:val="20"/>
              </w:rPr>
              <w:lastRenderedPageBreak/>
              <w:t>Обновление ПО панели приборов (</w:t>
            </w:r>
            <w:proofErr w:type="spellStart"/>
            <w:r w:rsidRPr="00096A3A">
              <w:rPr>
                <w:rFonts w:ascii="Tahoma" w:hAnsi="Tahoma" w:cs="Tahoma"/>
                <w:b/>
                <w:sz w:val="20"/>
              </w:rPr>
              <w:t>System</w:t>
            </w:r>
            <w:proofErr w:type="spellEnd"/>
            <w:r w:rsidRPr="00096A3A">
              <w:rPr>
                <w:rFonts w:ascii="Tahoma" w:hAnsi="Tahoma" w:cs="Tahoma"/>
                <w:b/>
                <w:sz w:val="20"/>
              </w:rPr>
              <w:t xml:space="preserve"> </w:t>
            </w:r>
            <w:r w:rsidRPr="00096A3A">
              <w:rPr>
                <w:rFonts w:ascii="Tahoma" w:hAnsi="Tahoma" w:cs="Tahoma"/>
                <w:b/>
                <w:sz w:val="20"/>
                <w:lang w:val="en-US"/>
              </w:rPr>
              <w:t>U</w:t>
            </w:r>
            <w:proofErr w:type="spellStart"/>
            <w:r w:rsidRPr="00096A3A">
              <w:rPr>
                <w:rFonts w:ascii="Tahoma" w:hAnsi="Tahoma" w:cs="Tahoma"/>
                <w:b/>
                <w:sz w:val="20"/>
              </w:rPr>
              <w:t>pdate</w:t>
            </w:r>
            <w:proofErr w:type="spellEnd"/>
            <w:r w:rsidRPr="00096A3A">
              <w:rPr>
                <w:rFonts w:ascii="Tahoma" w:hAnsi="Tahoma" w:cs="Tahoma"/>
                <w:b/>
                <w:sz w:val="20"/>
              </w:rPr>
              <w:t>)</w:t>
            </w:r>
          </w:p>
          <w:p w14:paraId="429089BE" w14:textId="77777777" w:rsidR="00096A3A" w:rsidRPr="00096A3A" w:rsidRDefault="00096A3A" w:rsidP="00096A3A">
            <w:pPr>
              <w:spacing w:after="40"/>
              <w:jc w:val="both"/>
              <w:rPr>
                <w:rFonts w:ascii="Tahoma" w:hAnsi="Tahoma" w:cs="Tahoma"/>
                <w:sz w:val="20"/>
              </w:rPr>
            </w:pPr>
            <w:r w:rsidRPr="00096A3A">
              <w:rPr>
                <w:rFonts w:ascii="Tahoma" w:hAnsi="Tahoma" w:cs="Tahoma"/>
                <w:sz w:val="20"/>
              </w:rPr>
              <w:t xml:space="preserve">После подключения к </w:t>
            </w:r>
            <w:proofErr w:type="spellStart"/>
            <w:r w:rsidRPr="00096A3A">
              <w:rPr>
                <w:rFonts w:ascii="Tahoma" w:hAnsi="Tahoma" w:cs="Tahoma"/>
                <w:sz w:val="20"/>
              </w:rPr>
              <w:t>Wi-Fi</w:t>
            </w:r>
            <w:proofErr w:type="spellEnd"/>
            <w:r w:rsidRPr="00096A3A">
              <w:rPr>
                <w:rFonts w:ascii="Tahoma" w:hAnsi="Tahoma" w:cs="Tahoma"/>
                <w:sz w:val="20"/>
              </w:rPr>
              <w:t xml:space="preserve"> в данном разделе можно проверить наличие обновлений для программного обеспечения панели приборов и при выходе новой версии скачать и установить ее. Устанавливайте обновление, только когда мотоцикл припаркован в безопасном месте, так как функции панели приборов будут недоступны в течение этого процесса.</w:t>
            </w:r>
          </w:p>
          <w:p w14:paraId="3E010C19" w14:textId="77777777" w:rsidR="00096A3A" w:rsidRPr="00096A3A" w:rsidRDefault="00096A3A" w:rsidP="00096A3A">
            <w:pPr>
              <w:spacing w:after="40"/>
              <w:jc w:val="both"/>
              <w:rPr>
                <w:rFonts w:ascii="Tahoma" w:eastAsia="Times New Roman" w:hAnsi="Tahoma" w:cs="Times New Roman"/>
                <w:sz w:val="20"/>
                <w:szCs w:val="20"/>
              </w:rPr>
            </w:pPr>
            <w:r w:rsidRPr="00096A3A">
              <w:rPr>
                <w:rFonts w:ascii="Tahoma" w:eastAsia="Times New Roman" w:hAnsi="Tahoma" w:cs="Times New Roman"/>
                <w:sz w:val="20"/>
                <w:szCs w:val="20"/>
              </w:rPr>
              <w:t>Для обновления выполните следующие действия:</w:t>
            </w:r>
          </w:p>
          <w:p w14:paraId="4939FF43"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5102818F" w14:textId="77777777" w:rsidR="00096A3A" w:rsidRPr="00096A3A" w:rsidRDefault="00096A3A" w:rsidP="00096A3A">
            <w:pPr>
              <w:spacing w:after="4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68312B15"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«Обновление системы»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поиска доступных сетей </w:t>
            </w:r>
            <w:r w:rsidRPr="00096A3A">
              <w:rPr>
                <w:rFonts w:ascii="Tahoma" w:eastAsia="Calibri" w:hAnsi="Tahoma" w:cs="Tahoma"/>
                <w:sz w:val="20"/>
                <w:szCs w:val="20"/>
                <w:lang w:val="en-GB"/>
              </w:rPr>
              <w:t>WI</w:t>
            </w:r>
            <w:r w:rsidRPr="00096A3A">
              <w:rPr>
                <w:rFonts w:ascii="Tahoma" w:eastAsia="Calibri" w:hAnsi="Tahoma" w:cs="Tahoma"/>
                <w:sz w:val="20"/>
                <w:szCs w:val="20"/>
              </w:rPr>
              <w:t>-</w:t>
            </w:r>
            <w:r w:rsidRPr="00096A3A">
              <w:rPr>
                <w:rFonts w:ascii="Tahoma" w:eastAsia="Calibri" w:hAnsi="Tahoma" w:cs="Tahoma"/>
                <w:sz w:val="20"/>
                <w:szCs w:val="20"/>
                <w:lang w:val="en-GB"/>
              </w:rPr>
              <w:t>FI</w:t>
            </w:r>
            <w:r w:rsidRPr="00096A3A">
              <w:rPr>
                <w:rFonts w:ascii="Tahoma" w:eastAsia="Calibri" w:hAnsi="Tahoma" w:cs="Tahoma"/>
                <w:sz w:val="20"/>
                <w:szCs w:val="20"/>
              </w:rPr>
              <w:t xml:space="preserve"> (5 ГГц). </w:t>
            </w:r>
          </w:p>
          <w:p w14:paraId="414EA031"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доступную сеть из списка найденных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автоматического подключения к ней. Убедитесь, что пароль для подключения к выбранной сети соответствует тому, который указан на панели приборов, так как возможность ввода иного пароля не предусмотрена. Если это не так, смените пароль Вашей сети на указанный на экране.</w:t>
            </w:r>
          </w:p>
          <w:p w14:paraId="0064504C" w14:textId="77777777" w:rsidR="00096A3A" w:rsidRPr="00096A3A" w:rsidRDefault="00096A3A" w:rsidP="00096A3A">
            <w:pPr>
              <w:spacing w:after="40"/>
              <w:jc w:val="both"/>
              <w:rPr>
                <w:rFonts w:ascii="Tahoma" w:eastAsia="Calibri" w:hAnsi="Tahoma" w:cs="Tahoma"/>
                <w:sz w:val="20"/>
                <w:szCs w:val="20"/>
              </w:rPr>
            </w:pPr>
            <w:r w:rsidRPr="00096A3A">
              <w:rPr>
                <w:rFonts w:ascii="Tahoma" w:eastAsia="Calibri" w:hAnsi="Tahoma" w:cs="Tahoma"/>
                <w:sz w:val="20"/>
                <w:szCs w:val="20"/>
              </w:rPr>
              <w:t>После подключения к сети система автоматически начнет поиск обновлений. При обнаружении новой версии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начала скачивания и последующей установки пакета обновлений. Следуйте указаниям на панели приборов.</w:t>
            </w:r>
          </w:p>
        </w:tc>
        <w:tc>
          <w:tcPr>
            <w:tcW w:w="3640" w:type="dxa"/>
          </w:tcPr>
          <w:p w14:paraId="23691494" w14:textId="77777777" w:rsidR="00096A3A" w:rsidRPr="00096A3A" w:rsidRDefault="00096A3A" w:rsidP="00096A3A">
            <w:pPr>
              <w:spacing w:after="120"/>
              <w:jc w:val="center"/>
              <w:rPr>
                <w:rFonts w:ascii="Tahoma" w:hAnsi="Tahoma" w:cs="Tahoma"/>
                <w:b/>
                <w:sz w:val="20"/>
              </w:rPr>
            </w:pPr>
            <w:r w:rsidRPr="00096A3A">
              <w:rPr>
                <w:rFonts w:ascii="Tahoma" w:hAnsi="Tahoma" w:cs="Tahoma"/>
                <w:b/>
                <w:noProof/>
                <w:sz w:val="20"/>
                <w:lang w:eastAsia="ru-RU"/>
              </w:rPr>
              <w:drawing>
                <wp:inline distT="0" distB="0" distL="0" distR="0" wp14:anchorId="378AEE54" wp14:editId="67E5E1C8">
                  <wp:extent cx="2131060" cy="3878580"/>
                  <wp:effectExtent l="0" t="0" r="2540" b="762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131566" cy="3879501"/>
                          </a:xfrm>
                          <a:prstGeom prst="rect">
                            <a:avLst/>
                          </a:prstGeom>
                        </pic:spPr>
                      </pic:pic>
                    </a:graphicData>
                  </a:graphic>
                </wp:inline>
              </w:drawing>
            </w:r>
          </w:p>
        </w:tc>
      </w:tr>
    </w:tbl>
    <w:p w14:paraId="76B95E89"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p w14:paraId="406CB41E" w14:textId="77777777" w:rsidR="00096A3A" w:rsidRPr="00096A3A" w:rsidRDefault="00096A3A" w:rsidP="00096A3A">
      <w:pPr>
        <w:spacing w:after="60"/>
        <w:jc w:val="both"/>
        <w:rPr>
          <w:rFonts w:ascii="Tahoma" w:hAnsi="Tahoma" w:cs="Tahoma"/>
          <w:b/>
          <w:sz w:val="20"/>
          <w:szCs w:val="20"/>
        </w:rPr>
      </w:pPr>
      <w:r w:rsidRPr="00096A3A">
        <w:rPr>
          <w:rFonts w:ascii="Tahoma" w:hAnsi="Tahoma" w:cs="Tahoma"/>
          <w:b/>
          <w:sz w:val="20"/>
          <w:szCs w:val="20"/>
        </w:rPr>
        <w:lastRenderedPageBreak/>
        <w:t>ПРИМЕЧАНИЕ:</w:t>
      </w:r>
    </w:p>
    <w:p w14:paraId="2546B09A" w14:textId="77777777" w:rsidR="00096A3A" w:rsidRPr="00096A3A" w:rsidRDefault="00096A3A" w:rsidP="00096A3A">
      <w:pPr>
        <w:spacing w:after="60"/>
        <w:jc w:val="both"/>
        <w:rPr>
          <w:rFonts w:ascii="Tahoma" w:hAnsi="Tahoma" w:cs="Tahoma"/>
          <w:sz w:val="20"/>
          <w:szCs w:val="20"/>
        </w:rPr>
      </w:pPr>
      <w:r w:rsidRPr="00096A3A">
        <w:rPr>
          <w:rFonts w:ascii="Tahoma" w:hAnsi="Tahoma" w:cs="Tahoma"/>
          <w:sz w:val="20"/>
          <w:szCs w:val="20"/>
        </w:rPr>
        <w:t>Соблюдайте следующие указания для корректного обновления:</w:t>
      </w:r>
    </w:p>
    <w:p w14:paraId="23F1C549" w14:textId="77777777" w:rsidR="00096A3A" w:rsidRPr="00096A3A" w:rsidRDefault="00096A3A" w:rsidP="00096A3A">
      <w:pPr>
        <w:numPr>
          <w:ilvl w:val="0"/>
          <w:numId w:val="95"/>
        </w:numPr>
        <w:spacing w:after="60"/>
        <w:ind w:left="714" w:hanging="357"/>
        <w:jc w:val="both"/>
        <w:rPr>
          <w:rFonts w:ascii="Tahoma" w:hAnsi="Tahoma" w:cs="Tahoma"/>
          <w:sz w:val="20"/>
          <w:szCs w:val="20"/>
        </w:rPr>
      </w:pPr>
      <w:r w:rsidRPr="00096A3A">
        <w:rPr>
          <w:rFonts w:ascii="Tahoma" w:hAnsi="Tahoma" w:cs="Tahoma"/>
          <w:sz w:val="20"/>
          <w:szCs w:val="20"/>
        </w:rPr>
        <w:t>Убедитесь, что заряда аккумуляторной батареи достаточно для завершения процесса обновления.</w:t>
      </w:r>
    </w:p>
    <w:p w14:paraId="0D2A43FC" w14:textId="77777777" w:rsidR="00096A3A" w:rsidRPr="00096A3A" w:rsidRDefault="00096A3A" w:rsidP="00096A3A">
      <w:pPr>
        <w:numPr>
          <w:ilvl w:val="0"/>
          <w:numId w:val="95"/>
        </w:numPr>
        <w:spacing w:after="60"/>
        <w:ind w:left="714" w:hanging="357"/>
        <w:jc w:val="both"/>
        <w:rPr>
          <w:rFonts w:ascii="Tahoma" w:hAnsi="Tahoma" w:cs="Tahoma"/>
          <w:sz w:val="20"/>
          <w:szCs w:val="20"/>
        </w:rPr>
      </w:pPr>
      <w:r w:rsidRPr="00096A3A">
        <w:rPr>
          <w:rFonts w:ascii="Tahoma" w:hAnsi="Tahoma" w:cs="Tahoma"/>
          <w:sz w:val="20"/>
          <w:szCs w:val="20"/>
        </w:rPr>
        <w:t>Не выключайте зажигание мотоцикла во время обновления. Если зажигание будет отключено, установка обновления прекратится, что может негативно сказаться на функционировании системы, и скачивание пакета обновлений придется повторить. Во время скачивания и установки пакета обновлений не задействуйте какие-либо органы управления, в том числе кнопки панели приборов.</w:t>
      </w:r>
    </w:p>
    <w:p w14:paraId="297ED272" w14:textId="77777777" w:rsidR="00096A3A" w:rsidRPr="00096A3A" w:rsidRDefault="00096A3A" w:rsidP="00096A3A">
      <w:pPr>
        <w:numPr>
          <w:ilvl w:val="0"/>
          <w:numId w:val="95"/>
        </w:numPr>
        <w:spacing w:after="60"/>
        <w:ind w:left="714" w:hanging="357"/>
        <w:jc w:val="both"/>
        <w:rPr>
          <w:rFonts w:ascii="Tahoma" w:hAnsi="Tahoma" w:cs="Tahoma"/>
          <w:sz w:val="20"/>
          <w:szCs w:val="20"/>
        </w:rPr>
      </w:pPr>
      <w:r w:rsidRPr="00096A3A">
        <w:rPr>
          <w:rFonts w:ascii="Tahoma" w:hAnsi="Tahoma" w:cs="Tahoma"/>
          <w:sz w:val="20"/>
          <w:szCs w:val="20"/>
        </w:rPr>
        <w:t>Если Интернет-соединение будет разорвано, обновление прервется. Убедитесь, что сигнал сети хороший и стабильный.</w:t>
      </w:r>
    </w:p>
    <w:p w14:paraId="015C263A" w14:textId="77777777" w:rsidR="00096A3A" w:rsidRPr="00096A3A" w:rsidRDefault="00096A3A" w:rsidP="00096A3A">
      <w:pPr>
        <w:numPr>
          <w:ilvl w:val="0"/>
          <w:numId w:val="95"/>
        </w:numPr>
        <w:spacing w:after="60"/>
        <w:ind w:left="714" w:hanging="357"/>
        <w:jc w:val="both"/>
        <w:rPr>
          <w:rFonts w:ascii="Tahoma" w:hAnsi="Tahoma" w:cs="Tahoma"/>
          <w:sz w:val="20"/>
          <w:szCs w:val="20"/>
        </w:rPr>
      </w:pPr>
      <w:r w:rsidRPr="00096A3A">
        <w:rPr>
          <w:rFonts w:ascii="Tahoma" w:hAnsi="Tahoma" w:cs="Tahoma"/>
          <w:sz w:val="20"/>
          <w:szCs w:val="20"/>
        </w:rPr>
        <w:t>Скачивание пакета обновления можно отменить нажатием кнопки «</w:t>
      </w:r>
      <w:r w:rsidRPr="00096A3A">
        <w:rPr>
          <w:lang w:val="en-GB"/>
        </w:rPr>
        <w:t>BACK</w:t>
      </w:r>
      <w:r w:rsidRPr="00096A3A">
        <w:rPr>
          <w:rFonts w:ascii="Tahoma" w:hAnsi="Tahoma" w:cs="Tahoma"/>
          <w:sz w:val="20"/>
          <w:szCs w:val="20"/>
        </w:rPr>
        <w:t>». В таком случае Вы снова вернетесь к окну информации о новой версии.</w:t>
      </w:r>
    </w:p>
    <w:p w14:paraId="47332522" w14:textId="77777777" w:rsidR="00096A3A" w:rsidRPr="00096A3A" w:rsidRDefault="00096A3A" w:rsidP="00096A3A">
      <w:pPr>
        <w:numPr>
          <w:ilvl w:val="0"/>
          <w:numId w:val="95"/>
        </w:numPr>
        <w:spacing w:after="60"/>
        <w:ind w:left="714" w:hanging="357"/>
        <w:jc w:val="both"/>
        <w:rPr>
          <w:rFonts w:ascii="Tahoma" w:hAnsi="Tahoma" w:cs="Tahoma"/>
          <w:sz w:val="20"/>
          <w:szCs w:val="20"/>
        </w:rPr>
      </w:pPr>
      <w:r w:rsidRPr="00096A3A">
        <w:rPr>
          <w:rFonts w:ascii="Tahoma" w:hAnsi="Tahoma" w:cs="Tahoma"/>
          <w:sz w:val="20"/>
          <w:szCs w:val="20"/>
        </w:rPr>
        <w:t xml:space="preserve">Если скачивание пакета обновлений не удалось, нажмите кнопку </w:t>
      </w:r>
      <w:r w:rsidRPr="00096A3A">
        <w:rPr>
          <w:rFonts w:ascii="Tahoma" w:eastAsia="Calibri" w:hAnsi="Tahoma" w:cs="Tahoma"/>
          <w:sz w:val="20"/>
          <w:szCs w:val="20"/>
        </w:rPr>
        <w:t>«</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повторной загрузки и установки пакета обновлений.</w:t>
      </w:r>
    </w:p>
    <w:p w14:paraId="10246DAF"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609099D4"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266A5041"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57959937"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2123B763"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23F13B9"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8E49A56"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7501D870"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3799"/>
      </w:tblGrid>
      <w:tr w:rsidR="00096A3A" w:rsidRPr="00096A3A" w14:paraId="2794861D" w14:textId="77777777" w:rsidTr="0078719E">
        <w:tc>
          <w:tcPr>
            <w:tcW w:w="6658" w:type="dxa"/>
          </w:tcPr>
          <w:p w14:paraId="62D942FC"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«Система» (</w:t>
            </w:r>
            <w:r w:rsidRPr="00096A3A">
              <w:rPr>
                <w:rFonts w:ascii="Tahoma" w:eastAsia="Times New Roman" w:hAnsi="Tahoma" w:cs="Times New Roman"/>
                <w:b/>
                <w:sz w:val="20"/>
                <w:szCs w:val="20"/>
                <w:lang w:val="en-GB"/>
              </w:rPr>
              <w:t>Ab</w:t>
            </w:r>
            <w:r w:rsidRPr="00096A3A">
              <w:rPr>
                <w:rFonts w:ascii="Tahoma" w:eastAsia="Times New Roman" w:hAnsi="Tahoma" w:cs="Times New Roman"/>
                <w:b/>
                <w:sz w:val="20"/>
                <w:szCs w:val="20"/>
                <w:lang w:val="en-US"/>
              </w:rPr>
              <w:t>out</w:t>
            </w:r>
            <w:r w:rsidRPr="00096A3A">
              <w:rPr>
                <w:rFonts w:ascii="Tahoma" w:eastAsia="Times New Roman" w:hAnsi="Tahoma" w:cs="Times New Roman"/>
                <w:b/>
                <w:sz w:val="20"/>
                <w:szCs w:val="20"/>
              </w:rPr>
              <w:t>)</w:t>
            </w:r>
          </w:p>
          <w:p w14:paraId="43EBB8F4"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В данном пункте меню можно посмотреть текущую версию программного обеспечения панели приборов (</w:t>
            </w:r>
            <w:r w:rsidRPr="00096A3A">
              <w:rPr>
                <w:rFonts w:ascii="Tahoma" w:eastAsia="Times New Roman" w:hAnsi="Tahoma" w:cs="Times New Roman"/>
                <w:sz w:val="20"/>
                <w:szCs w:val="20"/>
                <w:lang w:val="en-US"/>
              </w:rPr>
              <w:t>System</w:t>
            </w:r>
            <w:r w:rsidRPr="00096A3A">
              <w:rPr>
                <w:rFonts w:ascii="Tahoma" w:eastAsia="Times New Roman" w:hAnsi="Tahoma" w:cs="Times New Roman"/>
                <w:sz w:val="20"/>
                <w:szCs w:val="20"/>
              </w:rPr>
              <w:t>), версию модуля управления (</w:t>
            </w:r>
            <w:r w:rsidRPr="00096A3A">
              <w:rPr>
                <w:rFonts w:ascii="Tahoma" w:eastAsia="Times New Roman" w:hAnsi="Tahoma" w:cs="Times New Roman"/>
                <w:sz w:val="20"/>
                <w:szCs w:val="20"/>
                <w:lang w:val="en-US"/>
              </w:rPr>
              <w:t>MCU</w:t>
            </w:r>
            <w:r w:rsidRPr="00096A3A">
              <w:rPr>
                <w:rFonts w:ascii="Tahoma" w:eastAsia="Times New Roman" w:hAnsi="Tahoma" w:cs="Times New Roman"/>
                <w:sz w:val="20"/>
                <w:szCs w:val="20"/>
              </w:rPr>
              <w:t>), идентификационный номер транспортного средства (</w:t>
            </w:r>
            <w:r w:rsidRPr="00096A3A">
              <w:rPr>
                <w:rFonts w:ascii="Tahoma" w:eastAsia="Times New Roman" w:hAnsi="Tahoma" w:cs="Times New Roman"/>
                <w:sz w:val="20"/>
                <w:szCs w:val="20"/>
                <w:lang w:val="en-US"/>
              </w:rPr>
              <w:t>VIN</w:t>
            </w:r>
            <w:r w:rsidRPr="00096A3A">
              <w:rPr>
                <w:rFonts w:ascii="Tahoma" w:eastAsia="Times New Roman" w:hAnsi="Tahoma" w:cs="Times New Roman"/>
                <w:sz w:val="20"/>
                <w:szCs w:val="20"/>
              </w:rPr>
              <w:t>), артикул (</w:t>
            </w:r>
            <w:r w:rsidRPr="00096A3A">
              <w:rPr>
                <w:rFonts w:ascii="Tahoma" w:eastAsia="Times New Roman" w:hAnsi="Tahoma" w:cs="Times New Roman"/>
                <w:sz w:val="20"/>
                <w:szCs w:val="20"/>
                <w:lang w:val="en-US"/>
              </w:rPr>
              <w:t>P</w:t>
            </w:r>
            <w:r w:rsidRPr="00096A3A">
              <w:rPr>
                <w:rFonts w:ascii="Tahoma" w:eastAsia="Times New Roman" w:hAnsi="Tahoma" w:cs="Times New Roman"/>
                <w:sz w:val="20"/>
                <w:szCs w:val="20"/>
              </w:rPr>
              <w:t>/</w:t>
            </w:r>
            <w:r w:rsidRPr="00096A3A">
              <w:rPr>
                <w:rFonts w:ascii="Tahoma" w:eastAsia="Times New Roman" w:hAnsi="Tahoma" w:cs="Times New Roman"/>
                <w:sz w:val="20"/>
                <w:szCs w:val="20"/>
                <w:lang w:val="en-US"/>
              </w:rPr>
              <w:t>N</w:t>
            </w:r>
            <w:r w:rsidRPr="00096A3A">
              <w:rPr>
                <w:rFonts w:ascii="Tahoma" w:eastAsia="Times New Roman" w:hAnsi="Tahoma" w:cs="Times New Roman"/>
                <w:sz w:val="20"/>
                <w:szCs w:val="20"/>
              </w:rPr>
              <w:t>) и серийный номер панели приборов (</w:t>
            </w:r>
            <w:r w:rsidRPr="00096A3A">
              <w:rPr>
                <w:rFonts w:ascii="Tahoma" w:eastAsia="Times New Roman" w:hAnsi="Tahoma" w:cs="Times New Roman"/>
                <w:sz w:val="20"/>
                <w:szCs w:val="20"/>
                <w:lang w:val="en-US"/>
              </w:rPr>
              <w:t>UUID</w:t>
            </w:r>
            <w:r w:rsidRPr="00096A3A">
              <w:rPr>
                <w:rFonts w:ascii="Tahoma" w:eastAsia="Times New Roman" w:hAnsi="Tahoma" w:cs="Times New Roman"/>
                <w:sz w:val="20"/>
                <w:szCs w:val="20"/>
              </w:rPr>
              <w:t>).</w:t>
            </w:r>
          </w:p>
          <w:p w14:paraId="452348B3"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Times New Roman" w:hAnsi="Tahoma" w:cs="Times New Roman"/>
                <w:sz w:val="20"/>
                <w:szCs w:val="20"/>
              </w:rPr>
              <w:t>Н</w:t>
            </w:r>
            <w:r w:rsidRPr="00096A3A">
              <w:rPr>
                <w:rFonts w:ascii="Tahoma" w:eastAsia="Calibri" w:hAnsi="Tahoma" w:cs="Tahoma"/>
                <w:sz w:val="20"/>
                <w:szCs w:val="20"/>
              </w:rPr>
              <w:t>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75A8CF9E"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6831E35F"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«Система»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для просмотра данных.</w:t>
            </w:r>
          </w:p>
          <w:p w14:paraId="5CECA0D5" w14:textId="77777777" w:rsidR="00096A3A" w:rsidRPr="00096A3A" w:rsidRDefault="00096A3A" w:rsidP="00096A3A">
            <w:pPr>
              <w:spacing w:before="120" w:after="120"/>
              <w:jc w:val="both"/>
              <w:rPr>
                <w:rFonts w:ascii="Tahoma" w:eastAsia="Calibri" w:hAnsi="Tahoma" w:cs="Tahoma"/>
                <w:sz w:val="20"/>
                <w:szCs w:val="20"/>
              </w:rPr>
            </w:pPr>
          </w:p>
        </w:tc>
        <w:tc>
          <w:tcPr>
            <w:tcW w:w="3799" w:type="dxa"/>
          </w:tcPr>
          <w:p w14:paraId="7CE2E5BD"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7913AA9E" wp14:editId="02855DFF">
                  <wp:extent cx="2035745" cy="3832860"/>
                  <wp:effectExtent l="0" t="0" r="317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035745" cy="3832860"/>
                          </a:xfrm>
                          <a:prstGeom prst="rect">
                            <a:avLst/>
                          </a:prstGeom>
                        </pic:spPr>
                      </pic:pic>
                    </a:graphicData>
                  </a:graphic>
                </wp:inline>
              </w:drawing>
            </w:r>
          </w:p>
        </w:tc>
      </w:tr>
    </w:tbl>
    <w:p w14:paraId="07E9C328" w14:textId="77777777" w:rsidR="00096A3A" w:rsidRPr="00096A3A" w:rsidRDefault="00096A3A" w:rsidP="00096A3A">
      <w:pPr>
        <w:spacing w:after="120" w:line="240" w:lineRule="auto"/>
        <w:jc w:val="center"/>
        <w:rPr>
          <w:rFonts w:ascii="Tahoma" w:eastAsia="Times New Roman" w:hAnsi="Tahoma" w:cs="Times New Roman"/>
          <w:b/>
          <w:sz w:val="20"/>
          <w:szCs w:val="20"/>
        </w:rPr>
      </w:pPr>
    </w:p>
    <w:p w14:paraId="2DF086FC" w14:textId="77777777" w:rsidR="00096A3A" w:rsidRPr="00096A3A" w:rsidRDefault="00096A3A" w:rsidP="00096A3A">
      <w:pPr>
        <w:spacing w:after="120" w:line="240" w:lineRule="auto"/>
        <w:jc w:val="center"/>
        <w:rPr>
          <w:rFonts w:ascii="Tahoma" w:eastAsia="Times New Roman" w:hAnsi="Tahoma" w:cs="Times New Roman"/>
          <w:b/>
          <w:sz w:val="20"/>
          <w:szCs w:val="20"/>
        </w:rPr>
      </w:pPr>
      <w:r w:rsidRPr="00096A3A">
        <w:rPr>
          <w:rFonts w:ascii="Tahoma" w:eastAsia="Times New Roman" w:hAnsi="Tahoma" w:cs="Times New Roman"/>
          <w:b/>
          <w:sz w:val="20"/>
          <w:szCs w:val="20"/>
        </w:rPr>
        <w:t>ПАНЕЛЬ ПРИБОРОВ</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8"/>
        <w:gridCol w:w="3799"/>
      </w:tblGrid>
      <w:tr w:rsidR="00096A3A" w:rsidRPr="00096A3A" w14:paraId="09AEA014" w14:textId="77777777" w:rsidTr="0078719E">
        <w:tc>
          <w:tcPr>
            <w:tcW w:w="6658" w:type="dxa"/>
          </w:tcPr>
          <w:p w14:paraId="7F7746E3"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rPr>
              <w:lastRenderedPageBreak/>
              <w:t>Пункт «Сброс до заводских настроек» (</w:t>
            </w:r>
            <w:r w:rsidRPr="00096A3A">
              <w:rPr>
                <w:rFonts w:ascii="Tahoma" w:eastAsia="Times New Roman" w:hAnsi="Tahoma" w:cs="Times New Roman"/>
                <w:b/>
                <w:sz w:val="20"/>
                <w:szCs w:val="20"/>
                <w:lang w:val="en-US"/>
              </w:rPr>
              <w:t>Reset</w:t>
            </w:r>
            <w:r w:rsidRPr="00096A3A">
              <w:rPr>
                <w:rFonts w:ascii="Tahoma" w:eastAsia="Times New Roman" w:hAnsi="Tahoma" w:cs="Times New Roman"/>
                <w:b/>
                <w:sz w:val="20"/>
                <w:szCs w:val="20"/>
              </w:rPr>
              <w:t>)</w:t>
            </w:r>
          </w:p>
          <w:p w14:paraId="1DE76E66" w14:textId="77777777" w:rsidR="00096A3A" w:rsidRPr="00096A3A" w:rsidRDefault="00096A3A" w:rsidP="00096A3A">
            <w:pPr>
              <w:rPr>
                <w:rFonts w:ascii="Tahoma" w:eastAsia="Times New Roman" w:hAnsi="Tahoma" w:cs="Times New Roman"/>
                <w:b/>
                <w:sz w:val="20"/>
                <w:szCs w:val="20"/>
              </w:rPr>
            </w:pPr>
          </w:p>
          <w:p w14:paraId="52830350"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sz w:val="20"/>
                <w:szCs w:val="20"/>
              </w:rPr>
              <w:t>В данном пункте можно сбросить все настройки панели приборов до заводских.</w:t>
            </w:r>
          </w:p>
          <w:p w14:paraId="0723001D" w14:textId="77777777" w:rsidR="00096A3A" w:rsidRPr="00096A3A" w:rsidRDefault="00096A3A" w:rsidP="00096A3A">
            <w:pPr>
              <w:rPr>
                <w:rFonts w:ascii="Tahoma" w:eastAsia="Times New Roman" w:hAnsi="Tahoma" w:cs="Times New Roman"/>
                <w:sz w:val="20"/>
                <w:szCs w:val="20"/>
              </w:rPr>
            </w:pPr>
          </w:p>
          <w:p w14:paraId="64C80929" w14:textId="77777777" w:rsidR="00096A3A" w:rsidRPr="00096A3A" w:rsidRDefault="00096A3A" w:rsidP="00096A3A">
            <w:pPr>
              <w:rPr>
                <w:rFonts w:ascii="Tahoma" w:eastAsia="Times New Roman" w:hAnsi="Tahoma" w:cs="Times New Roman"/>
                <w:b/>
                <w:sz w:val="20"/>
                <w:szCs w:val="20"/>
              </w:rPr>
            </w:pPr>
            <w:r w:rsidRPr="00096A3A">
              <w:rPr>
                <w:rFonts w:ascii="Tahoma" w:eastAsia="Times New Roman" w:hAnsi="Tahoma" w:cs="Times New Roman"/>
                <w:b/>
                <w:sz w:val="20"/>
                <w:szCs w:val="20"/>
              </w:rPr>
              <w:t>ПРИМЕЧАНИЕ:</w:t>
            </w:r>
          </w:p>
          <w:p w14:paraId="691465AD" w14:textId="77777777" w:rsidR="00096A3A" w:rsidRPr="00096A3A" w:rsidRDefault="00096A3A" w:rsidP="00096A3A">
            <w:pPr>
              <w:jc w:val="both"/>
              <w:rPr>
                <w:rFonts w:ascii="Tahoma" w:eastAsia="Times New Roman" w:hAnsi="Tahoma" w:cs="Times New Roman"/>
                <w:sz w:val="20"/>
                <w:szCs w:val="20"/>
              </w:rPr>
            </w:pPr>
            <w:r w:rsidRPr="00096A3A">
              <w:rPr>
                <w:rFonts w:ascii="Tahoma" w:eastAsia="Times New Roman" w:hAnsi="Tahoma" w:cs="Times New Roman"/>
                <w:sz w:val="20"/>
                <w:szCs w:val="20"/>
              </w:rPr>
              <w:t>Данная функция не позволяет обнулить общий пробег и связанные с ним показатели.</w:t>
            </w:r>
          </w:p>
          <w:p w14:paraId="4E8D7A62" w14:textId="77777777" w:rsidR="00096A3A" w:rsidRPr="00096A3A" w:rsidRDefault="00096A3A" w:rsidP="00096A3A">
            <w:pPr>
              <w:rPr>
                <w:rFonts w:ascii="Tahoma" w:eastAsia="Times New Roman" w:hAnsi="Tahoma" w:cs="Times New Roman"/>
                <w:sz w:val="20"/>
                <w:szCs w:val="20"/>
              </w:rPr>
            </w:pPr>
          </w:p>
          <w:p w14:paraId="249CE7F5" w14:textId="77777777" w:rsidR="00096A3A" w:rsidRPr="00096A3A" w:rsidRDefault="00096A3A" w:rsidP="00096A3A">
            <w:pPr>
              <w:spacing w:after="60"/>
              <w:jc w:val="both"/>
              <w:rPr>
                <w:rFonts w:ascii="Tahoma" w:eastAsia="Times New Roman" w:hAnsi="Tahoma" w:cs="Times New Roman"/>
                <w:sz w:val="20"/>
                <w:szCs w:val="20"/>
              </w:rPr>
            </w:pPr>
            <w:r w:rsidRPr="00096A3A">
              <w:rPr>
                <w:rFonts w:ascii="Tahoma" w:eastAsia="Times New Roman" w:hAnsi="Tahoma" w:cs="Times New Roman"/>
                <w:sz w:val="20"/>
                <w:szCs w:val="20"/>
              </w:rPr>
              <w:t>Чтобы сбросить все настройки панели приборов до заводских, выполните следующие действия:</w:t>
            </w:r>
          </w:p>
          <w:p w14:paraId="327B5A20" w14:textId="77777777" w:rsidR="00096A3A" w:rsidRPr="00096A3A" w:rsidRDefault="00096A3A" w:rsidP="00096A3A">
            <w:pPr>
              <w:spacing w:before="120" w:after="60"/>
              <w:jc w:val="both"/>
              <w:rPr>
                <w:rFonts w:ascii="Tahoma" w:eastAsia="Calibri" w:hAnsi="Tahoma" w:cs="Tahoma"/>
                <w:sz w:val="20"/>
                <w:szCs w:val="20"/>
              </w:rPr>
            </w:pPr>
            <w:r w:rsidRPr="00096A3A">
              <w:rPr>
                <w:rFonts w:ascii="Tahoma" w:eastAsia="Times New Roman" w:hAnsi="Tahoma" w:cs="Times New Roman"/>
                <w:sz w:val="20"/>
                <w:szCs w:val="20"/>
              </w:rPr>
              <w:t>Н</w:t>
            </w:r>
            <w:r w:rsidRPr="00096A3A">
              <w:rPr>
                <w:rFonts w:ascii="Tahoma" w:eastAsia="Calibri" w:hAnsi="Tahoma" w:cs="Tahoma"/>
                <w:sz w:val="20"/>
                <w:szCs w:val="20"/>
              </w:rPr>
              <w:t>ажатием кнопки «</w:t>
            </w:r>
            <w:r w:rsidRPr="00096A3A">
              <w:rPr>
                <w:rFonts w:ascii="Tahoma" w:eastAsia="Calibri" w:hAnsi="Tahoma" w:cs="Tahoma"/>
                <w:caps/>
                <w:sz w:val="20"/>
                <w:szCs w:val="20"/>
                <w:lang w:val="en-US"/>
              </w:rPr>
              <w:t>SET</w:t>
            </w:r>
            <w:r w:rsidRPr="00096A3A">
              <w:rPr>
                <w:rFonts w:ascii="Tahoma" w:eastAsia="Calibri" w:hAnsi="Tahoma" w:cs="Tahoma"/>
                <w:sz w:val="20"/>
                <w:szCs w:val="20"/>
              </w:rPr>
              <w:t>» войдите в меню панели приборов.</w:t>
            </w:r>
          </w:p>
          <w:p w14:paraId="413D5956" w14:textId="77777777" w:rsidR="00096A3A" w:rsidRPr="00096A3A" w:rsidRDefault="00096A3A" w:rsidP="00096A3A">
            <w:pPr>
              <w:spacing w:after="60"/>
              <w:jc w:val="both"/>
              <w:rPr>
                <w:rFonts w:ascii="Tahoma" w:eastAsia="Calibri" w:hAnsi="Tahoma" w:cs="Tahoma"/>
                <w:caps/>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перейдите к разделу «Настройки» и нажмите кнопку «</w:t>
            </w:r>
            <w:r w:rsidRPr="00096A3A">
              <w:rPr>
                <w:rFonts w:ascii="Tahoma" w:eastAsia="Calibri" w:hAnsi="Tahoma" w:cs="Tahoma"/>
                <w:sz w:val="20"/>
                <w:szCs w:val="20"/>
                <w:lang w:val="en-US"/>
              </w:rPr>
              <w:t>SET</w:t>
            </w:r>
            <w:r w:rsidRPr="00096A3A">
              <w:rPr>
                <w:rFonts w:ascii="Tahoma" w:eastAsia="Calibri" w:hAnsi="Tahoma" w:cs="Tahoma"/>
                <w:sz w:val="20"/>
                <w:szCs w:val="20"/>
              </w:rPr>
              <w:t>» для входа в раздел</w:t>
            </w:r>
            <w:r w:rsidRPr="00096A3A">
              <w:rPr>
                <w:rFonts w:ascii="Tahoma" w:eastAsia="Calibri" w:hAnsi="Tahoma" w:cs="Tahoma"/>
                <w:caps/>
                <w:sz w:val="20"/>
                <w:szCs w:val="20"/>
              </w:rPr>
              <w:t>.</w:t>
            </w:r>
          </w:p>
          <w:p w14:paraId="69991EAB" w14:textId="77777777" w:rsidR="00096A3A" w:rsidRPr="00096A3A" w:rsidRDefault="00096A3A" w:rsidP="00096A3A">
            <w:pPr>
              <w:spacing w:after="60"/>
              <w:jc w:val="both"/>
              <w:rPr>
                <w:rFonts w:ascii="Tahoma" w:eastAsia="Calibri" w:hAnsi="Tahoma" w:cs="Tahoma"/>
                <w:sz w:val="20"/>
                <w:szCs w:val="20"/>
              </w:rPr>
            </w:pPr>
            <w:r w:rsidRPr="00096A3A">
              <w:rPr>
                <w:rFonts w:ascii="Tahoma" w:eastAsia="Calibri" w:hAnsi="Tahoma" w:cs="Tahoma"/>
                <w:sz w:val="20"/>
                <w:szCs w:val="20"/>
              </w:rPr>
              <w:t>Нажатием кнопки «</w:t>
            </w:r>
            <w:r w:rsidRPr="00096A3A">
              <w:rPr>
                <w:rFonts w:ascii="Calibri" w:eastAsia="Calibri" w:hAnsi="Calibri" w:cs="Times New Roman"/>
              </w:rPr>
              <w:sym w:font="Wingdings 3" w:char="F072"/>
            </w:r>
            <w:r w:rsidRPr="00096A3A">
              <w:rPr>
                <w:rFonts w:ascii="Tahoma" w:eastAsia="Calibri" w:hAnsi="Tahoma" w:cs="Tahoma"/>
                <w:sz w:val="20"/>
                <w:szCs w:val="20"/>
              </w:rPr>
              <w:t>» или «</w:t>
            </w:r>
            <w:r w:rsidRPr="00096A3A">
              <w:rPr>
                <w:rFonts w:ascii="Calibri" w:eastAsia="Calibri" w:hAnsi="Calibri" w:cs="Times New Roman"/>
              </w:rPr>
              <w:sym w:font="Wingdings 3" w:char="F073"/>
            </w:r>
            <w:r w:rsidRPr="00096A3A">
              <w:rPr>
                <w:rFonts w:ascii="Tahoma" w:eastAsia="Calibri" w:hAnsi="Tahoma" w:cs="Tahoma"/>
                <w:sz w:val="20"/>
                <w:szCs w:val="20"/>
              </w:rPr>
              <w:t>» выберите пункт «Сброс до заводских настроек» и нажмите кнопку «</w:t>
            </w:r>
            <w:r w:rsidRPr="00096A3A">
              <w:rPr>
                <w:rFonts w:ascii="Tahoma" w:eastAsia="Calibri" w:hAnsi="Tahoma" w:cs="Tahoma"/>
                <w:sz w:val="20"/>
                <w:szCs w:val="20"/>
                <w:lang w:val="en-US"/>
              </w:rPr>
              <w:t>SET</w:t>
            </w:r>
            <w:r w:rsidRPr="00096A3A">
              <w:rPr>
                <w:rFonts w:ascii="Tahoma" w:eastAsia="Calibri" w:hAnsi="Tahoma" w:cs="Tahoma"/>
                <w:caps/>
                <w:sz w:val="20"/>
                <w:szCs w:val="20"/>
              </w:rPr>
              <w:t>»</w:t>
            </w:r>
            <w:r w:rsidRPr="00096A3A">
              <w:rPr>
                <w:rFonts w:ascii="Tahoma" w:eastAsia="Calibri" w:hAnsi="Tahoma" w:cs="Tahoma"/>
                <w:sz w:val="20"/>
                <w:szCs w:val="20"/>
              </w:rPr>
              <w:t xml:space="preserve">. Откроется выплывающее окно с запросом подтверждения действия. </w:t>
            </w:r>
          </w:p>
          <w:p w14:paraId="323A6B93" w14:textId="77777777" w:rsidR="00096A3A" w:rsidRPr="00096A3A" w:rsidRDefault="00096A3A" w:rsidP="00096A3A">
            <w:pPr>
              <w:spacing w:before="120"/>
              <w:jc w:val="both"/>
              <w:rPr>
                <w:rFonts w:ascii="Tahoma" w:eastAsia="Times New Roman" w:hAnsi="Tahoma" w:cs="Times New Roman"/>
                <w:sz w:val="20"/>
                <w:szCs w:val="20"/>
              </w:rPr>
            </w:pPr>
            <w:r w:rsidRPr="00096A3A">
              <w:rPr>
                <w:rFonts w:ascii="Tahoma" w:eastAsia="Calibri" w:hAnsi="Tahoma" w:cs="Tahoma"/>
                <w:sz w:val="20"/>
                <w:szCs w:val="20"/>
              </w:rPr>
              <w:t>Нажатием кнопки «</w:t>
            </w:r>
            <w:r w:rsidRPr="00096A3A">
              <w:rPr>
                <w:rFonts w:ascii="Tahoma" w:eastAsia="Calibri" w:hAnsi="Tahoma" w:cs="Tahoma"/>
                <w:sz w:val="20"/>
                <w:szCs w:val="20"/>
                <w:lang w:val="en-US"/>
              </w:rPr>
              <w:t>SET</w:t>
            </w:r>
            <w:r w:rsidRPr="00096A3A">
              <w:rPr>
                <w:rFonts w:ascii="Tahoma" w:eastAsia="Calibri" w:hAnsi="Tahoma" w:cs="Tahoma"/>
                <w:sz w:val="20"/>
                <w:szCs w:val="20"/>
              </w:rPr>
              <w:t>» можно подтвердить сброс, а кнопки «</w:t>
            </w:r>
            <w:r w:rsidRPr="00096A3A">
              <w:rPr>
                <w:rFonts w:ascii="Tahoma" w:eastAsia="Calibri" w:hAnsi="Tahoma" w:cs="Tahoma"/>
                <w:sz w:val="20"/>
                <w:szCs w:val="20"/>
                <w:lang w:val="en-US"/>
              </w:rPr>
              <w:t>BACK</w:t>
            </w:r>
            <w:r w:rsidRPr="00096A3A">
              <w:rPr>
                <w:rFonts w:ascii="Tahoma" w:eastAsia="Calibri" w:hAnsi="Tahoma" w:cs="Tahoma"/>
                <w:sz w:val="20"/>
                <w:szCs w:val="20"/>
              </w:rPr>
              <w:t>» – отменить действие.</w:t>
            </w:r>
          </w:p>
        </w:tc>
        <w:tc>
          <w:tcPr>
            <w:tcW w:w="3799" w:type="dxa"/>
          </w:tcPr>
          <w:p w14:paraId="063DBDFF" w14:textId="77777777" w:rsidR="00096A3A" w:rsidRPr="00096A3A" w:rsidRDefault="00096A3A" w:rsidP="00096A3A">
            <w:pPr>
              <w:rPr>
                <w:rFonts w:ascii="Tahoma" w:eastAsia="Times New Roman" w:hAnsi="Tahoma" w:cs="Times New Roman"/>
                <w:sz w:val="20"/>
                <w:szCs w:val="20"/>
              </w:rPr>
            </w:pPr>
            <w:r w:rsidRPr="00096A3A">
              <w:rPr>
                <w:rFonts w:ascii="Tahoma" w:eastAsia="Times New Roman" w:hAnsi="Tahoma" w:cs="Times New Roman"/>
                <w:noProof/>
                <w:sz w:val="20"/>
                <w:szCs w:val="20"/>
                <w:lang w:eastAsia="ru-RU"/>
              </w:rPr>
              <w:drawing>
                <wp:inline distT="0" distB="0" distL="0" distR="0" wp14:anchorId="5173B702" wp14:editId="5F40AA7C">
                  <wp:extent cx="2153920" cy="3962400"/>
                  <wp:effectExtent l="0" t="0" r="0" b="0"/>
                  <wp:docPr id="205198" name="Рисунок 20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154183" cy="3962884"/>
                          </a:xfrm>
                          <a:prstGeom prst="rect">
                            <a:avLst/>
                          </a:prstGeom>
                        </pic:spPr>
                      </pic:pic>
                    </a:graphicData>
                  </a:graphic>
                </wp:inline>
              </w:drawing>
            </w:r>
          </w:p>
        </w:tc>
      </w:tr>
    </w:tbl>
    <w:p w14:paraId="662F61A7" w14:textId="77777777" w:rsidR="0031246C" w:rsidRDefault="0031246C" w:rsidP="00BA7D6C">
      <w:pPr>
        <w:spacing w:after="120" w:line="240" w:lineRule="auto"/>
        <w:jc w:val="center"/>
        <w:rPr>
          <w:rFonts w:ascii="Tahoma" w:hAnsi="Tahoma" w:cs="Tahoma"/>
          <w:b/>
          <w:sz w:val="20"/>
          <w:szCs w:val="20"/>
        </w:rPr>
      </w:pPr>
    </w:p>
    <w:p w14:paraId="42C22886" w14:textId="77777777" w:rsidR="0031246C" w:rsidRDefault="0031246C" w:rsidP="00BA7D6C">
      <w:pPr>
        <w:spacing w:after="120" w:line="240" w:lineRule="auto"/>
        <w:jc w:val="center"/>
        <w:rPr>
          <w:rFonts w:ascii="Tahoma" w:hAnsi="Tahoma" w:cs="Tahoma"/>
          <w:b/>
          <w:sz w:val="20"/>
          <w:szCs w:val="20"/>
        </w:rPr>
      </w:pPr>
    </w:p>
    <w:p w14:paraId="62AA135A" w14:textId="77777777" w:rsidR="00742DC9" w:rsidRPr="00A67082" w:rsidRDefault="00742DC9" w:rsidP="00A67082">
      <w:pPr>
        <w:pStyle w:val="1"/>
        <w:jc w:val="center"/>
        <w:rPr>
          <w:rFonts w:ascii="Tahoma" w:hAnsi="Tahoma" w:cs="Tahoma"/>
          <w:b/>
          <w:caps/>
          <w:sz w:val="20"/>
          <w:szCs w:val="20"/>
        </w:rPr>
      </w:pPr>
      <w:bookmarkStart w:id="27" w:name="_Toc168056046"/>
      <w:r w:rsidRPr="00A67082">
        <w:rPr>
          <w:rFonts w:ascii="Tahoma" w:hAnsi="Tahoma" w:cs="Tahoma"/>
          <w:b/>
          <w:caps/>
          <w:color w:val="000000" w:themeColor="text1"/>
          <w:sz w:val="20"/>
          <w:szCs w:val="20"/>
        </w:rPr>
        <w:t>Эксплуатация транспортного средства</w:t>
      </w:r>
      <w:bookmarkEnd w:id="27"/>
    </w:p>
    <w:p w14:paraId="31B55909" w14:textId="77777777" w:rsidR="00742DC9" w:rsidRPr="00A67082" w:rsidRDefault="00742DC9" w:rsidP="00A67082">
      <w:pPr>
        <w:pStyle w:val="2"/>
        <w:rPr>
          <w:rFonts w:ascii="Tahoma" w:hAnsi="Tahoma" w:cs="Tahoma"/>
          <w:b/>
          <w:sz w:val="22"/>
          <w:szCs w:val="22"/>
        </w:rPr>
      </w:pPr>
      <w:bookmarkStart w:id="28" w:name="_Toc168056047"/>
      <w:r w:rsidRPr="00A67082">
        <w:rPr>
          <w:rFonts w:ascii="Tahoma" w:hAnsi="Tahoma" w:cs="Tahoma"/>
          <w:b/>
          <w:color w:val="000000" w:themeColor="text1"/>
          <w:sz w:val="22"/>
          <w:szCs w:val="22"/>
        </w:rPr>
        <w:t>Период обкатки</w:t>
      </w:r>
      <w:bookmarkEnd w:id="28"/>
    </w:p>
    <w:p w14:paraId="58B8D050" w14:textId="3ADC4649"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Период обкатки новой техники очень важен, правильное и </w:t>
      </w:r>
      <w:r w:rsidR="005E0818">
        <w:rPr>
          <w:rFonts w:ascii="Tahoma" w:hAnsi="Tahoma" w:cs="Tahoma"/>
          <w:sz w:val="20"/>
          <w:szCs w:val="20"/>
        </w:rPr>
        <w:t>осторожно</w:t>
      </w:r>
      <w:r w:rsidRPr="00742DC9">
        <w:rPr>
          <w:rFonts w:ascii="Tahoma" w:hAnsi="Tahoma" w:cs="Tahoma"/>
          <w:sz w:val="20"/>
          <w:szCs w:val="20"/>
        </w:rPr>
        <w:t>е обращение с новым двигателем</w:t>
      </w:r>
      <w:r w:rsidR="00AA4463">
        <w:rPr>
          <w:rFonts w:ascii="Tahoma" w:hAnsi="Tahoma" w:cs="Tahoma"/>
          <w:sz w:val="20"/>
          <w:szCs w:val="20"/>
        </w:rPr>
        <w:t xml:space="preserve"> </w:t>
      </w:r>
      <w:r w:rsidRPr="00742DC9">
        <w:rPr>
          <w:rFonts w:ascii="Tahoma" w:hAnsi="Tahoma" w:cs="Tahoma"/>
          <w:sz w:val="20"/>
          <w:szCs w:val="20"/>
        </w:rPr>
        <w:t>повысит эффективность его работы и увеличит срок его службы.</w:t>
      </w:r>
    </w:p>
    <w:p w14:paraId="451C71B1" w14:textId="77777777" w:rsidR="00742DC9" w:rsidRPr="00742DC9" w:rsidRDefault="00742DC9" w:rsidP="006C7BE6">
      <w:pPr>
        <w:spacing w:before="120" w:after="40" w:line="240" w:lineRule="auto"/>
        <w:jc w:val="both"/>
        <w:rPr>
          <w:rFonts w:ascii="Tahoma" w:hAnsi="Tahoma" w:cs="Tahoma"/>
          <w:sz w:val="20"/>
          <w:szCs w:val="20"/>
        </w:rPr>
      </w:pPr>
      <w:r w:rsidRPr="00742DC9">
        <w:rPr>
          <w:rFonts w:ascii="Tahoma" w:hAnsi="Tahoma" w:cs="Tahoma"/>
          <w:sz w:val="20"/>
          <w:szCs w:val="20"/>
        </w:rPr>
        <w:t>В течение обкатки:</w:t>
      </w:r>
    </w:p>
    <w:p w14:paraId="6F426AF7" w14:textId="7DF7630D"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1. Выберите свободное пространство, чтобы ознакомиться с особенностями управления данн</w:t>
      </w:r>
      <w:r w:rsidR="00254090">
        <w:rPr>
          <w:rFonts w:ascii="Tahoma" w:hAnsi="Tahoma" w:cs="Tahoma"/>
          <w:sz w:val="20"/>
          <w:szCs w:val="20"/>
        </w:rPr>
        <w:t>ым видом</w:t>
      </w:r>
      <w:r w:rsidRPr="00742DC9">
        <w:rPr>
          <w:rFonts w:ascii="Tahoma" w:hAnsi="Tahoma" w:cs="Tahoma"/>
          <w:sz w:val="20"/>
          <w:szCs w:val="20"/>
        </w:rPr>
        <w:t xml:space="preserve"> транспортн</w:t>
      </w:r>
      <w:r w:rsidR="00254090">
        <w:rPr>
          <w:rFonts w:ascii="Tahoma" w:hAnsi="Tahoma" w:cs="Tahoma"/>
          <w:sz w:val="20"/>
          <w:szCs w:val="20"/>
        </w:rPr>
        <w:t>ых средств</w:t>
      </w:r>
      <w:r w:rsidRPr="00742DC9">
        <w:rPr>
          <w:rFonts w:ascii="Tahoma" w:hAnsi="Tahoma" w:cs="Tahoma"/>
          <w:sz w:val="20"/>
          <w:szCs w:val="20"/>
        </w:rPr>
        <w:t>.</w:t>
      </w:r>
    </w:p>
    <w:p w14:paraId="620E7380"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2. Установите мотовездеход на ровной горизонтальной поверхности.</w:t>
      </w:r>
    </w:p>
    <w:p w14:paraId="5F71D362"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3. Заполните топливный бак бензином.</w:t>
      </w:r>
    </w:p>
    <w:p w14:paraId="2CC7474C"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4. Проверьте уровень масла в двигателе. При необходимости доведите уровень до нормы. Уровень масла должен быть между верхней и нижней метками измерительного щупа.</w:t>
      </w:r>
    </w:p>
    <w:p w14:paraId="7406E946"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5. Займите положение водителя и запустите двигатель. Перед началом движения дайте двигателю поработать на оборотах холостого хода в течение некоторого времени.</w:t>
      </w:r>
    </w:p>
    <w:p w14:paraId="48302B40"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6. Нажмите на педаль тормоза, выберите необходимую передачу, после чего отпустите педаль тормоза.</w:t>
      </w:r>
    </w:p>
    <w:p w14:paraId="7AF803CC"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7. Нажмите на рычаг акселератора. Сначала двигайтесь медленно. В первые 10 часов обкатки не нажимайте на рычаг акселератора более чем на ½ его хода. В последующие 10 часов не нажимайте на рычаг акселератора более чем на ¾ его хода. В период обкатки не оставляйте двигатель работать на оборотах холостого хода длительное время и избегайте продолжительного движения с полностью нажатым рычагом акселератора.</w:t>
      </w:r>
    </w:p>
    <w:p w14:paraId="17B6A93D" w14:textId="77777777" w:rsidR="00742DC9" w:rsidRPr="00742DC9" w:rsidRDefault="00742DC9" w:rsidP="006C7BE6">
      <w:pPr>
        <w:spacing w:after="20" w:line="240" w:lineRule="auto"/>
        <w:jc w:val="both"/>
        <w:rPr>
          <w:rFonts w:ascii="Tahoma" w:hAnsi="Tahoma" w:cs="Tahoma"/>
          <w:sz w:val="20"/>
          <w:szCs w:val="20"/>
        </w:rPr>
      </w:pPr>
      <w:r w:rsidRPr="00742DC9">
        <w:rPr>
          <w:rFonts w:ascii="Tahoma" w:hAnsi="Tahoma" w:cs="Tahoma"/>
          <w:sz w:val="20"/>
          <w:szCs w:val="20"/>
        </w:rPr>
        <w:t>8. В период обкатки не буксируйте и не перевозите тяжелые грузы.</w:t>
      </w:r>
    </w:p>
    <w:p w14:paraId="55875403" w14:textId="5549A318" w:rsidR="00742DC9" w:rsidRPr="00742DC9" w:rsidRDefault="00742DC9" w:rsidP="006C7BE6">
      <w:pPr>
        <w:spacing w:after="120" w:line="240" w:lineRule="auto"/>
        <w:jc w:val="both"/>
        <w:rPr>
          <w:rFonts w:ascii="Tahoma" w:hAnsi="Tahoma" w:cs="Tahoma"/>
          <w:sz w:val="20"/>
          <w:szCs w:val="20"/>
        </w:rPr>
      </w:pPr>
      <w:r w:rsidRPr="00742DC9">
        <w:rPr>
          <w:rFonts w:ascii="Tahoma" w:hAnsi="Tahoma" w:cs="Tahoma"/>
          <w:sz w:val="20"/>
          <w:szCs w:val="20"/>
        </w:rPr>
        <w:t>9. В конце периода обкатки произведите замену масла и масляного фильтра (через 2</w:t>
      </w:r>
      <w:r w:rsidR="00257F67">
        <w:rPr>
          <w:rFonts w:ascii="Tahoma" w:hAnsi="Tahoma" w:cs="Tahoma"/>
          <w:sz w:val="20"/>
          <w:szCs w:val="20"/>
        </w:rPr>
        <w:t xml:space="preserve">0 </w:t>
      </w:r>
      <w:proofErr w:type="spellStart"/>
      <w:r w:rsidRPr="00742DC9">
        <w:rPr>
          <w:rFonts w:ascii="Tahoma" w:hAnsi="Tahoma" w:cs="Tahoma"/>
          <w:sz w:val="20"/>
          <w:szCs w:val="20"/>
        </w:rPr>
        <w:t>моточасов</w:t>
      </w:r>
      <w:proofErr w:type="spellEnd"/>
      <w:r w:rsidRPr="00742DC9">
        <w:rPr>
          <w:rFonts w:ascii="Tahoma" w:hAnsi="Tahoma" w:cs="Tahoma"/>
          <w:sz w:val="20"/>
          <w:szCs w:val="20"/>
        </w:rPr>
        <w:t xml:space="preserve"> или </w:t>
      </w:r>
      <w:r w:rsidR="00257F67">
        <w:rPr>
          <w:rFonts w:ascii="Tahoma" w:hAnsi="Tahoma" w:cs="Tahoma"/>
          <w:sz w:val="20"/>
          <w:szCs w:val="20"/>
        </w:rPr>
        <w:t>32</w:t>
      </w:r>
      <w:r w:rsidRPr="00742DC9">
        <w:rPr>
          <w:rFonts w:ascii="Tahoma" w:hAnsi="Tahoma" w:cs="Tahoma"/>
          <w:sz w:val="20"/>
          <w:szCs w:val="20"/>
        </w:rPr>
        <w:t>0 км).</w:t>
      </w:r>
    </w:p>
    <w:tbl>
      <w:tblPr>
        <w:tblStyle w:val="100"/>
        <w:tblW w:w="0" w:type="auto"/>
        <w:tblInd w:w="-5" w:type="dxa"/>
        <w:tblLook w:val="04A0" w:firstRow="1" w:lastRow="0" w:firstColumn="1" w:lastColumn="0" w:noHBand="0" w:noVBand="1"/>
      </w:tblPr>
      <w:tblGrid>
        <w:gridCol w:w="10462"/>
      </w:tblGrid>
      <w:tr w:rsidR="006C7BE6" w:rsidRPr="006C7BE6" w14:paraId="776DC544" w14:textId="77777777" w:rsidTr="006C7BE6">
        <w:tc>
          <w:tcPr>
            <w:tcW w:w="10462" w:type="dxa"/>
            <w:shd w:val="clear" w:color="auto" w:fill="D0CECE" w:themeFill="background2" w:themeFillShade="E6"/>
          </w:tcPr>
          <w:p w14:paraId="37DEBFB8" w14:textId="77777777" w:rsidR="006C7BE6" w:rsidRPr="006C7BE6" w:rsidRDefault="006C7BE6" w:rsidP="006C7BE6">
            <w:pPr>
              <w:jc w:val="center"/>
              <w:rPr>
                <w:rFonts w:ascii="Tahoma" w:hAnsi="Tahoma" w:cs="Tahoma"/>
                <w:sz w:val="20"/>
                <w:szCs w:val="20"/>
              </w:rPr>
            </w:pPr>
            <w:r w:rsidRPr="006C7BE6">
              <w:rPr>
                <w:rFonts w:ascii="Tahoma" w:hAnsi="Tahoma" w:cs="Tahoma"/>
                <w:noProof/>
                <w:sz w:val="20"/>
                <w:szCs w:val="20"/>
                <w:lang w:eastAsia="ru-RU"/>
              </w:rPr>
              <w:drawing>
                <wp:inline distT="0" distB="0" distL="0" distR="0" wp14:anchorId="0C6355B5" wp14:editId="59DBBF2B">
                  <wp:extent cx="159327" cy="141502"/>
                  <wp:effectExtent l="0" t="0" r="0" b="0"/>
                  <wp:docPr id="205101" name="Рисунок 20510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6C7BE6">
              <w:rPr>
                <w:rFonts w:ascii="Tahoma" w:hAnsi="Tahoma" w:cs="Tahoma"/>
                <w:sz w:val="20"/>
                <w:szCs w:val="20"/>
              </w:rPr>
              <w:t xml:space="preserve"> </w:t>
            </w:r>
            <w:r w:rsidRPr="006C7BE6">
              <w:rPr>
                <w:rFonts w:ascii="Tahoma" w:hAnsi="Tahoma" w:cs="Tahoma"/>
                <w:b/>
                <w:caps/>
                <w:sz w:val="20"/>
                <w:szCs w:val="20"/>
              </w:rPr>
              <w:t>ВНИМАНИЕ</w:t>
            </w:r>
          </w:p>
        </w:tc>
      </w:tr>
      <w:tr w:rsidR="006C7BE6" w:rsidRPr="006C7BE6" w14:paraId="2BB6518D" w14:textId="77777777" w:rsidTr="006C7BE6">
        <w:tc>
          <w:tcPr>
            <w:tcW w:w="10462" w:type="dxa"/>
          </w:tcPr>
          <w:p w14:paraId="4935B039" w14:textId="77777777" w:rsidR="006C7BE6" w:rsidRPr="006C7BE6" w:rsidRDefault="006C7BE6" w:rsidP="006C7BE6">
            <w:pPr>
              <w:spacing w:after="60"/>
              <w:jc w:val="both"/>
              <w:rPr>
                <w:rFonts w:ascii="Tahoma" w:hAnsi="Tahoma" w:cs="Tahoma"/>
                <w:sz w:val="20"/>
                <w:szCs w:val="20"/>
              </w:rPr>
            </w:pPr>
            <w:r w:rsidRPr="006C7BE6">
              <w:rPr>
                <w:rFonts w:ascii="Tahoma" w:hAnsi="Tahoma" w:cs="Tahoma"/>
                <w:sz w:val="20"/>
                <w:szCs w:val="20"/>
              </w:rPr>
              <w:lastRenderedPageBreak/>
              <w:t>В период обкатки тормозные колодки и диски требуют приработки, чтобы достичь оптимальной эффективности. Когда тормозные колодки и диски новые, увеличивайте дистанцию при движении в колонне и избегайте ситуаций, требующих экстренного торможения.</w:t>
            </w:r>
          </w:p>
        </w:tc>
      </w:tr>
    </w:tbl>
    <w:p w14:paraId="401DE380" w14:textId="77777777" w:rsidR="00271A18" w:rsidRPr="002B5FEB" w:rsidRDefault="00271A18" w:rsidP="00271A18">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35DC2AC1" w14:textId="3EB8DE25" w:rsidR="00271A18" w:rsidRPr="00515BD0" w:rsidRDefault="00271A18" w:rsidP="00271A18">
      <w:pPr>
        <w:spacing w:after="0" w:line="240" w:lineRule="auto"/>
        <w:rPr>
          <w:rFonts w:ascii="Tahoma" w:hAnsi="Tahoma" w:cs="Tahoma"/>
          <w:b/>
          <w:caps/>
          <w:sz w:val="20"/>
          <w:szCs w:val="20"/>
        </w:rPr>
      </w:pPr>
      <w:r w:rsidRPr="00515BD0">
        <w:rPr>
          <w:rFonts w:ascii="Tahoma" w:hAnsi="Tahoma" w:cs="Tahoma"/>
          <w:noProof/>
          <w:sz w:val="20"/>
          <w:szCs w:val="20"/>
          <w:lang w:eastAsia="ru-RU"/>
        </w:rPr>
        <w:drawing>
          <wp:inline distT="0" distB="0" distL="0" distR="0" wp14:anchorId="5A6100FC" wp14:editId="566F9957">
            <wp:extent cx="159327" cy="141502"/>
            <wp:effectExtent l="0" t="0" r="0" b="0"/>
            <wp:docPr id="351" name="Рисунок 35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caps/>
          <w:sz w:val="20"/>
          <w:szCs w:val="20"/>
        </w:rPr>
        <w:t xml:space="preserve"> </w:t>
      </w:r>
      <w:r w:rsidR="00882F87">
        <w:rPr>
          <w:rFonts w:ascii="Tahoma" w:hAnsi="Tahoma" w:cs="Tahoma"/>
          <w:b/>
          <w:caps/>
          <w:sz w:val="20"/>
          <w:szCs w:val="20"/>
        </w:rPr>
        <w:t>ВНИМАНИЕ</w:t>
      </w:r>
    </w:p>
    <w:p w14:paraId="015933CA" w14:textId="2383A844" w:rsidR="00742DC9" w:rsidRPr="00742DC9" w:rsidRDefault="00742DC9" w:rsidP="00271A18">
      <w:pPr>
        <w:spacing w:after="120" w:line="240" w:lineRule="auto"/>
        <w:rPr>
          <w:rFonts w:ascii="Tahoma" w:hAnsi="Tahoma" w:cs="Tahoma"/>
          <w:sz w:val="20"/>
          <w:szCs w:val="20"/>
        </w:rPr>
      </w:pPr>
      <w:r w:rsidRPr="00742DC9">
        <w:rPr>
          <w:rFonts w:ascii="Tahoma" w:hAnsi="Tahoma" w:cs="Tahoma"/>
          <w:sz w:val="20"/>
          <w:szCs w:val="20"/>
        </w:rPr>
        <w:t>В течение первых 2</w:t>
      </w:r>
      <w:r w:rsidR="00F17609">
        <w:rPr>
          <w:rFonts w:ascii="Tahoma" w:hAnsi="Tahoma" w:cs="Tahoma"/>
          <w:sz w:val="20"/>
          <w:szCs w:val="20"/>
        </w:rPr>
        <w:t>0</w:t>
      </w:r>
      <w:r w:rsidRPr="00742DC9">
        <w:rPr>
          <w:rFonts w:ascii="Tahoma" w:hAnsi="Tahoma" w:cs="Tahoma"/>
          <w:sz w:val="20"/>
          <w:szCs w:val="20"/>
        </w:rPr>
        <w:t xml:space="preserve"> часов обкатки:</w:t>
      </w:r>
    </w:p>
    <w:p w14:paraId="5E6B5DD4" w14:textId="5F6DA5D6" w:rsidR="00271A18" w:rsidRPr="00271A18" w:rsidRDefault="00742DC9" w:rsidP="00096A3A">
      <w:pPr>
        <w:pStyle w:val="a5"/>
        <w:numPr>
          <w:ilvl w:val="0"/>
          <w:numId w:val="3"/>
        </w:numPr>
        <w:spacing w:after="120" w:line="240" w:lineRule="auto"/>
        <w:ind w:left="714" w:hanging="357"/>
        <w:jc w:val="both"/>
        <w:rPr>
          <w:rFonts w:ascii="Tahoma" w:hAnsi="Tahoma" w:cs="Tahoma"/>
          <w:sz w:val="20"/>
          <w:szCs w:val="20"/>
        </w:rPr>
      </w:pPr>
      <w:r w:rsidRPr="00742DC9">
        <w:rPr>
          <w:rFonts w:ascii="Tahoma" w:hAnsi="Tahoma" w:cs="Tahoma"/>
          <w:sz w:val="20"/>
          <w:szCs w:val="20"/>
        </w:rPr>
        <w:t>Не буксируйте и не перевозите тяжелые грузы.</w:t>
      </w:r>
    </w:p>
    <w:p w14:paraId="5149EC98" w14:textId="77777777" w:rsidR="00742DC9" w:rsidRPr="00742DC9" w:rsidRDefault="00742DC9" w:rsidP="00096A3A">
      <w:pPr>
        <w:pStyle w:val="a5"/>
        <w:numPr>
          <w:ilvl w:val="0"/>
          <w:numId w:val="3"/>
        </w:numPr>
        <w:spacing w:after="60" w:line="240" w:lineRule="auto"/>
        <w:ind w:left="714" w:hanging="357"/>
        <w:jc w:val="both"/>
        <w:rPr>
          <w:rFonts w:ascii="Tahoma" w:hAnsi="Tahoma" w:cs="Tahoma"/>
          <w:sz w:val="20"/>
          <w:szCs w:val="20"/>
        </w:rPr>
      </w:pPr>
      <w:r w:rsidRPr="00742DC9">
        <w:rPr>
          <w:rFonts w:ascii="Tahoma" w:hAnsi="Tahoma" w:cs="Tahoma"/>
          <w:sz w:val="20"/>
          <w:szCs w:val="20"/>
        </w:rPr>
        <w:t>Избегайте продолжительного движения с полностью нажатым рычагом акселератора. Такая эксплуатация может привести к повреждению двигателя или сокращению срока его службы.</w:t>
      </w:r>
    </w:p>
    <w:p w14:paraId="1C066813" w14:textId="77777777" w:rsidR="00742DC9" w:rsidRPr="00742DC9" w:rsidRDefault="00742DC9" w:rsidP="00096A3A">
      <w:pPr>
        <w:pStyle w:val="a5"/>
        <w:numPr>
          <w:ilvl w:val="0"/>
          <w:numId w:val="3"/>
        </w:numPr>
        <w:spacing w:after="60" w:line="240" w:lineRule="auto"/>
        <w:ind w:left="714" w:hanging="357"/>
        <w:jc w:val="both"/>
        <w:rPr>
          <w:rFonts w:ascii="Tahoma" w:hAnsi="Tahoma" w:cs="Tahoma"/>
          <w:sz w:val="20"/>
          <w:szCs w:val="20"/>
        </w:rPr>
      </w:pPr>
      <w:r w:rsidRPr="00742DC9">
        <w:rPr>
          <w:rFonts w:ascii="Tahoma" w:hAnsi="Tahoma" w:cs="Tahoma"/>
          <w:sz w:val="20"/>
          <w:szCs w:val="20"/>
        </w:rPr>
        <w:t xml:space="preserve">В первые 10 </w:t>
      </w:r>
      <w:proofErr w:type="spellStart"/>
      <w:r w:rsidRPr="00742DC9">
        <w:rPr>
          <w:rFonts w:ascii="Tahoma" w:hAnsi="Tahoma" w:cs="Tahoma"/>
          <w:sz w:val="20"/>
          <w:szCs w:val="20"/>
        </w:rPr>
        <w:t>моточасов</w:t>
      </w:r>
      <w:proofErr w:type="spellEnd"/>
      <w:r w:rsidRPr="00742DC9">
        <w:rPr>
          <w:rFonts w:ascii="Tahoma" w:hAnsi="Tahoma" w:cs="Tahoma"/>
          <w:sz w:val="20"/>
          <w:szCs w:val="20"/>
        </w:rPr>
        <w:t xml:space="preserve"> эксплуатации не нажимайте на рычаг акселератора более чем на ½ его хода.</w:t>
      </w:r>
    </w:p>
    <w:p w14:paraId="3CD3671C" w14:textId="135B2305" w:rsidR="00742DC9" w:rsidRPr="00742DC9" w:rsidRDefault="00742DC9" w:rsidP="00096A3A">
      <w:pPr>
        <w:pStyle w:val="a5"/>
        <w:numPr>
          <w:ilvl w:val="0"/>
          <w:numId w:val="3"/>
        </w:numPr>
        <w:spacing w:after="60" w:line="240" w:lineRule="auto"/>
        <w:ind w:left="714" w:hanging="357"/>
        <w:jc w:val="both"/>
        <w:rPr>
          <w:rFonts w:ascii="Tahoma" w:hAnsi="Tahoma" w:cs="Tahoma"/>
          <w:sz w:val="20"/>
          <w:szCs w:val="20"/>
        </w:rPr>
      </w:pPr>
      <w:r w:rsidRPr="00742DC9">
        <w:rPr>
          <w:rFonts w:ascii="Tahoma" w:hAnsi="Tahoma" w:cs="Tahoma"/>
          <w:sz w:val="20"/>
          <w:szCs w:val="20"/>
        </w:rPr>
        <w:t>При наработке между 10 и 2</w:t>
      </w:r>
      <w:r w:rsidR="005335F5">
        <w:rPr>
          <w:rFonts w:ascii="Tahoma" w:hAnsi="Tahoma" w:cs="Tahoma"/>
          <w:sz w:val="20"/>
          <w:szCs w:val="20"/>
        </w:rPr>
        <w:t>0</w:t>
      </w:r>
      <w:r w:rsidRPr="00742DC9">
        <w:rPr>
          <w:rFonts w:ascii="Tahoma" w:hAnsi="Tahoma" w:cs="Tahoma"/>
          <w:sz w:val="20"/>
          <w:szCs w:val="20"/>
        </w:rPr>
        <w:t xml:space="preserve"> </w:t>
      </w:r>
      <w:proofErr w:type="spellStart"/>
      <w:r w:rsidRPr="00742DC9">
        <w:rPr>
          <w:rFonts w:ascii="Tahoma" w:hAnsi="Tahoma" w:cs="Tahoma"/>
          <w:sz w:val="20"/>
          <w:szCs w:val="20"/>
        </w:rPr>
        <w:t>моточасами</w:t>
      </w:r>
      <w:proofErr w:type="spellEnd"/>
      <w:r w:rsidRPr="00742DC9">
        <w:rPr>
          <w:rFonts w:ascii="Tahoma" w:hAnsi="Tahoma" w:cs="Tahoma"/>
          <w:sz w:val="20"/>
          <w:szCs w:val="20"/>
        </w:rPr>
        <w:t xml:space="preserve"> не нажимайте на рычаг акселератора более чем на ¾ его хода.</w:t>
      </w:r>
    </w:p>
    <w:p w14:paraId="125A77A0" w14:textId="654255FD" w:rsidR="00271A18" w:rsidRDefault="00742DC9" w:rsidP="00096A3A">
      <w:pPr>
        <w:pStyle w:val="a5"/>
        <w:numPr>
          <w:ilvl w:val="0"/>
          <w:numId w:val="3"/>
        </w:numPr>
        <w:spacing w:after="0" w:line="240" w:lineRule="auto"/>
        <w:jc w:val="both"/>
        <w:rPr>
          <w:rFonts w:ascii="Tahoma" w:hAnsi="Tahoma" w:cs="Tahoma"/>
          <w:sz w:val="20"/>
          <w:szCs w:val="20"/>
        </w:rPr>
      </w:pPr>
      <w:r w:rsidRPr="00742DC9">
        <w:rPr>
          <w:rFonts w:ascii="Tahoma" w:hAnsi="Tahoma" w:cs="Tahoma"/>
          <w:sz w:val="20"/>
          <w:szCs w:val="20"/>
        </w:rPr>
        <w:t>Использование моторных масел, отличных от рекомендованных, может привести к серьезному повреждению двигателя. CFMOTO реком</w:t>
      </w:r>
      <w:r w:rsidR="00A803CF">
        <w:rPr>
          <w:rFonts w:ascii="Tahoma" w:hAnsi="Tahoma" w:cs="Tahoma"/>
          <w:sz w:val="20"/>
          <w:szCs w:val="20"/>
        </w:rPr>
        <w:t>ендует использовать масло SAE 10</w:t>
      </w:r>
      <w:r w:rsidRPr="00742DC9">
        <w:rPr>
          <w:rFonts w:ascii="Tahoma" w:hAnsi="Tahoma" w:cs="Tahoma"/>
          <w:sz w:val="20"/>
          <w:szCs w:val="20"/>
        </w:rPr>
        <w:t xml:space="preserve">W-40 для четырехтактных двигателей. Возможно изменение вязкости моторного масла в зависимости от температуры окружающей среды. </w:t>
      </w:r>
    </w:p>
    <w:p w14:paraId="15277E95" w14:textId="33ABE082" w:rsidR="00742DC9" w:rsidRPr="00271A18" w:rsidRDefault="00742DC9" w:rsidP="00AA4463">
      <w:pPr>
        <w:spacing w:before="120" w:after="120" w:line="240" w:lineRule="auto"/>
        <w:ind w:left="357"/>
        <w:jc w:val="both"/>
        <w:rPr>
          <w:rFonts w:ascii="Tahoma" w:hAnsi="Tahoma" w:cs="Tahoma"/>
          <w:sz w:val="20"/>
          <w:szCs w:val="20"/>
        </w:rPr>
      </w:pPr>
      <w:r w:rsidRPr="00271A18">
        <w:rPr>
          <w:rFonts w:ascii="Tahoma" w:hAnsi="Tahoma" w:cs="Tahoma"/>
          <w:sz w:val="20"/>
          <w:szCs w:val="20"/>
        </w:rPr>
        <w:t>Следуйте таблице, приведенной ниже, для выбора вязкости моторного масла в зависимости от температуры воздуха.</w:t>
      </w:r>
    </w:p>
    <w:tbl>
      <w:tblPr>
        <w:tblStyle w:val="a4"/>
        <w:tblW w:w="0" w:type="auto"/>
        <w:tblInd w:w="360" w:type="dxa"/>
        <w:tblLook w:val="04A0" w:firstRow="1" w:lastRow="0" w:firstColumn="1" w:lastColumn="0" w:noHBand="0" w:noVBand="1"/>
      </w:tblPr>
      <w:tblGrid>
        <w:gridCol w:w="1478"/>
        <w:gridCol w:w="1077"/>
        <w:gridCol w:w="1077"/>
        <w:gridCol w:w="1078"/>
        <w:gridCol w:w="1077"/>
        <w:gridCol w:w="1077"/>
        <w:gridCol w:w="1078"/>
        <w:gridCol w:w="1077"/>
        <w:gridCol w:w="1078"/>
      </w:tblGrid>
      <w:tr w:rsidR="00742DC9" w:rsidRPr="00742DC9" w14:paraId="652411C0" w14:textId="77777777" w:rsidTr="00742DC9">
        <w:tc>
          <w:tcPr>
            <w:tcW w:w="1478" w:type="dxa"/>
            <w:vMerge w:val="restart"/>
          </w:tcPr>
          <w:p w14:paraId="272FD2B4"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Вязкость моторного масла</w:t>
            </w:r>
          </w:p>
        </w:tc>
        <w:tc>
          <w:tcPr>
            <w:tcW w:w="1077" w:type="dxa"/>
          </w:tcPr>
          <w:p w14:paraId="70B2FC2F" w14:textId="77777777" w:rsidR="00742DC9" w:rsidRPr="00742DC9" w:rsidRDefault="00742DC9" w:rsidP="00742DC9">
            <w:pPr>
              <w:rPr>
                <w:rFonts w:ascii="Tahoma" w:hAnsi="Tahoma" w:cs="Tahoma"/>
                <w:sz w:val="20"/>
                <w:szCs w:val="20"/>
              </w:rPr>
            </w:pPr>
          </w:p>
        </w:tc>
        <w:tc>
          <w:tcPr>
            <w:tcW w:w="1077" w:type="dxa"/>
          </w:tcPr>
          <w:p w14:paraId="1D818B24" w14:textId="77777777" w:rsidR="00742DC9" w:rsidRPr="00742DC9" w:rsidRDefault="00742DC9" w:rsidP="00742DC9">
            <w:pPr>
              <w:rPr>
                <w:rFonts w:ascii="Tahoma" w:hAnsi="Tahoma" w:cs="Tahoma"/>
                <w:sz w:val="20"/>
                <w:szCs w:val="20"/>
              </w:rPr>
            </w:pPr>
          </w:p>
        </w:tc>
        <w:tc>
          <w:tcPr>
            <w:tcW w:w="1078" w:type="dxa"/>
          </w:tcPr>
          <w:p w14:paraId="0DC3A57E" w14:textId="77777777" w:rsidR="00742DC9" w:rsidRPr="00742DC9" w:rsidRDefault="00742DC9" w:rsidP="00742DC9">
            <w:pPr>
              <w:rPr>
                <w:rFonts w:ascii="Tahoma" w:hAnsi="Tahoma" w:cs="Tahoma"/>
                <w:sz w:val="20"/>
                <w:szCs w:val="20"/>
              </w:rPr>
            </w:pPr>
          </w:p>
        </w:tc>
        <w:tc>
          <w:tcPr>
            <w:tcW w:w="1077" w:type="dxa"/>
          </w:tcPr>
          <w:p w14:paraId="25B09C35" w14:textId="77777777" w:rsidR="00742DC9" w:rsidRPr="00742DC9" w:rsidRDefault="00742DC9" w:rsidP="00742DC9">
            <w:pPr>
              <w:jc w:val="center"/>
              <w:rPr>
                <w:rFonts w:ascii="Tahoma" w:hAnsi="Tahoma" w:cs="Tahoma"/>
                <w:sz w:val="20"/>
                <w:szCs w:val="20"/>
                <w:lang w:val="en-US"/>
              </w:rPr>
            </w:pPr>
            <w:r w:rsidRPr="00742DC9">
              <w:rPr>
                <w:rFonts w:ascii="Tahoma" w:hAnsi="Tahoma" w:cs="Tahoma"/>
                <w:sz w:val="20"/>
                <w:szCs w:val="20"/>
              </w:rPr>
              <w:t>15</w:t>
            </w:r>
            <w:r w:rsidRPr="00742DC9">
              <w:rPr>
                <w:rFonts w:ascii="Tahoma" w:hAnsi="Tahoma" w:cs="Tahoma"/>
                <w:sz w:val="20"/>
                <w:szCs w:val="20"/>
                <w:lang w:val="en-US"/>
              </w:rPr>
              <w:t>W-40</w:t>
            </w:r>
          </w:p>
          <w:p w14:paraId="03655109" w14:textId="77777777" w:rsidR="00742DC9" w:rsidRPr="00742DC9" w:rsidRDefault="00742DC9" w:rsidP="00742DC9">
            <w:pPr>
              <w:jc w:val="center"/>
              <w:rPr>
                <w:rFonts w:ascii="Tahoma" w:hAnsi="Tahoma" w:cs="Tahoma"/>
                <w:sz w:val="20"/>
                <w:szCs w:val="20"/>
              </w:rPr>
            </w:pPr>
            <w:r w:rsidRPr="00742DC9">
              <w:rPr>
                <w:rFonts w:ascii="Tahoma" w:hAnsi="Tahoma" w:cs="Tahoma"/>
                <w:noProof/>
                <w:sz w:val="20"/>
                <w:szCs w:val="20"/>
                <w:lang w:eastAsia="ru-RU"/>
              </w:rPr>
              <mc:AlternateContent>
                <mc:Choice Requires="wps">
                  <w:drawing>
                    <wp:anchor distT="0" distB="0" distL="114300" distR="114300" simplePos="0" relativeHeight="251623936" behindDoc="0" locked="0" layoutInCell="1" allowOverlap="1" wp14:anchorId="48AEB517" wp14:editId="0287A152">
                      <wp:simplePos x="0" y="0"/>
                      <wp:positionH relativeFrom="column">
                        <wp:posOffset>-14605</wp:posOffset>
                      </wp:positionH>
                      <wp:positionV relativeFrom="paragraph">
                        <wp:posOffset>100965</wp:posOffset>
                      </wp:positionV>
                      <wp:extent cx="3086100" cy="0"/>
                      <wp:effectExtent l="0" t="19050" r="38100" b="3810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3086100" cy="0"/>
                              </a:xfrm>
                              <a:prstGeom prst="line">
                                <a:avLst/>
                              </a:prstGeom>
                              <a:noFill/>
                              <a:ln w="57150" cap="flat" cmpd="sng" algn="ctr">
                                <a:solidFill>
                                  <a:sysClr val="windowText" lastClr="000000"/>
                                </a:solidFill>
                                <a:prstDash val="solid"/>
                                <a:miter lim="800000"/>
                              </a:ln>
                              <a:effectLst/>
                            </wps:spPr>
                            <wps:bodyPr/>
                          </wps:wsp>
                        </a:graphicData>
                      </a:graphic>
                    </wp:anchor>
                  </w:drawing>
                </mc:Choice>
                <mc:Fallback>
                  <w:pict>
                    <v:line w14:anchorId="209BC84E" id="Прямая соединительная линия 21" o:spid="_x0000_s1026" style="position:absolute;z-index:251623936;visibility:visible;mso-wrap-style:square;mso-wrap-distance-left:9pt;mso-wrap-distance-top:0;mso-wrap-distance-right:9pt;mso-wrap-distance-bottom:0;mso-position-horizontal:absolute;mso-position-horizontal-relative:text;mso-position-vertical:absolute;mso-position-vertical-relative:text" from="-1.15pt,7.95pt" to="241.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" strokecolor="windowText" strokeweight="4.5pt">
                      <v:stroke joinstyle="miter"/>
                    </v:line>
                  </w:pict>
                </mc:Fallback>
              </mc:AlternateContent>
            </w:r>
          </w:p>
        </w:tc>
        <w:tc>
          <w:tcPr>
            <w:tcW w:w="1077" w:type="dxa"/>
          </w:tcPr>
          <w:p w14:paraId="60E26716" w14:textId="77777777" w:rsidR="00742DC9" w:rsidRPr="00742DC9" w:rsidRDefault="00742DC9" w:rsidP="00742DC9">
            <w:pPr>
              <w:rPr>
                <w:rFonts w:ascii="Tahoma" w:hAnsi="Tahoma" w:cs="Tahoma"/>
                <w:sz w:val="20"/>
                <w:szCs w:val="20"/>
              </w:rPr>
            </w:pPr>
          </w:p>
        </w:tc>
        <w:tc>
          <w:tcPr>
            <w:tcW w:w="1078" w:type="dxa"/>
          </w:tcPr>
          <w:p w14:paraId="6899A642" w14:textId="77777777" w:rsidR="00742DC9" w:rsidRPr="00742DC9" w:rsidRDefault="00742DC9" w:rsidP="00742DC9">
            <w:pPr>
              <w:rPr>
                <w:rFonts w:ascii="Tahoma" w:hAnsi="Tahoma" w:cs="Tahoma"/>
                <w:sz w:val="20"/>
                <w:szCs w:val="20"/>
              </w:rPr>
            </w:pPr>
          </w:p>
        </w:tc>
        <w:tc>
          <w:tcPr>
            <w:tcW w:w="1077" w:type="dxa"/>
          </w:tcPr>
          <w:p w14:paraId="698C2810" w14:textId="77777777" w:rsidR="00742DC9" w:rsidRPr="00742DC9" w:rsidRDefault="00742DC9" w:rsidP="00742DC9">
            <w:pPr>
              <w:rPr>
                <w:rFonts w:ascii="Tahoma" w:hAnsi="Tahoma" w:cs="Tahoma"/>
                <w:sz w:val="20"/>
                <w:szCs w:val="20"/>
              </w:rPr>
            </w:pPr>
          </w:p>
        </w:tc>
        <w:tc>
          <w:tcPr>
            <w:tcW w:w="1078" w:type="dxa"/>
          </w:tcPr>
          <w:p w14:paraId="40E9D1D8" w14:textId="77777777" w:rsidR="00742DC9" w:rsidRPr="00742DC9" w:rsidRDefault="00742DC9" w:rsidP="00742DC9">
            <w:pPr>
              <w:rPr>
                <w:rFonts w:ascii="Tahoma" w:hAnsi="Tahoma" w:cs="Tahoma"/>
                <w:sz w:val="20"/>
                <w:szCs w:val="20"/>
              </w:rPr>
            </w:pPr>
          </w:p>
        </w:tc>
      </w:tr>
      <w:tr w:rsidR="00742DC9" w:rsidRPr="00742DC9" w14:paraId="472CFCF6" w14:textId="77777777" w:rsidTr="00742DC9">
        <w:tc>
          <w:tcPr>
            <w:tcW w:w="1478" w:type="dxa"/>
            <w:vMerge/>
          </w:tcPr>
          <w:p w14:paraId="33C9DB20" w14:textId="77777777" w:rsidR="00742DC9" w:rsidRPr="00742DC9" w:rsidRDefault="00742DC9" w:rsidP="00742DC9">
            <w:pPr>
              <w:jc w:val="center"/>
              <w:rPr>
                <w:rFonts w:ascii="Tahoma" w:hAnsi="Tahoma" w:cs="Tahoma"/>
                <w:sz w:val="20"/>
                <w:szCs w:val="20"/>
              </w:rPr>
            </w:pPr>
          </w:p>
        </w:tc>
        <w:tc>
          <w:tcPr>
            <w:tcW w:w="1077" w:type="dxa"/>
          </w:tcPr>
          <w:p w14:paraId="61E83570" w14:textId="77777777" w:rsidR="00742DC9" w:rsidRPr="00742DC9" w:rsidRDefault="00742DC9" w:rsidP="00742DC9">
            <w:pPr>
              <w:rPr>
                <w:rFonts w:ascii="Tahoma" w:hAnsi="Tahoma" w:cs="Tahoma"/>
                <w:sz w:val="20"/>
                <w:szCs w:val="20"/>
              </w:rPr>
            </w:pPr>
          </w:p>
        </w:tc>
        <w:tc>
          <w:tcPr>
            <w:tcW w:w="1077" w:type="dxa"/>
          </w:tcPr>
          <w:p w14:paraId="2456E939" w14:textId="77777777" w:rsidR="00742DC9" w:rsidRPr="00742DC9" w:rsidRDefault="00742DC9" w:rsidP="00742DC9">
            <w:pPr>
              <w:rPr>
                <w:rFonts w:ascii="Tahoma" w:hAnsi="Tahoma" w:cs="Tahoma"/>
                <w:sz w:val="20"/>
                <w:szCs w:val="20"/>
              </w:rPr>
            </w:pPr>
          </w:p>
        </w:tc>
        <w:tc>
          <w:tcPr>
            <w:tcW w:w="1078" w:type="dxa"/>
          </w:tcPr>
          <w:p w14:paraId="353DF9E3"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mc:AlternateContent>
                <mc:Choice Requires="wps">
                  <w:drawing>
                    <wp:anchor distT="0" distB="0" distL="114300" distR="114300" simplePos="0" relativeHeight="251631104" behindDoc="0" locked="0" layoutInCell="1" allowOverlap="1" wp14:anchorId="752BB0C7" wp14:editId="284470D3">
                      <wp:simplePos x="0" y="0"/>
                      <wp:positionH relativeFrom="column">
                        <wp:posOffset>-635</wp:posOffset>
                      </wp:positionH>
                      <wp:positionV relativeFrom="paragraph">
                        <wp:posOffset>274955</wp:posOffset>
                      </wp:positionV>
                      <wp:extent cx="3756660" cy="0"/>
                      <wp:effectExtent l="0" t="19050" r="53340" b="38100"/>
                      <wp:wrapNone/>
                      <wp:docPr id="195" name="Прямая соединительная линия 195"/>
                      <wp:cNvGraphicFramePr/>
                      <a:graphic xmlns:a="http://schemas.openxmlformats.org/drawingml/2006/main">
                        <a:graphicData uri="http://schemas.microsoft.com/office/word/2010/wordprocessingShape">
                          <wps:wsp>
                            <wps:cNvCnPr/>
                            <wps:spPr>
                              <a:xfrm>
                                <a:off x="0" y="0"/>
                                <a:ext cx="3756660" cy="0"/>
                              </a:xfrm>
                              <a:prstGeom prst="line">
                                <a:avLst/>
                              </a:prstGeom>
                              <a:noFill/>
                              <a:ln w="571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6909D" id="Прямая соединительная линия 195"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1.65pt" to="295.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" strokecolor="windowText" strokeweight="4.5pt">
                      <v:stroke joinstyle="miter"/>
                    </v:line>
                  </w:pict>
                </mc:Fallback>
              </mc:AlternateContent>
            </w:r>
          </w:p>
        </w:tc>
        <w:tc>
          <w:tcPr>
            <w:tcW w:w="1077" w:type="dxa"/>
          </w:tcPr>
          <w:p w14:paraId="25A84C90" w14:textId="77777777" w:rsidR="00742DC9" w:rsidRPr="00742DC9" w:rsidRDefault="00742DC9" w:rsidP="00742DC9">
            <w:pPr>
              <w:jc w:val="center"/>
              <w:rPr>
                <w:rFonts w:ascii="Tahoma" w:hAnsi="Tahoma" w:cs="Tahoma"/>
                <w:sz w:val="20"/>
                <w:szCs w:val="20"/>
                <w:lang w:val="en-US"/>
              </w:rPr>
            </w:pPr>
            <w:r w:rsidRPr="00742DC9">
              <w:rPr>
                <w:rFonts w:ascii="Tahoma" w:hAnsi="Tahoma" w:cs="Tahoma"/>
                <w:sz w:val="20"/>
                <w:szCs w:val="20"/>
                <w:lang w:val="en-US"/>
              </w:rPr>
              <w:t>10W-40</w:t>
            </w:r>
          </w:p>
          <w:p w14:paraId="448DF4A6" w14:textId="77777777" w:rsidR="00742DC9" w:rsidRPr="00742DC9" w:rsidRDefault="00742DC9" w:rsidP="00742DC9">
            <w:pPr>
              <w:jc w:val="center"/>
              <w:rPr>
                <w:rFonts w:ascii="Tahoma" w:hAnsi="Tahoma" w:cs="Tahoma"/>
                <w:sz w:val="20"/>
                <w:szCs w:val="20"/>
              </w:rPr>
            </w:pPr>
          </w:p>
        </w:tc>
        <w:tc>
          <w:tcPr>
            <w:tcW w:w="1077" w:type="dxa"/>
          </w:tcPr>
          <w:p w14:paraId="14EF50F6" w14:textId="77777777" w:rsidR="00742DC9" w:rsidRPr="00742DC9" w:rsidRDefault="00742DC9" w:rsidP="00742DC9">
            <w:pPr>
              <w:rPr>
                <w:rFonts w:ascii="Tahoma" w:hAnsi="Tahoma" w:cs="Tahoma"/>
                <w:sz w:val="20"/>
                <w:szCs w:val="20"/>
              </w:rPr>
            </w:pPr>
          </w:p>
        </w:tc>
        <w:tc>
          <w:tcPr>
            <w:tcW w:w="1078" w:type="dxa"/>
          </w:tcPr>
          <w:p w14:paraId="3C0199E0" w14:textId="77777777" w:rsidR="00742DC9" w:rsidRPr="00742DC9" w:rsidRDefault="00742DC9" w:rsidP="00742DC9">
            <w:pPr>
              <w:rPr>
                <w:rFonts w:ascii="Tahoma" w:hAnsi="Tahoma" w:cs="Tahoma"/>
                <w:sz w:val="20"/>
                <w:szCs w:val="20"/>
              </w:rPr>
            </w:pPr>
          </w:p>
        </w:tc>
        <w:tc>
          <w:tcPr>
            <w:tcW w:w="1077" w:type="dxa"/>
          </w:tcPr>
          <w:p w14:paraId="2478FC2B" w14:textId="77777777" w:rsidR="00742DC9" w:rsidRPr="00742DC9" w:rsidRDefault="00742DC9" w:rsidP="00742DC9">
            <w:pPr>
              <w:rPr>
                <w:rFonts w:ascii="Tahoma" w:hAnsi="Tahoma" w:cs="Tahoma"/>
                <w:sz w:val="20"/>
                <w:szCs w:val="20"/>
              </w:rPr>
            </w:pPr>
          </w:p>
        </w:tc>
        <w:tc>
          <w:tcPr>
            <w:tcW w:w="1078" w:type="dxa"/>
          </w:tcPr>
          <w:p w14:paraId="506ED6A3" w14:textId="77777777" w:rsidR="00742DC9" w:rsidRPr="00742DC9" w:rsidRDefault="00742DC9" w:rsidP="00742DC9">
            <w:pPr>
              <w:rPr>
                <w:rFonts w:ascii="Tahoma" w:hAnsi="Tahoma" w:cs="Tahoma"/>
                <w:sz w:val="20"/>
                <w:szCs w:val="20"/>
              </w:rPr>
            </w:pPr>
          </w:p>
        </w:tc>
      </w:tr>
      <w:tr w:rsidR="00742DC9" w:rsidRPr="00742DC9" w14:paraId="3A4E6A1C" w14:textId="77777777" w:rsidTr="00742DC9">
        <w:tc>
          <w:tcPr>
            <w:tcW w:w="1478" w:type="dxa"/>
            <w:vMerge/>
          </w:tcPr>
          <w:p w14:paraId="23F149BA" w14:textId="77777777" w:rsidR="00742DC9" w:rsidRPr="00742DC9" w:rsidRDefault="00742DC9" w:rsidP="00742DC9">
            <w:pPr>
              <w:jc w:val="center"/>
              <w:rPr>
                <w:rFonts w:ascii="Tahoma" w:hAnsi="Tahoma" w:cs="Tahoma"/>
                <w:sz w:val="20"/>
                <w:szCs w:val="20"/>
              </w:rPr>
            </w:pPr>
          </w:p>
        </w:tc>
        <w:tc>
          <w:tcPr>
            <w:tcW w:w="1077" w:type="dxa"/>
          </w:tcPr>
          <w:p w14:paraId="7AA62EAC"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mc:AlternateContent>
                <mc:Choice Requires="wps">
                  <w:drawing>
                    <wp:anchor distT="0" distB="0" distL="114300" distR="114300" simplePos="0" relativeHeight="251638272" behindDoc="0" locked="0" layoutInCell="1" allowOverlap="1" wp14:anchorId="6522D35D" wp14:editId="64A924AC">
                      <wp:simplePos x="0" y="0"/>
                      <wp:positionH relativeFrom="column">
                        <wp:posOffset>483235</wp:posOffset>
                      </wp:positionH>
                      <wp:positionV relativeFrom="paragraph">
                        <wp:posOffset>262890</wp:posOffset>
                      </wp:positionV>
                      <wp:extent cx="4640580" cy="0"/>
                      <wp:effectExtent l="0" t="19050" r="45720" b="38100"/>
                      <wp:wrapNone/>
                      <wp:docPr id="212" name="Прямая соединительная линия 212"/>
                      <wp:cNvGraphicFramePr/>
                      <a:graphic xmlns:a="http://schemas.openxmlformats.org/drawingml/2006/main">
                        <a:graphicData uri="http://schemas.microsoft.com/office/word/2010/wordprocessingShape">
                          <wps:wsp>
                            <wps:cNvCnPr/>
                            <wps:spPr>
                              <a:xfrm flipV="1">
                                <a:off x="0" y="0"/>
                                <a:ext cx="4640580" cy="0"/>
                              </a:xfrm>
                              <a:prstGeom prst="line">
                                <a:avLst/>
                              </a:prstGeom>
                              <a:noFill/>
                              <a:ln w="571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023177" id="Прямая соединительная линия 212" o:spid="_x0000_s1026" style="position:absolute;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pt,20.7pt" to="403.4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" strokecolor="windowText" strokeweight="4.5pt">
                      <v:stroke joinstyle="miter"/>
                    </v:line>
                  </w:pict>
                </mc:Fallback>
              </mc:AlternateContent>
            </w:r>
          </w:p>
        </w:tc>
        <w:tc>
          <w:tcPr>
            <w:tcW w:w="1077" w:type="dxa"/>
          </w:tcPr>
          <w:p w14:paraId="54596EF9" w14:textId="77777777" w:rsidR="00742DC9" w:rsidRPr="00742DC9" w:rsidRDefault="00742DC9" w:rsidP="00742DC9">
            <w:pPr>
              <w:rPr>
                <w:rFonts w:ascii="Tahoma" w:hAnsi="Tahoma" w:cs="Tahoma"/>
                <w:sz w:val="20"/>
                <w:szCs w:val="20"/>
              </w:rPr>
            </w:pPr>
          </w:p>
        </w:tc>
        <w:tc>
          <w:tcPr>
            <w:tcW w:w="1078" w:type="dxa"/>
          </w:tcPr>
          <w:p w14:paraId="06033548" w14:textId="77777777" w:rsidR="00742DC9" w:rsidRPr="00742DC9" w:rsidRDefault="00742DC9" w:rsidP="00742DC9">
            <w:pPr>
              <w:rPr>
                <w:rFonts w:ascii="Tahoma" w:hAnsi="Tahoma" w:cs="Tahoma"/>
                <w:sz w:val="20"/>
                <w:szCs w:val="20"/>
              </w:rPr>
            </w:pPr>
          </w:p>
        </w:tc>
        <w:tc>
          <w:tcPr>
            <w:tcW w:w="1077" w:type="dxa"/>
          </w:tcPr>
          <w:p w14:paraId="441FB112"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lang w:val="en-US"/>
              </w:rPr>
              <w:t>5W-40</w:t>
            </w:r>
          </w:p>
          <w:p w14:paraId="0ED8D5EF" w14:textId="77777777" w:rsidR="00742DC9" w:rsidRPr="00742DC9" w:rsidRDefault="00742DC9" w:rsidP="00742DC9">
            <w:pPr>
              <w:jc w:val="center"/>
              <w:rPr>
                <w:rFonts w:ascii="Tahoma" w:hAnsi="Tahoma" w:cs="Tahoma"/>
                <w:sz w:val="20"/>
                <w:szCs w:val="20"/>
              </w:rPr>
            </w:pPr>
          </w:p>
        </w:tc>
        <w:tc>
          <w:tcPr>
            <w:tcW w:w="1077" w:type="dxa"/>
          </w:tcPr>
          <w:p w14:paraId="2F93F5DC" w14:textId="77777777" w:rsidR="00742DC9" w:rsidRPr="00742DC9" w:rsidRDefault="00742DC9" w:rsidP="00742DC9">
            <w:pPr>
              <w:rPr>
                <w:rFonts w:ascii="Tahoma" w:hAnsi="Tahoma" w:cs="Tahoma"/>
                <w:sz w:val="20"/>
                <w:szCs w:val="20"/>
              </w:rPr>
            </w:pPr>
          </w:p>
        </w:tc>
        <w:tc>
          <w:tcPr>
            <w:tcW w:w="1078" w:type="dxa"/>
          </w:tcPr>
          <w:p w14:paraId="5A4BD010" w14:textId="77777777" w:rsidR="00742DC9" w:rsidRPr="00742DC9" w:rsidRDefault="00742DC9" w:rsidP="00742DC9">
            <w:pPr>
              <w:rPr>
                <w:rFonts w:ascii="Tahoma" w:hAnsi="Tahoma" w:cs="Tahoma"/>
                <w:sz w:val="20"/>
                <w:szCs w:val="20"/>
              </w:rPr>
            </w:pPr>
          </w:p>
        </w:tc>
        <w:tc>
          <w:tcPr>
            <w:tcW w:w="1077" w:type="dxa"/>
          </w:tcPr>
          <w:p w14:paraId="2979D92B" w14:textId="77777777" w:rsidR="00742DC9" w:rsidRPr="00742DC9" w:rsidRDefault="00742DC9" w:rsidP="00742DC9">
            <w:pPr>
              <w:rPr>
                <w:rFonts w:ascii="Tahoma" w:hAnsi="Tahoma" w:cs="Tahoma"/>
                <w:sz w:val="20"/>
                <w:szCs w:val="20"/>
              </w:rPr>
            </w:pPr>
          </w:p>
        </w:tc>
        <w:tc>
          <w:tcPr>
            <w:tcW w:w="1078" w:type="dxa"/>
          </w:tcPr>
          <w:p w14:paraId="428D1AEA" w14:textId="77777777" w:rsidR="00742DC9" w:rsidRPr="00742DC9" w:rsidRDefault="00742DC9" w:rsidP="00742DC9">
            <w:pPr>
              <w:rPr>
                <w:rFonts w:ascii="Tahoma" w:hAnsi="Tahoma" w:cs="Tahoma"/>
                <w:sz w:val="20"/>
                <w:szCs w:val="20"/>
              </w:rPr>
            </w:pPr>
          </w:p>
        </w:tc>
      </w:tr>
      <w:tr w:rsidR="00742DC9" w:rsidRPr="00742DC9" w14:paraId="1966FE85" w14:textId="77777777" w:rsidTr="00742DC9">
        <w:tc>
          <w:tcPr>
            <w:tcW w:w="1478" w:type="dxa"/>
          </w:tcPr>
          <w:p w14:paraId="6D498B9C"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lastRenderedPageBreak/>
              <w:t>Температура С</w:t>
            </w:r>
            <w:r w:rsidRPr="00742DC9">
              <w:rPr>
                <w:rFonts w:ascii="Tahoma" w:hAnsi="Tahoma" w:cs="Tahoma"/>
                <w:sz w:val="20"/>
                <w:szCs w:val="20"/>
                <w:vertAlign w:val="superscript"/>
              </w:rPr>
              <w:t>о</w:t>
            </w:r>
          </w:p>
        </w:tc>
        <w:tc>
          <w:tcPr>
            <w:tcW w:w="1077" w:type="dxa"/>
          </w:tcPr>
          <w:p w14:paraId="397DDEE7"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-30</w:t>
            </w:r>
          </w:p>
        </w:tc>
        <w:tc>
          <w:tcPr>
            <w:tcW w:w="1077" w:type="dxa"/>
          </w:tcPr>
          <w:p w14:paraId="2CDD07E1"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-20</w:t>
            </w:r>
          </w:p>
        </w:tc>
        <w:tc>
          <w:tcPr>
            <w:tcW w:w="1078" w:type="dxa"/>
          </w:tcPr>
          <w:p w14:paraId="368412EA"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-10</w:t>
            </w:r>
          </w:p>
        </w:tc>
        <w:tc>
          <w:tcPr>
            <w:tcW w:w="1077" w:type="dxa"/>
          </w:tcPr>
          <w:p w14:paraId="03D65C20"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0</w:t>
            </w:r>
          </w:p>
        </w:tc>
        <w:tc>
          <w:tcPr>
            <w:tcW w:w="1077" w:type="dxa"/>
          </w:tcPr>
          <w:p w14:paraId="5198E52E"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10</w:t>
            </w:r>
          </w:p>
        </w:tc>
        <w:tc>
          <w:tcPr>
            <w:tcW w:w="1078" w:type="dxa"/>
          </w:tcPr>
          <w:p w14:paraId="719D0055"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20</w:t>
            </w:r>
          </w:p>
        </w:tc>
        <w:tc>
          <w:tcPr>
            <w:tcW w:w="1077" w:type="dxa"/>
          </w:tcPr>
          <w:p w14:paraId="2F22A8ED"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30</w:t>
            </w:r>
          </w:p>
        </w:tc>
        <w:tc>
          <w:tcPr>
            <w:tcW w:w="1078" w:type="dxa"/>
          </w:tcPr>
          <w:p w14:paraId="5FB7633D" w14:textId="77777777" w:rsidR="00742DC9" w:rsidRPr="00742DC9" w:rsidRDefault="00742DC9" w:rsidP="00742DC9">
            <w:pPr>
              <w:jc w:val="center"/>
              <w:rPr>
                <w:rFonts w:ascii="Tahoma" w:hAnsi="Tahoma" w:cs="Tahoma"/>
                <w:sz w:val="20"/>
                <w:szCs w:val="20"/>
              </w:rPr>
            </w:pPr>
            <w:r w:rsidRPr="00742DC9">
              <w:rPr>
                <w:rFonts w:ascii="Tahoma" w:hAnsi="Tahoma" w:cs="Tahoma"/>
                <w:sz w:val="20"/>
                <w:szCs w:val="20"/>
              </w:rPr>
              <w:t>40</w:t>
            </w:r>
          </w:p>
        </w:tc>
      </w:tr>
    </w:tbl>
    <w:p w14:paraId="1F3EE240" w14:textId="77777777" w:rsidR="00742DC9" w:rsidRPr="00742DC9" w:rsidRDefault="00742DC9" w:rsidP="00742DC9">
      <w:pPr>
        <w:spacing w:after="0" w:line="240" w:lineRule="auto"/>
        <w:ind w:left="360"/>
        <w:rPr>
          <w:rFonts w:ascii="Tahoma" w:hAnsi="Tahoma" w:cs="Tahoma"/>
          <w:sz w:val="20"/>
          <w:szCs w:val="20"/>
        </w:rPr>
      </w:pPr>
    </w:p>
    <w:p w14:paraId="4A7A71FD" w14:textId="77777777" w:rsidR="00742DC9" w:rsidRDefault="00742DC9" w:rsidP="00742DC9">
      <w:pPr>
        <w:spacing w:after="0" w:line="240" w:lineRule="auto"/>
        <w:rPr>
          <w:rFonts w:ascii="Tahoma" w:hAnsi="Tahoma" w:cs="Tahoma"/>
          <w:sz w:val="20"/>
          <w:szCs w:val="20"/>
        </w:rPr>
      </w:pPr>
    </w:p>
    <w:p w14:paraId="277A2F08" w14:textId="77777777" w:rsidR="00DE10AB" w:rsidRDefault="00DE10AB" w:rsidP="00271A18">
      <w:pPr>
        <w:spacing w:after="120" w:line="240" w:lineRule="auto"/>
        <w:jc w:val="center"/>
        <w:rPr>
          <w:rFonts w:ascii="Tahoma" w:hAnsi="Tahoma" w:cs="Tahoma"/>
          <w:b/>
          <w:caps/>
          <w:sz w:val="20"/>
          <w:szCs w:val="20"/>
        </w:rPr>
      </w:pPr>
    </w:p>
    <w:p w14:paraId="6E957F48" w14:textId="77777777" w:rsidR="00271A18" w:rsidRPr="002B5FEB" w:rsidRDefault="00271A18" w:rsidP="00271A18">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5673CE5A" w14:textId="77777777" w:rsidR="00742DC9" w:rsidRPr="00A67082" w:rsidRDefault="00742DC9" w:rsidP="00A67082">
      <w:pPr>
        <w:pStyle w:val="2"/>
        <w:rPr>
          <w:rFonts w:ascii="Tahoma" w:hAnsi="Tahoma" w:cs="Tahoma"/>
          <w:b/>
          <w:color w:val="000000" w:themeColor="text1"/>
          <w:sz w:val="22"/>
          <w:szCs w:val="20"/>
        </w:rPr>
      </w:pPr>
      <w:bookmarkStart w:id="29" w:name="_Toc168056048"/>
      <w:r w:rsidRPr="00A67082">
        <w:rPr>
          <w:rFonts w:ascii="Tahoma" w:hAnsi="Tahoma" w:cs="Tahoma"/>
          <w:b/>
          <w:color w:val="000000" w:themeColor="text1"/>
          <w:sz w:val="22"/>
          <w:szCs w:val="20"/>
        </w:rPr>
        <w:t>Проверка перед поездкой</w:t>
      </w:r>
      <w:bookmarkEnd w:id="29"/>
    </w:p>
    <w:p w14:paraId="33C02B90" w14:textId="5123F6A4" w:rsidR="00742DC9" w:rsidRPr="00E906BE"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Выполняйте проверку мотовездехода перед каждой поездкой.</w:t>
      </w:r>
      <w:r w:rsidR="00E906BE">
        <w:rPr>
          <w:rFonts w:ascii="Tahoma" w:hAnsi="Tahoma" w:cs="Tahoma"/>
          <w:sz w:val="20"/>
          <w:szCs w:val="20"/>
        </w:rPr>
        <w:t xml:space="preserve"> Для подробной информации о проверке мотовездехода смотрите раздел </w:t>
      </w:r>
      <w:r w:rsidR="00E906BE" w:rsidRPr="00E906BE">
        <w:rPr>
          <w:rFonts w:ascii="Tahoma" w:hAnsi="Tahoma" w:cs="Tahoma"/>
          <w:caps/>
          <w:sz w:val="20"/>
          <w:szCs w:val="20"/>
        </w:rPr>
        <w:t>Регламент технического обслужи</w:t>
      </w:r>
      <w:r w:rsidR="00E906BE">
        <w:rPr>
          <w:rFonts w:ascii="Tahoma" w:hAnsi="Tahoma" w:cs="Tahoma"/>
          <w:caps/>
          <w:sz w:val="20"/>
          <w:szCs w:val="20"/>
        </w:rPr>
        <w:t>ваниЯ</w:t>
      </w:r>
      <w:r w:rsidR="00E906BE" w:rsidRPr="00E906BE">
        <w:rPr>
          <w:rFonts w:ascii="Tahoma" w:hAnsi="Tahoma" w:cs="Tahoma"/>
          <w:sz w:val="20"/>
          <w:szCs w:val="20"/>
        </w:rPr>
        <w:t>.</w:t>
      </w:r>
    </w:p>
    <w:p w14:paraId="7840E078" w14:textId="77777777" w:rsidR="00271A18" w:rsidRPr="00E906BE" w:rsidRDefault="00271A18" w:rsidP="00742DC9">
      <w:pPr>
        <w:spacing w:after="0" w:line="240" w:lineRule="auto"/>
        <w:rPr>
          <w:rFonts w:ascii="Tahoma" w:hAnsi="Tahoma" w:cs="Tahoma"/>
          <w:sz w:val="20"/>
          <w:szCs w:val="20"/>
        </w:rPr>
      </w:pPr>
    </w:p>
    <w:p w14:paraId="667CD862" w14:textId="77777777" w:rsidR="00271A18" w:rsidRDefault="00271A18"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271A18" w14:paraId="33E2B997" w14:textId="77777777" w:rsidTr="00ED07B9">
        <w:tc>
          <w:tcPr>
            <w:tcW w:w="10461" w:type="dxa"/>
            <w:shd w:val="clear" w:color="auto" w:fill="D0CECE" w:themeFill="background2" w:themeFillShade="E6"/>
          </w:tcPr>
          <w:p w14:paraId="40C3D582" w14:textId="77777777" w:rsidR="00271A18" w:rsidRPr="00BE37C0" w:rsidRDefault="00271A18"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6EDDCB76" wp14:editId="47F0B90B">
                  <wp:extent cx="159327" cy="141502"/>
                  <wp:effectExtent l="0" t="0" r="0" b="0"/>
                  <wp:docPr id="201" name="Рисунок 20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271A18" w14:paraId="5DDC7E15" w14:textId="77777777" w:rsidTr="00ED07B9">
        <w:tc>
          <w:tcPr>
            <w:tcW w:w="10461" w:type="dxa"/>
          </w:tcPr>
          <w:p w14:paraId="1BF695C6" w14:textId="18D2B52A" w:rsidR="00271A18" w:rsidRDefault="00271A18" w:rsidP="00AA4463">
            <w:pPr>
              <w:jc w:val="both"/>
              <w:rPr>
                <w:rFonts w:ascii="Tahoma" w:hAnsi="Tahoma" w:cs="Tahoma"/>
                <w:sz w:val="20"/>
                <w:szCs w:val="20"/>
              </w:rPr>
            </w:pPr>
            <w:r w:rsidRPr="00742DC9">
              <w:rPr>
                <w:rFonts w:ascii="Tahoma" w:hAnsi="Tahoma" w:cs="Tahoma"/>
                <w:sz w:val="20"/>
                <w:szCs w:val="20"/>
              </w:rPr>
              <w:t>Отсутствие надлежащей проверки транспортного средства перед эксплуатацией может привести к повреждениям мотовездехода, серьезным травмам и даже гибели. Прежде чем начать движение всегда провер</w:t>
            </w:r>
            <w:r>
              <w:rPr>
                <w:rFonts w:ascii="Tahoma" w:hAnsi="Tahoma" w:cs="Tahoma"/>
                <w:sz w:val="20"/>
                <w:szCs w:val="20"/>
              </w:rPr>
              <w:t>яйте исправность мотовездехода.</w:t>
            </w:r>
          </w:p>
        </w:tc>
      </w:tr>
    </w:tbl>
    <w:p w14:paraId="6BF04A69" w14:textId="77777777" w:rsidR="00271A18" w:rsidRDefault="00271A18" w:rsidP="00742DC9">
      <w:pPr>
        <w:spacing w:after="0" w:line="240" w:lineRule="auto"/>
        <w:rPr>
          <w:rFonts w:ascii="Tahoma" w:hAnsi="Tahoma" w:cs="Tahoma"/>
          <w:sz w:val="20"/>
          <w:szCs w:val="20"/>
        </w:rPr>
      </w:pPr>
    </w:p>
    <w:p w14:paraId="7C6390DB" w14:textId="77777777" w:rsidR="00271A18" w:rsidRDefault="00271A18" w:rsidP="00742DC9">
      <w:pPr>
        <w:spacing w:after="0" w:line="240" w:lineRule="auto"/>
        <w:rPr>
          <w:rFonts w:ascii="Tahoma" w:hAnsi="Tahoma" w:cs="Tahoma"/>
          <w:sz w:val="20"/>
          <w:szCs w:val="20"/>
        </w:rPr>
      </w:pPr>
    </w:p>
    <w:p w14:paraId="12B9255C" w14:textId="77777777" w:rsidR="00271A18" w:rsidRDefault="00271A18" w:rsidP="00742DC9">
      <w:pPr>
        <w:spacing w:after="0" w:line="240" w:lineRule="auto"/>
        <w:rPr>
          <w:rFonts w:ascii="Tahoma" w:hAnsi="Tahoma" w:cs="Tahoma"/>
          <w:sz w:val="20"/>
          <w:szCs w:val="20"/>
        </w:rPr>
      </w:pPr>
    </w:p>
    <w:p w14:paraId="63DB0161" w14:textId="77777777" w:rsidR="00271A18" w:rsidRDefault="00271A18" w:rsidP="00742DC9">
      <w:pPr>
        <w:spacing w:after="0" w:line="240" w:lineRule="auto"/>
        <w:rPr>
          <w:rFonts w:ascii="Tahoma" w:hAnsi="Tahoma" w:cs="Tahoma"/>
          <w:sz w:val="20"/>
          <w:szCs w:val="20"/>
        </w:rPr>
      </w:pPr>
    </w:p>
    <w:p w14:paraId="63D0C09A" w14:textId="77777777" w:rsidR="00271A18" w:rsidRDefault="00271A18" w:rsidP="00742DC9">
      <w:pPr>
        <w:spacing w:after="0" w:line="240" w:lineRule="auto"/>
        <w:rPr>
          <w:rFonts w:ascii="Tahoma" w:hAnsi="Tahoma" w:cs="Tahoma"/>
          <w:sz w:val="20"/>
          <w:szCs w:val="20"/>
        </w:rPr>
      </w:pPr>
    </w:p>
    <w:p w14:paraId="74DB8245" w14:textId="77777777" w:rsidR="00271A18" w:rsidRDefault="00271A18" w:rsidP="00742DC9">
      <w:pPr>
        <w:spacing w:after="0" w:line="240" w:lineRule="auto"/>
        <w:rPr>
          <w:rFonts w:ascii="Tahoma" w:hAnsi="Tahoma" w:cs="Tahoma"/>
          <w:sz w:val="20"/>
          <w:szCs w:val="20"/>
        </w:rPr>
      </w:pPr>
    </w:p>
    <w:p w14:paraId="24217480" w14:textId="77777777" w:rsidR="00271A18" w:rsidRDefault="00271A18" w:rsidP="00742DC9">
      <w:pPr>
        <w:spacing w:after="0" w:line="240" w:lineRule="auto"/>
        <w:rPr>
          <w:rFonts w:ascii="Tahoma" w:hAnsi="Tahoma" w:cs="Tahoma"/>
          <w:sz w:val="20"/>
          <w:szCs w:val="20"/>
        </w:rPr>
      </w:pPr>
    </w:p>
    <w:p w14:paraId="327F077A" w14:textId="77777777" w:rsidR="00271A18" w:rsidRDefault="00271A18" w:rsidP="00742DC9">
      <w:pPr>
        <w:spacing w:after="0" w:line="240" w:lineRule="auto"/>
        <w:rPr>
          <w:rFonts w:ascii="Tahoma" w:hAnsi="Tahoma" w:cs="Tahoma"/>
          <w:sz w:val="20"/>
          <w:szCs w:val="20"/>
        </w:rPr>
      </w:pPr>
    </w:p>
    <w:p w14:paraId="4E4E96E8" w14:textId="77777777" w:rsidR="00271A18" w:rsidRDefault="00271A18" w:rsidP="00742DC9">
      <w:pPr>
        <w:spacing w:after="0" w:line="240" w:lineRule="auto"/>
        <w:rPr>
          <w:rFonts w:ascii="Tahoma" w:hAnsi="Tahoma" w:cs="Tahoma"/>
          <w:sz w:val="20"/>
          <w:szCs w:val="20"/>
        </w:rPr>
      </w:pPr>
    </w:p>
    <w:p w14:paraId="380015FA" w14:textId="77777777" w:rsidR="00271A18" w:rsidRDefault="00271A18" w:rsidP="00742DC9">
      <w:pPr>
        <w:spacing w:after="0" w:line="240" w:lineRule="auto"/>
        <w:rPr>
          <w:rFonts w:ascii="Tahoma" w:hAnsi="Tahoma" w:cs="Tahoma"/>
          <w:sz w:val="20"/>
          <w:szCs w:val="20"/>
        </w:rPr>
      </w:pPr>
    </w:p>
    <w:p w14:paraId="7657ED89" w14:textId="77777777" w:rsidR="00271A18" w:rsidRDefault="00271A18" w:rsidP="00742DC9">
      <w:pPr>
        <w:spacing w:after="0" w:line="240" w:lineRule="auto"/>
        <w:rPr>
          <w:rFonts w:ascii="Tahoma" w:hAnsi="Tahoma" w:cs="Tahoma"/>
          <w:sz w:val="20"/>
          <w:szCs w:val="20"/>
        </w:rPr>
      </w:pPr>
    </w:p>
    <w:p w14:paraId="534B33E9" w14:textId="77777777" w:rsidR="006C7BE6" w:rsidRDefault="006C7BE6" w:rsidP="00742DC9">
      <w:pPr>
        <w:spacing w:after="0" w:line="240" w:lineRule="auto"/>
        <w:rPr>
          <w:rFonts w:ascii="Tahoma" w:hAnsi="Tahoma" w:cs="Tahoma"/>
          <w:sz w:val="20"/>
          <w:szCs w:val="20"/>
        </w:rPr>
      </w:pPr>
    </w:p>
    <w:p w14:paraId="2640992E" w14:textId="77777777" w:rsidR="00271A18" w:rsidRDefault="00271A18" w:rsidP="00742DC9">
      <w:pPr>
        <w:spacing w:after="0" w:line="240" w:lineRule="auto"/>
        <w:rPr>
          <w:rFonts w:ascii="Tahoma" w:hAnsi="Tahoma" w:cs="Tahoma"/>
          <w:sz w:val="20"/>
          <w:szCs w:val="20"/>
        </w:rPr>
      </w:pPr>
    </w:p>
    <w:p w14:paraId="17414FA8" w14:textId="77777777" w:rsidR="00271A18" w:rsidRDefault="00271A18" w:rsidP="00742DC9">
      <w:pPr>
        <w:spacing w:after="0" w:line="240" w:lineRule="auto"/>
        <w:rPr>
          <w:rFonts w:ascii="Tahoma" w:hAnsi="Tahoma" w:cs="Tahoma"/>
          <w:sz w:val="20"/>
          <w:szCs w:val="20"/>
        </w:rPr>
      </w:pPr>
    </w:p>
    <w:p w14:paraId="3F99A09F" w14:textId="77777777" w:rsidR="00271A18" w:rsidRDefault="00271A18" w:rsidP="00742DC9">
      <w:pPr>
        <w:spacing w:after="0" w:line="240" w:lineRule="auto"/>
        <w:rPr>
          <w:rFonts w:ascii="Tahoma" w:hAnsi="Tahoma" w:cs="Tahoma"/>
          <w:sz w:val="20"/>
          <w:szCs w:val="20"/>
        </w:rPr>
      </w:pPr>
    </w:p>
    <w:p w14:paraId="03B3BD45" w14:textId="77777777" w:rsidR="00271A18" w:rsidRDefault="00271A18" w:rsidP="00742DC9">
      <w:pPr>
        <w:spacing w:after="0" w:line="240" w:lineRule="auto"/>
        <w:rPr>
          <w:rFonts w:ascii="Tahoma" w:hAnsi="Tahoma" w:cs="Tahoma"/>
          <w:sz w:val="20"/>
          <w:szCs w:val="20"/>
        </w:rPr>
      </w:pPr>
    </w:p>
    <w:p w14:paraId="66490116" w14:textId="77777777" w:rsidR="00271A18" w:rsidRPr="002B5FEB" w:rsidRDefault="00271A18" w:rsidP="00271A18">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0998D9C1" w14:textId="77777777" w:rsidR="00742DC9" w:rsidRPr="00A67082" w:rsidRDefault="00742DC9" w:rsidP="00A67082">
      <w:pPr>
        <w:pStyle w:val="2"/>
        <w:rPr>
          <w:rFonts w:ascii="Tahoma" w:hAnsi="Tahoma" w:cs="Tahoma"/>
          <w:b/>
          <w:color w:val="000000" w:themeColor="text1"/>
          <w:sz w:val="22"/>
          <w:szCs w:val="22"/>
        </w:rPr>
      </w:pPr>
      <w:bookmarkStart w:id="30" w:name="_Toc168056049"/>
      <w:r w:rsidRPr="00A67082">
        <w:rPr>
          <w:rFonts w:ascii="Tahoma" w:hAnsi="Tahoma" w:cs="Tahoma"/>
          <w:b/>
          <w:color w:val="000000" w:themeColor="text1"/>
          <w:sz w:val="22"/>
          <w:szCs w:val="22"/>
        </w:rPr>
        <w:t>Запуск двигателя</w:t>
      </w:r>
      <w:bookmarkEnd w:id="30"/>
      <w:r w:rsidRPr="00A67082">
        <w:rPr>
          <w:rFonts w:ascii="Tahoma" w:hAnsi="Tahoma" w:cs="Tahoma"/>
          <w:b/>
          <w:color w:val="000000" w:themeColor="text1"/>
          <w:sz w:val="22"/>
          <w:szCs w:val="22"/>
        </w:rPr>
        <w:t xml:space="preserve"> </w:t>
      </w:r>
    </w:p>
    <w:p w14:paraId="0996F2D1" w14:textId="77777777" w:rsidR="00271A18" w:rsidRDefault="00271A18"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271A18" w14:paraId="1FBD9FA7" w14:textId="77777777" w:rsidTr="00ED07B9">
        <w:tc>
          <w:tcPr>
            <w:tcW w:w="10461" w:type="dxa"/>
            <w:shd w:val="clear" w:color="auto" w:fill="D0CECE" w:themeFill="background2" w:themeFillShade="E6"/>
          </w:tcPr>
          <w:p w14:paraId="6DE25AAD" w14:textId="77777777" w:rsidR="00271A18" w:rsidRPr="00BE37C0" w:rsidRDefault="00271A18"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5836A5E" wp14:editId="78F7BDAC">
                  <wp:extent cx="159327" cy="141502"/>
                  <wp:effectExtent l="0" t="0" r="0" b="0"/>
                  <wp:docPr id="205" name="Рисунок 20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271A18" w14:paraId="1E0C3614" w14:textId="77777777" w:rsidTr="00ED07B9">
        <w:tc>
          <w:tcPr>
            <w:tcW w:w="10461" w:type="dxa"/>
          </w:tcPr>
          <w:p w14:paraId="48A2866F" w14:textId="5ADEE4B7" w:rsidR="00271A18" w:rsidRDefault="00271A18" w:rsidP="009037B7">
            <w:pPr>
              <w:jc w:val="both"/>
              <w:rPr>
                <w:rFonts w:ascii="Tahoma" w:hAnsi="Tahoma" w:cs="Tahoma"/>
                <w:sz w:val="20"/>
                <w:szCs w:val="20"/>
              </w:rPr>
            </w:pPr>
            <w:r w:rsidRPr="00742DC9">
              <w:rPr>
                <w:rFonts w:ascii="Tahoma" w:hAnsi="Tahoma" w:cs="Tahoma"/>
                <w:sz w:val="20"/>
                <w:szCs w:val="20"/>
              </w:rPr>
              <w:t>Отработавшие газы двигателя содержат угарный газ, который может стать причиной потери сознани</w:t>
            </w:r>
            <w:r w:rsidR="00A472F6">
              <w:rPr>
                <w:rFonts w:ascii="Tahoma" w:hAnsi="Tahoma" w:cs="Tahoma"/>
                <w:sz w:val="20"/>
                <w:szCs w:val="20"/>
              </w:rPr>
              <w:t>я и гибели. Не допускайте работ</w:t>
            </w:r>
            <w:r w:rsidR="009037B7">
              <w:rPr>
                <w:rFonts w:ascii="Tahoma" w:hAnsi="Tahoma" w:cs="Tahoma"/>
                <w:sz w:val="20"/>
                <w:szCs w:val="20"/>
              </w:rPr>
              <w:t>ы</w:t>
            </w:r>
            <w:r w:rsidRPr="00742DC9">
              <w:rPr>
                <w:rFonts w:ascii="Tahoma" w:hAnsi="Tahoma" w:cs="Tahoma"/>
                <w:sz w:val="20"/>
                <w:szCs w:val="20"/>
              </w:rPr>
              <w:t xml:space="preserve"> двигателя в закрытых и плохо проветриваемых </w:t>
            </w:r>
            <w:r w:rsidR="009037B7">
              <w:rPr>
                <w:rFonts w:ascii="Tahoma" w:hAnsi="Tahoma" w:cs="Tahoma"/>
                <w:sz w:val="20"/>
                <w:szCs w:val="20"/>
              </w:rPr>
              <w:t>местах</w:t>
            </w:r>
            <w:r>
              <w:rPr>
                <w:rFonts w:ascii="Tahoma" w:hAnsi="Tahoma" w:cs="Tahoma"/>
                <w:sz w:val="20"/>
                <w:szCs w:val="20"/>
              </w:rPr>
              <w:t>.</w:t>
            </w:r>
          </w:p>
        </w:tc>
      </w:tr>
    </w:tbl>
    <w:p w14:paraId="7EEDF9D0" w14:textId="77777777" w:rsidR="00271A18" w:rsidRPr="004C7FED" w:rsidRDefault="00271A18" w:rsidP="00742DC9">
      <w:pPr>
        <w:spacing w:after="0" w:line="240" w:lineRule="auto"/>
        <w:rPr>
          <w:rFonts w:ascii="Tahoma" w:hAnsi="Tahoma" w:cs="Tahoma"/>
          <w:sz w:val="32"/>
          <w:szCs w:val="20"/>
        </w:rPr>
      </w:pPr>
    </w:p>
    <w:tbl>
      <w:tblPr>
        <w:tblStyle w:val="a4"/>
        <w:tblW w:w="0" w:type="auto"/>
        <w:tblInd w:w="-5" w:type="dxa"/>
        <w:tblLook w:val="04A0" w:firstRow="1" w:lastRow="0" w:firstColumn="1" w:lastColumn="0" w:noHBand="0" w:noVBand="1"/>
      </w:tblPr>
      <w:tblGrid>
        <w:gridCol w:w="10461"/>
      </w:tblGrid>
      <w:tr w:rsidR="004C7FED" w14:paraId="10AC2B0E" w14:textId="77777777" w:rsidTr="00ED07B9">
        <w:tc>
          <w:tcPr>
            <w:tcW w:w="10461" w:type="dxa"/>
            <w:shd w:val="clear" w:color="auto" w:fill="D0CECE" w:themeFill="background2" w:themeFillShade="E6"/>
          </w:tcPr>
          <w:p w14:paraId="6688297A" w14:textId="06CE11FB" w:rsidR="004C7FED" w:rsidRPr="004C7FED" w:rsidRDefault="004C7FED" w:rsidP="004C7FED">
            <w:pPr>
              <w:jc w:val="center"/>
              <w:rPr>
                <w:rFonts w:ascii="Tahoma" w:hAnsi="Tahoma" w:cs="Tahoma"/>
                <w:b/>
                <w:caps/>
                <w:sz w:val="20"/>
                <w:szCs w:val="20"/>
              </w:rPr>
            </w:pPr>
            <w:r w:rsidRPr="00515BD0">
              <w:rPr>
                <w:rFonts w:ascii="Tahoma" w:hAnsi="Tahoma" w:cs="Tahoma"/>
                <w:noProof/>
                <w:sz w:val="20"/>
                <w:szCs w:val="20"/>
                <w:lang w:eastAsia="ru-RU"/>
              </w:rPr>
              <w:drawing>
                <wp:inline distT="0" distB="0" distL="0" distR="0" wp14:anchorId="2DF1B3AB" wp14:editId="2C867B7E">
                  <wp:extent cx="159327" cy="141502"/>
                  <wp:effectExtent l="0" t="0" r="0" b="0"/>
                  <wp:docPr id="208" name="Рисунок 20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1C232D">
              <w:rPr>
                <w:rFonts w:ascii="Tahoma" w:hAnsi="Tahoma" w:cs="Tahoma"/>
                <w:b/>
                <w:caps/>
                <w:sz w:val="20"/>
                <w:szCs w:val="20"/>
              </w:rPr>
              <w:t xml:space="preserve"> </w:t>
            </w:r>
            <w:r w:rsidR="00882F87">
              <w:rPr>
                <w:rFonts w:ascii="Tahoma" w:hAnsi="Tahoma" w:cs="Tahoma"/>
                <w:b/>
                <w:caps/>
                <w:sz w:val="20"/>
                <w:szCs w:val="20"/>
              </w:rPr>
              <w:t>ВНИМАНИЕ</w:t>
            </w:r>
          </w:p>
        </w:tc>
      </w:tr>
      <w:tr w:rsidR="004C7FED" w14:paraId="688692B1" w14:textId="77777777" w:rsidTr="00ED07B9">
        <w:tc>
          <w:tcPr>
            <w:tcW w:w="10461" w:type="dxa"/>
          </w:tcPr>
          <w:p w14:paraId="37FC639F" w14:textId="01679F1E" w:rsidR="004C7FED" w:rsidRPr="008F292E" w:rsidRDefault="004C7FED" w:rsidP="00AA4463">
            <w:pPr>
              <w:jc w:val="both"/>
              <w:rPr>
                <w:rFonts w:ascii="Tahoma" w:hAnsi="Tahoma" w:cs="Tahoma"/>
                <w:sz w:val="20"/>
                <w:szCs w:val="20"/>
              </w:rPr>
            </w:pPr>
            <w:r w:rsidRPr="00742DC9">
              <w:rPr>
                <w:rFonts w:ascii="Tahoma" w:hAnsi="Tahoma" w:cs="Tahoma"/>
                <w:sz w:val="20"/>
                <w:szCs w:val="20"/>
              </w:rPr>
              <w:t>Движение на мотовездеходе сразу после запуска двигателя может привести к его повреждению. Перед началом движения прогрейте двигат</w:t>
            </w:r>
            <w:r>
              <w:rPr>
                <w:rFonts w:ascii="Tahoma" w:hAnsi="Tahoma" w:cs="Tahoma"/>
                <w:sz w:val="20"/>
                <w:szCs w:val="20"/>
              </w:rPr>
              <w:t>ель в течение нескольких минут.</w:t>
            </w:r>
          </w:p>
        </w:tc>
      </w:tr>
    </w:tbl>
    <w:p w14:paraId="641E4DF2" w14:textId="77777777" w:rsidR="004C7FED" w:rsidRDefault="004C7FED" w:rsidP="00742DC9">
      <w:pPr>
        <w:spacing w:after="0" w:line="240" w:lineRule="auto"/>
        <w:rPr>
          <w:rFonts w:ascii="Tahoma" w:hAnsi="Tahoma" w:cs="Tahoma"/>
          <w:sz w:val="20"/>
          <w:szCs w:val="20"/>
        </w:rPr>
      </w:pPr>
    </w:p>
    <w:p w14:paraId="1A239800" w14:textId="77777777" w:rsidR="00742DC9" w:rsidRPr="00742DC9" w:rsidRDefault="00742DC9" w:rsidP="00742DC9">
      <w:pPr>
        <w:spacing w:after="0" w:line="240" w:lineRule="auto"/>
        <w:rPr>
          <w:rFonts w:ascii="Tahoma" w:hAnsi="Tahoma" w:cs="Tahoma"/>
          <w:sz w:val="20"/>
          <w:szCs w:val="20"/>
        </w:rPr>
      </w:pPr>
    </w:p>
    <w:p w14:paraId="628B04A6" w14:textId="77777777" w:rsidR="00742DC9" w:rsidRPr="00271A18" w:rsidRDefault="00742DC9" w:rsidP="00271A18">
      <w:pPr>
        <w:spacing w:after="60" w:line="240" w:lineRule="auto"/>
        <w:rPr>
          <w:rFonts w:ascii="Tahoma" w:hAnsi="Tahoma" w:cs="Tahoma"/>
          <w:b/>
          <w:sz w:val="20"/>
          <w:szCs w:val="20"/>
        </w:rPr>
      </w:pPr>
      <w:r w:rsidRPr="00271A18">
        <w:rPr>
          <w:rFonts w:ascii="Tahoma" w:hAnsi="Tahoma" w:cs="Tahoma"/>
          <w:b/>
          <w:sz w:val="20"/>
          <w:szCs w:val="20"/>
        </w:rPr>
        <w:t>Запуск холодного двигателя</w:t>
      </w:r>
    </w:p>
    <w:p w14:paraId="7A8A8439" w14:textId="7C7A748E" w:rsidR="0005208A" w:rsidRPr="007D1C60" w:rsidRDefault="0005208A" w:rsidP="00096A3A">
      <w:pPr>
        <w:pStyle w:val="a5"/>
        <w:numPr>
          <w:ilvl w:val="0"/>
          <w:numId w:val="76"/>
        </w:numPr>
        <w:spacing w:after="100" w:line="240" w:lineRule="auto"/>
        <w:ind w:left="567" w:hanging="357"/>
        <w:contextualSpacing w:val="0"/>
        <w:jc w:val="both"/>
        <w:rPr>
          <w:rFonts w:ascii="Tahoma" w:hAnsi="Tahoma" w:cs="Tahoma"/>
          <w:sz w:val="20"/>
          <w:szCs w:val="20"/>
        </w:rPr>
      </w:pPr>
      <w:r w:rsidRPr="007D1C60">
        <w:rPr>
          <w:rFonts w:ascii="Tahoma" w:hAnsi="Tahoma" w:cs="Tahoma"/>
          <w:sz w:val="20"/>
          <w:szCs w:val="20"/>
        </w:rPr>
        <w:t>Переведите рычаг переключения передач в положение нейтральной передачи или парковочной блокировки.</w:t>
      </w:r>
    </w:p>
    <w:p w14:paraId="2EFF8581" w14:textId="6958A0A2" w:rsidR="0005208A" w:rsidRPr="007D1C60" w:rsidRDefault="0005208A" w:rsidP="00096A3A">
      <w:pPr>
        <w:pStyle w:val="a5"/>
        <w:numPr>
          <w:ilvl w:val="0"/>
          <w:numId w:val="76"/>
        </w:numPr>
        <w:spacing w:after="0" w:line="240" w:lineRule="auto"/>
        <w:ind w:left="567" w:hanging="357"/>
        <w:contextualSpacing w:val="0"/>
        <w:jc w:val="both"/>
        <w:rPr>
          <w:rFonts w:ascii="Tahoma" w:hAnsi="Tahoma" w:cs="Tahoma"/>
          <w:sz w:val="20"/>
          <w:szCs w:val="20"/>
        </w:rPr>
      </w:pPr>
      <w:r w:rsidRPr="007D1C60">
        <w:rPr>
          <w:rFonts w:ascii="Tahoma" w:hAnsi="Tahoma" w:cs="Tahoma"/>
          <w:sz w:val="20"/>
          <w:szCs w:val="20"/>
        </w:rPr>
        <w:t>Нажмите</w:t>
      </w:r>
      <w:r w:rsidR="00691405">
        <w:rPr>
          <w:rFonts w:ascii="Tahoma" w:hAnsi="Tahoma" w:cs="Tahoma"/>
          <w:sz w:val="20"/>
          <w:szCs w:val="20"/>
        </w:rPr>
        <w:t xml:space="preserve"> на</w:t>
      </w:r>
      <w:r w:rsidRPr="007D1C60">
        <w:rPr>
          <w:rFonts w:ascii="Tahoma" w:hAnsi="Tahoma" w:cs="Tahoma"/>
          <w:sz w:val="20"/>
          <w:szCs w:val="20"/>
        </w:rPr>
        <w:t xml:space="preserve"> педаль тормоза.</w:t>
      </w:r>
    </w:p>
    <w:p w14:paraId="1221FF11" w14:textId="77777777" w:rsidR="006C7BE6" w:rsidRDefault="0005208A" w:rsidP="00096A3A">
      <w:pPr>
        <w:pStyle w:val="a5"/>
        <w:numPr>
          <w:ilvl w:val="0"/>
          <w:numId w:val="76"/>
        </w:numPr>
        <w:spacing w:after="100" w:line="240" w:lineRule="auto"/>
        <w:ind w:left="567" w:hanging="357"/>
        <w:contextualSpacing w:val="0"/>
        <w:jc w:val="both"/>
        <w:rPr>
          <w:rFonts w:ascii="Tahoma" w:hAnsi="Tahoma" w:cs="Tahoma"/>
          <w:sz w:val="20"/>
          <w:szCs w:val="20"/>
        </w:rPr>
      </w:pPr>
      <w:r w:rsidRPr="007D1C60">
        <w:rPr>
          <w:rFonts w:ascii="Tahoma" w:hAnsi="Tahoma" w:cs="Tahoma"/>
          <w:sz w:val="20"/>
          <w:szCs w:val="20"/>
        </w:rPr>
        <w:t xml:space="preserve">Переведите ключ в замке зажигания </w:t>
      </w:r>
      <w:r w:rsidRPr="00515BD0">
        <w:rPr>
          <w:rFonts w:ascii="Tahoma" w:hAnsi="Tahoma" w:cs="Tahoma"/>
          <w:sz w:val="20"/>
          <w:szCs w:val="20"/>
        </w:rPr>
        <w:t xml:space="preserve">в положение </w:t>
      </w:r>
      <w:r w:rsidRPr="00515BD0">
        <w:rPr>
          <w:rFonts w:ascii="Tahoma" w:hAnsi="Tahoma" w:cs="Tahoma"/>
          <w:sz w:val="20"/>
          <w:szCs w:val="20"/>
          <w:lang w:val="en-US"/>
        </w:rPr>
        <w:t>ON</w:t>
      </w:r>
      <w:r w:rsidRPr="00515BD0">
        <w:rPr>
          <w:rFonts w:ascii="Tahoma" w:hAnsi="Tahoma" w:cs="Tahoma"/>
          <w:sz w:val="20"/>
          <w:szCs w:val="20"/>
        </w:rPr>
        <w:t xml:space="preserve"> (Вкл.)</w:t>
      </w:r>
      <w:r>
        <w:rPr>
          <w:rFonts w:ascii="Tahoma" w:hAnsi="Tahoma" w:cs="Tahoma"/>
          <w:sz w:val="20"/>
          <w:szCs w:val="20"/>
        </w:rPr>
        <w:t xml:space="preserve"> </w:t>
      </w:r>
      <w:r w:rsidRPr="007D1C60">
        <w:rPr>
          <w:rFonts w:ascii="Tahoma" w:hAnsi="Tahoma" w:cs="Tahoma"/>
          <w:sz w:val="20"/>
          <w:szCs w:val="20"/>
        </w:rPr>
        <w:t xml:space="preserve">и выключатель двигателя в </w:t>
      </w:r>
      <w:proofErr w:type="gramStart"/>
      <w:r w:rsidRPr="007D1C60">
        <w:rPr>
          <w:rFonts w:ascii="Tahoma" w:hAnsi="Tahoma" w:cs="Tahoma"/>
          <w:sz w:val="20"/>
          <w:szCs w:val="20"/>
        </w:rPr>
        <w:t>положени</w:t>
      </w:r>
      <w:r>
        <w:rPr>
          <w:rFonts w:ascii="Tahoma" w:hAnsi="Tahoma" w:cs="Tahoma"/>
          <w:sz w:val="20"/>
          <w:szCs w:val="20"/>
        </w:rPr>
        <w:t xml:space="preserve">е </w:t>
      </w:r>
      <w:r w:rsidRPr="00742DC9">
        <w:rPr>
          <w:noProof/>
          <w:lang w:eastAsia="ru-RU"/>
        </w:rPr>
        <w:drawing>
          <wp:inline distT="0" distB="0" distL="0" distR="0" wp14:anchorId="3F310299" wp14:editId="563D7CED">
            <wp:extent cx="195444" cy="163921"/>
            <wp:effectExtent l="0" t="0" r="0" b="7620"/>
            <wp:docPr id="205091" name="Рисунок 20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5944" cy="164341"/>
                    </a:xfrm>
                    <a:prstGeom prst="rect">
                      <a:avLst/>
                    </a:prstGeom>
                    <a:noFill/>
                    <a:ln>
                      <a:noFill/>
                    </a:ln>
                  </pic:spPr>
                </pic:pic>
              </a:graphicData>
            </a:graphic>
          </wp:inline>
        </w:drawing>
      </w:r>
      <w:r w:rsidRPr="007D1C60">
        <w:rPr>
          <w:rFonts w:ascii="Tahoma" w:hAnsi="Tahoma" w:cs="Tahoma"/>
          <w:sz w:val="20"/>
          <w:szCs w:val="20"/>
        </w:rPr>
        <w:t>.</w:t>
      </w:r>
      <w:proofErr w:type="gramEnd"/>
    </w:p>
    <w:p w14:paraId="022F7D12" w14:textId="3D42EDB4" w:rsidR="0005208A" w:rsidRPr="006C7BE6" w:rsidRDefault="006C7BE6" w:rsidP="00096A3A">
      <w:pPr>
        <w:pStyle w:val="a5"/>
        <w:numPr>
          <w:ilvl w:val="0"/>
          <w:numId w:val="76"/>
        </w:numPr>
        <w:spacing w:after="100" w:line="240" w:lineRule="auto"/>
        <w:ind w:left="567" w:hanging="357"/>
        <w:contextualSpacing w:val="0"/>
        <w:jc w:val="both"/>
        <w:rPr>
          <w:rFonts w:ascii="Tahoma" w:hAnsi="Tahoma" w:cs="Tahoma"/>
          <w:sz w:val="20"/>
          <w:szCs w:val="20"/>
        </w:rPr>
      </w:pPr>
      <w:r w:rsidRPr="006C7BE6">
        <w:rPr>
          <w:rFonts w:ascii="Tahoma" w:hAnsi="Tahoma" w:cs="Tahoma"/>
          <w:sz w:val="20"/>
          <w:szCs w:val="20"/>
        </w:rPr>
        <w:t xml:space="preserve">Дождитесь, пока завершится самодиагностика панели приборов. </w:t>
      </w:r>
      <w:r w:rsidR="0005208A" w:rsidRPr="006C7BE6">
        <w:rPr>
          <w:rFonts w:ascii="Tahoma" w:hAnsi="Tahoma" w:cs="Tahoma"/>
          <w:sz w:val="20"/>
          <w:szCs w:val="20"/>
        </w:rPr>
        <w:t xml:space="preserve">Убедитесь, что рычаг акселератора не нажат. Переместите выключатель двигателя в </w:t>
      </w:r>
      <w:proofErr w:type="gramStart"/>
      <w:r w:rsidR="0005208A" w:rsidRPr="006C7BE6">
        <w:rPr>
          <w:rFonts w:ascii="Tahoma" w:hAnsi="Tahoma" w:cs="Tahoma"/>
          <w:sz w:val="20"/>
          <w:szCs w:val="20"/>
        </w:rPr>
        <w:t xml:space="preserve">положение </w:t>
      </w:r>
      <w:r w:rsidR="0005208A" w:rsidRPr="00515BD0">
        <w:rPr>
          <w:noProof/>
          <w:lang w:eastAsia="ru-RU"/>
        </w:rPr>
        <w:drawing>
          <wp:inline distT="0" distB="0" distL="0" distR="0" wp14:anchorId="0FEE65AB" wp14:editId="47BF153B">
            <wp:extent cx="162619" cy="152058"/>
            <wp:effectExtent l="0" t="0" r="8890" b="635"/>
            <wp:docPr id="205108" name="Рисунок 20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7">
                      <a:extLst>
                        <a:ext uri="{28A0092B-C50C-407E-A947-70E740481C1C}">
                          <a14:useLocalDpi xmlns:a14="http://schemas.microsoft.com/office/drawing/2010/main" val="0"/>
                        </a:ext>
                      </a:extLst>
                    </a:blip>
                    <a:srcRect l="1" r="9507"/>
                    <a:stretch/>
                  </pic:blipFill>
                  <pic:spPr bwMode="auto">
                    <a:xfrm>
                      <a:off x="0" y="0"/>
                      <a:ext cx="162985" cy="152400"/>
                    </a:xfrm>
                    <a:prstGeom prst="rect">
                      <a:avLst/>
                    </a:prstGeom>
                    <a:noFill/>
                    <a:ln>
                      <a:noFill/>
                    </a:ln>
                    <a:extLst>
                      <a:ext uri="{53640926-AAD7-44D8-BBD7-CCE9431645EC}">
                        <a14:shadowObscured xmlns:a14="http://schemas.microsoft.com/office/drawing/2010/main"/>
                      </a:ext>
                    </a:extLst>
                  </pic:spPr>
                </pic:pic>
              </a:graphicData>
            </a:graphic>
          </wp:inline>
        </w:drawing>
      </w:r>
      <w:r w:rsidR="0005208A" w:rsidRPr="006C7BE6">
        <w:rPr>
          <w:rFonts w:ascii="Tahoma" w:hAnsi="Tahoma" w:cs="Tahoma"/>
          <w:sz w:val="20"/>
          <w:szCs w:val="20"/>
        </w:rPr>
        <w:t>,</w:t>
      </w:r>
      <w:proofErr w:type="gramEnd"/>
      <w:r w:rsidR="0005208A" w:rsidRPr="006C7BE6">
        <w:rPr>
          <w:rFonts w:ascii="Tahoma" w:hAnsi="Tahoma" w:cs="Tahoma"/>
          <w:sz w:val="20"/>
          <w:szCs w:val="20"/>
        </w:rPr>
        <w:t xml:space="preserve"> чтобы запустить двигатель.</w:t>
      </w:r>
    </w:p>
    <w:p w14:paraId="72DDB9E2" w14:textId="77777777" w:rsidR="0005208A" w:rsidRPr="007D1C60" w:rsidRDefault="0005208A" w:rsidP="00096A3A">
      <w:pPr>
        <w:pStyle w:val="a5"/>
        <w:numPr>
          <w:ilvl w:val="0"/>
          <w:numId w:val="76"/>
        </w:numPr>
        <w:spacing w:after="100" w:line="240" w:lineRule="auto"/>
        <w:ind w:left="567" w:hanging="357"/>
        <w:contextualSpacing w:val="0"/>
        <w:rPr>
          <w:rFonts w:ascii="Tahoma" w:hAnsi="Tahoma" w:cs="Tahoma"/>
          <w:sz w:val="20"/>
          <w:szCs w:val="20"/>
        </w:rPr>
      </w:pPr>
      <w:r w:rsidRPr="007D1C60">
        <w:rPr>
          <w:rFonts w:ascii="Tahoma" w:hAnsi="Tahoma" w:cs="Tahoma"/>
          <w:sz w:val="20"/>
          <w:szCs w:val="20"/>
        </w:rPr>
        <w:lastRenderedPageBreak/>
        <w:t>Прежде чем начать движение, дайте двигателю поработать на оборотах холостого хода несколько минут, чтобы прогреть его.</w:t>
      </w:r>
    </w:p>
    <w:p w14:paraId="1FFE0DA7" w14:textId="77777777" w:rsidR="00271A18" w:rsidRDefault="00271A18" w:rsidP="00742DC9">
      <w:pPr>
        <w:spacing w:after="0" w:line="240" w:lineRule="auto"/>
        <w:rPr>
          <w:rFonts w:ascii="Tahoma" w:hAnsi="Tahoma" w:cs="Tahoma"/>
          <w:sz w:val="20"/>
          <w:szCs w:val="20"/>
        </w:rPr>
      </w:pPr>
    </w:p>
    <w:p w14:paraId="705E831A" w14:textId="77777777" w:rsidR="00271A18" w:rsidRDefault="00271A18" w:rsidP="00742DC9">
      <w:pPr>
        <w:spacing w:after="0" w:line="240" w:lineRule="auto"/>
        <w:rPr>
          <w:rFonts w:ascii="Tahoma" w:hAnsi="Tahoma" w:cs="Tahoma"/>
          <w:sz w:val="20"/>
          <w:szCs w:val="20"/>
        </w:rPr>
      </w:pPr>
    </w:p>
    <w:p w14:paraId="3298FD03" w14:textId="77777777" w:rsidR="00271A18" w:rsidRPr="002B5FEB" w:rsidRDefault="00271A18" w:rsidP="00271A18">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07D98479" w14:textId="63148083" w:rsidR="00742DC9" w:rsidRPr="00CB4E00" w:rsidRDefault="00742DC9" w:rsidP="00742DC9">
      <w:pPr>
        <w:spacing w:after="0" w:line="240" w:lineRule="auto"/>
        <w:rPr>
          <w:rFonts w:ascii="Tahoma" w:hAnsi="Tahoma" w:cs="Tahoma"/>
          <w:b/>
          <w:caps/>
          <w:sz w:val="20"/>
          <w:szCs w:val="20"/>
        </w:rPr>
      </w:pPr>
      <w:r w:rsidRPr="00271A18">
        <w:rPr>
          <w:rFonts w:ascii="Tahoma" w:hAnsi="Tahoma" w:cs="Tahoma"/>
          <w:b/>
          <w:caps/>
          <w:sz w:val="20"/>
          <w:szCs w:val="20"/>
        </w:rPr>
        <w:t>Примечание</w:t>
      </w:r>
      <w:r w:rsidR="00271A18" w:rsidRPr="00CB4E00">
        <w:rPr>
          <w:rFonts w:ascii="Tahoma" w:hAnsi="Tahoma" w:cs="Tahoma"/>
          <w:b/>
          <w:caps/>
          <w:sz w:val="20"/>
          <w:szCs w:val="20"/>
        </w:rPr>
        <w:t>:</w:t>
      </w:r>
    </w:p>
    <w:p w14:paraId="675DC2D8" w14:textId="44EC320E"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Дл</w:t>
      </w:r>
      <w:r w:rsidR="00CE4983">
        <w:rPr>
          <w:rFonts w:ascii="Tahoma" w:hAnsi="Tahoma" w:cs="Tahoma"/>
          <w:sz w:val="20"/>
          <w:szCs w:val="20"/>
        </w:rPr>
        <w:t>я сохранения заряда аккумуляторной батареи</w:t>
      </w:r>
      <w:r w:rsidRPr="00742DC9">
        <w:rPr>
          <w:rFonts w:ascii="Tahoma" w:hAnsi="Tahoma" w:cs="Tahoma"/>
          <w:sz w:val="20"/>
          <w:szCs w:val="20"/>
        </w:rPr>
        <w:t xml:space="preserve"> каждый запуск должен длиться </w:t>
      </w:r>
      <w:r w:rsidR="000D50A1">
        <w:rPr>
          <w:rFonts w:ascii="Tahoma" w:hAnsi="Tahoma" w:cs="Tahoma"/>
          <w:sz w:val="20"/>
          <w:szCs w:val="20"/>
        </w:rPr>
        <w:t xml:space="preserve">минимально возможный промежуток </w:t>
      </w:r>
      <w:r w:rsidRPr="00742DC9">
        <w:rPr>
          <w:rFonts w:ascii="Tahoma" w:hAnsi="Tahoma" w:cs="Tahoma"/>
          <w:sz w:val="20"/>
          <w:szCs w:val="20"/>
        </w:rPr>
        <w:t>времени. Если спустя 10 секунд двигатель не запускается, отпустите кн</w:t>
      </w:r>
      <w:r w:rsidR="000D50A1">
        <w:rPr>
          <w:rFonts w:ascii="Tahoma" w:hAnsi="Tahoma" w:cs="Tahoma"/>
          <w:sz w:val="20"/>
          <w:szCs w:val="20"/>
        </w:rPr>
        <w:t xml:space="preserve">опку запуска двигателя, </w:t>
      </w:r>
      <w:r w:rsidR="00CE4983">
        <w:rPr>
          <w:rFonts w:ascii="Tahoma" w:hAnsi="Tahoma" w:cs="Tahoma"/>
          <w:sz w:val="20"/>
          <w:szCs w:val="20"/>
        </w:rPr>
        <w:t>подо</w:t>
      </w:r>
      <w:r w:rsidR="000D50A1">
        <w:rPr>
          <w:rFonts w:ascii="Tahoma" w:hAnsi="Tahoma" w:cs="Tahoma"/>
          <w:sz w:val="20"/>
          <w:szCs w:val="20"/>
        </w:rPr>
        <w:t xml:space="preserve">ждите </w:t>
      </w:r>
      <w:r w:rsidRPr="00742DC9">
        <w:rPr>
          <w:rFonts w:ascii="Tahoma" w:hAnsi="Tahoma" w:cs="Tahoma"/>
          <w:sz w:val="20"/>
          <w:szCs w:val="20"/>
        </w:rPr>
        <w:t>несколько секунд перед следующей попыткой, после чего нажмите кнопку еще раз.</w:t>
      </w:r>
    </w:p>
    <w:p w14:paraId="6C705C24" w14:textId="77777777" w:rsidR="00271A18" w:rsidRDefault="00271A18" w:rsidP="00AA4463">
      <w:pPr>
        <w:spacing w:after="0" w:line="240" w:lineRule="auto"/>
        <w:jc w:val="both"/>
        <w:rPr>
          <w:rFonts w:ascii="Tahoma" w:hAnsi="Tahoma" w:cs="Tahoma"/>
          <w:sz w:val="20"/>
          <w:szCs w:val="20"/>
        </w:rPr>
      </w:pPr>
    </w:p>
    <w:p w14:paraId="1308C4BE" w14:textId="1EE49FB7" w:rsidR="00742DC9" w:rsidRPr="00271A18" w:rsidRDefault="00882F87" w:rsidP="00AA4463">
      <w:pPr>
        <w:spacing w:after="0" w:line="240" w:lineRule="auto"/>
        <w:jc w:val="both"/>
        <w:rPr>
          <w:rFonts w:ascii="Tahoma" w:hAnsi="Tahoma" w:cs="Tahoma"/>
          <w:b/>
          <w:sz w:val="20"/>
          <w:szCs w:val="20"/>
        </w:rPr>
      </w:pPr>
      <w:r>
        <w:rPr>
          <w:rFonts w:ascii="Tahoma" w:hAnsi="Tahoma" w:cs="Tahoma"/>
          <w:b/>
          <w:sz w:val="20"/>
          <w:szCs w:val="20"/>
        </w:rPr>
        <w:t>ВНИМАНИЕ</w:t>
      </w:r>
    </w:p>
    <w:p w14:paraId="5270728E"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Движение на мотовездеходе сразу после запуска двигателя может привести к его повреждению. Перед началом движения прогрейте двигатель в течение нескольких минут.</w:t>
      </w:r>
    </w:p>
    <w:p w14:paraId="2D8BB110" w14:textId="77777777" w:rsidR="00271A18" w:rsidRDefault="00271A18" w:rsidP="00AA4463">
      <w:pPr>
        <w:spacing w:after="0" w:line="240" w:lineRule="auto"/>
        <w:jc w:val="both"/>
        <w:rPr>
          <w:rFonts w:ascii="Tahoma" w:hAnsi="Tahoma" w:cs="Tahoma"/>
          <w:sz w:val="20"/>
          <w:szCs w:val="20"/>
        </w:rPr>
      </w:pPr>
    </w:p>
    <w:p w14:paraId="3EE7A101" w14:textId="2493094B" w:rsidR="00742DC9" w:rsidRPr="00CB4E00" w:rsidRDefault="00742DC9" w:rsidP="00AA4463">
      <w:pPr>
        <w:spacing w:after="0" w:line="240" w:lineRule="auto"/>
        <w:jc w:val="both"/>
        <w:rPr>
          <w:rFonts w:ascii="Tahoma" w:hAnsi="Tahoma" w:cs="Tahoma"/>
          <w:b/>
          <w:sz w:val="20"/>
          <w:szCs w:val="20"/>
        </w:rPr>
      </w:pPr>
      <w:r w:rsidRPr="00271A18">
        <w:rPr>
          <w:rFonts w:ascii="Tahoma" w:hAnsi="Tahoma" w:cs="Tahoma"/>
          <w:b/>
          <w:sz w:val="20"/>
          <w:szCs w:val="20"/>
        </w:rPr>
        <w:t>ПРИМЕЧАНИЕ</w:t>
      </w:r>
      <w:r w:rsidR="00271A18" w:rsidRPr="00CB4E00">
        <w:rPr>
          <w:rFonts w:ascii="Tahoma" w:hAnsi="Tahoma" w:cs="Tahoma"/>
          <w:b/>
          <w:sz w:val="20"/>
          <w:szCs w:val="20"/>
        </w:rPr>
        <w:t>:</w:t>
      </w:r>
    </w:p>
    <w:p w14:paraId="57188106"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Двигатель можно запустить при любой включенной передаче, если нажата педаль тормоза. Однако лучше запускать двигатель при включенной нейтральной передаче или парковочной блокировке. Если при включенной нейтральной передаче соответствующий индикатор на панели приборов не горит, обратитесь к авторизованному дилеру для проверки электрической цепи индикатора или регулировки механизма переключения передач.</w:t>
      </w:r>
    </w:p>
    <w:p w14:paraId="37D844B5" w14:textId="77777777" w:rsidR="00271A18" w:rsidRDefault="00271A18"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2"/>
      </w:tblGrid>
      <w:tr w:rsidR="00271A18" w14:paraId="5E7878D7" w14:textId="77777777" w:rsidTr="00ED07B9">
        <w:tc>
          <w:tcPr>
            <w:tcW w:w="10462" w:type="dxa"/>
            <w:shd w:val="clear" w:color="auto" w:fill="D0CECE" w:themeFill="background2" w:themeFillShade="E6"/>
          </w:tcPr>
          <w:p w14:paraId="274A0A43" w14:textId="28CDB891" w:rsidR="00271A18" w:rsidRPr="00BE37C0" w:rsidRDefault="004D7897" w:rsidP="004D7897">
            <w:pPr>
              <w:tabs>
                <w:tab w:val="left" w:pos="2465"/>
                <w:tab w:val="center" w:pos="5066"/>
              </w:tabs>
              <w:rPr>
                <w:rFonts w:ascii="Tahoma" w:hAnsi="Tahoma" w:cs="Tahoma"/>
                <w:sz w:val="20"/>
                <w:szCs w:val="20"/>
              </w:rPr>
            </w:pPr>
            <w:r>
              <w:rPr>
                <w:rFonts w:ascii="Tahoma" w:hAnsi="Tahoma" w:cs="Tahoma"/>
                <w:sz w:val="20"/>
                <w:szCs w:val="20"/>
              </w:rPr>
              <w:tab/>
            </w:r>
            <w:r>
              <w:rPr>
                <w:rFonts w:ascii="Tahoma" w:hAnsi="Tahoma" w:cs="Tahoma"/>
                <w:sz w:val="20"/>
                <w:szCs w:val="20"/>
              </w:rPr>
              <w:tab/>
            </w:r>
            <w:r w:rsidR="00271A18" w:rsidRPr="00515BD0">
              <w:rPr>
                <w:rFonts w:ascii="Tahoma" w:hAnsi="Tahoma" w:cs="Tahoma"/>
                <w:noProof/>
                <w:sz w:val="20"/>
                <w:szCs w:val="20"/>
                <w:lang w:eastAsia="ru-RU"/>
              </w:rPr>
              <w:drawing>
                <wp:inline distT="0" distB="0" distL="0" distR="0" wp14:anchorId="4C360668" wp14:editId="51D9EBB5">
                  <wp:extent cx="159327" cy="141502"/>
                  <wp:effectExtent l="0" t="0" r="0" b="0"/>
                  <wp:docPr id="352" name="Рисунок 35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271A18">
              <w:rPr>
                <w:rFonts w:ascii="Tahoma" w:hAnsi="Tahoma" w:cs="Tahoma"/>
                <w:sz w:val="20"/>
                <w:szCs w:val="20"/>
              </w:rPr>
              <w:t xml:space="preserve"> </w:t>
            </w:r>
            <w:r w:rsidR="00271A18" w:rsidRPr="00BE37C0">
              <w:rPr>
                <w:rFonts w:ascii="Tahoma" w:hAnsi="Tahoma" w:cs="Tahoma"/>
                <w:b/>
                <w:sz w:val="20"/>
                <w:szCs w:val="20"/>
              </w:rPr>
              <w:t>ПРЕДОСТЕРЕЖЕНИЕ</w:t>
            </w:r>
          </w:p>
        </w:tc>
      </w:tr>
      <w:tr w:rsidR="00271A18" w14:paraId="52E23C74" w14:textId="77777777" w:rsidTr="00ED07B9">
        <w:tc>
          <w:tcPr>
            <w:tcW w:w="10462" w:type="dxa"/>
          </w:tcPr>
          <w:p w14:paraId="4EC0BB67" w14:textId="1E65B787" w:rsidR="00271A18" w:rsidRDefault="00271A18" w:rsidP="00AA4463">
            <w:pPr>
              <w:jc w:val="both"/>
              <w:rPr>
                <w:rFonts w:ascii="Tahoma" w:hAnsi="Tahoma" w:cs="Tahoma"/>
                <w:sz w:val="20"/>
                <w:szCs w:val="20"/>
              </w:rPr>
            </w:pPr>
            <w:r w:rsidRPr="00742DC9">
              <w:rPr>
                <w:rFonts w:ascii="Tahoma" w:hAnsi="Tahoma" w:cs="Tahoma"/>
                <w:sz w:val="20"/>
                <w:szCs w:val="20"/>
              </w:rPr>
              <w:t>Избыточное применение рычага акселератора в режиме ограничения скорости, может привести к скоплению топлива в системе выпуска, следствием чего станут хлопки в системе выпуска или</w:t>
            </w:r>
            <w:r>
              <w:rPr>
                <w:rFonts w:ascii="Tahoma" w:hAnsi="Tahoma" w:cs="Tahoma"/>
                <w:sz w:val="20"/>
                <w:szCs w:val="20"/>
              </w:rPr>
              <w:t xml:space="preserve"> повреждение деталей двигателя.</w:t>
            </w:r>
          </w:p>
        </w:tc>
      </w:tr>
    </w:tbl>
    <w:p w14:paraId="7ED0B203" w14:textId="77777777" w:rsidR="00271A18" w:rsidRDefault="00271A18" w:rsidP="00742DC9">
      <w:pPr>
        <w:spacing w:after="0" w:line="240" w:lineRule="auto"/>
        <w:rPr>
          <w:rFonts w:ascii="Tahoma" w:hAnsi="Tahoma" w:cs="Tahoma"/>
          <w:sz w:val="20"/>
          <w:szCs w:val="20"/>
        </w:rPr>
      </w:pPr>
    </w:p>
    <w:p w14:paraId="758847F4" w14:textId="77777777" w:rsidR="00742DC9" w:rsidRPr="00742DC9" w:rsidRDefault="00742DC9" w:rsidP="00742DC9">
      <w:pPr>
        <w:spacing w:after="0" w:line="240" w:lineRule="auto"/>
        <w:rPr>
          <w:rFonts w:ascii="Tahoma" w:hAnsi="Tahoma" w:cs="Tahoma"/>
          <w:sz w:val="20"/>
          <w:szCs w:val="20"/>
        </w:rPr>
      </w:pPr>
    </w:p>
    <w:p w14:paraId="083D59F9" w14:textId="77777777" w:rsidR="00742DC9" w:rsidRPr="00742DC9" w:rsidRDefault="00742DC9" w:rsidP="00742DC9">
      <w:pPr>
        <w:spacing w:after="0" w:line="240" w:lineRule="auto"/>
        <w:rPr>
          <w:rFonts w:ascii="Tahoma" w:hAnsi="Tahoma" w:cs="Tahoma"/>
          <w:sz w:val="20"/>
          <w:szCs w:val="20"/>
        </w:rPr>
      </w:pPr>
    </w:p>
    <w:p w14:paraId="34B16286" w14:textId="77777777" w:rsidR="00742DC9" w:rsidRDefault="00742DC9" w:rsidP="00742DC9">
      <w:pPr>
        <w:spacing w:after="0" w:line="240" w:lineRule="auto"/>
        <w:rPr>
          <w:rFonts w:ascii="Tahoma" w:hAnsi="Tahoma" w:cs="Tahoma"/>
          <w:sz w:val="20"/>
          <w:szCs w:val="20"/>
        </w:rPr>
      </w:pPr>
    </w:p>
    <w:p w14:paraId="472A60CB" w14:textId="77777777" w:rsidR="00F17609" w:rsidRPr="00742DC9" w:rsidRDefault="00F17609" w:rsidP="00742DC9">
      <w:pPr>
        <w:spacing w:after="0" w:line="240" w:lineRule="auto"/>
        <w:rPr>
          <w:rFonts w:ascii="Tahoma" w:hAnsi="Tahoma" w:cs="Tahoma"/>
          <w:sz w:val="20"/>
          <w:szCs w:val="20"/>
        </w:rPr>
      </w:pPr>
    </w:p>
    <w:p w14:paraId="156B1D5A" w14:textId="77777777" w:rsidR="00DE10AB" w:rsidRDefault="00DE10AB" w:rsidP="00D14EAE">
      <w:pPr>
        <w:spacing w:after="120" w:line="240" w:lineRule="auto"/>
        <w:jc w:val="center"/>
        <w:rPr>
          <w:rFonts w:ascii="Tahoma" w:hAnsi="Tahoma" w:cs="Tahoma"/>
          <w:b/>
          <w:caps/>
          <w:sz w:val="20"/>
          <w:szCs w:val="20"/>
        </w:rPr>
      </w:pPr>
    </w:p>
    <w:p w14:paraId="2DBCB628" w14:textId="77777777" w:rsidR="00D14EAE" w:rsidRPr="002B5FEB"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BF1FB5C" w14:textId="77777777" w:rsidR="00742DC9" w:rsidRPr="00A67082" w:rsidRDefault="00742DC9" w:rsidP="00A67082">
      <w:pPr>
        <w:pStyle w:val="2"/>
        <w:rPr>
          <w:rFonts w:ascii="Tahoma" w:hAnsi="Tahoma" w:cs="Tahoma"/>
          <w:b/>
          <w:color w:val="000000" w:themeColor="text1"/>
          <w:sz w:val="22"/>
          <w:szCs w:val="20"/>
        </w:rPr>
      </w:pPr>
      <w:bookmarkStart w:id="31" w:name="_Toc168056050"/>
      <w:r w:rsidRPr="00A67082">
        <w:rPr>
          <w:rFonts w:ascii="Tahoma" w:hAnsi="Tahoma" w:cs="Tahoma"/>
          <w:b/>
          <w:color w:val="000000" w:themeColor="text1"/>
          <w:sz w:val="22"/>
          <w:szCs w:val="20"/>
        </w:rPr>
        <w:t>Переключение передач</w:t>
      </w:r>
      <w:bookmarkEnd w:id="31"/>
      <w:r w:rsidRPr="00A67082">
        <w:rPr>
          <w:rFonts w:ascii="Tahoma" w:hAnsi="Tahoma" w:cs="Tahoma"/>
          <w:b/>
          <w:color w:val="000000" w:themeColor="text1"/>
          <w:sz w:val="22"/>
          <w:szCs w:val="20"/>
        </w:rPr>
        <w:t xml:space="preserve"> </w:t>
      </w:r>
    </w:p>
    <w:p w14:paraId="2D44B02C" w14:textId="021A68B9" w:rsidR="00742DC9" w:rsidRPr="00742DC9" w:rsidRDefault="00742DC9" w:rsidP="00742DC9">
      <w:pPr>
        <w:spacing w:after="0" w:line="240" w:lineRule="auto"/>
        <w:rPr>
          <w:rFonts w:ascii="Tahoma" w:hAnsi="Tahoma" w:cs="Tahoma"/>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7"/>
        <w:gridCol w:w="3400"/>
      </w:tblGrid>
      <w:tr w:rsidR="00742DC9" w:rsidRPr="00742DC9" w14:paraId="60EA1A8C" w14:textId="77777777" w:rsidTr="00D14EAE">
        <w:tc>
          <w:tcPr>
            <w:tcW w:w="7196" w:type="dxa"/>
          </w:tcPr>
          <w:tbl>
            <w:tblPr>
              <w:tblStyle w:val="a4"/>
              <w:tblW w:w="0" w:type="auto"/>
              <w:tblLook w:val="04A0" w:firstRow="1" w:lastRow="0" w:firstColumn="1" w:lastColumn="0" w:noHBand="0" w:noVBand="1"/>
            </w:tblPr>
            <w:tblGrid>
              <w:gridCol w:w="6841"/>
            </w:tblGrid>
            <w:tr w:rsidR="004D7897" w:rsidRPr="004D7897" w14:paraId="74E2E75A" w14:textId="77777777" w:rsidTr="004D7897">
              <w:tc>
                <w:tcPr>
                  <w:tcW w:w="6965" w:type="dxa"/>
                  <w:shd w:val="clear" w:color="auto" w:fill="D0CECE" w:themeFill="background2" w:themeFillShade="E6"/>
                </w:tcPr>
                <w:p w14:paraId="029DA581" w14:textId="19A17E69" w:rsidR="004D7897" w:rsidRPr="004D7897" w:rsidRDefault="004D7897" w:rsidP="004D7897">
                  <w:pPr>
                    <w:jc w:val="center"/>
                    <w:rPr>
                      <w:rFonts w:ascii="Tahoma" w:hAnsi="Tahoma" w:cs="Tahoma"/>
                      <w:b/>
                      <w:caps/>
                      <w:sz w:val="20"/>
                      <w:szCs w:val="20"/>
                    </w:rPr>
                  </w:pPr>
                  <w:r w:rsidRPr="004D7897">
                    <w:rPr>
                      <w:rFonts w:ascii="Tahoma" w:hAnsi="Tahoma" w:cs="Tahoma"/>
                      <w:noProof/>
                      <w:sz w:val="20"/>
                      <w:szCs w:val="20"/>
                      <w:lang w:eastAsia="ru-RU"/>
                    </w:rPr>
                    <w:drawing>
                      <wp:inline distT="0" distB="0" distL="0" distR="0" wp14:anchorId="740739CD" wp14:editId="54415D7D">
                        <wp:extent cx="159327" cy="141502"/>
                        <wp:effectExtent l="0" t="0" r="0" b="0"/>
                        <wp:docPr id="353" name="Рисунок 35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1C232D">
                    <w:rPr>
                      <w:rFonts w:ascii="Tahoma" w:hAnsi="Tahoma" w:cs="Tahoma"/>
                      <w:b/>
                      <w:caps/>
                      <w:sz w:val="20"/>
                      <w:szCs w:val="20"/>
                    </w:rPr>
                    <w:t xml:space="preserve"> </w:t>
                  </w:r>
                  <w:r w:rsidR="00882F87">
                    <w:rPr>
                      <w:rFonts w:ascii="Tahoma" w:hAnsi="Tahoma" w:cs="Tahoma"/>
                      <w:b/>
                      <w:caps/>
                      <w:sz w:val="20"/>
                      <w:szCs w:val="20"/>
                    </w:rPr>
                    <w:t>ВНИМАНИЕ</w:t>
                  </w:r>
                </w:p>
              </w:tc>
            </w:tr>
            <w:tr w:rsidR="004D7897" w:rsidRPr="004D7897" w14:paraId="07055E81" w14:textId="77777777" w:rsidTr="004D7897">
              <w:tc>
                <w:tcPr>
                  <w:tcW w:w="6965" w:type="dxa"/>
                </w:tcPr>
                <w:p w14:paraId="3FD26F51" w14:textId="0817615D" w:rsidR="004D7897" w:rsidRPr="004D7897" w:rsidRDefault="004D7897" w:rsidP="00AA4463">
                  <w:pPr>
                    <w:jc w:val="both"/>
                    <w:rPr>
                      <w:rFonts w:ascii="Tahoma" w:hAnsi="Tahoma" w:cs="Tahoma"/>
                      <w:sz w:val="20"/>
                      <w:szCs w:val="20"/>
                    </w:rPr>
                  </w:pPr>
                  <w:r w:rsidRPr="004D7897">
                    <w:rPr>
                      <w:rFonts w:ascii="Tahoma" w:hAnsi="Tahoma" w:cs="Tahoma"/>
                      <w:sz w:val="20"/>
                      <w:szCs w:val="20"/>
                    </w:rPr>
                    <w:t xml:space="preserve">Перед переключением передач полностью отпустите рычаг акселератора, остановите мотовездеход и нажмите </w:t>
                  </w:r>
                  <w:r w:rsidR="00691405">
                    <w:rPr>
                      <w:rFonts w:ascii="Tahoma" w:hAnsi="Tahoma" w:cs="Tahoma"/>
                      <w:sz w:val="20"/>
                      <w:szCs w:val="20"/>
                    </w:rPr>
                    <w:t xml:space="preserve">на </w:t>
                  </w:r>
                  <w:r w:rsidRPr="004D7897">
                    <w:rPr>
                      <w:rFonts w:ascii="Tahoma" w:hAnsi="Tahoma" w:cs="Tahoma"/>
                      <w:sz w:val="20"/>
                      <w:szCs w:val="20"/>
                    </w:rPr>
                    <w:t>педаль тормоза, в противном случае возможно повреждение трансмиссии.</w:t>
                  </w:r>
                </w:p>
              </w:tc>
            </w:tr>
          </w:tbl>
          <w:p w14:paraId="116022A7" w14:textId="77777777" w:rsidR="00742DC9" w:rsidRPr="00742DC9" w:rsidRDefault="00742DC9" w:rsidP="00742DC9">
            <w:pPr>
              <w:rPr>
                <w:rFonts w:ascii="Tahoma" w:hAnsi="Tahoma" w:cs="Tahoma"/>
                <w:sz w:val="20"/>
                <w:szCs w:val="20"/>
              </w:rPr>
            </w:pPr>
          </w:p>
          <w:p w14:paraId="301E2381" w14:textId="77777777" w:rsidR="00742DC9" w:rsidRPr="00D14EAE" w:rsidRDefault="00742DC9" w:rsidP="00742DC9">
            <w:pPr>
              <w:rPr>
                <w:rFonts w:ascii="Tahoma" w:hAnsi="Tahoma" w:cs="Tahoma"/>
                <w:b/>
                <w:sz w:val="20"/>
                <w:szCs w:val="20"/>
              </w:rPr>
            </w:pPr>
            <w:r w:rsidRPr="00D14EAE">
              <w:rPr>
                <w:rFonts w:ascii="Tahoma" w:hAnsi="Tahoma" w:cs="Tahoma"/>
                <w:b/>
                <w:sz w:val="20"/>
                <w:szCs w:val="20"/>
              </w:rPr>
              <w:t>ПРИМЕЧАНИЕ:</w:t>
            </w:r>
          </w:p>
          <w:p w14:paraId="0F44E69B" w14:textId="77777777" w:rsidR="00742DC9" w:rsidRPr="00742DC9" w:rsidRDefault="00742DC9" w:rsidP="00AA4463">
            <w:pPr>
              <w:jc w:val="both"/>
              <w:rPr>
                <w:rFonts w:ascii="Tahoma" w:hAnsi="Tahoma" w:cs="Tahoma"/>
                <w:sz w:val="20"/>
                <w:szCs w:val="20"/>
              </w:rPr>
            </w:pPr>
            <w:r w:rsidRPr="00742DC9">
              <w:rPr>
                <w:rFonts w:ascii="Tahoma" w:hAnsi="Tahoma" w:cs="Tahoma"/>
                <w:sz w:val="20"/>
                <w:szCs w:val="20"/>
              </w:rPr>
              <w:t>Для движения вперед в большинстве случаев рекомендуется использовать понижающую передачу. Используйте повышающую передачу при необходимости продолжительного движения на высокой скорости.</w:t>
            </w:r>
          </w:p>
        </w:tc>
        <w:tc>
          <w:tcPr>
            <w:tcW w:w="3402" w:type="dxa"/>
          </w:tcPr>
          <w:p w14:paraId="614F7A82"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w:drawing>
                <wp:inline distT="0" distB="0" distL="0" distR="0" wp14:anchorId="50662B93" wp14:editId="62125E14">
                  <wp:extent cx="1979802" cy="1981200"/>
                  <wp:effectExtent l="0" t="0" r="190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3">
                            <a:extLst>
                              <a:ext uri="{28A0092B-C50C-407E-A947-70E740481C1C}">
                                <a14:useLocalDpi xmlns:a14="http://schemas.microsoft.com/office/drawing/2010/main" val="0"/>
                              </a:ext>
                            </a:extLst>
                          </a:blip>
                          <a:srcRect r="1211"/>
                          <a:stretch/>
                        </pic:blipFill>
                        <pic:spPr bwMode="auto">
                          <a:xfrm>
                            <a:off x="0" y="0"/>
                            <a:ext cx="1979802" cy="1981200"/>
                          </a:xfrm>
                          <a:prstGeom prst="rect">
                            <a:avLst/>
                          </a:prstGeom>
                          <a:noFill/>
                          <a:ln>
                            <a:noFill/>
                          </a:ln>
                          <a:extLst>
                            <a:ext uri="{53640926-AAD7-44D8-BBD7-CCE9431645EC}">
                              <a14:shadowObscured xmlns:a14="http://schemas.microsoft.com/office/drawing/2010/main"/>
                            </a:ext>
                          </a:extLst>
                        </pic:spPr>
                      </pic:pic>
                    </a:graphicData>
                  </a:graphic>
                </wp:inline>
              </w:drawing>
            </w:r>
          </w:p>
          <w:p w14:paraId="411BC1E4" w14:textId="77777777" w:rsidR="00742DC9" w:rsidRPr="00742DC9" w:rsidRDefault="00742DC9" w:rsidP="00742DC9">
            <w:pPr>
              <w:rPr>
                <w:rFonts w:ascii="Tahoma" w:hAnsi="Tahoma" w:cs="Tahoma"/>
                <w:sz w:val="20"/>
                <w:szCs w:val="20"/>
              </w:rPr>
            </w:pPr>
            <w:r w:rsidRPr="00742DC9">
              <w:rPr>
                <w:rFonts w:ascii="Tahoma" w:hAnsi="Tahoma" w:cs="Tahoma"/>
                <w:sz w:val="20"/>
                <w:szCs w:val="20"/>
              </w:rPr>
              <w:t>1. Рычаг переключения передач</w:t>
            </w:r>
          </w:p>
        </w:tc>
      </w:tr>
    </w:tbl>
    <w:p w14:paraId="10095B15" w14:textId="77777777" w:rsidR="00742DC9" w:rsidRDefault="00742DC9" w:rsidP="00742DC9">
      <w:pPr>
        <w:spacing w:after="0" w:line="240" w:lineRule="auto"/>
        <w:rPr>
          <w:rFonts w:ascii="Tahoma" w:hAnsi="Tahoma" w:cs="Tahoma"/>
          <w:sz w:val="20"/>
          <w:szCs w:val="20"/>
        </w:rPr>
      </w:pPr>
    </w:p>
    <w:p w14:paraId="54E5F387" w14:textId="77777777" w:rsidR="00D14EAE" w:rsidRDefault="00D14EAE" w:rsidP="00742DC9">
      <w:pPr>
        <w:spacing w:after="0" w:line="240" w:lineRule="auto"/>
        <w:rPr>
          <w:rFonts w:ascii="Tahoma" w:hAnsi="Tahoma" w:cs="Tahoma"/>
          <w:sz w:val="20"/>
          <w:szCs w:val="20"/>
        </w:rPr>
      </w:pPr>
    </w:p>
    <w:p w14:paraId="14BC52D2" w14:textId="77777777" w:rsidR="00D14EAE" w:rsidRDefault="00D14EAE" w:rsidP="00742DC9">
      <w:pPr>
        <w:spacing w:after="0" w:line="240" w:lineRule="auto"/>
        <w:rPr>
          <w:rFonts w:ascii="Tahoma" w:hAnsi="Tahoma" w:cs="Tahoma"/>
          <w:sz w:val="20"/>
          <w:szCs w:val="20"/>
        </w:rPr>
      </w:pPr>
    </w:p>
    <w:p w14:paraId="17C1EE6D" w14:textId="77777777" w:rsidR="00D14EAE" w:rsidRDefault="00D14EAE" w:rsidP="00742DC9">
      <w:pPr>
        <w:spacing w:after="0" w:line="240" w:lineRule="auto"/>
        <w:rPr>
          <w:rFonts w:ascii="Tahoma" w:hAnsi="Tahoma" w:cs="Tahoma"/>
          <w:sz w:val="20"/>
          <w:szCs w:val="20"/>
        </w:rPr>
      </w:pPr>
    </w:p>
    <w:p w14:paraId="05E47E8E" w14:textId="77777777" w:rsidR="00D14EAE" w:rsidRDefault="00D14EAE" w:rsidP="00742DC9">
      <w:pPr>
        <w:spacing w:after="0" w:line="240" w:lineRule="auto"/>
        <w:rPr>
          <w:rFonts w:ascii="Tahoma" w:hAnsi="Tahoma" w:cs="Tahoma"/>
          <w:sz w:val="20"/>
          <w:szCs w:val="20"/>
        </w:rPr>
      </w:pPr>
    </w:p>
    <w:p w14:paraId="29D7AE7B" w14:textId="77777777" w:rsidR="00D14EAE" w:rsidRDefault="00D14EAE" w:rsidP="00742DC9">
      <w:pPr>
        <w:spacing w:after="0" w:line="240" w:lineRule="auto"/>
        <w:rPr>
          <w:rFonts w:ascii="Tahoma" w:hAnsi="Tahoma" w:cs="Tahoma"/>
          <w:sz w:val="20"/>
          <w:szCs w:val="20"/>
        </w:rPr>
      </w:pPr>
    </w:p>
    <w:p w14:paraId="524D748E" w14:textId="77777777" w:rsidR="00D14EAE" w:rsidRDefault="00D14EAE" w:rsidP="00742DC9">
      <w:pPr>
        <w:spacing w:after="0" w:line="240" w:lineRule="auto"/>
        <w:rPr>
          <w:rFonts w:ascii="Tahoma" w:hAnsi="Tahoma" w:cs="Tahoma"/>
          <w:sz w:val="20"/>
          <w:szCs w:val="20"/>
        </w:rPr>
      </w:pPr>
    </w:p>
    <w:p w14:paraId="007D5D8E" w14:textId="77777777" w:rsidR="00D14EAE" w:rsidRDefault="00D14EAE" w:rsidP="00742DC9">
      <w:pPr>
        <w:spacing w:after="0" w:line="240" w:lineRule="auto"/>
        <w:rPr>
          <w:rFonts w:ascii="Tahoma" w:hAnsi="Tahoma" w:cs="Tahoma"/>
          <w:sz w:val="20"/>
          <w:szCs w:val="20"/>
        </w:rPr>
      </w:pPr>
    </w:p>
    <w:p w14:paraId="647ACEA0" w14:textId="77777777" w:rsidR="00D14EAE" w:rsidRDefault="00D14EAE" w:rsidP="00742DC9">
      <w:pPr>
        <w:spacing w:after="0" w:line="240" w:lineRule="auto"/>
        <w:rPr>
          <w:rFonts w:ascii="Tahoma" w:hAnsi="Tahoma" w:cs="Tahoma"/>
          <w:sz w:val="20"/>
          <w:szCs w:val="20"/>
        </w:rPr>
      </w:pPr>
    </w:p>
    <w:p w14:paraId="17FBBB0C" w14:textId="77777777" w:rsidR="00D14EAE" w:rsidRPr="002B5FEB"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51F7EF86" w14:textId="77777777" w:rsidR="00742DC9" w:rsidRPr="00D14EAE" w:rsidRDefault="00742DC9" w:rsidP="00AA4463">
      <w:pPr>
        <w:spacing w:after="0" w:line="240" w:lineRule="auto"/>
        <w:jc w:val="both"/>
        <w:rPr>
          <w:rFonts w:ascii="Tahoma" w:hAnsi="Tahoma" w:cs="Tahoma"/>
          <w:b/>
          <w:sz w:val="20"/>
          <w:szCs w:val="20"/>
        </w:rPr>
      </w:pPr>
      <w:r w:rsidRPr="00D14EAE">
        <w:rPr>
          <w:rFonts w:ascii="Tahoma" w:hAnsi="Tahoma" w:cs="Tahoma"/>
          <w:b/>
          <w:sz w:val="20"/>
          <w:szCs w:val="20"/>
        </w:rPr>
        <w:t>Снятие парковочной блокировки</w:t>
      </w:r>
    </w:p>
    <w:p w14:paraId="2FACB8AE" w14:textId="085A65F7" w:rsidR="00742DC9" w:rsidRPr="00A803CF" w:rsidRDefault="00A803CF" w:rsidP="00096A3A">
      <w:pPr>
        <w:pStyle w:val="a5"/>
        <w:numPr>
          <w:ilvl w:val="0"/>
          <w:numId w:val="67"/>
        </w:numPr>
        <w:spacing w:after="0" w:line="240" w:lineRule="auto"/>
        <w:jc w:val="both"/>
        <w:rPr>
          <w:rFonts w:ascii="Tahoma" w:hAnsi="Tahoma" w:cs="Tahoma"/>
          <w:sz w:val="20"/>
          <w:szCs w:val="20"/>
        </w:rPr>
      </w:pPr>
      <w:r w:rsidRPr="00A803CF">
        <w:rPr>
          <w:rFonts w:ascii="Tahoma" w:hAnsi="Tahoma" w:cs="Tahoma"/>
          <w:sz w:val="20"/>
          <w:szCs w:val="20"/>
        </w:rPr>
        <w:t>Убедитесь, что</w:t>
      </w:r>
      <w:r w:rsidR="00742DC9" w:rsidRPr="00A803CF">
        <w:rPr>
          <w:rFonts w:ascii="Tahoma" w:hAnsi="Tahoma" w:cs="Tahoma"/>
          <w:sz w:val="20"/>
          <w:szCs w:val="20"/>
        </w:rPr>
        <w:t xml:space="preserve"> рычаг акселератора</w:t>
      </w:r>
      <w:r w:rsidRPr="00A803CF">
        <w:rPr>
          <w:rFonts w:ascii="Tahoma" w:hAnsi="Tahoma" w:cs="Tahoma"/>
          <w:sz w:val="20"/>
          <w:szCs w:val="20"/>
        </w:rPr>
        <w:t xml:space="preserve"> не нажат</w:t>
      </w:r>
      <w:r w:rsidR="00742DC9" w:rsidRPr="00A803CF">
        <w:rPr>
          <w:rFonts w:ascii="Tahoma" w:hAnsi="Tahoma" w:cs="Tahoma"/>
          <w:sz w:val="20"/>
          <w:szCs w:val="20"/>
        </w:rPr>
        <w:t>.</w:t>
      </w:r>
    </w:p>
    <w:p w14:paraId="1035AC40" w14:textId="03FEDF97" w:rsidR="00742DC9" w:rsidRPr="00A803CF" w:rsidRDefault="00742DC9" w:rsidP="00096A3A">
      <w:pPr>
        <w:pStyle w:val="a5"/>
        <w:numPr>
          <w:ilvl w:val="0"/>
          <w:numId w:val="67"/>
        </w:numPr>
        <w:spacing w:after="0" w:line="240" w:lineRule="auto"/>
        <w:jc w:val="both"/>
        <w:rPr>
          <w:rFonts w:ascii="Tahoma" w:hAnsi="Tahoma" w:cs="Tahoma"/>
          <w:sz w:val="20"/>
          <w:szCs w:val="20"/>
        </w:rPr>
      </w:pPr>
      <w:r w:rsidRPr="00A803CF">
        <w:rPr>
          <w:rFonts w:ascii="Tahoma" w:hAnsi="Tahoma" w:cs="Tahoma"/>
          <w:sz w:val="20"/>
          <w:szCs w:val="20"/>
        </w:rPr>
        <w:t xml:space="preserve">Нажмите </w:t>
      </w:r>
      <w:r w:rsidR="00691405">
        <w:rPr>
          <w:rFonts w:ascii="Tahoma" w:hAnsi="Tahoma" w:cs="Tahoma"/>
          <w:sz w:val="20"/>
          <w:szCs w:val="20"/>
        </w:rPr>
        <w:t xml:space="preserve">на </w:t>
      </w:r>
      <w:r w:rsidRPr="00A803CF">
        <w:rPr>
          <w:rFonts w:ascii="Tahoma" w:hAnsi="Tahoma" w:cs="Tahoma"/>
          <w:sz w:val="20"/>
          <w:szCs w:val="20"/>
        </w:rPr>
        <w:t>педаль тормоза.</w:t>
      </w:r>
    </w:p>
    <w:p w14:paraId="761DE033" w14:textId="15A0224E" w:rsidR="00742DC9" w:rsidRPr="00A803CF" w:rsidRDefault="00742DC9" w:rsidP="00096A3A">
      <w:pPr>
        <w:pStyle w:val="a5"/>
        <w:numPr>
          <w:ilvl w:val="0"/>
          <w:numId w:val="67"/>
        </w:numPr>
        <w:spacing w:after="0" w:line="240" w:lineRule="auto"/>
        <w:jc w:val="both"/>
        <w:rPr>
          <w:rFonts w:ascii="Tahoma" w:hAnsi="Tahoma" w:cs="Tahoma"/>
          <w:sz w:val="20"/>
          <w:szCs w:val="20"/>
        </w:rPr>
      </w:pPr>
      <w:r w:rsidRPr="00A803CF">
        <w:rPr>
          <w:rFonts w:ascii="Tahoma" w:hAnsi="Tahoma" w:cs="Tahoma"/>
          <w:sz w:val="20"/>
          <w:szCs w:val="20"/>
        </w:rPr>
        <w:t>Переведите рычаг переключения передач в нужное положение.</w:t>
      </w:r>
    </w:p>
    <w:p w14:paraId="2F436D90" w14:textId="77777777" w:rsidR="00D14EAE" w:rsidRDefault="00D14EAE" w:rsidP="00AA4463">
      <w:pPr>
        <w:spacing w:after="0" w:line="240" w:lineRule="auto"/>
        <w:jc w:val="both"/>
        <w:rPr>
          <w:rFonts w:ascii="Tahoma" w:hAnsi="Tahoma" w:cs="Tahoma"/>
          <w:sz w:val="20"/>
          <w:szCs w:val="20"/>
        </w:rPr>
      </w:pPr>
    </w:p>
    <w:p w14:paraId="732EF345" w14:textId="77777777" w:rsidR="00742DC9" w:rsidRPr="00D14EAE" w:rsidRDefault="00742DC9" w:rsidP="00AA4463">
      <w:pPr>
        <w:spacing w:after="0" w:line="240" w:lineRule="auto"/>
        <w:jc w:val="both"/>
        <w:rPr>
          <w:rFonts w:ascii="Tahoma" w:hAnsi="Tahoma" w:cs="Tahoma"/>
          <w:b/>
          <w:sz w:val="20"/>
          <w:szCs w:val="20"/>
        </w:rPr>
      </w:pPr>
      <w:r w:rsidRPr="00D14EAE">
        <w:rPr>
          <w:rFonts w:ascii="Tahoma" w:hAnsi="Tahoma" w:cs="Tahoma"/>
          <w:b/>
          <w:sz w:val="20"/>
          <w:szCs w:val="20"/>
        </w:rPr>
        <w:t>Переключение с нейтральной передачи на повышающую передачу</w:t>
      </w:r>
    </w:p>
    <w:p w14:paraId="6B3789E3" w14:textId="3D2D50D6" w:rsidR="00742DC9" w:rsidRPr="00A803CF" w:rsidRDefault="00742DC9" w:rsidP="00096A3A">
      <w:pPr>
        <w:pStyle w:val="a5"/>
        <w:numPr>
          <w:ilvl w:val="0"/>
          <w:numId w:val="68"/>
        </w:numPr>
        <w:spacing w:after="0" w:line="240" w:lineRule="auto"/>
        <w:jc w:val="both"/>
        <w:rPr>
          <w:rFonts w:ascii="Tahoma" w:hAnsi="Tahoma" w:cs="Tahoma"/>
          <w:sz w:val="20"/>
          <w:szCs w:val="20"/>
        </w:rPr>
      </w:pPr>
      <w:r w:rsidRPr="00A803CF">
        <w:rPr>
          <w:rFonts w:ascii="Tahoma" w:hAnsi="Tahoma" w:cs="Tahoma"/>
          <w:sz w:val="20"/>
          <w:szCs w:val="20"/>
        </w:rPr>
        <w:t>Отпустите рычаг акселератора и полностью остановите мотовездеход.</w:t>
      </w:r>
    </w:p>
    <w:p w14:paraId="4CB1B1FD" w14:textId="63D45D2C" w:rsidR="00742DC9" w:rsidRPr="00A803CF" w:rsidRDefault="00742DC9" w:rsidP="00096A3A">
      <w:pPr>
        <w:pStyle w:val="a5"/>
        <w:numPr>
          <w:ilvl w:val="0"/>
          <w:numId w:val="68"/>
        </w:numPr>
        <w:spacing w:after="0" w:line="240" w:lineRule="auto"/>
        <w:jc w:val="both"/>
        <w:rPr>
          <w:rFonts w:ascii="Tahoma" w:hAnsi="Tahoma" w:cs="Tahoma"/>
          <w:sz w:val="20"/>
          <w:szCs w:val="20"/>
        </w:rPr>
      </w:pPr>
      <w:r w:rsidRPr="00A803CF">
        <w:rPr>
          <w:rFonts w:ascii="Tahoma" w:hAnsi="Tahoma" w:cs="Tahoma"/>
          <w:sz w:val="20"/>
          <w:szCs w:val="20"/>
        </w:rPr>
        <w:t xml:space="preserve">Нажмите </w:t>
      </w:r>
      <w:r w:rsidR="00691405">
        <w:rPr>
          <w:rFonts w:ascii="Tahoma" w:hAnsi="Tahoma" w:cs="Tahoma"/>
          <w:sz w:val="20"/>
          <w:szCs w:val="20"/>
        </w:rPr>
        <w:t xml:space="preserve">на </w:t>
      </w:r>
      <w:r w:rsidRPr="00A803CF">
        <w:rPr>
          <w:rFonts w:ascii="Tahoma" w:hAnsi="Tahoma" w:cs="Tahoma"/>
          <w:sz w:val="20"/>
          <w:szCs w:val="20"/>
        </w:rPr>
        <w:t>педаль тормоза.</w:t>
      </w:r>
    </w:p>
    <w:p w14:paraId="58061FBC" w14:textId="09EF8261" w:rsidR="00742DC9" w:rsidRPr="00A803CF" w:rsidRDefault="00742DC9" w:rsidP="00096A3A">
      <w:pPr>
        <w:pStyle w:val="a5"/>
        <w:numPr>
          <w:ilvl w:val="0"/>
          <w:numId w:val="68"/>
        </w:numPr>
        <w:spacing w:after="0" w:line="240" w:lineRule="auto"/>
        <w:jc w:val="both"/>
        <w:rPr>
          <w:rFonts w:ascii="Tahoma" w:hAnsi="Tahoma" w:cs="Tahoma"/>
          <w:sz w:val="20"/>
          <w:szCs w:val="20"/>
        </w:rPr>
      </w:pPr>
      <w:r w:rsidRPr="00A803CF">
        <w:rPr>
          <w:rFonts w:ascii="Tahoma" w:hAnsi="Tahoma" w:cs="Tahoma"/>
          <w:sz w:val="20"/>
          <w:szCs w:val="20"/>
        </w:rPr>
        <w:t>Выполните переключение на повышающую передачу, переместив рычаг переключения передач в соответствующее положение («Н»).</w:t>
      </w:r>
    </w:p>
    <w:p w14:paraId="48CEFB9D" w14:textId="77777777" w:rsidR="00D14EAE" w:rsidRDefault="00D14EAE" w:rsidP="00AA4463">
      <w:pPr>
        <w:spacing w:after="0" w:line="240" w:lineRule="auto"/>
        <w:jc w:val="both"/>
        <w:rPr>
          <w:rFonts w:ascii="Tahoma" w:hAnsi="Tahoma" w:cs="Tahoma"/>
          <w:sz w:val="20"/>
          <w:szCs w:val="20"/>
        </w:rPr>
      </w:pPr>
    </w:p>
    <w:p w14:paraId="7DFC4D8E" w14:textId="77777777" w:rsidR="00742DC9" w:rsidRPr="00D14EAE" w:rsidRDefault="00742DC9" w:rsidP="00AA4463">
      <w:pPr>
        <w:spacing w:after="0" w:line="240" w:lineRule="auto"/>
        <w:jc w:val="both"/>
        <w:rPr>
          <w:rFonts w:ascii="Tahoma" w:hAnsi="Tahoma" w:cs="Tahoma"/>
          <w:b/>
          <w:sz w:val="20"/>
          <w:szCs w:val="20"/>
        </w:rPr>
      </w:pPr>
      <w:r w:rsidRPr="00D14EAE">
        <w:rPr>
          <w:rFonts w:ascii="Tahoma" w:hAnsi="Tahoma" w:cs="Tahoma"/>
          <w:b/>
          <w:sz w:val="20"/>
          <w:szCs w:val="20"/>
        </w:rPr>
        <w:t>Переключение с повышающей передачи на понижающую передачу</w:t>
      </w:r>
    </w:p>
    <w:p w14:paraId="53382DC1" w14:textId="317CD6D2" w:rsidR="00742DC9" w:rsidRPr="00A803CF" w:rsidRDefault="00742DC9" w:rsidP="00096A3A">
      <w:pPr>
        <w:pStyle w:val="a5"/>
        <w:numPr>
          <w:ilvl w:val="0"/>
          <w:numId w:val="69"/>
        </w:numPr>
        <w:spacing w:after="0" w:line="240" w:lineRule="auto"/>
        <w:jc w:val="both"/>
        <w:rPr>
          <w:rFonts w:ascii="Tahoma" w:hAnsi="Tahoma" w:cs="Tahoma"/>
          <w:sz w:val="20"/>
          <w:szCs w:val="20"/>
        </w:rPr>
      </w:pPr>
      <w:r w:rsidRPr="00A803CF">
        <w:rPr>
          <w:rFonts w:ascii="Tahoma" w:hAnsi="Tahoma" w:cs="Tahoma"/>
          <w:sz w:val="20"/>
          <w:szCs w:val="20"/>
        </w:rPr>
        <w:t>Отпустите рычаг акселератора и полностью остановите мотовездеход.</w:t>
      </w:r>
    </w:p>
    <w:p w14:paraId="2D4037FB" w14:textId="65075F76" w:rsidR="00742DC9" w:rsidRPr="00A803CF" w:rsidRDefault="00742DC9" w:rsidP="00096A3A">
      <w:pPr>
        <w:pStyle w:val="a5"/>
        <w:numPr>
          <w:ilvl w:val="0"/>
          <w:numId w:val="69"/>
        </w:numPr>
        <w:spacing w:after="0" w:line="240" w:lineRule="auto"/>
        <w:jc w:val="both"/>
        <w:rPr>
          <w:rFonts w:ascii="Tahoma" w:hAnsi="Tahoma" w:cs="Tahoma"/>
          <w:sz w:val="20"/>
          <w:szCs w:val="20"/>
        </w:rPr>
      </w:pPr>
      <w:r w:rsidRPr="00A803CF">
        <w:rPr>
          <w:rFonts w:ascii="Tahoma" w:hAnsi="Tahoma" w:cs="Tahoma"/>
          <w:sz w:val="20"/>
          <w:szCs w:val="20"/>
        </w:rPr>
        <w:t xml:space="preserve">Нажмите </w:t>
      </w:r>
      <w:r w:rsidR="00691405">
        <w:rPr>
          <w:rFonts w:ascii="Tahoma" w:hAnsi="Tahoma" w:cs="Tahoma"/>
          <w:sz w:val="20"/>
          <w:szCs w:val="20"/>
        </w:rPr>
        <w:t xml:space="preserve">на </w:t>
      </w:r>
      <w:r w:rsidRPr="00A803CF">
        <w:rPr>
          <w:rFonts w:ascii="Tahoma" w:hAnsi="Tahoma" w:cs="Tahoma"/>
          <w:sz w:val="20"/>
          <w:szCs w:val="20"/>
        </w:rPr>
        <w:t>педаль тормоза.</w:t>
      </w:r>
    </w:p>
    <w:p w14:paraId="13B05D1F" w14:textId="2A1EA8CF" w:rsidR="00742DC9" w:rsidRPr="00A803CF" w:rsidRDefault="00742DC9" w:rsidP="00096A3A">
      <w:pPr>
        <w:pStyle w:val="a5"/>
        <w:numPr>
          <w:ilvl w:val="0"/>
          <w:numId w:val="69"/>
        </w:numPr>
        <w:spacing w:after="0" w:line="240" w:lineRule="auto"/>
        <w:jc w:val="both"/>
        <w:rPr>
          <w:rFonts w:ascii="Tahoma" w:hAnsi="Tahoma" w:cs="Tahoma"/>
          <w:sz w:val="20"/>
          <w:szCs w:val="20"/>
        </w:rPr>
      </w:pPr>
      <w:r w:rsidRPr="00A803CF">
        <w:rPr>
          <w:rFonts w:ascii="Tahoma" w:hAnsi="Tahoma" w:cs="Tahoma"/>
          <w:sz w:val="20"/>
          <w:szCs w:val="20"/>
        </w:rPr>
        <w:t>Выполните переключение на понижающую передачу, переместив рычаг переключения передач в соответствующее положение («L»).</w:t>
      </w:r>
    </w:p>
    <w:p w14:paraId="479788C1" w14:textId="77777777" w:rsidR="00D14EAE" w:rsidRDefault="00D14EAE" w:rsidP="00AA4463">
      <w:pPr>
        <w:spacing w:after="0" w:line="240" w:lineRule="auto"/>
        <w:jc w:val="both"/>
        <w:rPr>
          <w:rFonts w:ascii="Tahoma" w:hAnsi="Tahoma" w:cs="Tahoma"/>
          <w:sz w:val="20"/>
          <w:szCs w:val="20"/>
        </w:rPr>
      </w:pPr>
    </w:p>
    <w:p w14:paraId="6FF125EE" w14:textId="77777777" w:rsidR="00742DC9" w:rsidRPr="00D14EAE" w:rsidRDefault="00742DC9" w:rsidP="00AA4463">
      <w:pPr>
        <w:spacing w:after="0" w:line="240" w:lineRule="auto"/>
        <w:jc w:val="both"/>
        <w:rPr>
          <w:rFonts w:ascii="Tahoma" w:hAnsi="Tahoma" w:cs="Tahoma"/>
          <w:b/>
          <w:sz w:val="20"/>
          <w:szCs w:val="20"/>
        </w:rPr>
      </w:pPr>
      <w:r w:rsidRPr="00D14EAE">
        <w:rPr>
          <w:rFonts w:ascii="Tahoma" w:hAnsi="Tahoma" w:cs="Tahoma"/>
          <w:b/>
          <w:sz w:val="20"/>
          <w:szCs w:val="20"/>
        </w:rPr>
        <w:t>Переключение с понижающей передачи на повышающую передачу</w:t>
      </w:r>
    </w:p>
    <w:p w14:paraId="11491A18" w14:textId="3BD295B5" w:rsidR="00742DC9" w:rsidRPr="00A803CF" w:rsidRDefault="00742DC9" w:rsidP="00096A3A">
      <w:pPr>
        <w:pStyle w:val="a5"/>
        <w:numPr>
          <w:ilvl w:val="0"/>
          <w:numId w:val="70"/>
        </w:numPr>
        <w:spacing w:after="0" w:line="240" w:lineRule="auto"/>
        <w:jc w:val="both"/>
        <w:rPr>
          <w:rFonts w:ascii="Tahoma" w:hAnsi="Tahoma" w:cs="Tahoma"/>
          <w:sz w:val="20"/>
          <w:szCs w:val="20"/>
        </w:rPr>
      </w:pPr>
      <w:r w:rsidRPr="00A803CF">
        <w:rPr>
          <w:rFonts w:ascii="Tahoma" w:hAnsi="Tahoma" w:cs="Tahoma"/>
          <w:sz w:val="20"/>
          <w:szCs w:val="20"/>
        </w:rPr>
        <w:t>Отпустите рычаг акселератора и полностью остановите мотовездеход.</w:t>
      </w:r>
    </w:p>
    <w:p w14:paraId="3C7ABD4C" w14:textId="66E62315" w:rsidR="00742DC9" w:rsidRPr="00A803CF" w:rsidRDefault="00742DC9" w:rsidP="00096A3A">
      <w:pPr>
        <w:pStyle w:val="a5"/>
        <w:numPr>
          <w:ilvl w:val="0"/>
          <w:numId w:val="70"/>
        </w:numPr>
        <w:spacing w:after="0" w:line="240" w:lineRule="auto"/>
        <w:jc w:val="both"/>
        <w:rPr>
          <w:rFonts w:ascii="Tahoma" w:hAnsi="Tahoma" w:cs="Tahoma"/>
          <w:sz w:val="20"/>
          <w:szCs w:val="20"/>
        </w:rPr>
      </w:pPr>
      <w:r w:rsidRPr="00A803CF">
        <w:rPr>
          <w:rFonts w:ascii="Tahoma" w:hAnsi="Tahoma" w:cs="Tahoma"/>
          <w:sz w:val="20"/>
          <w:szCs w:val="20"/>
        </w:rPr>
        <w:t xml:space="preserve">Нажмите </w:t>
      </w:r>
      <w:r w:rsidR="00691405">
        <w:rPr>
          <w:rFonts w:ascii="Tahoma" w:hAnsi="Tahoma" w:cs="Tahoma"/>
          <w:sz w:val="20"/>
          <w:szCs w:val="20"/>
        </w:rPr>
        <w:t xml:space="preserve">на </w:t>
      </w:r>
      <w:r w:rsidRPr="00A803CF">
        <w:rPr>
          <w:rFonts w:ascii="Tahoma" w:hAnsi="Tahoma" w:cs="Tahoma"/>
          <w:sz w:val="20"/>
          <w:szCs w:val="20"/>
        </w:rPr>
        <w:t>педаль тормоза.</w:t>
      </w:r>
    </w:p>
    <w:p w14:paraId="4BBCD763" w14:textId="16172628" w:rsidR="00742DC9" w:rsidRPr="00A803CF" w:rsidRDefault="00742DC9" w:rsidP="00096A3A">
      <w:pPr>
        <w:pStyle w:val="a5"/>
        <w:numPr>
          <w:ilvl w:val="0"/>
          <w:numId w:val="70"/>
        </w:numPr>
        <w:spacing w:after="0" w:line="240" w:lineRule="auto"/>
        <w:jc w:val="both"/>
        <w:rPr>
          <w:rFonts w:ascii="Tahoma" w:hAnsi="Tahoma" w:cs="Tahoma"/>
          <w:sz w:val="20"/>
          <w:szCs w:val="20"/>
        </w:rPr>
      </w:pPr>
      <w:r w:rsidRPr="00A803CF">
        <w:rPr>
          <w:rFonts w:ascii="Tahoma" w:hAnsi="Tahoma" w:cs="Tahoma"/>
          <w:sz w:val="20"/>
          <w:szCs w:val="20"/>
        </w:rPr>
        <w:t xml:space="preserve">Выполните переключение на повышающую передачу, переместив рычаг переключения передач в соответствующее положение («Н»). </w:t>
      </w:r>
    </w:p>
    <w:p w14:paraId="1B664256" w14:textId="77777777" w:rsidR="00D14EAE" w:rsidRDefault="00D14EAE" w:rsidP="00AA4463">
      <w:pPr>
        <w:spacing w:after="0" w:line="240" w:lineRule="auto"/>
        <w:jc w:val="both"/>
        <w:rPr>
          <w:rFonts w:ascii="Tahoma" w:hAnsi="Tahoma" w:cs="Tahoma"/>
          <w:sz w:val="20"/>
          <w:szCs w:val="20"/>
        </w:rPr>
      </w:pPr>
    </w:p>
    <w:p w14:paraId="64017770" w14:textId="77777777" w:rsidR="00D14EAE" w:rsidRPr="00D14EAE" w:rsidRDefault="00D14EAE" w:rsidP="00AA4463">
      <w:pPr>
        <w:spacing w:after="0" w:line="240" w:lineRule="auto"/>
        <w:jc w:val="both"/>
        <w:rPr>
          <w:rFonts w:ascii="Tahoma" w:hAnsi="Tahoma" w:cs="Tahoma"/>
          <w:b/>
          <w:sz w:val="20"/>
          <w:szCs w:val="20"/>
        </w:rPr>
      </w:pPr>
      <w:r w:rsidRPr="00D14EAE">
        <w:rPr>
          <w:rFonts w:ascii="Tahoma" w:hAnsi="Tahoma" w:cs="Tahoma"/>
          <w:b/>
          <w:sz w:val="20"/>
          <w:szCs w:val="20"/>
        </w:rPr>
        <w:t>Включение передачи заднего хода</w:t>
      </w:r>
    </w:p>
    <w:p w14:paraId="274FEB9D" w14:textId="1106EAB4" w:rsidR="00D14EAE" w:rsidRPr="00A803CF" w:rsidRDefault="00D14EAE" w:rsidP="00096A3A">
      <w:pPr>
        <w:pStyle w:val="a5"/>
        <w:numPr>
          <w:ilvl w:val="0"/>
          <w:numId w:val="71"/>
        </w:numPr>
        <w:spacing w:after="0" w:line="240" w:lineRule="auto"/>
        <w:jc w:val="both"/>
        <w:rPr>
          <w:rFonts w:ascii="Tahoma" w:hAnsi="Tahoma" w:cs="Tahoma"/>
          <w:sz w:val="20"/>
          <w:szCs w:val="20"/>
        </w:rPr>
      </w:pPr>
      <w:r w:rsidRPr="00A803CF">
        <w:rPr>
          <w:rFonts w:ascii="Tahoma" w:hAnsi="Tahoma" w:cs="Tahoma"/>
          <w:sz w:val="20"/>
          <w:szCs w:val="20"/>
        </w:rPr>
        <w:t>Отпустите рычаг акселератора и полностью остановите мотовездеход.</w:t>
      </w:r>
    </w:p>
    <w:p w14:paraId="400EBD67" w14:textId="25DCC814" w:rsidR="00D14EAE" w:rsidRPr="00A803CF" w:rsidRDefault="00D14EAE" w:rsidP="00096A3A">
      <w:pPr>
        <w:pStyle w:val="a5"/>
        <w:numPr>
          <w:ilvl w:val="0"/>
          <w:numId w:val="71"/>
        </w:numPr>
        <w:spacing w:after="0" w:line="240" w:lineRule="auto"/>
        <w:jc w:val="both"/>
        <w:rPr>
          <w:rFonts w:ascii="Tahoma" w:hAnsi="Tahoma" w:cs="Tahoma"/>
          <w:sz w:val="20"/>
          <w:szCs w:val="20"/>
        </w:rPr>
      </w:pPr>
      <w:r w:rsidRPr="00A803CF">
        <w:rPr>
          <w:rFonts w:ascii="Tahoma" w:hAnsi="Tahoma" w:cs="Tahoma"/>
          <w:sz w:val="20"/>
          <w:szCs w:val="20"/>
        </w:rPr>
        <w:t xml:space="preserve">Нажмите </w:t>
      </w:r>
      <w:r w:rsidR="00691405">
        <w:rPr>
          <w:rFonts w:ascii="Tahoma" w:hAnsi="Tahoma" w:cs="Tahoma"/>
          <w:sz w:val="20"/>
          <w:szCs w:val="20"/>
        </w:rPr>
        <w:t xml:space="preserve">на </w:t>
      </w:r>
      <w:r w:rsidRPr="00A803CF">
        <w:rPr>
          <w:rFonts w:ascii="Tahoma" w:hAnsi="Tahoma" w:cs="Tahoma"/>
          <w:sz w:val="20"/>
          <w:szCs w:val="20"/>
        </w:rPr>
        <w:t>педаль тормоза.</w:t>
      </w:r>
    </w:p>
    <w:p w14:paraId="0C7C83D4" w14:textId="77777777" w:rsidR="00D14EAE" w:rsidRPr="002B5FEB" w:rsidRDefault="00D14EAE" w:rsidP="00FF2675">
      <w:pPr>
        <w:spacing w:after="6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1DB9E6B" w14:textId="6799012F" w:rsidR="00742DC9" w:rsidRPr="00A803CF" w:rsidRDefault="00742DC9" w:rsidP="00096A3A">
      <w:pPr>
        <w:pStyle w:val="a5"/>
        <w:numPr>
          <w:ilvl w:val="0"/>
          <w:numId w:val="71"/>
        </w:numPr>
        <w:spacing w:after="0" w:line="240" w:lineRule="auto"/>
        <w:jc w:val="both"/>
        <w:rPr>
          <w:rFonts w:ascii="Tahoma" w:hAnsi="Tahoma" w:cs="Tahoma"/>
          <w:sz w:val="20"/>
          <w:szCs w:val="20"/>
        </w:rPr>
      </w:pPr>
      <w:r w:rsidRPr="00A803CF">
        <w:rPr>
          <w:rFonts w:ascii="Tahoma" w:hAnsi="Tahoma" w:cs="Tahoma"/>
          <w:sz w:val="20"/>
          <w:szCs w:val="20"/>
        </w:rPr>
        <w:t>Выполните переключение на передачу заднего хода, переместив рычаг переключения передач в соответствующее положение («R»).</w:t>
      </w:r>
    </w:p>
    <w:p w14:paraId="31593947" w14:textId="53F56C3C" w:rsidR="00742DC9" w:rsidRPr="00A803CF" w:rsidRDefault="00742DC9" w:rsidP="00096A3A">
      <w:pPr>
        <w:pStyle w:val="a5"/>
        <w:numPr>
          <w:ilvl w:val="0"/>
          <w:numId w:val="71"/>
        </w:numPr>
        <w:spacing w:after="0" w:line="240" w:lineRule="auto"/>
        <w:jc w:val="both"/>
        <w:rPr>
          <w:rFonts w:ascii="Tahoma" w:hAnsi="Tahoma" w:cs="Tahoma"/>
          <w:sz w:val="20"/>
          <w:szCs w:val="20"/>
        </w:rPr>
      </w:pPr>
      <w:r w:rsidRPr="00A803CF">
        <w:rPr>
          <w:rFonts w:ascii="Tahoma" w:hAnsi="Tahoma" w:cs="Tahoma"/>
          <w:sz w:val="20"/>
          <w:szCs w:val="20"/>
        </w:rPr>
        <w:t>Убедитесь в отсутствии препятствий и людей позади мотовездехода, после чего отпустите педаль тормоза.</w:t>
      </w:r>
    </w:p>
    <w:p w14:paraId="46F71A6E" w14:textId="156133AF" w:rsidR="00742DC9" w:rsidRPr="00A803CF" w:rsidRDefault="00742DC9" w:rsidP="00096A3A">
      <w:pPr>
        <w:pStyle w:val="a5"/>
        <w:numPr>
          <w:ilvl w:val="0"/>
          <w:numId w:val="71"/>
        </w:numPr>
        <w:spacing w:after="0" w:line="240" w:lineRule="auto"/>
        <w:jc w:val="both"/>
        <w:rPr>
          <w:rFonts w:ascii="Tahoma" w:hAnsi="Tahoma" w:cs="Tahoma"/>
          <w:sz w:val="20"/>
          <w:szCs w:val="20"/>
        </w:rPr>
      </w:pPr>
      <w:r w:rsidRPr="00A803CF">
        <w:rPr>
          <w:rFonts w:ascii="Tahoma" w:hAnsi="Tahoma" w:cs="Tahoma"/>
          <w:sz w:val="20"/>
          <w:szCs w:val="20"/>
        </w:rPr>
        <w:t>Нажимайте на рычаг акселератора постепенно, продолжая контролировать ситуацию позади мотовездехода.</w:t>
      </w:r>
    </w:p>
    <w:p w14:paraId="6A65949C" w14:textId="77777777" w:rsidR="00D14EAE" w:rsidRPr="00D14EAE" w:rsidRDefault="00D14EAE" w:rsidP="00742DC9">
      <w:pPr>
        <w:spacing w:after="0" w:line="240" w:lineRule="auto"/>
        <w:rPr>
          <w:rFonts w:ascii="Tahoma" w:hAnsi="Tahoma" w:cs="Tahoma"/>
          <w:sz w:val="16"/>
          <w:szCs w:val="16"/>
        </w:rPr>
      </w:pPr>
    </w:p>
    <w:tbl>
      <w:tblPr>
        <w:tblStyle w:val="a4"/>
        <w:tblW w:w="0" w:type="auto"/>
        <w:tblInd w:w="-5" w:type="dxa"/>
        <w:tblLook w:val="04A0" w:firstRow="1" w:lastRow="0" w:firstColumn="1" w:lastColumn="0" w:noHBand="0" w:noVBand="1"/>
      </w:tblPr>
      <w:tblGrid>
        <w:gridCol w:w="10461"/>
      </w:tblGrid>
      <w:tr w:rsidR="00D14EAE" w14:paraId="476B5791" w14:textId="77777777" w:rsidTr="00ED07B9">
        <w:tc>
          <w:tcPr>
            <w:tcW w:w="10461" w:type="dxa"/>
            <w:shd w:val="clear" w:color="auto" w:fill="D0CECE" w:themeFill="background2" w:themeFillShade="E6"/>
          </w:tcPr>
          <w:p w14:paraId="530379FA" w14:textId="77777777" w:rsidR="00D14EAE" w:rsidRPr="00BE37C0" w:rsidRDefault="00D14EAE"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43B805C" wp14:editId="75B0235E">
                  <wp:extent cx="159327" cy="141502"/>
                  <wp:effectExtent l="0" t="0" r="0" b="0"/>
                  <wp:docPr id="354" name="Рисунок 35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D14EAE" w14:paraId="554FDF6F" w14:textId="77777777" w:rsidTr="00ED07B9">
        <w:tc>
          <w:tcPr>
            <w:tcW w:w="10461" w:type="dxa"/>
          </w:tcPr>
          <w:p w14:paraId="7C0B3727" w14:textId="5B64E03C" w:rsidR="00D14EAE" w:rsidRDefault="00D14EAE" w:rsidP="00AA4463">
            <w:pPr>
              <w:jc w:val="both"/>
              <w:rPr>
                <w:rFonts w:ascii="Tahoma" w:hAnsi="Tahoma" w:cs="Tahoma"/>
                <w:sz w:val="20"/>
                <w:szCs w:val="20"/>
              </w:rPr>
            </w:pPr>
            <w:r w:rsidRPr="00742DC9">
              <w:rPr>
                <w:rFonts w:ascii="Tahoma" w:hAnsi="Tahoma" w:cs="Tahoma"/>
                <w:sz w:val="20"/>
                <w:szCs w:val="20"/>
              </w:rPr>
              <w:t xml:space="preserve">Перед началом движения задним ходом всегда убеждайтесь в отсутствии препятствий и людей позади мотовездехода. </w:t>
            </w:r>
            <w:r>
              <w:rPr>
                <w:rFonts w:ascii="Tahoma" w:hAnsi="Tahoma" w:cs="Tahoma"/>
                <w:sz w:val="20"/>
                <w:szCs w:val="20"/>
              </w:rPr>
              <w:t>После чего двигайтесь медленно.</w:t>
            </w:r>
          </w:p>
        </w:tc>
      </w:tr>
    </w:tbl>
    <w:p w14:paraId="5C0BFD5B" w14:textId="77777777" w:rsidR="00D14EAE" w:rsidRPr="00D14EAE" w:rsidRDefault="00D14EAE" w:rsidP="00742DC9">
      <w:pPr>
        <w:spacing w:after="0" w:line="240" w:lineRule="auto"/>
        <w:rPr>
          <w:rFonts w:ascii="Tahoma" w:hAnsi="Tahoma" w:cs="Tahoma"/>
          <w:sz w:val="16"/>
          <w:szCs w:val="16"/>
        </w:rPr>
      </w:pPr>
    </w:p>
    <w:p w14:paraId="02CC9746" w14:textId="77777777" w:rsidR="00742DC9" w:rsidRPr="00D14EAE" w:rsidRDefault="00742DC9" w:rsidP="00742DC9">
      <w:pPr>
        <w:spacing w:after="0" w:line="240" w:lineRule="auto"/>
        <w:rPr>
          <w:rFonts w:ascii="Tahoma" w:hAnsi="Tahoma" w:cs="Tahoma"/>
          <w:b/>
          <w:sz w:val="20"/>
          <w:szCs w:val="20"/>
        </w:rPr>
      </w:pPr>
      <w:r w:rsidRPr="00D14EAE">
        <w:rPr>
          <w:rFonts w:ascii="Tahoma" w:hAnsi="Tahoma" w:cs="Tahoma"/>
          <w:b/>
          <w:sz w:val="20"/>
          <w:szCs w:val="20"/>
        </w:rPr>
        <w:t>Переключение с передачи заднего хода на парковочную блокировку</w:t>
      </w:r>
    </w:p>
    <w:p w14:paraId="7DD416C4" w14:textId="12FF2342" w:rsidR="00742DC9" w:rsidRPr="00AA4463" w:rsidRDefault="00742DC9" w:rsidP="00096A3A">
      <w:pPr>
        <w:pStyle w:val="a5"/>
        <w:numPr>
          <w:ilvl w:val="0"/>
          <w:numId w:val="42"/>
        </w:numPr>
        <w:spacing w:after="0" w:line="240" w:lineRule="auto"/>
        <w:jc w:val="both"/>
        <w:rPr>
          <w:rFonts w:ascii="Tahoma" w:hAnsi="Tahoma" w:cs="Tahoma"/>
          <w:sz w:val="20"/>
          <w:szCs w:val="20"/>
        </w:rPr>
      </w:pPr>
      <w:r w:rsidRPr="00AA4463">
        <w:rPr>
          <w:rFonts w:ascii="Tahoma" w:hAnsi="Tahoma" w:cs="Tahoma"/>
          <w:sz w:val="20"/>
          <w:szCs w:val="20"/>
        </w:rPr>
        <w:t>Отпустите рычаг акселератора и полностью остановите мотовездеход.</w:t>
      </w:r>
    </w:p>
    <w:p w14:paraId="4C7A6234" w14:textId="21F46CE0" w:rsidR="00742DC9" w:rsidRPr="00AA4463" w:rsidRDefault="00742DC9" w:rsidP="00096A3A">
      <w:pPr>
        <w:pStyle w:val="a5"/>
        <w:numPr>
          <w:ilvl w:val="0"/>
          <w:numId w:val="42"/>
        </w:numPr>
        <w:spacing w:after="0" w:line="240" w:lineRule="auto"/>
        <w:jc w:val="both"/>
        <w:rPr>
          <w:rFonts w:ascii="Tahoma" w:hAnsi="Tahoma" w:cs="Tahoma"/>
          <w:sz w:val="20"/>
          <w:szCs w:val="20"/>
        </w:rPr>
      </w:pPr>
      <w:r w:rsidRPr="00AA4463">
        <w:rPr>
          <w:rFonts w:ascii="Tahoma" w:hAnsi="Tahoma" w:cs="Tahoma"/>
          <w:sz w:val="20"/>
          <w:szCs w:val="20"/>
        </w:rPr>
        <w:t xml:space="preserve">Нажмите </w:t>
      </w:r>
      <w:r w:rsidR="00691405">
        <w:rPr>
          <w:rFonts w:ascii="Tahoma" w:hAnsi="Tahoma" w:cs="Tahoma"/>
          <w:sz w:val="20"/>
          <w:szCs w:val="20"/>
        </w:rPr>
        <w:t xml:space="preserve">на </w:t>
      </w:r>
      <w:r w:rsidRPr="00AA4463">
        <w:rPr>
          <w:rFonts w:ascii="Tahoma" w:hAnsi="Tahoma" w:cs="Tahoma"/>
          <w:sz w:val="20"/>
          <w:szCs w:val="20"/>
        </w:rPr>
        <w:t>педаль тормоза.</w:t>
      </w:r>
    </w:p>
    <w:p w14:paraId="0E163F2F" w14:textId="2570739D" w:rsidR="00742DC9" w:rsidRPr="00AA4463" w:rsidRDefault="00742DC9" w:rsidP="00096A3A">
      <w:pPr>
        <w:pStyle w:val="a5"/>
        <w:numPr>
          <w:ilvl w:val="0"/>
          <w:numId w:val="42"/>
        </w:numPr>
        <w:spacing w:after="0" w:line="240" w:lineRule="auto"/>
        <w:jc w:val="both"/>
        <w:rPr>
          <w:rFonts w:ascii="Tahoma" w:hAnsi="Tahoma" w:cs="Tahoma"/>
          <w:sz w:val="20"/>
          <w:szCs w:val="20"/>
        </w:rPr>
      </w:pPr>
      <w:r w:rsidRPr="00AA4463">
        <w:rPr>
          <w:rFonts w:ascii="Tahoma" w:hAnsi="Tahoma" w:cs="Tahoma"/>
          <w:sz w:val="20"/>
          <w:szCs w:val="20"/>
        </w:rPr>
        <w:t xml:space="preserve">Включите парковочную блокировку, переместив рычаг переключения передач в соответствующее положение («Р»). </w:t>
      </w:r>
    </w:p>
    <w:p w14:paraId="47FB38FC" w14:textId="77777777" w:rsidR="00D14EAE" w:rsidRPr="00FF2675" w:rsidRDefault="00D14EAE" w:rsidP="00AA4463">
      <w:pPr>
        <w:spacing w:after="0" w:line="240" w:lineRule="auto"/>
        <w:jc w:val="both"/>
        <w:rPr>
          <w:rFonts w:ascii="Tahoma" w:hAnsi="Tahoma" w:cs="Tahoma"/>
          <w:sz w:val="12"/>
          <w:szCs w:val="16"/>
        </w:rPr>
      </w:pPr>
    </w:p>
    <w:p w14:paraId="06829CD5" w14:textId="0BC5F790" w:rsidR="00742DC9" w:rsidRPr="00CB4E00" w:rsidRDefault="00742DC9" w:rsidP="00AA4463">
      <w:pPr>
        <w:spacing w:after="0" w:line="240" w:lineRule="auto"/>
        <w:jc w:val="both"/>
        <w:rPr>
          <w:rFonts w:ascii="Tahoma" w:hAnsi="Tahoma" w:cs="Tahoma"/>
          <w:b/>
          <w:sz w:val="20"/>
          <w:szCs w:val="20"/>
        </w:rPr>
      </w:pPr>
      <w:r w:rsidRPr="00D14EAE">
        <w:rPr>
          <w:rFonts w:ascii="Tahoma" w:hAnsi="Tahoma" w:cs="Tahoma"/>
          <w:b/>
          <w:sz w:val="20"/>
          <w:szCs w:val="20"/>
        </w:rPr>
        <w:t>ПРИМЕЧАНИЕ</w:t>
      </w:r>
      <w:r w:rsidR="00D14EAE" w:rsidRPr="00CB4E00">
        <w:rPr>
          <w:rFonts w:ascii="Tahoma" w:hAnsi="Tahoma" w:cs="Tahoma"/>
          <w:b/>
          <w:sz w:val="20"/>
          <w:szCs w:val="20"/>
        </w:rPr>
        <w:t>:</w:t>
      </w:r>
    </w:p>
    <w:p w14:paraId="5BC7580A" w14:textId="5D2B2E50"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 xml:space="preserve">Нельзя включать передачу заднего хода, не нажав предварительно </w:t>
      </w:r>
      <w:r w:rsidR="00990A30">
        <w:rPr>
          <w:rFonts w:ascii="Tahoma" w:hAnsi="Tahoma" w:cs="Tahoma"/>
          <w:sz w:val="20"/>
          <w:szCs w:val="20"/>
        </w:rPr>
        <w:t xml:space="preserve">на </w:t>
      </w:r>
      <w:r w:rsidRPr="00742DC9">
        <w:rPr>
          <w:rFonts w:ascii="Tahoma" w:hAnsi="Tahoma" w:cs="Tahoma"/>
          <w:sz w:val="20"/>
          <w:szCs w:val="20"/>
        </w:rPr>
        <w:t>педаль тормоза.</w:t>
      </w:r>
    </w:p>
    <w:p w14:paraId="09896E79" w14:textId="6EC47D25" w:rsidR="00742DC9" w:rsidRPr="00742DC9" w:rsidRDefault="00254090" w:rsidP="00AA4463">
      <w:pPr>
        <w:spacing w:after="60" w:line="240" w:lineRule="auto"/>
        <w:jc w:val="both"/>
        <w:rPr>
          <w:rFonts w:ascii="Tahoma" w:hAnsi="Tahoma" w:cs="Tahoma"/>
          <w:sz w:val="20"/>
          <w:szCs w:val="20"/>
        </w:rPr>
      </w:pPr>
      <w:r>
        <w:rPr>
          <w:rFonts w:ascii="Tahoma" w:hAnsi="Tahoma" w:cs="Tahoma"/>
          <w:sz w:val="20"/>
          <w:szCs w:val="20"/>
        </w:rPr>
        <w:t>Указатель</w:t>
      </w:r>
      <w:r w:rsidR="00742DC9" w:rsidRPr="00742DC9">
        <w:rPr>
          <w:rFonts w:ascii="Tahoma" w:hAnsi="Tahoma" w:cs="Tahoma"/>
          <w:sz w:val="20"/>
          <w:szCs w:val="20"/>
        </w:rPr>
        <w:t xml:space="preserve"> включенной передачи должен отображать соответствующую включенную передачу. Если этого не происходит, необходимо </w:t>
      </w:r>
      <w:r w:rsidR="00845306">
        <w:rPr>
          <w:rFonts w:ascii="Tahoma" w:hAnsi="Tahoma" w:cs="Tahoma"/>
          <w:sz w:val="20"/>
          <w:szCs w:val="20"/>
        </w:rPr>
        <w:t>обратиться к</w:t>
      </w:r>
      <w:r w:rsidR="00742DC9" w:rsidRPr="00742DC9">
        <w:rPr>
          <w:rFonts w:ascii="Tahoma" w:hAnsi="Tahoma" w:cs="Tahoma"/>
          <w:sz w:val="20"/>
          <w:szCs w:val="20"/>
        </w:rPr>
        <w:t xml:space="preserve"> авторизованн</w:t>
      </w:r>
      <w:r w:rsidR="00845306">
        <w:rPr>
          <w:rFonts w:ascii="Tahoma" w:hAnsi="Tahoma" w:cs="Tahoma"/>
          <w:sz w:val="20"/>
          <w:szCs w:val="20"/>
        </w:rPr>
        <w:t>ому</w:t>
      </w:r>
      <w:r w:rsidR="00742DC9" w:rsidRPr="00742DC9">
        <w:rPr>
          <w:rFonts w:ascii="Tahoma" w:hAnsi="Tahoma" w:cs="Tahoma"/>
          <w:sz w:val="20"/>
          <w:szCs w:val="20"/>
        </w:rPr>
        <w:t xml:space="preserve"> дилер</w:t>
      </w:r>
      <w:r w:rsidR="00845306">
        <w:rPr>
          <w:rFonts w:ascii="Tahoma" w:hAnsi="Tahoma" w:cs="Tahoma"/>
          <w:sz w:val="20"/>
          <w:szCs w:val="20"/>
        </w:rPr>
        <w:t>у</w:t>
      </w:r>
      <w:r w:rsidR="00742DC9" w:rsidRPr="00742DC9">
        <w:rPr>
          <w:rFonts w:ascii="Tahoma" w:hAnsi="Tahoma" w:cs="Tahoma"/>
          <w:sz w:val="20"/>
          <w:szCs w:val="20"/>
        </w:rPr>
        <w:t xml:space="preserve"> для проверки электрической цепи или регулировки механизма переключения передач.</w:t>
      </w:r>
    </w:p>
    <w:p w14:paraId="785FCE94" w14:textId="77777777"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lastRenderedPageBreak/>
        <w:t>В редких случаях индикатор включенной передачи может включаться только после начала движения мотовездехода. Это не является неисправностью.</w:t>
      </w:r>
    </w:p>
    <w:p w14:paraId="0E84ED91" w14:textId="77777777"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Не используйте повышающую передачу для длительного движения с низкой скоростью или при буксировке. Это может привести к перегреву и повреждению вариатора.</w:t>
      </w:r>
    </w:p>
    <w:p w14:paraId="5527A448" w14:textId="77777777" w:rsidR="00D14EAE" w:rsidRPr="002B5FEB"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71FD1548" w14:textId="77777777" w:rsidR="00742DC9" w:rsidRPr="00A67082" w:rsidRDefault="00742DC9" w:rsidP="00A67082">
      <w:pPr>
        <w:pStyle w:val="2"/>
        <w:rPr>
          <w:rFonts w:ascii="Tahoma" w:hAnsi="Tahoma" w:cs="Tahoma"/>
          <w:b/>
          <w:color w:val="000000" w:themeColor="text1"/>
          <w:sz w:val="22"/>
          <w:szCs w:val="22"/>
        </w:rPr>
      </w:pPr>
      <w:bookmarkStart w:id="32" w:name="_Toc168056051"/>
      <w:r w:rsidRPr="00A67082">
        <w:rPr>
          <w:rFonts w:ascii="Tahoma" w:hAnsi="Tahoma" w:cs="Tahoma"/>
          <w:b/>
          <w:color w:val="000000" w:themeColor="text1"/>
          <w:sz w:val="22"/>
          <w:szCs w:val="22"/>
        </w:rPr>
        <w:t>Перевозка и буксировка грузов</w:t>
      </w:r>
      <w:bookmarkEnd w:id="32"/>
    </w:p>
    <w:p w14:paraId="152662D2" w14:textId="28951F18" w:rsid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Мотовездеход оборудован передне</w:t>
      </w:r>
      <w:r w:rsidR="00930BED">
        <w:rPr>
          <w:rFonts w:ascii="Tahoma" w:hAnsi="Tahoma" w:cs="Tahoma"/>
          <w:sz w:val="20"/>
          <w:szCs w:val="20"/>
        </w:rPr>
        <w:t>й и задней багажными площадками</w:t>
      </w:r>
      <w:r w:rsidRPr="00742DC9">
        <w:rPr>
          <w:rFonts w:ascii="Tahoma" w:hAnsi="Tahoma" w:cs="Tahoma"/>
          <w:sz w:val="20"/>
          <w:szCs w:val="20"/>
        </w:rPr>
        <w:t xml:space="preserve"> для перевозки грузов</w:t>
      </w:r>
      <w:r w:rsidR="00FF2675">
        <w:rPr>
          <w:rFonts w:ascii="Tahoma" w:hAnsi="Tahoma" w:cs="Tahoma"/>
          <w:sz w:val="20"/>
          <w:szCs w:val="20"/>
        </w:rPr>
        <w:t>.</w:t>
      </w:r>
      <w:r w:rsidRPr="00742DC9">
        <w:rPr>
          <w:rFonts w:ascii="Tahoma" w:hAnsi="Tahoma" w:cs="Tahoma"/>
          <w:sz w:val="20"/>
          <w:szCs w:val="20"/>
        </w:rPr>
        <w:t xml:space="preserve"> </w:t>
      </w:r>
      <w:r w:rsidR="00FF2675">
        <w:rPr>
          <w:rFonts w:ascii="Tahoma" w:hAnsi="Tahoma" w:cs="Tahoma"/>
          <w:sz w:val="20"/>
          <w:szCs w:val="20"/>
        </w:rPr>
        <w:t>Он также может быть оборудован</w:t>
      </w:r>
      <w:r w:rsidRPr="00742DC9">
        <w:rPr>
          <w:rFonts w:ascii="Tahoma" w:hAnsi="Tahoma" w:cs="Tahoma"/>
          <w:sz w:val="20"/>
          <w:szCs w:val="20"/>
        </w:rPr>
        <w:t xml:space="preserve"> сцепным устройством для буксировки. </w:t>
      </w:r>
    </w:p>
    <w:p w14:paraId="43E5D47B" w14:textId="77777777" w:rsidR="00D14EAE" w:rsidRDefault="00D14EAE"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2"/>
      </w:tblGrid>
      <w:tr w:rsidR="00D14EAE" w14:paraId="7F297451" w14:textId="77777777" w:rsidTr="00E83BD2">
        <w:tc>
          <w:tcPr>
            <w:tcW w:w="10462" w:type="dxa"/>
            <w:shd w:val="clear" w:color="auto" w:fill="D0CECE" w:themeFill="background2" w:themeFillShade="E6"/>
          </w:tcPr>
          <w:p w14:paraId="6E138D87" w14:textId="77777777" w:rsidR="00D14EAE" w:rsidRPr="00BE37C0" w:rsidRDefault="00D14EAE"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C09E8FA" wp14:editId="0149C1E4">
                  <wp:extent cx="159327" cy="141502"/>
                  <wp:effectExtent l="0" t="0" r="0" b="0"/>
                  <wp:docPr id="355" name="Рисунок 35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D14EAE" w14:paraId="2C7ABF4E" w14:textId="77777777" w:rsidTr="00E83BD2">
        <w:tc>
          <w:tcPr>
            <w:tcW w:w="10462" w:type="dxa"/>
          </w:tcPr>
          <w:p w14:paraId="7460466D" w14:textId="3E384599" w:rsidR="00D14EAE" w:rsidRDefault="00D14EAE" w:rsidP="00AA4463">
            <w:pPr>
              <w:jc w:val="both"/>
              <w:rPr>
                <w:rFonts w:ascii="Tahoma" w:hAnsi="Tahoma" w:cs="Tahoma"/>
                <w:sz w:val="20"/>
                <w:szCs w:val="20"/>
              </w:rPr>
            </w:pPr>
            <w:r w:rsidRPr="00742DC9">
              <w:rPr>
                <w:rFonts w:ascii="Tahoma" w:hAnsi="Tahoma" w:cs="Tahoma"/>
                <w:sz w:val="20"/>
                <w:szCs w:val="20"/>
              </w:rPr>
              <w:t>Пр</w:t>
            </w:r>
            <w:r w:rsidR="00E40907">
              <w:rPr>
                <w:rFonts w:ascii="Tahoma" w:hAnsi="Tahoma" w:cs="Tahoma"/>
                <w:sz w:val="20"/>
                <w:szCs w:val="20"/>
              </w:rPr>
              <w:t>евышение допустимой нагрузки,</w:t>
            </w:r>
            <w:r w:rsidRPr="00742DC9">
              <w:rPr>
                <w:rFonts w:ascii="Tahoma" w:hAnsi="Tahoma" w:cs="Tahoma"/>
                <w:sz w:val="20"/>
                <w:szCs w:val="20"/>
              </w:rPr>
              <w:t xml:space="preserve"> несоблюдение указаний для правильной и безопасной перевозки или буксировки груза могу</w:t>
            </w:r>
            <w:r>
              <w:rPr>
                <w:rFonts w:ascii="Tahoma" w:hAnsi="Tahoma" w:cs="Tahoma"/>
                <w:sz w:val="20"/>
                <w:szCs w:val="20"/>
              </w:rPr>
              <w:t>т привести к потере управления.</w:t>
            </w:r>
          </w:p>
        </w:tc>
      </w:tr>
    </w:tbl>
    <w:p w14:paraId="6CD65165" w14:textId="77777777" w:rsidR="00D14EAE" w:rsidRPr="00742DC9" w:rsidRDefault="00D14EAE" w:rsidP="00742DC9">
      <w:pPr>
        <w:spacing w:after="0" w:line="240" w:lineRule="auto"/>
        <w:rPr>
          <w:rFonts w:ascii="Tahoma" w:hAnsi="Tahoma" w:cs="Tahoma"/>
          <w:sz w:val="20"/>
          <w:szCs w:val="20"/>
        </w:rPr>
      </w:pPr>
    </w:p>
    <w:p w14:paraId="06EBE72D" w14:textId="77777777"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При перевозке или буксировке груза следуйте перечисленным ниже указаниям:</w:t>
      </w:r>
    </w:p>
    <w:p w14:paraId="231060F2"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Используйте понижающую передачу, чтобы избежать перегрева и повреждения деталей вариатора.</w:t>
      </w:r>
    </w:p>
    <w:p w14:paraId="4663F536"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Снизьте скорость движения.</w:t>
      </w:r>
    </w:p>
    <w:p w14:paraId="03C2F588"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Не превышайте допустимую нагрузку на мотовездеход.</w:t>
      </w:r>
    </w:p>
    <w:p w14:paraId="69521EDF"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Перед началом движения груз должен быть надежно закреплен. Плохо закрепленный груз может сместиться и привести к потере управления.</w:t>
      </w:r>
    </w:p>
    <w:p w14:paraId="0E774142"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При передвижении по пересеченной или холмистой местности снижайте скорость. Не перевозите тяжелый груз в таких условиях.</w:t>
      </w:r>
    </w:p>
    <w:p w14:paraId="100F3834" w14:textId="2BEB3F59"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 xml:space="preserve">Соблюдайте предельную </w:t>
      </w:r>
      <w:r w:rsidR="005E0818">
        <w:rPr>
          <w:rFonts w:ascii="Tahoma" w:hAnsi="Tahoma" w:cs="Tahoma"/>
          <w:sz w:val="20"/>
          <w:szCs w:val="20"/>
        </w:rPr>
        <w:t>осторожно</w:t>
      </w:r>
      <w:r w:rsidRPr="00742DC9">
        <w:rPr>
          <w:rFonts w:ascii="Tahoma" w:hAnsi="Tahoma" w:cs="Tahoma"/>
          <w:sz w:val="20"/>
          <w:szCs w:val="20"/>
        </w:rPr>
        <w:t>сть при торможении на загруженном мотовездеходе. Избегайте сильно пересеченной местности, а также ситуаций, в которых может потребоваться движение задним ходом вниз по склону.</w:t>
      </w:r>
    </w:p>
    <w:p w14:paraId="32EBD159" w14:textId="2E71D8CB" w:rsid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lastRenderedPageBreak/>
        <w:t xml:space="preserve">Груз необходимо размещать как можно ниже и ближе к центру мотовездехода. Перевозка крупногабаритного груза поднимает центр тяжести и ухудшает устойчивость мотовездехода. В этом случае необходимо уменьшить массу перевозимого груза. При перевозке груза, центр тяжести которого невозможно разместить по центру </w:t>
      </w:r>
      <w:r w:rsidR="00930BED">
        <w:rPr>
          <w:rFonts w:ascii="Tahoma" w:hAnsi="Tahoma" w:cs="Tahoma"/>
          <w:sz w:val="20"/>
          <w:szCs w:val="20"/>
        </w:rPr>
        <w:t>багажной площадки</w:t>
      </w:r>
      <w:r w:rsidRPr="00742DC9">
        <w:rPr>
          <w:rFonts w:ascii="Tahoma" w:hAnsi="Tahoma" w:cs="Tahoma"/>
          <w:sz w:val="20"/>
          <w:szCs w:val="20"/>
        </w:rPr>
        <w:t xml:space="preserve">, надежно закрепите груз и передвигайтесь с особой </w:t>
      </w:r>
      <w:r w:rsidR="005E0818">
        <w:rPr>
          <w:rFonts w:ascii="Tahoma" w:hAnsi="Tahoma" w:cs="Tahoma"/>
          <w:sz w:val="20"/>
          <w:szCs w:val="20"/>
        </w:rPr>
        <w:t>осторожно</w:t>
      </w:r>
      <w:r w:rsidRPr="00742DC9">
        <w:rPr>
          <w:rFonts w:ascii="Tahoma" w:hAnsi="Tahoma" w:cs="Tahoma"/>
          <w:sz w:val="20"/>
          <w:szCs w:val="20"/>
        </w:rPr>
        <w:t>стью.</w:t>
      </w:r>
    </w:p>
    <w:p w14:paraId="7206743A" w14:textId="77777777" w:rsidR="00D14EAE" w:rsidRDefault="00D14EAE" w:rsidP="00D14EAE">
      <w:pPr>
        <w:spacing w:after="0" w:line="240" w:lineRule="auto"/>
        <w:rPr>
          <w:rFonts w:ascii="Tahoma" w:hAnsi="Tahoma" w:cs="Tahoma"/>
          <w:sz w:val="20"/>
          <w:szCs w:val="20"/>
        </w:rPr>
      </w:pPr>
    </w:p>
    <w:p w14:paraId="7D0216BA" w14:textId="77777777" w:rsidR="00D14EAE" w:rsidRPr="002B5FEB"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BCB0E7D" w14:textId="7562133E"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 xml:space="preserve">Перевозка груза, габариты которого выходят за </w:t>
      </w:r>
      <w:r w:rsidR="00E83BD2">
        <w:rPr>
          <w:rFonts w:ascii="Tahoma" w:hAnsi="Tahoma" w:cs="Tahoma"/>
          <w:sz w:val="20"/>
          <w:szCs w:val="20"/>
        </w:rPr>
        <w:t>багажную</w:t>
      </w:r>
      <w:r w:rsidR="00930BED">
        <w:rPr>
          <w:rFonts w:ascii="Tahoma" w:hAnsi="Tahoma" w:cs="Tahoma"/>
          <w:sz w:val="20"/>
          <w:szCs w:val="20"/>
        </w:rPr>
        <w:t xml:space="preserve"> площадку</w:t>
      </w:r>
      <w:r w:rsidRPr="00742DC9">
        <w:rPr>
          <w:rFonts w:ascii="Tahoma" w:hAnsi="Tahoma" w:cs="Tahoma"/>
          <w:sz w:val="20"/>
          <w:szCs w:val="20"/>
        </w:rPr>
        <w:t>, может снизить устойчивость и маневренность мотовездехода, что может привести к его опрокидыванию.</w:t>
      </w:r>
    </w:p>
    <w:p w14:paraId="57F78C01" w14:textId="7D2C2202"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Перевозка груза только на передней или тол</w:t>
      </w:r>
      <w:r w:rsidR="00930BED">
        <w:rPr>
          <w:rFonts w:ascii="Tahoma" w:hAnsi="Tahoma" w:cs="Tahoma"/>
          <w:sz w:val="20"/>
          <w:szCs w:val="20"/>
        </w:rPr>
        <w:t>ько на задней багажной площадке</w:t>
      </w:r>
      <w:r w:rsidRPr="00742DC9">
        <w:rPr>
          <w:rFonts w:ascii="Tahoma" w:hAnsi="Tahoma" w:cs="Tahoma"/>
          <w:sz w:val="20"/>
          <w:szCs w:val="20"/>
        </w:rPr>
        <w:t xml:space="preserve"> может снизить устойчивость мотовездехода и увеличить вероятность его опрокидывания. Равномерно распределяйте нагрузку и не превышайте максимально допустимые значения.</w:t>
      </w:r>
    </w:p>
    <w:p w14:paraId="4EC2DDDA" w14:textId="22027650"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Не загораживайте фары при размещении груз</w:t>
      </w:r>
      <w:r w:rsidR="00930BED">
        <w:rPr>
          <w:rFonts w:ascii="Tahoma" w:hAnsi="Tahoma" w:cs="Tahoma"/>
          <w:sz w:val="20"/>
          <w:szCs w:val="20"/>
        </w:rPr>
        <w:t>а на передней багажной площадке</w:t>
      </w:r>
      <w:r w:rsidRPr="00742DC9">
        <w:rPr>
          <w:rFonts w:ascii="Tahoma" w:hAnsi="Tahoma" w:cs="Tahoma"/>
          <w:sz w:val="20"/>
          <w:szCs w:val="20"/>
        </w:rPr>
        <w:t>.</w:t>
      </w:r>
    </w:p>
    <w:p w14:paraId="24C5C5B8" w14:textId="77777777"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Прицеп крепите всегда только к соответствующему сцепному устройству. Не превышайте максимальную нагрузку на сцепное устройство.</w:t>
      </w:r>
    </w:p>
    <w:p w14:paraId="523EEF4C" w14:textId="07B7D6A3"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 xml:space="preserve">Не рекомендуется использовать цепи, ремни, веревки, тросы и другие подобные приспособления для буксировки груза, так как они могут наматываться на колеса, что </w:t>
      </w:r>
      <w:r w:rsidR="0005208A">
        <w:rPr>
          <w:rFonts w:ascii="Tahoma" w:hAnsi="Tahoma" w:cs="Tahoma"/>
          <w:sz w:val="20"/>
          <w:szCs w:val="20"/>
        </w:rPr>
        <w:t>способно</w:t>
      </w:r>
      <w:r w:rsidRPr="00742DC9">
        <w:rPr>
          <w:rFonts w:ascii="Tahoma" w:hAnsi="Tahoma" w:cs="Tahoma"/>
          <w:sz w:val="20"/>
          <w:szCs w:val="20"/>
        </w:rPr>
        <w:t xml:space="preserve"> привести к травмам и повреждению мотовездехода.</w:t>
      </w:r>
    </w:p>
    <w:p w14:paraId="536F0D13" w14:textId="60F87123" w:rsidR="00742DC9" w:rsidRPr="00742DC9" w:rsidRDefault="00742DC9" w:rsidP="00096A3A">
      <w:pPr>
        <w:pStyle w:val="a5"/>
        <w:numPr>
          <w:ilvl w:val="0"/>
          <w:numId w:val="4"/>
        </w:numPr>
        <w:spacing w:after="0" w:line="240" w:lineRule="auto"/>
        <w:jc w:val="both"/>
        <w:rPr>
          <w:rFonts w:ascii="Tahoma" w:hAnsi="Tahoma" w:cs="Tahoma"/>
          <w:sz w:val="20"/>
          <w:szCs w:val="20"/>
        </w:rPr>
      </w:pPr>
      <w:r w:rsidRPr="00742DC9">
        <w:rPr>
          <w:rFonts w:ascii="Tahoma" w:hAnsi="Tahoma" w:cs="Tahoma"/>
          <w:sz w:val="20"/>
          <w:szCs w:val="20"/>
        </w:rPr>
        <w:t xml:space="preserve">При буксировке груза </w:t>
      </w:r>
      <w:r w:rsidR="0005208A">
        <w:rPr>
          <w:rFonts w:ascii="Tahoma" w:hAnsi="Tahoma" w:cs="Tahoma"/>
          <w:sz w:val="20"/>
          <w:szCs w:val="20"/>
        </w:rPr>
        <w:t>по</w:t>
      </w:r>
      <w:r w:rsidRPr="00742DC9">
        <w:rPr>
          <w:rFonts w:ascii="Tahoma" w:hAnsi="Tahoma" w:cs="Tahoma"/>
          <w:sz w:val="20"/>
          <w:szCs w:val="20"/>
        </w:rPr>
        <w:t xml:space="preserve"> ровной поверхности скорость мотовездехода не должна превышать 16 км/ч. При буксировке груза по пересеченной местности, при поворотах, а также при подъеме или спуске со склона скорость мотовездехода не должна превышать 8 км/ч.</w:t>
      </w:r>
    </w:p>
    <w:p w14:paraId="66558344" w14:textId="77777777" w:rsidR="00742DC9" w:rsidRPr="00742DC9" w:rsidRDefault="00742DC9" w:rsidP="00742DC9">
      <w:pPr>
        <w:spacing w:after="0" w:line="240" w:lineRule="auto"/>
        <w:rPr>
          <w:rFonts w:ascii="Tahoma" w:hAnsi="Tahoma" w:cs="Tahoma"/>
          <w:sz w:val="20"/>
          <w:szCs w:val="20"/>
        </w:rPr>
      </w:pPr>
    </w:p>
    <w:p w14:paraId="7999C115" w14:textId="77777777" w:rsidR="00742DC9" w:rsidRPr="00742DC9" w:rsidRDefault="00742DC9" w:rsidP="00742DC9">
      <w:pPr>
        <w:spacing w:after="0" w:line="240" w:lineRule="auto"/>
        <w:rPr>
          <w:rFonts w:ascii="Tahoma" w:hAnsi="Tahoma" w:cs="Tahoma"/>
          <w:sz w:val="20"/>
          <w:szCs w:val="20"/>
        </w:rPr>
      </w:pPr>
    </w:p>
    <w:p w14:paraId="1A914CB9" w14:textId="77777777" w:rsidR="00742DC9" w:rsidRPr="00742DC9" w:rsidRDefault="00742DC9" w:rsidP="00742DC9">
      <w:pPr>
        <w:spacing w:after="0" w:line="240" w:lineRule="auto"/>
        <w:rPr>
          <w:rFonts w:ascii="Tahoma" w:hAnsi="Tahoma" w:cs="Tahoma"/>
          <w:sz w:val="20"/>
          <w:szCs w:val="20"/>
        </w:rPr>
      </w:pPr>
    </w:p>
    <w:p w14:paraId="5339260E" w14:textId="77777777" w:rsidR="00742DC9" w:rsidRPr="00742DC9" w:rsidRDefault="00742DC9" w:rsidP="00742DC9">
      <w:pPr>
        <w:spacing w:after="0" w:line="240" w:lineRule="auto"/>
        <w:rPr>
          <w:rFonts w:ascii="Tahoma" w:hAnsi="Tahoma" w:cs="Tahoma"/>
          <w:sz w:val="20"/>
          <w:szCs w:val="20"/>
        </w:rPr>
      </w:pPr>
    </w:p>
    <w:p w14:paraId="5275C08D" w14:textId="77777777" w:rsidR="00742DC9" w:rsidRPr="00742DC9" w:rsidRDefault="00742DC9" w:rsidP="00742DC9">
      <w:pPr>
        <w:spacing w:after="0" w:line="240" w:lineRule="auto"/>
        <w:rPr>
          <w:rFonts w:ascii="Tahoma" w:hAnsi="Tahoma" w:cs="Tahoma"/>
          <w:sz w:val="20"/>
          <w:szCs w:val="20"/>
        </w:rPr>
      </w:pPr>
    </w:p>
    <w:p w14:paraId="0A68B66B" w14:textId="77777777" w:rsidR="00742DC9" w:rsidRDefault="00742DC9" w:rsidP="00742DC9">
      <w:pPr>
        <w:spacing w:after="0" w:line="240" w:lineRule="auto"/>
        <w:rPr>
          <w:rFonts w:ascii="Tahoma" w:hAnsi="Tahoma" w:cs="Tahoma"/>
          <w:sz w:val="20"/>
          <w:szCs w:val="20"/>
        </w:rPr>
      </w:pPr>
    </w:p>
    <w:p w14:paraId="542EEB42" w14:textId="77777777" w:rsidR="00D14EAE" w:rsidRDefault="00D14EAE" w:rsidP="00742DC9">
      <w:pPr>
        <w:spacing w:after="0" w:line="240" w:lineRule="auto"/>
        <w:rPr>
          <w:rFonts w:ascii="Tahoma" w:hAnsi="Tahoma" w:cs="Tahoma"/>
          <w:sz w:val="20"/>
          <w:szCs w:val="20"/>
        </w:rPr>
      </w:pPr>
    </w:p>
    <w:p w14:paraId="27042F66" w14:textId="77777777" w:rsidR="00D14EAE" w:rsidRDefault="00D14EAE" w:rsidP="00742DC9">
      <w:pPr>
        <w:spacing w:after="0" w:line="240" w:lineRule="auto"/>
        <w:rPr>
          <w:rFonts w:ascii="Tahoma" w:hAnsi="Tahoma" w:cs="Tahoma"/>
          <w:sz w:val="20"/>
          <w:szCs w:val="20"/>
        </w:rPr>
      </w:pPr>
    </w:p>
    <w:p w14:paraId="669B2F86" w14:textId="77777777" w:rsidR="00D14EAE" w:rsidRDefault="00D14EAE" w:rsidP="00742DC9">
      <w:pPr>
        <w:spacing w:after="0" w:line="240" w:lineRule="auto"/>
        <w:rPr>
          <w:rFonts w:ascii="Tahoma" w:hAnsi="Tahoma" w:cs="Tahoma"/>
          <w:sz w:val="20"/>
          <w:szCs w:val="20"/>
        </w:rPr>
      </w:pPr>
    </w:p>
    <w:p w14:paraId="6A7B0EDB" w14:textId="77777777" w:rsidR="00D14EAE" w:rsidRDefault="00D14EAE" w:rsidP="00742DC9">
      <w:pPr>
        <w:spacing w:after="0" w:line="240" w:lineRule="auto"/>
        <w:rPr>
          <w:rFonts w:ascii="Tahoma" w:hAnsi="Tahoma" w:cs="Tahoma"/>
          <w:sz w:val="20"/>
          <w:szCs w:val="20"/>
        </w:rPr>
      </w:pPr>
    </w:p>
    <w:p w14:paraId="0DF5C5F9" w14:textId="77777777" w:rsidR="00D14EAE" w:rsidRDefault="00D14EAE" w:rsidP="00742DC9">
      <w:pPr>
        <w:spacing w:after="0" w:line="240" w:lineRule="auto"/>
        <w:rPr>
          <w:rFonts w:ascii="Tahoma" w:hAnsi="Tahoma" w:cs="Tahoma"/>
          <w:sz w:val="20"/>
          <w:szCs w:val="20"/>
        </w:rPr>
      </w:pPr>
    </w:p>
    <w:p w14:paraId="28B88FD7" w14:textId="77777777" w:rsidR="00D14EAE" w:rsidRDefault="00D14EAE" w:rsidP="00742DC9">
      <w:pPr>
        <w:spacing w:after="0" w:line="240" w:lineRule="auto"/>
        <w:rPr>
          <w:rFonts w:ascii="Tahoma" w:hAnsi="Tahoma" w:cs="Tahoma"/>
          <w:sz w:val="20"/>
          <w:szCs w:val="20"/>
        </w:rPr>
      </w:pPr>
    </w:p>
    <w:p w14:paraId="6ADA8E7A" w14:textId="77777777" w:rsidR="00D14EAE"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36633242" w14:textId="77777777" w:rsidR="00D14EAE" w:rsidRPr="00D14EAE" w:rsidRDefault="00D14EAE" w:rsidP="00D14EAE">
      <w:pPr>
        <w:spacing w:after="120" w:line="240" w:lineRule="auto"/>
        <w:jc w:val="center"/>
        <w:rPr>
          <w:rFonts w:ascii="Tahoma" w:hAnsi="Tahoma" w:cs="Tahoma"/>
          <w:b/>
          <w:caps/>
          <w:sz w:val="6"/>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1"/>
        <w:gridCol w:w="3576"/>
      </w:tblGrid>
      <w:tr w:rsidR="00742DC9" w:rsidRPr="00742DC9" w14:paraId="510ED39E" w14:textId="77777777" w:rsidTr="00D14EAE">
        <w:tc>
          <w:tcPr>
            <w:tcW w:w="7083" w:type="dxa"/>
          </w:tcPr>
          <w:p w14:paraId="6E2AEE80" w14:textId="77777777" w:rsidR="00742DC9" w:rsidRPr="00D14EAE" w:rsidRDefault="00742DC9" w:rsidP="00742DC9">
            <w:pPr>
              <w:rPr>
                <w:rFonts w:ascii="Tahoma" w:hAnsi="Tahoma" w:cs="Tahoma"/>
                <w:b/>
                <w:szCs w:val="20"/>
              </w:rPr>
            </w:pPr>
            <w:r w:rsidRPr="00D14EAE">
              <w:rPr>
                <w:rFonts w:ascii="Tahoma" w:hAnsi="Tahoma" w:cs="Tahoma"/>
                <w:b/>
                <w:szCs w:val="20"/>
              </w:rPr>
              <w:t>Распределение нагрузки</w:t>
            </w:r>
          </w:p>
          <w:p w14:paraId="000C9738" w14:textId="3C3CD76E" w:rsidR="00742DC9" w:rsidRPr="003170B2" w:rsidRDefault="003170B2" w:rsidP="00AA4463">
            <w:pPr>
              <w:spacing w:after="120"/>
              <w:jc w:val="both"/>
              <w:rPr>
                <w:rFonts w:ascii="Tahoma" w:hAnsi="Tahoma" w:cs="Tahoma"/>
                <w:sz w:val="20"/>
                <w:szCs w:val="20"/>
              </w:rPr>
            </w:pPr>
            <w:r w:rsidRPr="003170B2">
              <w:rPr>
                <w:rFonts w:ascii="Tahoma" w:hAnsi="Tahoma" w:cs="Tahoma"/>
                <w:sz w:val="20"/>
                <w:szCs w:val="20"/>
              </w:rPr>
              <w:t>Для безопасной перевозки и буксировки грузов определенной величины необходимо соблюдать меры предосторожности</w:t>
            </w:r>
            <w:r w:rsidR="00742DC9" w:rsidRPr="003170B2">
              <w:rPr>
                <w:rFonts w:ascii="Tahoma" w:hAnsi="Tahoma" w:cs="Tahoma"/>
                <w:sz w:val="20"/>
                <w:szCs w:val="20"/>
              </w:rPr>
              <w:t>.</w:t>
            </w:r>
          </w:p>
          <w:p w14:paraId="7E11F66A" w14:textId="455BB616" w:rsidR="00742DC9" w:rsidRPr="004D7897" w:rsidRDefault="00E83BD2" w:rsidP="00AA4463">
            <w:pPr>
              <w:jc w:val="both"/>
              <w:rPr>
                <w:rFonts w:ascii="Tahoma" w:hAnsi="Tahoma" w:cs="Tahoma"/>
                <w:b/>
                <w:sz w:val="20"/>
                <w:szCs w:val="20"/>
              </w:rPr>
            </w:pPr>
            <w:r>
              <w:rPr>
                <w:rFonts w:ascii="Tahoma" w:hAnsi="Tahoma" w:cs="Tahoma"/>
                <w:b/>
                <w:sz w:val="20"/>
                <w:szCs w:val="20"/>
              </w:rPr>
              <w:t>ВА</w:t>
            </w:r>
            <w:r w:rsidR="00CD1933">
              <w:rPr>
                <w:rFonts w:ascii="Tahoma" w:hAnsi="Tahoma" w:cs="Tahoma"/>
                <w:b/>
                <w:sz w:val="20"/>
                <w:szCs w:val="20"/>
              </w:rPr>
              <w:t>ЖНО</w:t>
            </w:r>
            <w:r w:rsidR="00742DC9" w:rsidRPr="004D7897">
              <w:rPr>
                <w:rFonts w:ascii="Tahoma" w:hAnsi="Tahoma" w:cs="Tahoma"/>
                <w:b/>
                <w:sz w:val="20"/>
                <w:szCs w:val="20"/>
              </w:rPr>
              <w:t>:</w:t>
            </w:r>
          </w:p>
          <w:p w14:paraId="12272DC2" w14:textId="624FA803" w:rsidR="00742DC9" w:rsidRPr="00D14EAE" w:rsidRDefault="00742DC9" w:rsidP="00096A3A">
            <w:pPr>
              <w:pStyle w:val="a5"/>
              <w:numPr>
                <w:ilvl w:val="0"/>
                <w:numId w:val="32"/>
              </w:numPr>
              <w:jc w:val="both"/>
              <w:rPr>
                <w:rFonts w:ascii="Tahoma" w:hAnsi="Tahoma" w:cs="Tahoma"/>
                <w:sz w:val="20"/>
                <w:szCs w:val="20"/>
              </w:rPr>
            </w:pPr>
            <w:r w:rsidRPr="00D14EAE">
              <w:rPr>
                <w:rFonts w:ascii="Tahoma" w:hAnsi="Tahoma" w:cs="Tahoma"/>
                <w:sz w:val="20"/>
                <w:szCs w:val="20"/>
              </w:rPr>
              <w:t xml:space="preserve">Ознакомьтесь с предостережениями, касающимися распределения нагрузки, которые </w:t>
            </w:r>
            <w:r w:rsidR="00BA6FC7">
              <w:rPr>
                <w:rFonts w:ascii="Tahoma" w:hAnsi="Tahoma" w:cs="Tahoma"/>
                <w:sz w:val="20"/>
                <w:szCs w:val="20"/>
              </w:rPr>
              <w:t>изложены</w:t>
            </w:r>
            <w:r w:rsidRPr="00D14EAE">
              <w:rPr>
                <w:rFonts w:ascii="Tahoma" w:hAnsi="Tahoma" w:cs="Tahoma"/>
                <w:sz w:val="20"/>
                <w:szCs w:val="20"/>
              </w:rPr>
              <w:t xml:space="preserve"> на предупреждающих наклейках.</w:t>
            </w:r>
          </w:p>
          <w:p w14:paraId="0413264D" w14:textId="77777777" w:rsidR="00742DC9" w:rsidRPr="00D14EAE" w:rsidRDefault="00742DC9" w:rsidP="00096A3A">
            <w:pPr>
              <w:pStyle w:val="a5"/>
              <w:numPr>
                <w:ilvl w:val="0"/>
                <w:numId w:val="32"/>
              </w:numPr>
              <w:jc w:val="both"/>
              <w:rPr>
                <w:rFonts w:ascii="Tahoma" w:hAnsi="Tahoma" w:cs="Tahoma"/>
                <w:sz w:val="20"/>
                <w:szCs w:val="20"/>
              </w:rPr>
            </w:pPr>
            <w:r w:rsidRPr="00D14EAE">
              <w:rPr>
                <w:rFonts w:ascii="Tahoma" w:hAnsi="Tahoma" w:cs="Tahoma"/>
                <w:sz w:val="20"/>
                <w:szCs w:val="20"/>
              </w:rPr>
              <w:t>Не превышайте установленные ограничения по нагрузкам.</w:t>
            </w:r>
          </w:p>
          <w:p w14:paraId="6DB0FBA3" w14:textId="77777777" w:rsidR="00742DC9" w:rsidRPr="00D14EAE" w:rsidRDefault="00742DC9" w:rsidP="00096A3A">
            <w:pPr>
              <w:pStyle w:val="a5"/>
              <w:numPr>
                <w:ilvl w:val="0"/>
                <w:numId w:val="32"/>
              </w:numPr>
              <w:jc w:val="both"/>
              <w:rPr>
                <w:rFonts w:ascii="Tahoma" w:hAnsi="Tahoma" w:cs="Tahoma"/>
                <w:sz w:val="20"/>
                <w:szCs w:val="20"/>
              </w:rPr>
            </w:pPr>
            <w:r w:rsidRPr="00D14EAE">
              <w:rPr>
                <w:rFonts w:ascii="Tahoma" w:hAnsi="Tahoma" w:cs="Tahoma"/>
                <w:sz w:val="20"/>
                <w:szCs w:val="20"/>
              </w:rPr>
              <w:t>Груз необходимо размещать как можно ниже.</w:t>
            </w:r>
          </w:p>
          <w:p w14:paraId="39B287BD" w14:textId="77777777" w:rsidR="00742DC9" w:rsidRPr="00D14EAE" w:rsidRDefault="00742DC9" w:rsidP="00096A3A">
            <w:pPr>
              <w:pStyle w:val="a5"/>
              <w:numPr>
                <w:ilvl w:val="0"/>
                <w:numId w:val="32"/>
              </w:numPr>
              <w:jc w:val="both"/>
              <w:rPr>
                <w:rFonts w:ascii="Tahoma" w:hAnsi="Tahoma" w:cs="Tahoma"/>
                <w:sz w:val="20"/>
                <w:szCs w:val="20"/>
              </w:rPr>
            </w:pPr>
            <w:r w:rsidRPr="00D14EAE">
              <w:rPr>
                <w:rFonts w:ascii="Tahoma" w:hAnsi="Tahoma" w:cs="Tahoma"/>
                <w:sz w:val="20"/>
                <w:szCs w:val="20"/>
              </w:rPr>
              <w:t>Груз необходимо размещать как можно ближе к центру мотовездехода.</w:t>
            </w:r>
          </w:p>
          <w:p w14:paraId="110E2A51" w14:textId="77777777" w:rsidR="00742DC9" w:rsidRPr="00D14EAE" w:rsidRDefault="00742DC9" w:rsidP="00096A3A">
            <w:pPr>
              <w:pStyle w:val="a5"/>
              <w:numPr>
                <w:ilvl w:val="0"/>
                <w:numId w:val="32"/>
              </w:numPr>
              <w:jc w:val="both"/>
              <w:rPr>
                <w:rFonts w:ascii="Tahoma" w:hAnsi="Tahoma" w:cs="Tahoma"/>
                <w:sz w:val="20"/>
                <w:szCs w:val="20"/>
              </w:rPr>
            </w:pPr>
            <w:r w:rsidRPr="00D14EAE">
              <w:rPr>
                <w:rFonts w:ascii="Tahoma" w:hAnsi="Tahoma" w:cs="Tahoma"/>
                <w:sz w:val="20"/>
                <w:szCs w:val="20"/>
              </w:rPr>
              <w:t>При буксировке прицепа или перевозке груза по холмистой или пересеченной местности снижайте скорость движения и нагрузку, чтобы избежать опрокидывания мотовездехода.</w:t>
            </w:r>
          </w:p>
        </w:tc>
        <w:tc>
          <w:tcPr>
            <w:tcW w:w="3576" w:type="dxa"/>
          </w:tcPr>
          <w:p w14:paraId="677A11EE"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w:drawing>
                <wp:inline distT="0" distB="0" distL="0" distR="0" wp14:anchorId="4635C6AC" wp14:editId="059FFB4F">
                  <wp:extent cx="2125980" cy="1478280"/>
                  <wp:effectExtent l="0" t="0" r="7620" b="762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25980" cy="1478280"/>
                          </a:xfrm>
                          <a:prstGeom prst="rect">
                            <a:avLst/>
                          </a:prstGeom>
                          <a:noFill/>
                          <a:ln>
                            <a:noFill/>
                          </a:ln>
                        </pic:spPr>
                      </pic:pic>
                    </a:graphicData>
                  </a:graphic>
                </wp:inline>
              </w:drawing>
            </w:r>
          </w:p>
        </w:tc>
      </w:tr>
    </w:tbl>
    <w:p w14:paraId="40D92D6A" w14:textId="77777777" w:rsidR="00742DC9" w:rsidRPr="00742DC9" w:rsidRDefault="00742DC9" w:rsidP="00742DC9">
      <w:pPr>
        <w:spacing w:after="0" w:line="240" w:lineRule="auto"/>
        <w:rPr>
          <w:rFonts w:ascii="Tahoma" w:hAnsi="Tahoma" w:cs="Tahoma"/>
          <w:sz w:val="20"/>
          <w:szCs w:val="20"/>
        </w:rPr>
      </w:pPr>
    </w:p>
    <w:p w14:paraId="66B00D41" w14:textId="77777777" w:rsidR="00742DC9" w:rsidRDefault="00742DC9" w:rsidP="00742DC9">
      <w:pPr>
        <w:spacing w:after="0" w:line="240" w:lineRule="auto"/>
        <w:rPr>
          <w:rFonts w:ascii="Tahoma" w:hAnsi="Tahoma" w:cs="Tahoma"/>
          <w:sz w:val="20"/>
          <w:szCs w:val="20"/>
        </w:rPr>
      </w:pPr>
    </w:p>
    <w:p w14:paraId="6AB59B45" w14:textId="77777777" w:rsidR="00D14EAE" w:rsidRDefault="00D14EAE" w:rsidP="00742DC9">
      <w:pPr>
        <w:spacing w:after="0" w:line="240" w:lineRule="auto"/>
        <w:rPr>
          <w:rFonts w:ascii="Tahoma" w:hAnsi="Tahoma" w:cs="Tahoma"/>
          <w:sz w:val="20"/>
          <w:szCs w:val="20"/>
        </w:rPr>
      </w:pPr>
    </w:p>
    <w:p w14:paraId="5412927D" w14:textId="77777777" w:rsidR="00D14EAE" w:rsidRDefault="00D14EAE" w:rsidP="00742DC9">
      <w:pPr>
        <w:spacing w:after="0" w:line="240" w:lineRule="auto"/>
        <w:rPr>
          <w:rFonts w:ascii="Tahoma" w:hAnsi="Tahoma" w:cs="Tahoma"/>
          <w:sz w:val="20"/>
          <w:szCs w:val="20"/>
        </w:rPr>
      </w:pPr>
    </w:p>
    <w:p w14:paraId="678A98E1" w14:textId="77777777" w:rsidR="00D14EAE" w:rsidRDefault="00D14EAE" w:rsidP="00742DC9">
      <w:pPr>
        <w:spacing w:after="0" w:line="240" w:lineRule="auto"/>
        <w:rPr>
          <w:rFonts w:ascii="Tahoma" w:hAnsi="Tahoma" w:cs="Tahoma"/>
          <w:sz w:val="20"/>
          <w:szCs w:val="20"/>
        </w:rPr>
      </w:pPr>
    </w:p>
    <w:p w14:paraId="4B17D6EA" w14:textId="77777777" w:rsidR="00D14EAE" w:rsidRDefault="00D14EAE" w:rsidP="00742DC9">
      <w:pPr>
        <w:spacing w:after="0" w:line="240" w:lineRule="auto"/>
        <w:rPr>
          <w:rFonts w:ascii="Tahoma" w:hAnsi="Tahoma" w:cs="Tahoma"/>
          <w:sz w:val="20"/>
          <w:szCs w:val="20"/>
        </w:rPr>
      </w:pPr>
    </w:p>
    <w:p w14:paraId="6C9CAD6A" w14:textId="77777777" w:rsidR="00D14EAE" w:rsidRDefault="00D14EAE" w:rsidP="00742DC9">
      <w:pPr>
        <w:spacing w:after="0" w:line="240" w:lineRule="auto"/>
        <w:rPr>
          <w:rFonts w:ascii="Tahoma" w:hAnsi="Tahoma" w:cs="Tahoma"/>
          <w:sz w:val="20"/>
          <w:szCs w:val="20"/>
        </w:rPr>
      </w:pPr>
    </w:p>
    <w:p w14:paraId="51B5B69D" w14:textId="77777777" w:rsidR="00D14EAE" w:rsidRDefault="00D14EAE" w:rsidP="00742DC9">
      <w:pPr>
        <w:spacing w:after="0" w:line="240" w:lineRule="auto"/>
        <w:rPr>
          <w:rFonts w:ascii="Tahoma" w:hAnsi="Tahoma" w:cs="Tahoma"/>
          <w:sz w:val="20"/>
          <w:szCs w:val="20"/>
        </w:rPr>
      </w:pPr>
    </w:p>
    <w:p w14:paraId="432B8FA9" w14:textId="77777777" w:rsidR="00D14EAE" w:rsidRDefault="00D14EAE" w:rsidP="00742DC9">
      <w:pPr>
        <w:spacing w:after="0" w:line="240" w:lineRule="auto"/>
        <w:rPr>
          <w:rFonts w:ascii="Tahoma" w:hAnsi="Tahoma" w:cs="Tahoma"/>
          <w:sz w:val="20"/>
          <w:szCs w:val="20"/>
        </w:rPr>
      </w:pPr>
    </w:p>
    <w:p w14:paraId="79330C13" w14:textId="77777777" w:rsidR="00D14EAE" w:rsidRPr="00742DC9" w:rsidRDefault="00D14EAE" w:rsidP="00742DC9">
      <w:pPr>
        <w:spacing w:after="0" w:line="240" w:lineRule="auto"/>
        <w:rPr>
          <w:rFonts w:ascii="Tahoma" w:hAnsi="Tahoma" w:cs="Tahoma"/>
          <w:sz w:val="20"/>
          <w:szCs w:val="20"/>
        </w:rPr>
      </w:pPr>
    </w:p>
    <w:p w14:paraId="0FA2561A" w14:textId="77777777" w:rsidR="00D14EAE" w:rsidRDefault="00D14EAE" w:rsidP="00D14EAE">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A8A5890" w14:textId="77777777" w:rsidR="00742DC9" w:rsidRPr="00A67082" w:rsidRDefault="00742DC9" w:rsidP="00A67082">
      <w:pPr>
        <w:pStyle w:val="2"/>
        <w:spacing w:after="120"/>
        <w:rPr>
          <w:rFonts w:ascii="Tahoma" w:hAnsi="Tahoma" w:cs="Tahoma"/>
          <w:b/>
          <w:color w:val="000000" w:themeColor="text1"/>
          <w:sz w:val="22"/>
          <w:szCs w:val="22"/>
        </w:rPr>
      </w:pPr>
      <w:bookmarkStart w:id="33" w:name="_Toc168056052"/>
      <w:r w:rsidRPr="00A67082">
        <w:rPr>
          <w:rFonts w:ascii="Tahoma" w:hAnsi="Tahoma" w:cs="Tahoma"/>
          <w:b/>
          <w:color w:val="000000" w:themeColor="text1"/>
          <w:sz w:val="22"/>
          <w:szCs w:val="22"/>
        </w:rPr>
        <w:t>Безопасное вождение</w:t>
      </w:r>
      <w:bookmarkEnd w:id="33"/>
    </w:p>
    <w:p w14:paraId="48745871" w14:textId="77777777" w:rsidR="00742DC9" w:rsidRPr="00D14EAE" w:rsidRDefault="00742DC9" w:rsidP="00AA4463">
      <w:pPr>
        <w:spacing w:after="60" w:line="240" w:lineRule="auto"/>
        <w:jc w:val="both"/>
        <w:rPr>
          <w:rFonts w:ascii="Tahoma" w:hAnsi="Tahoma" w:cs="Tahoma"/>
          <w:b/>
          <w:sz w:val="20"/>
          <w:szCs w:val="20"/>
        </w:rPr>
      </w:pPr>
      <w:r w:rsidRPr="00D14EAE">
        <w:rPr>
          <w:rFonts w:ascii="Tahoma" w:hAnsi="Tahoma" w:cs="Tahoma"/>
          <w:b/>
          <w:sz w:val="20"/>
          <w:szCs w:val="20"/>
        </w:rPr>
        <w:t>Ответственность водителя</w:t>
      </w:r>
    </w:p>
    <w:p w14:paraId="3271AF82"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Водитель несет ответственность за собственную безопасность и безопасность окружающих людей, за сохранность личного имущества и собственность других людей, а также за защиту окружающей среды.</w:t>
      </w:r>
    </w:p>
    <w:p w14:paraId="4E66DA81" w14:textId="77777777" w:rsidR="00742DC9" w:rsidRPr="00742DC9" w:rsidRDefault="00742DC9" w:rsidP="00AA4463">
      <w:pPr>
        <w:spacing w:after="0" w:line="240" w:lineRule="auto"/>
        <w:jc w:val="both"/>
        <w:rPr>
          <w:rFonts w:ascii="Tahoma" w:hAnsi="Tahoma" w:cs="Tahoma"/>
          <w:sz w:val="20"/>
          <w:szCs w:val="20"/>
        </w:rPr>
      </w:pPr>
    </w:p>
    <w:p w14:paraId="5AD95D41" w14:textId="77777777" w:rsidR="00742DC9" w:rsidRPr="00D14EAE" w:rsidRDefault="00742DC9" w:rsidP="00AA4463">
      <w:pPr>
        <w:spacing w:after="60" w:line="240" w:lineRule="auto"/>
        <w:jc w:val="both"/>
        <w:rPr>
          <w:rFonts w:ascii="Tahoma" w:hAnsi="Tahoma" w:cs="Tahoma"/>
          <w:b/>
          <w:sz w:val="20"/>
          <w:szCs w:val="20"/>
        </w:rPr>
      </w:pPr>
      <w:r w:rsidRPr="00D14EAE">
        <w:rPr>
          <w:rFonts w:ascii="Tahoma" w:hAnsi="Tahoma" w:cs="Tahoma"/>
          <w:b/>
          <w:sz w:val="20"/>
          <w:szCs w:val="20"/>
        </w:rPr>
        <w:t>Отдых, движение в группе, поездки на дальние расстояния</w:t>
      </w:r>
    </w:p>
    <w:p w14:paraId="5FDB7103" w14:textId="08B2DF89"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Одним из достоинств данного транспортного средства является возможность уехать далеко от городов и дорог. Не выезжайте на территории, выделенные для движения на снегоходах, лошадях, лыжах, горных велосипедах и т.д. Вступите в местный клуб люби</w:t>
      </w:r>
      <w:r w:rsidR="001541B2">
        <w:rPr>
          <w:rFonts w:ascii="Tahoma" w:hAnsi="Tahoma" w:cs="Tahoma"/>
          <w:sz w:val="20"/>
          <w:szCs w:val="20"/>
        </w:rPr>
        <w:t>телей внедорожной техники. Там В</w:t>
      </w:r>
      <w:r w:rsidRPr="00742DC9">
        <w:rPr>
          <w:rFonts w:ascii="Tahoma" w:hAnsi="Tahoma" w:cs="Tahoma"/>
          <w:sz w:val="20"/>
          <w:szCs w:val="20"/>
        </w:rPr>
        <w:t>ы сможете получить карту местности</w:t>
      </w:r>
      <w:r w:rsidR="00052EA7">
        <w:rPr>
          <w:rFonts w:ascii="Tahoma" w:hAnsi="Tahoma" w:cs="Tahoma"/>
          <w:sz w:val="20"/>
          <w:szCs w:val="20"/>
        </w:rPr>
        <w:t xml:space="preserve"> с указанием мест, рекомендованных</w:t>
      </w:r>
      <w:r w:rsidRPr="00742DC9">
        <w:rPr>
          <w:rFonts w:ascii="Tahoma" w:hAnsi="Tahoma" w:cs="Tahoma"/>
          <w:sz w:val="20"/>
          <w:szCs w:val="20"/>
        </w:rPr>
        <w:t xml:space="preserve"> для поездок.</w:t>
      </w:r>
    </w:p>
    <w:p w14:paraId="008B573C" w14:textId="4639294A"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Держите безопасную дистанцию при </w:t>
      </w:r>
      <w:r w:rsidR="00FE6A3E">
        <w:rPr>
          <w:rFonts w:ascii="Tahoma" w:hAnsi="Tahoma" w:cs="Tahoma"/>
          <w:sz w:val="20"/>
          <w:szCs w:val="20"/>
        </w:rPr>
        <w:t>движении</w:t>
      </w:r>
      <w:r w:rsidRPr="00742DC9">
        <w:rPr>
          <w:rFonts w:ascii="Tahoma" w:hAnsi="Tahoma" w:cs="Tahoma"/>
          <w:sz w:val="20"/>
          <w:szCs w:val="20"/>
        </w:rPr>
        <w:t xml:space="preserve"> в группе. Не выполняйте необдуманных действий и неожиданных маневров при </w:t>
      </w:r>
      <w:r w:rsidR="00FE6A3E">
        <w:rPr>
          <w:rFonts w:ascii="Tahoma" w:hAnsi="Tahoma" w:cs="Tahoma"/>
          <w:sz w:val="20"/>
          <w:szCs w:val="20"/>
        </w:rPr>
        <w:t>нахождении</w:t>
      </w:r>
      <w:r w:rsidRPr="00742DC9">
        <w:rPr>
          <w:rFonts w:ascii="Tahoma" w:hAnsi="Tahoma" w:cs="Tahoma"/>
          <w:sz w:val="20"/>
          <w:szCs w:val="20"/>
        </w:rPr>
        <w:t xml:space="preserve"> рядом с другими транспортными средствами. Используйте специально предназначенные для мотовездеходов трассы и территории, предостерегайте других водителей от движения по частной территории, заповедникам и т.д.</w:t>
      </w:r>
    </w:p>
    <w:p w14:paraId="7E014A26" w14:textId="77777777" w:rsidR="00D14EAE" w:rsidRDefault="00D14EAE" w:rsidP="00AA4463">
      <w:pPr>
        <w:spacing w:after="0" w:line="240" w:lineRule="auto"/>
        <w:jc w:val="both"/>
        <w:rPr>
          <w:rFonts w:ascii="Tahoma" w:hAnsi="Tahoma" w:cs="Tahoma"/>
          <w:sz w:val="20"/>
          <w:szCs w:val="20"/>
        </w:rPr>
      </w:pPr>
    </w:p>
    <w:p w14:paraId="7C9E55C9" w14:textId="77777777" w:rsidR="00742DC9" w:rsidRPr="00D14EAE" w:rsidRDefault="00742DC9" w:rsidP="00AA4463">
      <w:pPr>
        <w:spacing w:after="60" w:line="240" w:lineRule="auto"/>
        <w:jc w:val="both"/>
        <w:rPr>
          <w:rFonts w:ascii="Tahoma" w:hAnsi="Tahoma" w:cs="Tahoma"/>
          <w:b/>
          <w:sz w:val="20"/>
          <w:szCs w:val="20"/>
        </w:rPr>
      </w:pPr>
      <w:r w:rsidRPr="00D14EAE">
        <w:rPr>
          <w:rFonts w:ascii="Tahoma" w:hAnsi="Tahoma" w:cs="Tahoma"/>
          <w:b/>
          <w:sz w:val="20"/>
          <w:szCs w:val="20"/>
        </w:rPr>
        <w:t>Окружающая среда</w:t>
      </w:r>
    </w:p>
    <w:p w14:paraId="614DFAAD"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Бережно относитесь к окружающей природе и уважайте права других людей наслаждаться ей. Во многих странах преследование диких животных запрещено законом. Преследуемое на мотовездеходе животное может погибнуть </w:t>
      </w:r>
      <w:r w:rsidRPr="00742DC9">
        <w:rPr>
          <w:rFonts w:ascii="Tahoma" w:hAnsi="Tahoma" w:cs="Tahoma"/>
          <w:sz w:val="20"/>
          <w:szCs w:val="20"/>
        </w:rPr>
        <w:lastRenderedPageBreak/>
        <w:t>от истощения. Постарайтесь минимизировать воздействие шин на поверхность почвы. Соблюдайте правило «Что привез с собой – увези с собой». Не оставляйте после себя мусор.</w:t>
      </w:r>
    </w:p>
    <w:p w14:paraId="0796B191" w14:textId="77777777" w:rsidR="00742DC9" w:rsidRDefault="00742DC9" w:rsidP="00742DC9">
      <w:pPr>
        <w:spacing w:after="0" w:line="240" w:lineRule="auto"/>
        <w:rPr>
          <w:rFonts w:ascii="Tahoma" w:hAnsi="Tahoma" w:cs="Tahoma"/>
          <w:sz w:val="20"/>
          <w:szCs w:val="20"/>
        </w:rPr>
      </w:pPr>
    </w:p>
    <w:p w14:paraId="0D7B5F33" w14:textId="77777777" w:rsidR="00D14EAE" w:rsidRDefault="00D14EAE" w:rsidP="00742DC9">
      <w:pPr>
        <w:spacing w:after="0" w:line="240" w:lineRule="auto"/>
        <w:rPr>
          <w:rFonts w:ascii="Tahoma" w:hAnsi="Tahoma" w:cs="Tahoma"/>
          <w:sz w:val="20"/>
          <w:szCs w:val="20"/>
        </w:rPr>
      </w:pPr>
    </w:p>
    <w:p w14:paraId="543AFBC1" w14:textId="77777777" w:rsidR="00A67082" w:rsidRDefault="00A67082" w:rsidP="00742DC9">
      <w:pPr>
        <w:spacing w:after="0" w:line="240" w:lineRule="auto"/>
        <w:rPr>
          <w:rFonts w:ascii="Tahoma" w:hAnsi="Tahoma" w:cs="Tahoma"/>
          <w:sz w:val="20"/>
          <w:szCs w:val="20"/>
        </w:rPr>
      </w:pPr>
    </w:p>
    <w:p w14:paraId="50FFECFC" w14:textId="77777777" w:rsidR="00D14EAE" w:rsidRDefault="00D14EAE" w:rsidP="00742DC9">
      <w:pPr>
        <w:spacing w:after="0" w:line="240" w:lineRule="auto"/>
        <w:rPr>
          <w:rFonts w:ascii="Tahoma" w:hAnsi="Tahoma" w:cs="Tahoma"/>
          <w:sz w:val="20"/>
          <w:szCs w:val="20"/>
        </w:rPr>
      </w:pPr>
    </w:p>
    <w:p w14:paraId="4948A8B4" w14:textId="77777777" w:rsidR="00276777" w:rsidRDefault="00276777" w:rsidP="00276777">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3B26BEAC" w14:textId="77777777" w:rsidR="00742DC9" w:rsidRPr="00276777" w:rsidRDefault="00742DC9" w:rsidP="00276777">
      <w:pPr>
        <w:spacing w:after="120" w:line="240" w:lineRule="auto"/>
        <w:rPr>
          <w:rFonts w:ascii="Tahoma" w:hAnsi="Tahoma" w:cs="Tahoma"/>
          <w:b/>
          <w:sz w:val="20"/>
          <w:szCs w:val="20"/>
        </w:rPr>
      </w:pPr>
      <w:r w:rsidRPr="00276777">
        <w:rPr>
          <w:rFonts w:ascii="Tahoma" w:hAnsi="Tahoma" w:cs="Tahoma"/>
          <w:b/>
          <w:sz w:val="20"/>
          <w:szCs w:val="20"/>
        </w:rPr>
        <w:t>Практика вождения</w:t>
      </w:r>
    </w:p>
    <w:p w14:paraId="586DB2C3" w14:textId="0FF04015" w:rsidR="00742DC9" w:rsidRPr="00742DC9" w:rsidRDefault="00742DC9" w:rsidP="00AA4463">
      <w:pPr>
        <w:spacing w:after="120" w:line="240" w:lineRule="auto"/>
        <w:jc w:val="both"/>
        <w:rPr>
          <w:rFonts w:ascii="Tahoma" w:hAnsi="Tahoma" w:cs="Tahoma"/>
          <w:sz w:val="20"/>
          <w:szCs w:val="20"/>
        </w:rPr>
      </w:pPr>
      <w:r w:rsidRPr="00742DC9">
        <w:rPr>
          <w:rFonts w:ascii="Tahoma" w:hAnsi="Tahoma" w:cs="Tahoma"/>
          <w:sz w:val="20"/>
          <w:szCs w:val="20"/>
        </w:rPr>
        <w:t>Приемы вождения, описанные в данном Руководстве, следует отрабатывать на малой скорости и на открытой местности без препятствий. Если не получается выполнить пр</w:t>
      </w:r>
      <w:r w:rsidR="005335F5">
        <w:rPr>
          <w:rFonts w:ascii="Tahoma" w:hAnsi="Tahoma" w:cs="Tahoma"/>
          <w:sz w:val="20"/>
          <w:szCs w:val="20"/>
        </w:rPr>
        <w:t>и</w:t>
      </w:r>
      <w:r w:rsidRPr="00742DC9">
        <w:rPr>
          <w:rFonts w:ascii="Tahoma" w:hAnsi="Tahoma" w:cs="Tahoma"/>
          <w:sz w:val="20"/>
          <w:szCs w:val="20"/>
        </w:rPr>
        <w:t>ем, у Вас должно быть достаточно места, чтобы продолжить движение. Если не получается выполнить поворот, остановитесь и повторите процедуру еще раз. Если поверхность скользкая или рыхлая, перенесите вес тела ближе к передним колесам, продвинувшись вперед по сиденью. По</w:t>
      </w:r>
      <w:r w:rsidR="001541B2">
        <w:rPr>
          <w:rFonts w:ascii="Tahoma" w:hAnsi="Tahoma" w:cs="Tahoma"/>
          <w:sz w:val="20"/>
          <w:szCs w:val="20"/>
        </w:rPr>
        <w:t>сле освоения техники вождения, В</w:t>
      </w:r>
      <w:r w:rsidRPr="00742DC9">
        <w:rPr>
          <w:rFonts w:ascii="Tahoma" w:hAnsi="Tahoma" w:cs="Tahoma"/>
          <w:sz w:val="20"/>
          <w:szCs w:val="20"/>
        </w:rPr>
        <w:t>ы сможете выполнять маневры на более высоких скоростях или на меньшей площади.</w:t>
      </w:r>
    </w:p>
    <w:p w14:paraId="036FBA5C" w14:textId="507EE384" w:rsidR="00742DC9" w:rsidRPr="00742DC9" w:rsidRDefault="00742DC9" w:rsidP="00AA4463">
      <w:pPr>
        <w:spacing w:after="120" w:line="240" w:lineRule="auto"/>
        <w:jc w:val="both"/>
        <w:rPr>
          <w:rFonts w:ascii="Tahoma" w:hAnsi="Tahoma" w:cs="Tahoma"/>
          <w:sz w:val="20"/>
          <w:szCs w:val="20"/>
        </w:rPr>
      </w:pPr>
      <w:r w:rsidRPr="00742DC9">
        <w:rPr>
          <w:rFonts w:ascii="Tahoma" w:hAnsi="Tahoma" w:cs="Tahoma"/>
          <w:sz w:val="20"/>
          <w:szCs w:val="20"/>
        </w:rPr>
        <w:t xml:space="preserve">Резкие нажатия на рычаг акселератора, рычаг или педаль тормоза, неправильные движения тела или слишком высокая скорость при прохождении крутого поворота, могут привести к опрокидыванию мотовездехода. Если во время прохождения поворота мотовездеход начинает опрокидываться, </w:t>
      </w:r>
      <w:r w:rsidR="005A2C0C">
        <w:rPr>
          <w:rFonts w:ascii="Tahoma" w:hAnsi="Tahoma" w:cs="Tahoma"/>
          <w:sz w:val="20"/>
          <w:szCs w:val="20"/>
        </w:rPr>
        <w:t>п</w:t>
      </w:r>
      <w:r w:rsidR="005A2C0C" w:rsidRPr="005A2C0C">
        <w:rPr>
          <w:rFonts w:ascii="Tahoma" w:hAnsi="Tahoma" w:cs="Tahoma"/>
          <w:sz w:val="20"/>
          <w:szCs w:val="20"/>
        </w:rPr>
        <w:t>еренесите вес тела</w:t>
      </w:r>
      <w:r w:rsidRPr="00742DC9">
        <w:rPr>
          <w:rFonts w:ascii="Tahoma" w:hAnsi="Tahoma" w:cs="Tahoma"/>
          <w:sz w:val="20"/>
          <w:szCs w:val="20"/>
        </w:rPr>
        <w:t xml:space="preserve"> в сторону поворота, постепенно отпустите рычаг акселератора и поверните руль в сторону опрокидывания.</w:t>
      </w:r>
    </w:p>
    <w:p w14:paraId="704D14E4" w14:textId="77777777" w:rsidR="00742DC9" w:rsidRPr="00742DC9" w:rsidRDefault="00742DC9" w:rsidP="00AA4463">
      <w:pPr>
        <w:spacing w:after="120" w:line="240" w:lineRule="auto"/>
        <w:jc w:val="both"/>
        <w:rPr>
          <w:rFonts w:ascii="Tahoma" w:hAnsi="Tahoma" w:cs="Tahoma"/>
          <w:sz w:val="20"/>
          <w:szCs w:val="20"/>
        </w:rPr>
      </w:pPr>
      <w:r w:rsidRPr="0033464E">
        <w:rPr>
          <w:rFonts w:ascii="Tahoma" w:hAnsi="Tahoma" w:cs="Tahoma"/>
          <w:b/>
          <w:sz w:val="20"/>
          <w:szCs w:val="20"/>
        </w:rPr>
        <w:t>Запомните:</w:t>
      </w:r>
      <w:r w:rsidRPr="00742DC9">
        <w:rPr>
          <w:rFonts w:ascii="Tahoma" w:hAnsi="Tahoma" w:cs="Tahoma"/>
          <w:sz w:val="20"/>
          <w:szCs w:val="20"/>
        </w:rPr>
        <w:t xml:space="preserve"> Избегайте высоких скоростей до момента полного освоения навыков управления мотовездеходом.</w:t>
      </w:r>
    </w:p>
    <w:p w14:paraId="037CD637" w14:textId="77777777" w:rsidR="00276777" w:rsidRDefault="00276777" w:rsidP="00AA4463">
      <w:pPr>
        <w:spacing w:after="0" w:line="240" w:lineRule="auto"/>
        <w:jc w:val="both"/>
        <w:rPr>
          <w:rFonts w:ascii="Tahoma" w:hAnsi="Tahoma" w:cs="Tahoma"/>
          <w:sz w:val="20"/>
          <w:szCs w:val="20"/>
        </w:rPr>
      </w:pPr>
    </w:p>
    <w:p w14:paraId="582754E1" w14:textId="77777777" w:rsidR="00742DC9" w:rsidRPr="00276777" w:rsidRDefault="00742DC9" w:rsidP="00AA4463">
      <w:pPr>
        <w:spacing w:after="60" w:line="240" w:lineRule="auto"/>
        <w:jc w:val="both"/>
        <w:rPr>
          <w:rFonts w:ascii="Tahoma" w:hAnsi="Tahoma" w:cs="Tahoma"/>
          <w:b/>
          <w:sz w:val="20"/>
          <w:szCs w:val="20"/>
        </w:rPr>
      </w:pPr>
      <w:r w:rsidRPr="00276777">
        <w:rPr>
          <w:rFonts w:ascii="Tahoma" w:hAnsi="Tahoma" w:cs="Tahoma"/>
          <w:b/>
          <w:sz w:val="20"/>
          <w:szCs w:val="20"/>
        </w:rPr>
        <w:t>ПРИМЕЧАНИЕ:</w:t>
      </w:r>
    </w:p>
    <w:p w14:paraId="77F024DC"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Для движения вперед в большинстве случаев рекомендуется использовать понижающую передачу. Используйте повышающую передачу при необходимости продолжительного движения на высокой скорости. Не используйте </w:t>
      </w:r>
      <w:r w:rsidRPr="00742DC9">
        <w:rPr>
          <w:rFonts w:ascii="Tahoma" w:hAnsi="Tahoma" w:cs="Tahoma"/>
          <w:sz w:val="20"/>
          <w:szCs w:val="20"/>
        </w:rPr>
        <w:lastRenderedPageBreak/>
        <w:t>повышающую передачу для длительного движения с низкой скоростью или при буксировке. Это может привести к перегреву и повреждению деталей вариатора.</w:t>
      </w:r>
    </w:p>
    <w:p w14:paraId="5348BBE5" w14:textId="77777777" w:rsidR="00276777" w:rsidRDefault="00276777" w:rsidP="00742DC9">
      <w:pPr>
        <w:spacing w:after="0" w:line="240" w:lineRule="auto"/>
        <w:rPr>
          <w:rFonts w:ascii="Tahoma" w:hAnsi="Tahoma" w:cs="Tahoma"/>
          <w:sz w:val="20"/>
          <w:szCs w:val="20"/>
        </w:rPr>
      </w:pPr>
    </w:p>
    <w:p w14:paraId="285D16A9" w14:textId="77777777" w:rsidR="00276777" w:rsidRDefault="00276777" w:rsidP="00742DC9">
      <w:pPr>
        <w:spacing w:after="0" w:line="240" w:lineRule="auto"/>
        <w:rPr>
          <w:rFonts w:ascii="Tahoma" w:hAnsi="Tahoma" w:cs="Tahoma"/>
          <w:sz w:val="20"/>
          <w:szCs w:val="20"/>
        </w:rPr>
      </w:pPr>
    </w:p>
    <w:p w14:paraId="163B1C67" w14:textId="77777777" w:rsidR="00276777" w:rsidRDefault="00276777" w:rsidP="00742DC9">
      <w:pPr>
        <w:spacing w:after="0" w:line="240" w:lineRule="auto"/>
        <w:rPr>
          <w:rFonts w:ascii="Tahoma" w:hAnsi="Tahoma" w:cs="Tahoma"/>
          <w:sz w:val="20"/>
          <w:szCs w:val="20"/>
        </w:rPr>
      </w:pPr>
    </w:p>
    <w:p w14:paraId="3FFD86EF" w14:textId="77777777" w:rsidR="00CC639D" w:rsidRDefault="00CC639D" w:rsidP="00742DC9">
      <w:pPr>
        <w:spacing w:after="0" w:line="240" w:lineRule="auto"/>
        <w:rPr>
          <w:rFonts w:ascii="Tahoma" w:hAnsi="Tahoma" w:cs="Tahoma"/>
          <w:sz w:val="20"/>
          <w:szCs w:val="20"/>
        </w:rPr>
      </w:pPr>
    </w:p>
    <w:p w14:paraId="4951B832" w14:textId="77777777" w:rsidR="00DE10AB" w:rsidRDefault="00DE10AB" w:rsidP="00276777">
      <w:pPr>
        <w:spacing w:after="120" w:line="240" w:lineRule="auto"/>
        <w:jc w:val="center"/>
        <w:rPr>
          <w:rFonts w:ascii="Tahoma" w:hAnsi="Tahoma" w:cs="Tahoma"/>
          <w:b/>
          <w:caps/>
          <w:sz w:val="20"/>
          <w:szCs w:val="20"/>
        </w:rPr>
      </w:pPr>
    </w:p>
    <w:p w14:paraId="0E56C201" w14:textId="77777777" w:rsidR="00276777" w:rsidRDefault="00276777" w:rsidP="00276777">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52C3060E" w14:textId="77777777" w:rsidR="00742DC9" w:rsidRPr="00A67082" w:rsidRDefault="00742DC9" w:rsidP="00A67082">
      <w:pPr>
        <w:pStyle w:val="2"/>
        <w:rPr>
          <w:rFonts w:ascii="Tahoma" w:hAnsi="Tahoma" w:cs="Tahoma"/>
          <w:b/>
          <w:color w:val="000000" w:themeColor="text1"/>
          <w:sz w:val="22"/>
          <w:szCs w:val="22"/>
        </w:rPr>
      </w:pPr>
      <w:bookmarkStart w:id="34" w:name="_Toc168056053"/>
      <w:r w:rsidRPr="00A67082">
        <w:rPr>
          <w:rFonts w:ascii="Tahoma" w:hAnsi="Tahoma" w:cs="Tahoma"/>
          <w:b/>
          <w:color w:val="000000" w:themeColor="text1"/>
          <w:sz w:val="22"/>
          <w:szCs w:val="22"/>
        </w:rPr>
        <w:t>Техника вождения</w:t>
      </w:r>
      <w:bookmarkEnd w:id="34"/>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6"/>
        <w:gridCol w:w="3581"/>
      </w:tblGrid>
      <w:tr w:rsidR="00742DC9" w:rsidRPr="00742DC9" w14:paraId="669E136A" w14:textId="77777777" w:rsidTr="00276777">
        <w:tc>
          <w:tcPr>
            <w:tcW w:w="7083" w:type="dxa"/>
          </w:tcPr>
          <w:p w14:paraId="1ECC23ED" w14:textId="77777777" w:rsid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Сядьте прямо, поставив обе ноги на подножки и положив обе руки на руль.</w:t>
            </w:r>
          </w:p>
          <w:p w14:paraId="7548ED4F" w14:textId="77777777" w:rsidR="00276777" w:rsidRPr="00276777" w:rsidRDefault="00276777" w:rsidP="00AA4463">
            <w:pPr>
              <w:pStyle w:val="a5"/>
              <w:jc w:val="both"/>
              <w:rPr>
                <w:rFonts w:ascii="Tahoma" w:hAnsi="Tahoma" w:cs="Tahoma"/>
                <w:sz w:val="12"/>
                <w:szCs w:val="20"/>
              </w:rPr>
            </w:pPr>
          </w:p>
          <w:p w14:paraId="188AF099" w14:textId="39019D66" w:rsid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 xml:space="preserve">Запустите двигатель и </w:t>
            </w:r>
            <w:r w:rsidR="007C467B">
              <w:rPr>
                <w:rFonts w:ascii="Tahoma" w:hAnsi="Tahoma" w:cs="Tahoma"/>
                <w:sz w:val="20"/>
                <w:szCs w:val="20"/>
              </w:rPr>
              <w:t>дайте ему прогреться. Нажмите</w:t>
            </w:r>
            <w:r w:rsidR="00691405">
              <w:rPr>
                <w:rFonts w:ascii="Tahoma" w:hAnsi="Tahoma" w:cs="Tahoma"/>
                <w:sz w:val="20"/>
                <w:szCs w:val="20"/>
              </w:rPr>
              <w:t xml:space="preserve"> на</w:t>
            </w:r>
            <w:r w:rsidRPr="00742DC9">
              <w:rPr>
                <w:rFonts w:ascii="Tahoma" w:hAnsi="Tahoma" w:cs="Tahoma"/>
                <w:sz w:val="20"/>
                <w:szCs w:val="20"/>
              </w:rPr>
              <w:t xml:space="preserve"> педаль тормоза, затем включите понижающую передачу.</w:t>
            </w:r>
          </w:p>
          <w:p w14:paraId="09C4E4E4" w14:textId="77777777" w:rsidR="00276777" w:rsidRPr="00276777" w:rsidRDefault="00276777" w:rsidP="00AA4463">
            <w:pPr>
              <w:jc w:val="both"/>
              <w:rPr>
                <w:rFonts w:ascii="Tahoma" w:hAnsi="Tahoma" w:cs="Tahoma"/>
                <w:sz w:val="12"/>
                <w:szCs w:val="20"/>
              </w:rPr>
            </w:pPr>
          </w:p>
          <w:p w14:paraId="253CEB96" w14:textId="77777777" w:rsid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Внимательно осмотритесь вокруг и определите свой путь или маршрут.</w:t>
            </w:r>
          </w:p>
          <w:p w14:paraId="46633C53" w14:textId="77777777" w:rsidR="00276777" w:rsidRPr="00276777" w:rsidRDefault="00276777" w:rsidP="00AA4463">
            <w:pPr>
              <w:jc w:val="both"/>
              <w:rPr>
                <w:rFonts w:ascii="Tahoma" w:hAnsi="Tahoma" w:cs="Tahoma"/>
                <w:sz w:val="12"/>
                <w:szCs w:val="20"/>
              </w:rPr>
            </w:pPr>
          </w:p>
          <w:p w14:paraId="2D269057" w14:textId="77777777" w:rsid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Отпустите педаль тормоза.</w:t>
            </w:r>
          </w:p>
          <w:p w14:paraId="1E30AA15" w14:textId="77777777" w:rsidR="00276777" w:rsidRPr="00276777" w:rsidRDefault="00276777" w:rsidP="00AA4463">
            <w:pPr>
              <w:jc w:val="both"/>
              <w:rPr>
                <w:rFonts w:ascii="Tahoma" w:hAnsi="Tahoma" w:cs="Tahoma"/>
                <w:sz w:val="12"/>
                <w:szCs w:val="20"/>
              </w:rPr>
            </w:pPr>
          </w:p>
          <w:p w14:paraId="3B7C31F2" w14:textId="77777777" w:rsid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Медленно нажмите на рычаг акселератора большим пальцем правой руки, чтобы начать движение. Скорость мотовездехода регулируется ходом рычага акселератора.</w:t>
            </w:r>
          </w:p>
          <w:p w14:paraId="7D9BE5C6" w14:textId="77777777" w:rsidR="00276777" w:rsidRPr="00276777" w:rsidRDefault="00276777" w:rsidP="00AA4463">
            <w:pPr>
              <w:jc w:val="both"/>
              <w:rPr>
                <w:rFonts w:ascii="Tahoma" w:hAnsi="Tahoma" w:cs="Tahoma"/>
                <w:sz w:val="14"/>
                <w:szCs w:val="20"/>
              </w:rPr>
            </w:pPr>
          </w:p>
          <w:p w14:paraId="2694F0AD" w14:textId="77777777" w:rsidR="00742DC9" w:rsidRPr="00742DC9" w:rsidRDefault="00742DC9" w:rsidP="00096A3A">
            <w:pPr>
              <w:pStyle w:val="a5"/>
              <w:numPr>
                <w:ilvl w:val="0"/>
                <w:numId w:val="8"/>
              </w:numPr>
              <w:jc w:val="both"/>
              <w:rPr>
                <w:rFonts w:ascii="Tahoma" w:hAnsi="Tahoma" w:cs="Tahoma"/>
                <w:sz w:val="20"/>
                <w:szCs w:val="20"/>
              </w:rPr>
            </w:pPr>
            <w:r w:rsidRPr="00742DC9">
              <w:rPr>
                <w:rFonts w:ascii="Tahoma" w:hAnsi="Tahoma" w:cs="Tahoma"/>
                <w:sz w:val="20"/>
                <w:szCs w:val="20"/>
              </w:rPr>
              <w:t>Двигайтесь медленно. Отрабатывайте ускорение и торможение на ровной поверхности.</w:t>
            </w:r>
          </w:p>
          <w:p w14:paraId="3AE1D592" w14:textId="77777777" w:rsidR="00742DC9" w:rsidRPr="00742DC9" w:rsidRDefault="00742DC9" w:rsidP="00742DC9">
            <w:pPr>
              <w:rPr>
                <w:rFonts w:ascii="Tahoma" w:hAnsi="Tahoma" w:cs="Tahoma"/>
                <w:sz w:val="20"/>
                <w:szCs w:val="20"/>
              </w:rPr>
            </w:pPr>
          </w:p>
          <w:p w14:paraId="04CB08C6" w14:textId="77777777" w:rsidR="00742DC9" w:rsidRPr="00742DC9" w:rsidRDefault="00742DC9" w:rsidP="00742DC9">
            <w:pPr>
              <w:rPr>
                <w:rFonts w:ascii="Tahoma" w:hAnsi="Tahoma" w:cs="Tahoma"/>
                <w:sz w:val="20"/>
                <w:szCs w:val="20"/>
              </w:rPr>
            </w:pPr>
          </w:p>
        </w:tc>
        <w:tc>
          <w:tcPr>
            <w:tcW w:w="3374" w:type="dxa"/>
          </w:tcPr>
          <w:p w14:paraId="7C1C5963"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w:drawing>
                <wp:inline distT="0" distB="0" distL="0" distR="0" wp14:anchorId="3F81AC42" wp14:editId="3926938E">
                  <wp:extent cx="2137357" cy="1560352"/>
                  <wp:effectExtent l="0" t="0" r="0" b="190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2139792" cy="1562129"/>
                          </a:xfrm>
                          <a:prstGeom prst="rect">
                            <a:avLst/>
                          </a:prstGeom>
                          <a:noFill/>
                          <a:ln>
                            <a:noFill/>
                          </a:ln>
                        </pic:spPr>
                      </pic:pic>
                    </a:graphicData>
                  </a:graphic>
                </wp:inline>
              </w:drawing>
            </w:r>
          </w:p>
        </w:tc>
      </w:tr>
    </w:tbl>
    <w:p w14:paraId="595BAB70" w14:textId="77777777" w:rsidR="00742DC9" w:rsidRPr="00742DC9" w:rsidRDefault="00742DC9" w:rsidP="00742DC9">
      <w:pPr>
        <w:spacing w:after="0" w:line="240" w:lineRule="auto"/>
        <w:rPr>
          <w:rFonts w:ascii="Tahoma" w:hAnsi="Tahoma" w:cs="Tahoma"/>
          <w:sz w:val="20"/>
          <w:szCs w:val="20"/>
        </w:rPr>
      </w:pPr>
    </w:p>
    <w:p w14:paraId="2CCCD10A" w14:textId="77777777" w:rsidR="00742DC9" w:rsidRPr="00742DC9" w:rsidRDefault="00742DC9" w:rsidP="00742DC9">
      <w:pPr>
        <w:spacing w:after="0" w:line="240" w:lineRule="auto"/>
        <w:rPr>
          <w:rFonts w:ascii="Tahoma" w:hAnsi="Tahoma" w:cs="Tahoma"/>
          <w:sz w:val="20"/>
          <w:szCs w:val="20"/>
        </w:rPr>
      </w:pPr>
    </w:p>
    <w:p w14:paraId="487C2EF2" w14:textId="77777777" w:rsidR="00742DC9" w:rsidRPr="00742DC9" w:rsidRDefault="00742DC9" w:rsidP="00742DC9">
      <w:pPr>
        <w:spacing w:after="0" w:line="240" w:lineRule="auto"/>
        <w:rPr>
          <w:rFonts w:ascii="Tahoma" w:hAnsi="Tahoma" w:cs="Tahoma"/>
          <w:sz w:val="20"/>
          <w:szCs w:val="20"/>
        </w:rPr>
      </w:pPr>
    </w:p>
    <w:p w14:paraId="5F21CA3C" w14:textId="77777777" w:rsidR="00742DC9" w:rsidRPr="00742DC9" w:rsidRDefault="00742DC9" w:rsidP="00742DC9">
      <w:pPr>
        <w:spacing w:after="0" w:line="240" w:lineRule="auto"/>
        <w:rPr>
          <w:rFonts w:ascii="Tahoma" w:hAnsi="Tahoma" w:cs="Tahoma"/>
          <w:sz w:val="20"/>
          <w:szCs w:val="20"/>
        </w:rPr>
      </w:pPr>
    </w:p>
    <w:p w14:paraId="2E585536" w14:textId="77777777" w:rsidR="00742DC9" w:rsidRPr="00742DC9" w:rsidRDefault="00742DC9" w:rsidP="00742DC9">
      <w:pPr>
        <w:spacing w:after="0" w:line="240" w:lineRule="auto"/>
        <w:rPr>
          <w:rFonts w:ascii="Tahoma" w:hAnsi="Tahoma" w:cs="Tahoma"/>
          <w:sz w:val="20"/>
          <w:szCs w:val="20"/>
        </w:rPr>
      </w:pPr>
    </w:p>
    <w:p w14:paraId="0DC9C44C" w14:textId="77777777" w:rsidR="00742DC9" w:rsidRDefault="00742DC9" w:rsidP="00742DC9">
      <w:pPr>
        <w:spacing w:after="0" w:line="240" w:lineRule="auto"/>
        <w:rPr>
          <w:rFonts w:ascii="Tahoma" w:hAnsi="Tahoma" w:cs="Tahoma"/>
          <w:sz w:val="20"/>
          <w:szCs w:val="20"/>
        </w:rPr>
      </w:pPr>
    </w:p>
    <w:p w14:paraId="01454305" w14:textId="77777777" w:rsidR="00276777" w:rsidRPr="00742DC9" w:rsidRDefault="00276777" w:rsidP="00742DC9">
      <w:pPr>
        <w:spacing w:after="0" w:line="240" w:lineRule="auto"/>
        <w:rPr>
          <w:rFonts w:ascii="Tahoma" w:hAnsi="Tahoma" w:cs="Tahoma"/>
          <w:sz w:val="20"/>
          <w:szCs w:val="20"/>
        </w:rPr>
      </w:pPr>
    </w:p>
    <w:p w14:paraId="5928D4DB" w14:textId="77777777" w:rsidR="00276777" w:rsidRDefault="00276777" w:rsidP="00276777">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0DF9FE68" w14:textId="77777777" w:rsidR="00742DC9" w:rsidRPr="00276777" w:rsidRDefault="00742DC9" w:rsidP="00276777">
      <w:pPr>
        <w:spacing w:after="120" w:line="240" w:lineRule="auto"/>
        <w:rPr>
          <w:rFonts w:ascii="Tahoma" w:hAnsi="Tahoma" w:cs="Tahoma"/>
          <w:b/>
          <w:sz w:val="20"/>
          <w:szCs w:val="20"/>
        </w:rPr>
      </w:pPr>
      <w:r w:rsidRPr="00276777">
        <w:rPr>
          <w:rFonts w:ascii="Tahoma" w:hAnsi="Tahoma" w:cs="Tahoma"/>
          <w:b/>
          <w:sz w:val="20"/>
          <w:szCs w:val="20"/>
        </w:rPr>
        <w:t>Поворот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3246"/>
      </w:tblGrid>
      <w:tr w:rsidR="00742DC9" w:rsidRPr="00742DC9" w14:paraId="33FEC87B" w14:textId="77777777" w:rsidTr="00276777">
        <w:tc>
          <w:tcPr>
            <w:tcW w:w="7211" w:type="dxa"/>
          </w:tcPr>
          <w:p w14:paraId="4AA18990" w14:textId="005D7634" w:rsidR="00742DC9" w:rsidRPr="00742DC9" w:rsidRDefault="00742DC9" w:rsidP="00AA4463">
            <w:pPr>
              <w:jc w:val="both"/>
              <w:rPr>
                <w:rFonts w:ascii="Tahoma" w:hAnsi="Tahoma" w:cs="Tahoma"/>
                <w:sz w:val="20"/>
                <w:szCs w:val="20"/>
              </w:rPr>
            </w:pPr>
            <w:r w:rsidRPr="00742DC9">
              <w:rPr>
                <w:rFonts w:ascii="Tahoma" w:hAnsi="Tahoma" w:cs="Tahoma"/>
                <w:sz w:val="20"/>
                <w:szCs w:val="20"/>
              </w:rPr>
              <w:t>Чтобы вып</w:t>
            </w:r>
            <w:r w:rsidR="00561069">
              <w:rPr>
                <w:rFonts w:ascii="Tahoma" w:hAnsi="Tahoma" w:cs="Tahoma"/>
                <w:sz w:val="20"/>
                <w:szCs w:val="20"/>
              </w:rPr>
              <w:t>олнить поворот, п</w:t>
            </w:r>
            <w:r w:rsidR="00561069" w:rsidRPr="00561069">
              <w:rPr>
                <w:rFonts w:ascii="Tahoma" w:hAnsi="Tahoma" w:cs="Tahoma"/>
                <w:sz w:val="20"/>
                <w:szCs w:val="20"/>
              </w:rPr>
              <w:t xml:space="preserve">еренесите вес тела </w:t>
            </w:r>
            <w:r w:rsidRPr="00742DC9">
              <w:rPr>
                <w:rFonts w:ascii="Tahoma" w:hAnsi="Tahoma" w:cs="Tahoma"/>
                <w:sz w:val="20"/>
                <w:szCs w:val="20"/>
              </w:rPr>
              <w:t>в сторону поворота</w:t>
            </w:r>
            <w:r w:rsidR="005A2C0C">
              <w:rPr>
                <w:rFonts w:ascii="Tahoma" w:hAnsi="Tahoma" w:cs="Tahoma"/>
                <w:sz w:val="20"/>
                <w:szCs w:val="20"/>
              </w:rPr>
              <w:t xml:space="preserve"> и поверните руль</w:t>
            </w:r>
            <w:r w:rsidRPr="00742DC9">
              <w:rPr>
                <w:rFonts w:ascii="Tahoma" w:hAnsi="Tahoma" w:cs="Tahoma"/>
                <w:sz w:val="20"/>
                <w:szCs w:val="20"/>
              </w:rPr>
              <w:t>, одновременно упираясь ногой в подножку, как показано на рисунке. Такая техника позволяет плавно выполнить поворот. Используйте ее и при выполнении поворота задним ходом.</w:t>
            </w:r>
          </w:p>
          <w:p w14:paraId="3227327A" w14:textId="77777777" w:rsidR="00742DC9" w:rsidRPr="00742DC9" w:rsidRDefault="00742DC9" w:rsidP="00742DC9">
            <w:pPr>
              <w:rPr>
                <w:rFonts w:ascii="Tahoma" w:hAnsi="Tahoma" w:cs="Tahoma"/>
                <w:sz w:val="20"/>
                <w:szCs w:val="20"/>
              </w:rPr>
            </w:pPr>
          </w:p>
        </w:tc>
        <w:tc>
          <w:tcPr>
            <w:tcW w:w="3246" w:type="dxa"/>
          </w:tcPr>
          <w:p w14:paraId="24C85201"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w:drawing>
                <wp:inline distT="0" distB="0" distL="0" distR="0" wp14:anchorId="3F0F5B2F" wp14:editId="622B7E9C">
                  <wp:extent cx="1882140" cy="1546860"/>
                  <wp:effectExtent l="19050" t="19050" r="22860" b="1524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82140" cy="1546860"/>
                          </a:xfrm>
                          <a:prstGeom prst="rect">
                            <a:avLst/>
                          </a:prstGeom>
                          <a:noFill/>
                          <a:ln w="12700">
                            <a:solidFill>
                              <a:sysClr val="windowText" lastClr="000000"/>
                            </a:solidFill>
                          </a:ln>
                        </pic:spPr>
                      </pic:pic>
                    </a:graphicData>
                  </a:graphic>
                </wp:inline>
              </w:drawing>
            </w:r>
          </w:p>
        </w:tc>
      </w:tr>
    </w:tbl>
    <w:p w14:paraId="505DE189" w14:textId="77777777" w:rsidR="00742DC9" w:rsidRPr="00742DC9" w:rsidRDefault="00742DC9" w:rsidP="00742DC9">
      <w:pPr>
        <w:spacing w:after="0" w:line="240" w:lineRule="auto"/>
        <w:rPr>
          <w:rFonts w:ascii="Tahoma" w:hAnsi="Tahoma" w:cs="Tahoma"/>
          <w:sz w:val="20"/>
          <w:szCs w:val="20"/>
        </w:rPr>
      </w:pPr>
    </w:p>
    <w:p w14:paraId="3CA23038" w14:textId="0E7ABEB0" w:rsidR="00742DC9" w:rsidRPr="00CB4E00" w:rsidRDefault="00742DC9" w:rsidP="00742DC9">
      <w:pPr>
        <w:spacing w:after="0" w:line="240" w:lineRule="auto"/>
        <w:rPr>
          <w:rFonts w:ascii="Tahoma" w:hAnsi="Tahoma" w:cs="Tahoma"/>
          <w:b/>
          <w:caps/>
          <w:sz w:val="20"/>
          <w:szCs w:val="20"/>
        </w:rPr>
      </w:pPr>
      <w:r w:rsidRPr="00276777">
        <w:rPr>
          <w:rFonts w:ascii="Tahoma" w:hAnsi="Tahoma" w:cs="Tahoma"/>
          <w:b/>
          <w:caps/>
          <w:sz w:val="20"/>
          <w:szCs w:val="20"/>
        </w:rPr>
        <w:t>Примечание</w:t>
      </w:r>
      <w:r w:rsidR="00276777" w:rsidRPr="00CB4E00">
        <w:rPr>
          <w:rFonts w:ascii="Tahoma" w:hAnsi="Tahoma" w:cs="Tahoma"/>
          <w:b/>
          <w:caps/>
          <w:sz w:val="20"/>
          <w:szCs w:val="20"/>
        </w:rPr>
        <w:t>:</w:t>
      </w:r>
    </w:p>
    <w:p w14:paraId="352099F4"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Научитесь выполнять повороты на низких скоростях, перед тем как поворачивать на высокой скорости.</w:t>
      </w:r>
    </w:p>
    <w:p w14:paraId="15F21ED0" w14:textId="77777777" w:rsidR="00276777" w:rsidRDefault="00276777" w:rsidP="00AA4463">
      <w:pPr>
        <w:spacing w:after="0" w:line="240" w:lineRule="auto"/>
        <w:jc w:val="both"/>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276777" w14:paraId="7B4B2FA9" w14:textId="77777777" w:rsidTr="00ED07B9">
        <w:tc>
          <w:tcPr>
            <w:tcW w:w="10461" w:type="dxa"/>
            <w:shd w:val="clear" w:color="auto" w:fill="D0CECE" w:themeFill="background2" w:themeFillShade="E6"/>
          </w:tcPr>
          <w:p w14:paraId="06B8D189" w14:textId="6376AA26" w:rsidR="00276777" w:rsidRPr="00BE37C0" w:rsidRDefault="00276777" w:rsidP="00AA4463">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C8920C6" wp14:editId="39A5224E">
                  <wp:extent cx="159327" cy="141502"/>
                  <wp:effectExtent l="0" t="0" r="0" b="0"/>
                  <wp:docPr id="356" name="Рисунок 35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1C232D">
              <w:rPr>
                <w:rFonts w:ascii="Tahoma" w:hAnsi="Tahoma" w:cs="Tahoma"/>
                <w:b/>
                <w:sz w:val="20"/>
                <w:szCs w:val="20"/>
              </w:rPr>
              <w:t xml:space="preserve"> </w:t>
            </w:r>
            <w:r w:rsidRPr="00BE37C0">
              <w:rPr>
                <w:rFonts w:ascii="Tahoma" w:hAnsi="Tahoma" w:cs="Tahoma"/>
                <w:b/>
                <w:sz w:val="20"/>
                <w:szCs w:val="20"/>
              </w:rPr>
              <w:t>ПРЕДОСТЕРЕЖЕНИЕ</w:t>
            </w:r>
          </w:p>
        </w:tc>
      </w:tr>
      <w:tr w:rsidR="00276777" w14:paraId="07C99C98" w14:textId="77777777" w:rsidTr="00ED07B9">
        <w:tc>
          <w:tcPr>
            <w:tcW w:w="10461" w:type="dxa"/>
          </w:tcPr>
          <w:p w14:paraId="4E1A89E2" w14:textId="77777777" w:rsidR="00276777" w:rsidRPr="00742DC9" w:rsidRDefault="00276777" w:rsidP="00AA4463">
            <w:pPr>
              <w:spacing w:after="60"/>
              <w:jc w:val="both"/>
              <w:rPr>
                <w:rFonts w:ascii="Tahoma" w:hAnsi="Tahoma" w:cs="Tahoma"/>
                <w:sz w:val="20"/>
                <w:szCs w:val="20"/>
              </w:rPr>
            </w:pPr>
            <w:r w:rsidRPr="00742DC9">
              <w:rPr>
                <w:rFonts w:ascii="Tahoma" w:hAnsi="Tahoma" w:cs="Tahoma"/>
                <w:sz w:val="20"/>
                <w:szCs w:val="20"/>
              </w:rPr>
              <w:lastRenderedPageBreak/>
              <w:t>Слишком резкий поворот руля или слишком высокая скорость при выполнении поворота могут привести к опрокидыванию мотовездехода и серьезным травмам.</w:t>
            </w:r>
          </w:p>
          <w:p w14:paraId="6B287FDC" w14:textId="77777777" w:rsidR="00276777" w:rsidRPr="00742DC9" w:rsidRDefault="00276777" w:rsidP="00AA4463">
            <w:pPr>
              <w:spacing w:after="60"/>
              <w:jc w:val="both"/>
              <w:rPr>
                <w:rFonts w:ascii="Tahoma" w:hAnsi="Tahoma" w:cs="Tahoma"/>
                <w:sz w:val="20"/>
                <w:szCs w:val="20"/>
              </w:rPr>
            </w:pPr>
            <w:r w:rsidRPr="00742DC9">
              <w:rPr>
                <w:rFonts w:ascii="Tahoma" w:hAnsi="Tahoma" w:cs="Tahoma"/>
                <w:sz w:val="20"/>
                <w:szCs w:val="20"/>
              </w:rPr>
              <w:t>Избегайте резких поворотов руля. Избегайте крутых поворотов.</w:t>
            </w:r>
          </w:p>
          <w:p w14:paraId="0E705DC2" w14:textId="56DA0C16" w:rsidR="00276777" w:rsidRDefault="00276777" w:rsidP="00AA4463">
            <w:pPr>
              <w:spacing w:after="60"/>
              <w:jc w:val="both"/>
              <w:rPr>
                <w:rFonts w:ascii="Tahoma" w:hAnsi="Tahoma" w:cs="Tahoma"/>
                <w:sz w:val="20"/>
                <w:szCs w:val="20"/>
              </w:rPr>
            </w:pPr>
            <w:r w:rsidRPr="00742DC9">
              <w:rPr>
                <w:rFonts w:ascii="Tahoma" w:hAnsi="Tahoma" w:cs="Tahoma"/>
                <w:sz w:val="20"/>
                <w:szCs w:val="20"/>
              </w:rPr>
              <w:t>Не выполняйт</w:t>
            </w:r>
            <w:r>
              <w:rPr>
                <w:rFonts w:ascii="Tahoma" w:hAnsi="Tahoma" w:cs="Tahoma"/>
                <w:sz w:val="20"/>
                <w:szCs w:val="20"/>
              </w:rPr>
              <w:t>е повороты на высокой скорости.</w:t>
            </w:r>
          </w:p>
        </w:tc>
      </w:tr>
    </w:tbl>
    <w:p w14:paraId="280C9B91" w14:textId="77777777" w:rsidR="00276777" w:rsidRDefault="00276777" w:rsidP="00742DC9">
      <w:pPr>
        <w:spacing w:after="0" w:line="240" w:lineRule="auto"/>
        <w:rPr>
          <w:rFonts w:ascii="Tahoma" w:hAnsi="Tahoma" w:cs="Tahoma"/>
          <w:sz w:val="20"/>
          <w:szCs w:val="20"/>
        </w:rPr>
      </w:pPr>
    </w:p>
    <w:p w14:paraId="039F29C8" w14:textId="77777777" w:rsidR="00742DC9" w:rsidRPr="00742DC9" w:rsidRDefault="00742DC9" w:rsidP="00742DC9">
      <w:pPr>
        <w:spacing w:after="0" w:line="240" w:lineRule="auto"/>
        <w:rPr>
          <w:rFonts w:ascii="Tahoma" w:hAnsi="Tahoma" w:cs="Tahoma"/>
          <w:sz w:val="20"/>
          <w:szCs w:val="20"/>
        </w:rPr>
      </w:pPr>
    </w:p>
    <w:p w14:paraId="0C129123" w14:textId="77777777" w:rsidR="00742DC9" w:rsidRPr="00742DC9" w:rsidRDefault="00742DC9" w:rsidP="00742DC9">
      <w:pPr>
        <w:spacing w:after="0" w:line="240" w:lineRule="auto"/>
        <w:rPr>
          <w:rFonts w:ascii="Tahoma" w:hAnsi="Tahoma" w:cs="Tahoma"/>
          <w:sz w:val="20"/>
          <w:szCs w:val="20"/>
        </w:rPr>
      </w:pPr>
    </w:p>
    <w:p w14:paraId="3F569706" w14:textId="77777777" w:rsidR="00742DC9" w:rsidRPr="00742DC9" w:rsidRDefault="00742DC9" w:rsidP="00742DC9">
      <w:pPr>
        <w:spacing w:after="0" w:line="240" w:lineRule="auto"/>
        <w:rPr>
          <w:rFonts w:ascii="Tahoma" w:hAnsi="Tahoma" w:cs="Tahoma"/>
          <w:sz w:val="20"/>
          <w:szCs w:val="20"/>
        </w:rPr>
      </w:pPr>
    </w:p>
    <w:p w14:paraId="0CC8684F" w14:textId="77777777" w:rsidR="00276777" w:rsidRDefault="00276777" w:rsidP="00276777">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4AF2A144" w14:textId="77777777" w:rsidR="00742DC9" w:rsidRPr="00276777" w:rsidRDefault="00742DC9" w:rsidP="00276777">
      <w:pPr>
        <w:spacing w:after="120" w:line="240" w:lineRule="auto"/>
        <w:rPr>
          <w:rFonts w:ascii="Tahoma" w:hAnsi="Tahoma" w:cs="Tahoma"/>
          <w:b/>
          <w:sz w:val="20"/>
          <w:szCs w:val="20"/>
        </w:rPr>
      </w:pPr>
      <w:r w:rsidRPr="00276777">
        <w:rPr>
          <w:rFonts w:ascii="Tahoma" w:hAnsi="Tahoma" w:cs="Tahoma"/>
          <w:b/>
          <w:sz w:val="20"/>
          <w:szCs w:val="20"/>
        </w:rPr>
        <w:t>Динамика поворота мотовездехода</w:t>
      </w:r>
    </w:p>
    <w:p w14:paraId="59217974" w14:textId="135C57A1"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При движении в режиме 2WD или 4WD два задних колеса вращаются одновременно с одинаковой скор</w:t>
      </w:r>
      <w:r w:rsidR="00CF285B">
        <w:rPr>
          <w:rFonts w:ascii="Tahoma" w:hAnsi="Tahoma" w:cs="Tahoma"/>
          <w:sz w:val="20"/>
          <w:szCs w:val="20"/>
        </w:rPr>
        <w:t xml:space="preserve">остью. При движении в режиме </w:t>
      </w:r>
      <w:r w:rsidR="00CF285B">
        <w:rPr>
          <w:rFonts w:ascii="Tahoma" w:hAnsi="Tahoma" w:cs="Tahoma"/>
          <w:sz w:val="20"/>
          <w:szCs w:val="20"/>
          <w:lang w:val="en-US"/>
        </w:rPr>
        <w:t>F</w:t>
      </w:r>
      <w:r w:rsidRPr="00742DC9">
        <w:rPr>
          <w:rFonts w:ascii="Tahoma" w:hAnsi="Tahoma" w:cs="Tahoma"/>
          <w:sz w:val="20"/>
          <w:szCs w:val="20"/>
        </w:rPr>
        <w:t xml:space="preserve">-LOCK передние колеса вращаются вместе с задними с одинаковой скоростью. Поэтому, если колеса на внутренней стороне поворота не будут пробуксовывать или терять сцепление с дорогой, мотовездеход будет сопротивляться повороту. Для быстрого и плавного выполнения поворота используйте специальную технику, описанную в данном Руководстве. Очень </w:t>
      </w:r>
      <w:r w:rsidR="00F52152">
        <w:rPr>
          <w:rFonts w:ascii="Tahoma" w:hAnsi="Tahoma" w:cs="Tahoma"/>
          <w:sz w:val="20"/>
          <w:szCs w:val="20"/>
        </w:rPr>
        <w:t>важно</w:t>
      </w:r>
      <w:r w:rsidRPr="00742DC9">
        <w:rPr>
          <w:rFonts w:ascii="Tahoma" w:hAnsi="Tahoma" w:cs="Tahoma"/>
          <w:sz w:val="20"/>
          <w:szCs w:val="20"/>
        </w:rPr>
        <w:t>, чтобы навык выполнения поворота был освоен сначала на низкой скорости.</w:t>
      </w:r>
    </w:p>
    <w:p w14:paraId="78175BBF" w14:textId="77777777" w:rsidR="00276777" w:rsidRDefault="00276777" w:rsidP="00AA4463">
      <w:pPr>
        <w:spacing w:after="0" w:line="240" w:lineRule="auto"/>
        <w:jc w:val="both"/>
        <w:rPr>
          <w:rFonts w:ascii="Tahoma" w:hAnsi="Tahoma" w:cs="Tahoma"/>
          <w:sz w:val="20"/>
          <w:szCs w:val="20"/>
        </w:rPr>
      </w:pPr>
    </w:p>
    <w:p w14:paraId="743D497A" w14:textId="77777777" w:rsidR="00742DC9" w:rsidRPr="00276777" w:rsidRDefault="00742DC9" w:rsidP="00AA4463">
      <w:pPr>
        <w:spacing w:after="120" w:line="240" w:lineRule="auto"/>
        <w:jc w:val="both"/>
        <w:rPr>
          <w:rFonts w:ascii="Tahoma" w:hAnsi="Tahoma" w:cs="Tahoma"/>
          <w:b/>
          <w:sz w:val="20"/>
          <w:szCs w:val="20"/>
        </w:rPr>
      </w:pPr>
      <w:r w:rsidRPr="00276777">
        <w:rPr>
          <w:rFonts w:ascii="Tahoma" w:hAnsi="Tahoma" w:cs="Tahoma"/>
          <w:b/>
          <w:sz w:val="20"/>
          <w:szCs w:val="20"/>
        </w:rPr>
        <w:t>Выполнение поворотов</w:t>
      </w:r>
    </w:p>
    <w:p w14:paraId="6E38D490" w14:textId="0FFAC008"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При приближении к повороту снизьте скорость и начинайте поворачивать руль в нужном направлении. При этом перенесите свой вес </w:t>
      </w:r>
      <w:r w:rsidR="005A2C0C" w:rsidRPr="00742DC9">
        <w:rPr>
          <w:rFonts w:ascii="Tahoma" w:hAnsi="Tahoma" w:cs="Tahoma"/>
          <w:sz w:val="20"/>
          <w:szCs w:val="20"/>
        </w:rPr>
        <w:t>в сторону поворота</w:t>
      </w:r>
      <w:r w:rsidR="009A1826">
        <w:rPr>
          <w:rFonts w:ascii="Tahoma" w:hAnsi="Tahoma" w:cs="Tahoma"/>
          <w:sz w:val="20"/>
          <w:szCs w:val="20"/>
        </w:rPr>
        <w:t xml:space="preserve">, а </w:t>
      </w:r>
      <w:r w:rsidR="005A2C0C">
        <w:rPr>
          <w:rFonts w:ascii="Tahoma" w:hAnsi="Tahoma" w:cs="Tahoma"/>
          <w:sz w:val="20"/>
          <w:szCs w:val="20"/>
        </w:rPr>
        <w:t xml:space="preserve">ногой </w:t>
      </w:r>
      <w:r w:rsidR="009A1826">
        <w:rPr>
          <w:rFonts w:ascii="Tahoma" w:hAnsi="Tahoma" w:cs="Tahoma"/>
          <w:sz w:val="20"/>
          <w:szCs w:val="20"/>
        </w:rPr>
        <w:t xml:space="preserve">упритесь </w:t>
      </w:r>
      <w:r w:rsidR="005A2C0C">
        <w:rPr>
          <w:rFonts w:ascii="Tahoma" w:hAnsi="Tahoma" w:cs="Tahoma"/>
          <w:sz w:val="20"/>
          <w:szCs w:val="20"/>
        </w:rPr>
        <w:t>в</w:t>
      </w:r>
      <w:r w:rsidRPr="00742DC9">
        <w:rPr>
          <w:rFonts w:ascii="Tahoma" w:hAnsi="Tahoma" w:cs="Tahoma"/>
          <w:sz w:val="20"/>
          <w:szCs w:val="20"/>
        </w:rPr>
        <w:t xml:space="preserve"> подножку с внешней стороны поворота. Рычагом акселератора поддерживайте постоянную скорость. Подобные действия позволят колесу со стороны поворота слегка пробуксовывать, и мотовездеход повернет плавно.</w:t>
      </w:r>
    </w:p>
    <w:p w14:paraId="153F9346" w14:textId="77777777" w:rsidR="00742DC9" w:rsidRPr="00742DC9" w:rsidRDefault="00742DC9" w:rsidP="00742DC9">
      <w:pPr>
        <w:spacing w:after="0" w:line="240" w:lineRule="auto"/>
        <w:rPr>
          <w:rFonts w:ascii="Tahoma" w:hAnsi="Tahoma" w:cs="Tahoma"/>
          <w:sz w:val="20"/>
          <w:szCs w:val="20"/>
        </w:rPr>
      </w:pPr>
    </w:p>
    <w:p w14:paraId="43019AC1" w14:textId="77777777" w:rsidR="00742DC9" w:rsidRPr="00742DC9" w:rsidRDefault="00742DC9" w:rsidP="00742DC9">
      <w:pPr>
        <w:spacing w:after="0" w:line="240" w:lineRule="auto"/>
        <w:rPr>
          <w:rFonts w:ascii="Tahoma" w:hAnsi="Tahoma" w:cs="Tahoma"/>
          <w:sz w:val="20"/>
          <w:szCs w:val="20"/>
        </w:rPr>
      </w:pPr>
    </w:p>
    <w:p w14:paraId="2F9AAC0A" w14:textId="77777777" w:rsidR="00742DC9" w:rsidRPr="00742DC9" w:rsidRDefault="00742DC9" w:rsidP="00742DC9">
      <w:pPr>
        <w:spacing w:after="0" w:line="240" w:lineRule="auto"/>
        <w:rPr>
          <w:rFonts w:ascii="Tahoma" w:hAnsi="Tahoma" w:cs="Tahoma"/>
          <w:sz w:val="20"/>
          <w:szCs w:val="20"/>
        </w:rPr>
      </w:pPr>
    </w:p>
    <w:p w14:paraId="5BC6D1E0" w14:textId="77777777" w:rsidR="00742DC9" w:rsidRDefault="00742DC9" w:rsidP="00742DC9">
      <w:pPr>
        <w:spacing w:after="0" w:line="240" w:lineRule="auto"/>
        <w:rPr>
          <w:rFonts w:ascii="Tahoma" w:hAnsi="Tahoma" w:cs="Tahoma"/>
          <w:sz w:val="20"/>
          <w:szCs w:val="20"/>
        </w:rPr>
      </w:pPr>
    </w:p>
    <w:p w14:paraId="609951E1" w14:textId="77777777" w:rsidR="00276777" w:rsidRDefault="00276777" w:rsidP="00742DC9">
      <w:pPr>
        <w:spacing w:after="0" w:line="240" w:lineRule="auto"/>
        <w:rPr>
          <w:rFonts w:ascii="Tahoma" w:hAnsi="Tahoma" w:cs="Tahoma"/>
          <w:sz w:val="20"/>
          <w:szCs w:val="20"/>
        </w:rPr>
      </w:pPr>
    </w:p>
    <w:p w14:paraId="74E712CE" w14:textId="77777777" w:rsidR="00276777" w:rsidRDefault="00276777" w:rsidP="00742DC9">
      <w:pPr>
        <w:spacing w:after="0" w:line="240" w:lineRule="auto"/>
        <w:rPr>
          <w:rFonts w:ascii="Tahoma" w:hAnsi="Tahoma" w:cs="Tahoma"/>
          <w:sz w:val="20"/>
          <w:szCs w:val="20"/>
        </w:rPr>
      </w:pPr>
    </w:p>
    <w:p w14:paraId="5FC96285" w14:textId="77777777" w:rsidR="00276777" w:rsidRDefault="00276777" w:rsidP="00742DC9">
      <w:pPr>
        <w:spacing w:after="0" w:line="240" w:lineRule="auto"/>
        <w:rPr>
          <w:rFonts w:ascii="Tahoma" w:hAnsi="Tahoma" w:cs="Tahoma"/>
          <w:sz w:val="20"/>
          <w:szCs w:val="20"/>
        </w:rPr>
      </w:pPr>
    </w:p>
    <w:p w14:paraId="4BD5618E" w14:textId="77777777" w:rsidR="00276777" w:rsidRDefault="00276777" w:rsidP="00742DC9">
      <w:pPr>
        <w:spacing w:after="0" w:line="240" w:lineRule="auto"/>
        <w:rPr>
          <w:rFonts w:ascii="Tahoma" w:hAnsi="Tahoma" w:cs="Tahoma"/>
          <w:sz w:val="20"/>
          <w:szCs w:val="20"/>
        </w:rPr>
      </w:pPr>
    </w:p>
    <w:p w14:paraId="329CE4C3" w14:textId="77777777" w:rsidR="00276777" w:rsidRDefault="00276777" w:rsidP="00742DC9">
      <w:pPr>
        <w:spacing w:after="0" w:line="240" w:lineRule="auto"/>
        <w:rPr>
          <w:rFonts w:ascii="Tahoma" w:hAnsi="Tahoma" w:cs="Tahoma"/>
          <w:sz w:val="20"/>
          <w:szCs w:val="20"/>
        </w:rPr>
      </w:pPr>
    </w:p>
    <w:p w14:paraId="4800CE67" w14:textId="77777777" w:rsidR="00276777" w:rsidRDefault="00276777" w:rsidP="00742DC9">
      <w:pPr>
        <w:spacing w:after="0" w:line="240" w:lineRule="auto"/>
        <w:rPr>
          <w:rFonts w:ascii="Tahoma" w:hAnsi="Tahoma" w:cs="Tahoma"/>
          <w:sz w:val="20"/>
          <w:szCs w:val="20"/>
        </w:rPr>
      </w:pPr>
    </w:p>
    <w:p w14:paraId="61FB1CC8" w14:textId="77777777" w:rsidR="00276777" w:rsidRDefault="00276777" w:rsidP="00742DC9">
      <w:pPr>
        <w:spacing w:after="0" w:line="240" w:lineRule="auto"/>
        <w:rPr>
          <w:rFonts w:ascii="Tahoma" w:hAnsi="Tahoma" w:cs="Tahoma"/>
          <w:sz w:val="20"/>
          <w:szCs w:val="20"/>
        </w:rPr>
      </w:pPr>
    </w:p>
    <w:p w14:paraId="798C1CEA" w14:textId="77777777" w:rsidR="00276777" w:rsidRDefault="00276777" w:rsidP="00742DC9">
      <w:pPr>
        <w:spacing w:after="0" w:line="240" w:lineRule="auto"/>
        <w:rPr>
          <w:rFonts w:ascii="Tahoma" w:hAnsi="Tahoma" w:cs="Tahoma"/>
          <w:sz w:val="20"/>
          <w:szCs w:val="20"/>
        </w:rPr>
      </w:pPr>
    </w:p>
    <w:p w14:paraId="0F3E2B4E" w14:textId="77777777" w:rsidR="00276777" w:rsidRDefault="00276777" w:rsidP="00276777">
      <w:pPr>
        <w:spacing w:after="6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259FA321" w14:textId="77777777" w:rsidR="00742DC9" w:rsidRPr="00276777" w:rsidRDefault="00742DC9" w:rsidP="00276777">
      <w:pPr>
        <w:spacing w:after="60" w:line="240" w:lineRule="auto"/>
        <w:rPr>
          <w:rFonts w:ascii="Tahoma" w:hAnsi="Tahoma" w:cs="Tahoma"/>
          <w:b/>
          <w:szCs w:val="20"/>
        </w:rPr>
      </w:pPr>
      <w:r w:rsidRPr="00276777">
        <w:rPr>
          <w:rFonts w:ascii="Tahoma" w:hAnsi="Tahoma" w:cs="Tahoma"/>
          <w:b/>
          <w:szCs w:val="20"/>
        </w:rPr>
        <w:t>Движение задним ходом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261"/>
      </w:tblGrid>
      <w:tr w:rsidR="00742DC9" w:rsidRPr="00742DC9" w14:paraId="06C8B1F8" w14:textId="77777777" w:rsidTr="00276777">
        <w:tc>
          <w:tcPr>
            <w:tcW w:w="7196" w:type="dxa"/>
          </w:tcPr>
          <w:p w14:paraId="7841E54D" w14:textId="77777777" w:rsidR="00742DC9" w:rsidRPr="00276777" w:rsidRDefault="00742DC9" w:rsidP="00AA4463">
            <w:pPr>
              <w:jc w:val="both"/>
              <w:rPr>
                <w:rFonts w:ascii="Tahoma" w:hAnsi="Tahoma" w:cs="Tahoma"/>
                <w:b/>
                <w:sz w:val="20"/>
                <w:szCs w:val="20"/>
              </w:rPr>
            </w:pPr>
            <w:r w:rsidRPr="00276777">
              <w:rPr>
                <w:rFonts w:ascii="Tahoma" w:hAnsi="Tahoma" w:cs="Tahoma"/>
                <w:b/>
                <w:sz w:val="20"/>
                <w:szCs w:val="20"/>
              </w:rPr>
              <w:t>Для движения задним ходом:</w:t>
            </w:r>
          </w:p>
          <w:p w14:paraId="1306C3A5" w14:textId="77777777" w:rsidR="00742DC9" w:rsidRPr="00742DC9" w:rsidRDefault="00742DC9" w:rsidP="00096A3A">
            <w:pPr>
              <w:pStyle w:val="a5"/>
              <w:numPr>
                <w:ilvl w:val="0"/>
                <w:numId w:val="6"/>
              </w:numPr>
              <w:ind w:left="426" w:hanging="284"/>
              <w:jc w:val="both"/>
              <w:rPr>
                <w:rFonts w:ascii="Tahoma" w:hAnsi="Tahoma" w:cs="Tahoma"/>
                <w:sz w:val="20"/>
                <w:szCs w:val="20"/>
              </w:rPr>
            </w:pPr>
            <w:r w:rsidRPr="00742DC9">
              <w:rPr>
                <w:rFonts w:ascii="Tahoma" w:hAnsi="Tahoma" w:cs="Tahoma"/>
                <w:sz w:val="20"/>
                <w:szCs w:val="20"/>
              </w:rPr>
              <w:t>Убедитесь, что рычаг акселератора не нажат, а мотовездеход полностью остановился.</w:t>
            </w:r>
          </w:p>
          <w:p w14:paraId="058C5069" w14:textId="0E002B99" w:rsidR="00742DC9" w:rsidRPr="00742DC9" w:rsidRDefault="007C467B" w:rsidP="00096A3A">
            <w:pPr>
              <w:pStyle w:val="a5"/>
              <w:numPr>
                <w:ilvl w:val="0"/>
                <w:numId w:val="6"/>
              </w:numPr>
              <w:ind w:left="426" w:hanging="284"/>
              <w:jc w:val="both"/>
              <w:rPr>
                <w:rFonts w:ascii="Tahoma" w:hAnsi="Tahoma" w:cs="Tahoma"/>
                <w:sz w:val="20"/>
                <w:szCs w:val="20"/>
              </w:rPr>
            </w:pPr>
            <w:r>
              <w:rPr>
                <w:rFonts w:ascii="Tahoma" w:hAnsi="Tahoma" w:cs="Tahoma"/>
                <w:sz w:val="20"/>
                <w:szCs w:val="20"/>
              </w:rPr>
              <w:t>Нажмите</w:t>
            </w:r>
            <w:r w:rsidR="00742DC9" w:rsidRPr="00742DC9">
              <w:rPr>
                <w:rFonts w:ascii="Tahoma" w:hAnsi="Tahoma" w:cs="Tahoma"/>
                <w:sz w:val="20"/>
                <w:szCs w:val="20"/>
              </w:rPr>
              <w:t xml:space="preserve"> </w:t>
            </w:r>
            <w:r w:rsidR="00691405">
              <w:rPr>
                <w:rFonts w:ascii="Tahoma" w:hAnsi="Tahoma" w:cs="Tahoma"/>
                <w:sz w:val="20"/>
                <w:szCs w:val="20"/>
              </w:rPr>
              <w:t xml:space="preserve">на </w:t>
            </w:r>
            <w:r w:rsidR="00742DC9" w:rsidRPr="00742DC9">
              <w:rPr>
                <w:rFonts w:ascii="Tahoma" w:hAnsi="Tahoma" w:cs="Tahoma"/>
                <w:sz w:val="20"/>
                <w:szCs w:val="20"/>
              </w:rPr>
              <w:t>педаль тормоза, затем включите передачу заднего хода.</w:t>
            </w:r>
          </w:p>
          <w:p w14:paraId="72F579D9" w14:textId="77777777" w:rsidR="00742DC9" w:rsidRPr="00742DC9" w:rsidRDefault="00742DC9" w:rsidP="00096A3A">
            <w:pPr>
              <w:pStyle w:val="a5"/>
              <w:numPr>
                <w:ilvl w:val="0"/>
                <w:numId w:val="6"/>
              </w:numPr>
              <w:ind w:left="426" w:hanging="284"/>
              <w:jc w:val="both"/>
              <w:rPr>
                <w:rFonts w:ascii="Tahoma" w:hAnsi="Tahoma" w:cs="Tahoma"/>
                <w:sz w:val="20"/>
                <w:szCs w:val="20"/>
              </w:rPr>
            </w:pPr>
            <w:r w:rsidRPr="00742DC9">
              <w:rPr>
                <w:rFonts w:ascii="Tahoma" w:hAnsi="Tahoma" w:cs="Tahoma"/>
                <w:sz w:val="20"/>
                <w:szCs w:val="20"/>
              </w:rPr>
              <w:t>Убедитесь, что позади мотовездехода нет людей и препятствий.</w:t>
            </w:r>
          </w:p>
          <w:p w14:paraId="4E507264" w14:textId="77777777" w:rsidR="00742DC9" w:rsidRPr="00742DC9" w:rsidRDefault="00742DC9" w:rsidP="00096A3A">
            <w:pPr>
              <w:pStyle w:val="a5"/>
              <w:numPr>
                <w:ilvl w:val="0"/>
                <w:numId w:val="6"/>
              </w:numPr>
              <w:ind w:left="426" w:hanging="284"/>
              <w:jc w:val="both"/>
              <w:rPr>
                <w:rFonts w:ascii="Tahoma" w:hAnsi="Tahoma" w:cs="Tahoma"/>
                <w:sz w:val="20"/>
                <w:szCs w:val="20"/>
              </w:rPr>
            </w:pPr>
            <w:r w:rsidRPr="00742DC9">
              <w:rPr>
                <w:rFonts w:ascii="Tahoma" w:hAnsi="Tahoma" w:cs="Tahoma"/>
                <w:sz w:val="20"/>
                <w:szCs w:val="20"/>
              </w:rPr>
              <w:t>Когда Вы убедились в безопасности движения, отпустите педаль тормоза, плавно нажмите на рычаг акселератора большим пальцем правой руки. Скорость мотовездехода регулируется ходом рычага акселератора.</w:t>
            </w:r>
          </w:p>
        </w:tc>
        <w:tc>
          <w:tcPr>
            <w:tcW w:w="3261" w:type="dxa"/>
          </w:tcPr>
          <w:p w14:paraId="7F414A34" w14:textId="77777777" w:rsidR="00742DC9" w:rsidRPr="00742DC9" w:rsidRDefault="00742DC9" w:rsidP="00AA4463">
            <w:pPr>
              <w:jc w:val="both"/>
              <w:rPr>
                <w:rFonts w:ascii="Tahoma" w:hAnsi="Tahoma" w:cs="Tahoma"/>
                <w:sz w:val="20"/>
                <w:szCs w:val="20"/>
              </w:rPr>
            </w:pPr>
            <w:r w:rsidRPr="00742DC9">
              <w:rPr>
                <w:rFonts w:ascii="Tahoma" w:hAnsi="Tahoma" w:cs="Tahoma"/>
                <w:noProof/>
                <w:sz w:val="20"/>
                <w:szCs w:val="20"/>
                <w:lang w:eastAsia="ru-RU"/>
              </w:rPr>
              <w:drawing>
                <wp:inline distT="0" distB="0" distL="0" distR="0" wp14:anchorId="244E205F" wp14:editId="0F21D8F0">
                  <wp:extent cx="2004060" cy="12573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04060" cy="1257300"/>
                          </a:xfrm>
                          <a:prstGeom prst="rect">
                            <a:avLst/>
                          </a:prstGeom>
                          <a:noFill/>
                          <a:ln>
                            <a:noFill/>
                          </a:ln>
                        </pic:spPr>
                      </pic:pic>
                    </a:graphicData>
                  </a:graphic>
                </wp:inline>
              </w:drawing>
            </w:r>
          </w:p>
        </w:tc>
      </w:tr>
    </w:tbl>
    <w:p w14:paraId="5C601AFC" w14:textId="77777777" w:rsidR="00742DC9" w:rsidRPr="00276777" w:rsidRDefault="00742DC9" w:rsidP="00AA4463">
      <w:pPr>
        <w:spacing w:before="120" w:after="0" w:line="240" w:lineRule="auto"/>
        <w:jc w:val="both"/>
        <w:rPr>
          <w:rFonts w:ascii="Tahoma" w:hAnsi="Tahoma" w:cs="Tahoma"/>
          <w:b/>
          <w:sz w:val="20"/>
          <w:szCs w:val="20"/>
        </w:rPr>
      </w:pPr>
      <w:r w:rsidRPr="00276777">
        <w:rPr>
          <w:rFonts w:ascii="Tahoma" w:hAnsi="Tahoma" w:cs="Tahoma"/>
          <w:b/>
          <w:sz w:val="20"/>
          <w:szCs w:val="20"/>
        </w:rPr>
        <w:t>ПРИМЕЧАНИЕ:</w:t>
      </w:r>
    </w:p>
    <w:p w14:paraId="6DF80F9C" w14:textId="4662B546"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При включенной передаче заднего хода ограничивается частота вращения коленчатого вала двигателя. Нажатие кнопки </w:t>
      </w:r>
      <w:r w:rsidRPr="00742DC9">
        <w:rPr>
          <w:rFonts w:ascii="Tahoma" w:hAnsi="Tahoma" w:cs="Tahoma"/>
          <w:sz w:val="20"/>
          <w:szCs w:val="20"/>
          <w:lang w:val="en-US"/>
        </w:rPr>
        <w:t>Override</w:t>
      </w:r>
      <w:r w:rsidRPr="00742DC9">
        <w:rPr>
          <w:rFonts w:ascii="Tahoma" w:hAnsi="Tahoma" w:cs="Tahoma"/>
          <w:sz w:val="20"/>
          <w:szCs w:val="20"/>
        </w:rPr>
        <w:t xml:space="preserve"> </w:t>
      </w:r>
      <w:r w:rsidR="009462B4">
        <w:rPr>
          <w:rFonts w:ascii="Tahoma" w:hAnsi="Tahoma" w:cs="Tahoma"/>
          <w:sz w:val="20"/>
          <w:szCs w:val="20"/>
        </w:rPr>
        <w:t xml:space="preserve">не </w:t>
      </w:r>
      <w:r w:rsidR="0005208A">
        <w:rPr>
          <w:rFonts w:ascii="Tahoma" w:hAnsi="Tahoma" w:cs="Tahoma"/>
          <w:sz w:val="20"/>
          <w:szCs w:val="20"/>
        </w:rPr>
        <w:t>снимет это</w:t>
      </w:r>
      <w:r w:rsidRPr="00742DC9">
        <w:rPr>
          <w:rFonts w:ascii="Tahoma" w:hAnsi="Tahoma" w:cs="Tahoma"/>
          <w:sz w:val="20"/>
          <w:szCs w:val="20"/>
        </w:rPr>
        <w:t xml:space="preserve"> ограничение. При движении задним ходом не нажимайте на рычаг акселератора больше, чем это необходимо.</w:t>
      </w:r>
    </w:p>
    <w:p w14:paraId="6829D15B" w14:textId="77777777" w:rsidR="00276777" w:rsidRPr="00276777" w:rsidRDefault="00276777" w:rsidP="00AA4463">
      <w:pPr>
        <w:spacing w:after="0" w:line="240" w:lineRule="auto"/>
        <w:jc w:val="both"/>
        <w:rPr>
          <w:rFonts w:ascii="Tahoma" w:hAnsi="Tahoma" w:cs="Tahoma"/>
          <w:sz w:val="10"/>
          <w:szCs w:val="20"/>
        </w:rPr>
      </w:pPr>
    </w:p>
    <w:p w14:paraId="607BBA3F" w14:textId="75F149BD"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Соблюдайте меры пред</w:t>
      </w:r>
      <w:r w:rsidR="005E0818">
        <w:rPr>
          <w:rFonts w:ascii="Tahoma" w:hAnsi="Tahoma" w:cs="Tahoma"/>
          <w:sz w:val="20"/>
          <w:szCs w:val="20"/>
        </w:rPr>
        <w:t>осторожно</w:t>
      </w:r>
      <w:r w:rsidRPr="00742DC9">
        <w:rPr>
          <w:rFonts w:ascii="Tahoma" w:hAnsi="Tahoma" w:cs="Tahoma"/>
          <w:sz w:val="20"/>
          <w:szCs w:val="20"/>
        </w:rPr>
        <w:t>сти при движении задним ходом:</w:t>
      </w:r>
    </w:p>
    <w:p w14:paraId="05A4F65B" w14:textId="77777777" w:rsidR="00742DC9" w:rsidRPr="00742DC9" w:rsidRDefault="00742DC9" w:rsidP="00096A3A">
      <w:pPr>
        <w:pStyle w:val="a5"/>
        <w:numPr>
          <w:ilvl w:val="0"/>
          <w:numId w:val="5"/>
        </w:numPr>
        <w:spacing w:after="0" w:line="240" w:lineRule="auto"/>
        <w:rPr>
          <w:rFonts w:ascii="Tahoma" w:hAnsi="Tahoma" w:cs="Tahoma"/>
          <w:sz w:val="20"/>
          <w:szCs w:val="20"/>
        </w:rPr>
      </w:pPr>
      <w:r w:rsidRPr="00742DC9">
        <w:rPr>
          <w:rFonts w:ascii="Tahoma" w:hAnsi="Tahoma" w:cs="Tahoma"/>
          <w:sz w:val="20"/>
          <w:szCs w:val="20"/>
        </w:rPr>
        <w:lastRenderedPageBreak/>
        <w:t>Избегайте движения задним ходом со склона.</w:t>
      </w:r>
    </w:p>
    <w:p w14:paraId="248BB104" w14:textId="77777777" w:rsidR="00742DC9" w:rsidRPr="00742DC9" w:rsidRDefault="00742DC9" w:rsidP="00096A3A">
      <w:pPr>
        <w:pStyle w:val="a5"/>
        <w:numPr>
          <w:ilvl w:val="0"/>
          <w:numId w:val="5"/>
        </w:numPr>
        <w:spacing w:after="0" w:line="240" w:lineRule="auto"/>
        <w:rPr>
          <w:rFonts w:ascii="Tahoma" w:hAnsi="Tahoma" w:cs="Tahoma"/>
          <w:sz w:val="20"/>
          <w:szCs w:val="20"/>
        </w:rPr>
      </w:pPr>
      <w:r w:rsidRPr="00742DC9">
        <w:rPr>
          <w:rFonts w:ascii="Tahoma" w:hAnsi="Tahoma" w:cs="Tahoma"/>
          <w:sz w:val="20"/>
          <w:szCs w:val="20"/>
        </w:rPr>
        <w:t>Двигайтесь медленно.</w:t>
      </w:r>
    </w:p>
    <w:p w14:paraId="1E12A386" w14:textId="77777777" w:rsidR="00742DC9" w:rsidRPr="00742DC9" w:rsidRDefault="00742DC9" w:rsidP="00096A3A">
      <w:pPr>
        <w:pStyle w:val="a5"/>
        <w:numPr>
          <w:ilvl w:val="0"/>
          <w:numId w:val="5"/>
        </w:numPr>
        <w:spacing w:after="0" w:line="240" w:lineRule="auto"/>
        <w:rPr>
          <w:rFonts w:ascii="Tahoma" w:hAnsi="Tahoma" w:cs="Tahoma"/>
          <w:sz w:val="20"/>
          <w:szCs w:val="20"/>
        </w:rPr>
      </w:pPr>
      <w:r w:rsidRPr="00742DC9">
        <w:rPr>
          <w:rFonts w:ascii="Tahoma" w:hAnsi="Tahoma" w:cs="Tahoma"/>
          <w:sz w:val="20"/>
          <w:szCs w:val="20"/>
        </w:rPr>
        <w:t>Нажимайте на педаль тормоза плавно.</w:t>
      </w:r>
    </w:p>
    <w:p w14:paraId="4C180094" w14:textId="77777777" w:rsidR="00742DC9" w:rsidRPr="00742DC9" w:rsidRDefault="00742DC9" w:rsidP="00096A3A">
      <w:pPr>
        <w:pStyle w:val="a5"/>
        <w:numPr>
          <w:ilvl w:val="0"/>
          <w:numId w:val="5"/>
        </w:numPr>
        <w:spacing w:after="0" w:line="240" w:lineRule="auto"/>
        <w:rPr>
          <w:rFonts w:ascii="Tahoma" w:hAnsi="Tahoma" w:cs="Tahoma"/>
          <w:sz w:val="20"/>
          <w:szCs w:val="20"/>
        </w:rPr>
      </w:pPr>
      <w:r w:rsidRPr="00742DC9">
        <w:rPr>
          <w:rFonts w:ascii="Tahoma" w:hAnsi="Tahoma" w:cs="Tahoma"/>
          <w:sz w:val="20"/>
          <w:szCs w:val="20"/>
        </w:rPr>
        <w:t>Не совершайте резких поворотов рулем.</w:t>
      </w:r>
    </w:p>
    <w:p w14:paraId="4FDB10BF" w14:textId="77777777" w:rsidR="00742DC9" w:rsidRPr="00742DC9" w:rsidRDefault="00742DC9" w:rsidP="00096A3A">
      <w:pPr>
        <w:pStyle w:val="a5"/>
        <w:numPr>
          <w:ilvl w:val="0"/>
          <w:numId w:val="5"/>
        </w:numPr>
        <w:spacing w:after="120" w:line="240" w:lineRule="auto"/>
        <w:ind w:left="714" w:hanging="357"/>
        <w:rPr>
          <w:rFonts w:ascii="Tahoma" w:hAnsi="Tahoma" w:cs="Tahoma"/>
          <w:sz w:val="20"/>
          <w:szCs w:val="20"/>
        </w:rPr>
      </w:pPr>
      <w:r w:rsidRPr="00742DC9">
        <w:rPr>
          <w:rFonts w:ascii="Tahoma" w:hAnsi="Tahoma" w:cs="Tahoma"/>
          <w:sz w:val="20"/>
          <w:szCs w:val="20"/>
        </w:rPr>
        <w:t>Не совершайте резких ускорений.</w:t>
      </w:r>
    </w:p>
    <w:tbl>
      <w:tblPr>
        <w:tblStyle w:val="a4"/>
        <w:tblW w:w="0" w:type="auto"/>
        <w:tblInd w:w="-5" w:type="dxa"/>
        <w:tblLook w:val="04A0" w:firstRow="1" w:lastRow="0" w:firstColumn="1" w:lastColumn="0" w:noHBand="0" w:noVBand="1"/>
      </w:tblPr>
      <w:tblGrid>
        <w:gridCol w:w="10461"/>
      </w:tblGrid>
      <w:tr w:rsidR="00276777" w14:paraId="17A37808" w14:textId="77777777" w:rsidTr="00ED07B9">
        <w:tc>
          <w:tcPr>
            <w:tcW w:w="10461" w:type="dxa"/>
            <w:shd w:val="clear" w:color="auto" w:fill="D0CECE" w:themeFill="background2" w:themeFillShade="E6"/>
          </w:tcPr>
          <w:p w14:paraId="7E0EC4DE" w14:textId="77777777" w:rsidR="00276777" w:rsidRPr="00BE37C0" w:rsidRDefault="00276777"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0AC6E2A4" wp14:editId="208C376C">
                  <wp:extent cx="159327" cy="141502"/>
                  <wp:effectExtent l="0" t="0" r="0" b="0"/>
                  <wp:docPr id="357" name="Рисунок 35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276777" w14:paraId="61C62D5B" w14:textId="77777777" w:rsidTr="00ED07B9">
        <w:tc>
          <w:tcPr>
            <w:tcW w:w="10461" w:type="dxa"/>
          </w:tcPr>
          <w:p w14:paraId="322F75C7" w14:textId="2EE19462" w:rsidR="00276777" w:rsidRDefault="00276777" w:rsidP="00AA4463">
            <w:pPr>
              <w:jc w:val="both"/>
              <w:rPr>
                <w:rFonts w:ascii="Tahoma" w:hAnsi="Tahoma" w:cs="Tahoma"/>
                <w:sz w:val="20"/>
                <w:szCs w:val="20"/>
              </w:rPr>
            </w:pPr>
            <w:r w:rsidRPr="00742DC9">
              <w:rPr>
                <w:rFonts w:ascii="Tahoma" w:hAnsi="Tahoma" w:cs="Tahoma"/>
                <w:sz w:val="20"/>
                <w:szCs w:val="20"/>
              </w:rPr>
              <w:t>Несоблюдение мер пред</w:t>
            </w:r>
            <w:r w:rsidR="005E0818">
              <w:rPr>
                <w:rFonts w:ascii="Tahoma" w:hAnsi="Tahoma" w:cs="Tahoma"/>
                <w:sz w:val="20"/>
                <w:szCs w:val="20"/>
              </w:rPr>
              <w:t>осторожно</w:t>
            </w:r>
            <w:r w:rsidRPr="00742DC9">
              <w:rPr>
                <w:rFonts w:ascii="Tahoma" w:hAnsi="Tahoma" w:cs="Tahoma"/>
                <w:sz w:val="20"/>
                <w:szCs w:val="20"/>
              </w:rPr>
              <w:t xml:space="preserve">сти при движении задним ходом может привести к серьезным травмам </w:t>
            </w:r>
            <w:r>
              <w:rPr>
                <w:rFonts w:ascii="Tahoma" w:hAnsi="Tahoma" w:cs="Tahoma"/>
                <w:sz w:val="20"/>
                <w:szCs w:val="20"/>
              </w:rPr>
              <w:t>или гибели.</w:t>
            </w:r>
          </w:p>
        </w:tc>
      </w:tr>
    </w:tbl>
    <w:p w14:paraId="4CA66B3F" w14:textId="77777777" w:rsidR="009462B4" w:rsidRDefault="009462B4" w:rsidP="00276777">
      <w:pPr>
        <w:spacing w:after="120" w:line="240" w:lineRule="auto"/>
        <w:jc w:val="center"/>
        <w:rPr>
          <w:rFonts w:ascii="Tahoma" w:hAnsi="Tahoma" w:cs="Tahoma"/>
          <w:b/>
          <w:caps/>
          <w:sz w:val="20"/>
          <w:szCs w:val="20"/>
        </w:rPr>
      </w:pPr>
    </w:p>
    <w:p w14:paraId="1DDA6048" w14:textId="77777777" w:rsidR="00276777" w:rsidRDefault="00276777" w:rsidP="00276777">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E84B25E" w14:textId="77777777" w:rsidR="00742DC9" w:rsidRPr="00276777" w:rsidRDefault="00742DC9" w:rsidP="00276777">
      <w:pPr>
        <w:spacing w:before="120" w:after="120" w:line="240" w:lineRule="auto"/>
        <w:rPr>
          <w:rFonts w:ascii="Tahoma" w:hAnsi="Tahoma" w:cs="Tahoma"/>
          <w:b/>
          <w:sz w:val="20"/>
          <w:szCs w:val="20"/>
        </w:rPr>
      </w:pPr>
      <w:r w:rsidRPr="00276777">
        <w:rPr>
          <w:rFonts w:ascii="Tahoma" w:hAnsi="Tahoma" w:cs="Tahoma"/>
          <w:b/>
          <w:sz w:val="20"/>
          <w:szCs w:val="20"/>
        </w:rPr>
        <w:t>Движение по скользкой поверхности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4"/>
      </w:tblGrid>
      <w:tr w:rsidR="00742DC9" w:rsidRPr="00742DC9" w14:paraId="6CFCC258" w14:textId="77777777" w:rsidTr="00AA4463">
        <w:tc>
          <w:tcPr>
            <w:tcW w:w="6912" w:type="dxa"/>
          </w:tcPr>
          <w:p w14:paraId="63BB8468" w14:textId="3F02C098" w:rsidR="00742DC9" w:rsidRPr="00742DC9" w:rsidRDefault="00742DC9" w:rsidP="00AA4463">
            <w:pPr>
              <w:jc w:val="both"/>
              <w:rPr>
                <w:rFonts w:ascii="Tahoma" w:hAnsi="Tahoma" w:cs="Tahoma"/>
                <w:sz w:val="20"/>
                <w:szCs w:val="20"/>
              </w:rPr>
            </w:pPr>
            <w:r w:rsidRPr="00742DC9">
              <w:rPr>
                <w:rFonts w:ascii="Tahoma" w:hAnsi="Tahoma" w:cs="Tahoma"/>
                <w:sz w:val="20"/>
                <w:szCs w:val="20"/>
              </w:rPr>
              <w:t>При движении по скользкой или рыхлой поверхности</w:t>
            </w:r>
            <w:r w:rsidR="0005208A">
              <w:rPr>
                <w:rFonts w:ascii="Tahoma" w:hAnsi="Tahoma" w:cs="Tahoma"/>
                <w:sz w:val="20"/>
                <w:szCs w:val="20"/>
              </w:rPr>
              <w:t>,</w:t>
            </w:r>
            <w:r w:rsidRPr="00742DC9">
              <w:rPr>
                <w:rFonts w:ascii="Tahoma" w:hAnsi="Tahoma" w:cs="Tahoma"/>
                <w:sz w:val="20"/>
                <w:szCs w:val="20"/>
              </w:rPr>
              <w:t xml:space="preserve"> такой как грязь, гравий, песок, снег или</w:t>
            </w:r>
            <w:r w:rsidR="005E0818">
              <w:rPr>
                <w:rFonts w:ascii="Tahoma" w:hAnsi="Tahoma" w:cs="Tahoma"/>
                <w:sz w:val="20"/>
                <w:szCs w:val="20"/>
              </w:rPr>
              <w:t xml:space="preserve"> лед</w:t>
            </w:r>
            <w:r w:rsidR="0005208A">
              <w:rPr>
                <w:rFonts w:ascii="Tahoma" w:hAnsi="Tahoma" w:cs="Tahoma"/>
                <w:sz w:val="20"/>
                <w:szCs w:val="20"/>
              </w:rPr>
              <w:t>,</w:t>
            </w:r>
            <w:r w:rsidR="005E0818">
              <w:rPr>
                <w:rFonts w:ascii="Tahoma" w:hAnsi="Tahoma" w:cs="Tahoma"/>
                <w:sz w:val="20"/>
                <w:szCs w:val="20"/>
              </w:rPr>
              <w:t xml:space="preserve"> примите следующие меры предосторожно</w:t>
            </w:r>
            <w:r w:rsidRPr="00742DC9">
              <w:rPr>
                <w:rFonts w:ascii="Tahoma" w:hAnsi="Tahoma" w:cs="Tahoma"/>
                <w:sz w:val="20"/>
                <w:szCs w:val="20"/>
              </w:rPr>
              <w:t>сти:</w:t>
            </w:r>
          </w:p>
          <w:p w14:paraId="2BD375D4" w14:textId="77777777"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Снизьте скорость.</w:t>
            </w:r>
          </w:p>
          <w:p w14:paraId="6A5C1D01" w14:textId="1473585B"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 xml:space="preserve">Будьте предельно внимательны и осторожны, выбирая маршрут, избегайте крутых поворотов, на которых может произойти занос. Не совершайте резких движений рулем или нажатий </w:t>
            </w:r>
            <w:r w:rsidR="0005208A" w:rsidRPr="0005208A">
              <w:rPr>
                <w:rFonts w:ascii="Tahoma" w:hAnsi="Tahoma" w:cs="Tahoma"/>
                <w:sz w:val="20"/>
                <w:szCs w:val="20"/>
              </w:rPr>
              <w:t>на рычаг/педаль тормоза</w:t>
            </w:r>
            <w:r w:rsidRPr="00742DC9">
              <w:rPr>
                <w:rFonts w:ascii="Tahoma" w:hAnsi="Tahoma" w:cs="Tahoma"/>
                <w:sz w:val="20"/>
                <w:szCs w:val="20"/>
              </w:rPr>
              <w:t>.</w:t>
            </w:r>
          </w:p>
          <w:p w14:paraId="6AD1AB24" w14:textId="30DCEFD1"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 xml:space="preserve">Для выхода из заноса поверните руль в сторону заноса и </w:t>
            </w:r>
            <w:r w:rsidR="005A2C0C">
              <w:rPr>
                <w:rFonts w:ascii="Tahoma" w:hAnsi="Tahoma" w:cs="Tahoma"/>
                <w:sz w:val="20"/>
                <w:szCs w:val="20"/>
              </w:rPr>
              <w:t xml:space="preserve">перенесите вес тела </w:t>
            </w:r>
            <w:r w:rsidRPr="00742DC9">
              <w:rPr>
                <w:rFonts w:ascii="Tahoma" w:hAnsi="Tahoma" w:cs="Tahoma"/>
                <w:sz w:val="20"/>
                <w:szCs w:val="20"/>
              </w:rPr>
              <w:t>вперед.</w:t>
            </w:r>
          </w:p>
          <w:p w14:paraId="089F86FB" w14:textId="77777777"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Для улучшения управляемости на скользких поверхностях используйте режим полного привода 4</w:t>
            </w:r>
            <w:r w:rsidRPr="00742DC9">
              <w:rPr>
                <w:rFonts w:ascii="Tahoma" w:hAnsi="Tahoma" w:cs="Tahoma"/>
                <w:sz w:val="20"/>
                <w:szCs w:val="20"/>
                <w:lang w:val="en-US"/>
              </w:rPr>
              <w:t>WD</w:t>
            </w:r>
            <w:r w:rsidRPr="00742DC9">
              <w:rPr>
                <w:rFonts w:ascii="Tahoma" w:hAnsi="Tahoma" w:cs="Tahoma"/>
                <w:sz w:val="20"/>
                <w:szCs w:val="20"/>
              </w:rPr>
              <w:t>.</w:t>
            </w:r>
          </w:p>
          <w:p w14:paraId="6B0A0B3F" w14:textId="77777777" w:rsidR="00742DC9" w:rsidRPr="00742DC9" w:rsidRDefault="00742DC9" w:rsidP="00742DC9">
            <w:pPr>
              <w:rPr>
                <w:rFonts w:ascii="Tahoma" w:hAnsi="Tahoma" w:cs="Tahoma"/>
                <w:sz w:val="20"/>
                <w:szCs w:val="20"/>
              </w:rPr>
            </w:pPr>
          </w:p>
        </w:tc>
        <w:tc>
          <w:tcPr>
            <w:tcW w:w="3544" w:type="dxa"/>
          </w:tcPr>
          <w:p w14:paraId="7B5E5556" w14:textId="35BCEED1" w:rsidR="00742DC9" w:rsidRPr="00742DC9" w:rsidRDefault="00960110" w:rsidP="00742DC9">
            <w:pPr>
              <w:rPr>
                <w:rFonts w:ascii="Tahoma" w:hAnsi="Tahoma" w:cs="Tahoma"/>
                <w:sz w:val="20"/>
                <w:szCs w:val="20"/>
              </w:rPr>
            </w:pPr>
            <w:r w:rsidRPr="00960110">
              <w:rPr>
                <w:rFonts w:ascii="Tahoma" w:hAnsi="Tahoma" w:cs="Tahoma"/>
                <w:noProof/>
                <w:sz w:val="20"/>
                <w:szCs w:val="20"/>
                <w:lang w:eastAsia="ru-RU"/>
              </w:rPr>
              <w:drawing>
                <wp:inline distT="0" distB="0" distL="0" distR="0" wp14:anchorId="6D17706C" wp14:editId="2C22A1D7">
                  <wp:extent cx="2113280" cy="1482725"/>
                  <wp:effectExtent l="0" t="0" r="127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2113280" cy="1482725"/>
                          </a:xfrm>
                          <a:prstGeom prst="rect">
                            <a:avLst/>
                          </a:prstGeom>
                          <a:noFill/>
                          <a:ln>
                            <a:noFill/>
                          </a:ln>
                        </pic:spPr>
                      </pic:pic>
                    </a:graphicData>
                  </a:graphic>
                </wp:inline>
              </w:drawing>
            </w:r>
          </w:p>
        </w:tc>
      </w:tr>
    </w:tbl>
    <w:p w14:paraId="5B6B48A0" w14:textId="75C2EED4" w:rsidR="009C6360" w:rsidRPr="00515BD0" w:rsidRDefault="009C6360" w:rsidP="009C6360">
      <w:pPr>
        <w:spacing w:after="0" w:line="240" w:lineRule="auto"/>
        <w:rPr>
          <w:rFonts w:ascii="Tahoma" w:hAnsi="Tahoma" w:cs="Tahoma"/>
          <w:b/>
          <w:caps/>
          <w:sz w:val="20"/>
          <w:szCs w:val="20"/>
        </w:rPr>
      </w:pPr>
    </w:p>
    <w:tbl>
      <w:tblPr>
        <w:tblStyle w:val="a4"/>
        <w:tblW w:w="0" w:type="auto"/>
        <w:tblInd w:w="-5" w:type="dxa"/>
        <w:tblLook w:val="04A0" w:firstRow="1" w:lastRow="0" w:firstColumn="1" w:lastColumn="0" w:noHBand="0" w:noVBand="1"/>
      </w:tblPr>
      <w:tblGrid>
        <w:gridCol w:w="10461"/>
      </w:tblGrid>
      <w:tr w:rsidR="004D7897" w14:paraId="2307AB89" w14:textId="77777777" w:rsidTr="002A1BB2">
        <w:tc>
          <w:tcPr>
            <w:tcW w:w="10461" w:type="dxa"/>
            <w:shd w:val="clear" w:color="auto" w:fill="D0CECE" w:themeFill="background2" w:themeFillShade="E6"/>
          </w:tcPr>
          <w:p w14:paraId="678CE3AF" w14:textId="4CF32B39" w:rsidR="004D7897" w:rsidRPr="00BE37C0" w:rsidRDefault="004D7897" w:rsidP="004D7897">
            <w:pPr>
              <w:jc w:val="center"/>
              <w:rPr>
                <w:rFonts w:ascii="Tahoma" w:hAnsi="Tahoma" w:cs="Tahoma"/>
                <w:sz w:val="20"/>
                <w:szCs w:val="20"/>
              </w:rPr>
            </w:pPr>
            <w:r w:rsidRPr="00515BD0">
              <w:rPr>
                <w:rFonts w:ascii="Tahoma" w:hAnsi="Tahoma" w:cs="Tahoma"/>
                <w:noProof/>
                <w:sz w:val="20"/>
                <w:szCs w:val="20"/>
                <w:lang w:eastAsia="ru-RU"/>
              </w:rPr>
              <w:lastRenderedPageBreak/>
              <w:drawing>
                <wp:inline distT="0" distB="0" distL="0" distR="0" wp14:anchorId="6431217C" wp14:editId="4BDE8A9B">
                  <wp:extent cx="159327" cy="141502"/>
                  <wp:effectExtent l="0" t="0" r="0" b="0"/>
                  <wp:docPr id="359" name="Рисунок 35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515BD0">
              <w:rPr>
                <w:rFonts w:ascii="Tahoma" w:hAnsi="Tahoma" w:cs="Tahoma"/>
                <w:caps/>
                <w:sz w:val="20"/>
                <w:szCs w:val="20"/>
              </w:rPr>
              <w:t xml:space="preserve"> </w:t>
            </w:r>
            <w:r w:rsidR="00882F87">
              <w:rPr>
                <w:rFonts w:ascii="Tahoma" w:hAnsi="Tahoma" w:cs="Tahoma"/>
                <w:b/>
                <w:caps/>
                <w:sz w:val="20"/>
                <w:szCs w:val="20"/>
              </w:rPr>
              <w:t>ВНИМАНИЕ</w:t>
            </w:r>
          </w:p>
        </w:tc>
      </w:tr>
      <w:tr w:rsidR="004D7897" w14:paraId="24994FC7" w14:textId="77777777" w:rsidTr="002A1BB2">
        <w:tc>
          <w:tcPr>
            <w:tcW w:w="10461" w:type="dxa"/>
          </w:tcPr>
          <w:p w14:paraId="2C8DCD09" w14:textId="77777777" w:rsidR="004D7897" w:rsidRPr="00742DC9" w:rsidRDefault="004D7897" w:rsidP="00AA4463">
            <w:pPr>
              <w:spacing w:after="60"/>
              <w:jc w:val="both"/>
              <w:rPr>
                <w:rFonts w:ascii="Tahoma" w:hAnsi="Tahoma" w:cs="Tahoma"/>
                <w:sz w:val="20"/>
                <w:szCs w:val="20"/>
              </w:rPr>
            </w:pPr>
            <w:r w:rsidRPr="00742DC9">
              <w:rPr>
                <w:rFonts w:ascii="Tahoma" w:hAnsi="Tahoma" w:cs="Tahoma"/>
                <w:sz w:val="20"/>
                <w:szCs w:val="20"/>
              </w:rPr>
              <w:t>Включение режима полного привода в движении может привести к серьезным повреждениям трансмиссии.</w:t>
            </w:r>
          </w:p>
          <w:p w14:paraId="784C5D04" w14:textId="6C14BB8B" w:rsidR="004D7897" w:rsidRDefault="004D7897" w:rsidP="00AA4463">
            <w:pPr>
              <w:jc w:val="both"/>
              <w:rPr>
                <w:rFonts w:ascii="Tahoma" w:hAnsi="Tahoma" w:cs="Tahoma"/>
                <w:sz w:val="20"/>
                <w:szCs w:val="20"/>
              </w:rPr>
            </w:pPr>
            <w:r w:rsidRPr="00742DC9">
              <w:rPr>
                <w:rFonts w:ascii="Tahoma" w:hAnsi="Tahoma" w:cs="Tahoma"/>
                <w:sz w:val="20"/>
                <w:szCs w:val="20"/>
              </w:rPr>
              <w:t>Всегда включайте полный привод 4</w:t>
            </w:r>
            <w:r w:rsidRPr="00742DC9">
              <w:rPr>
                <w:rFonts w:ascii="Tahoma" w:hAnsi="Tahoma" w:cs="Tahoma"/>
                <w:sz w:val="20"/>
                <w:szCs w:val="20"/>
                <w:lang w:val="en-US"/>
              </w:rPr>
              <w:t>WD</w:t>
            </w:r>
            <w:r w:rsidRPr="00742DC9">
              <w:rPr>
                <w:rFonts w:ascii="Tahoma" w:hAnsi="Tahoma" w:cs="Tahoma"/>
                <w:sz w:val="20"/>
                <w:szCs w:val="20"/>
              </w:rPr>
              <w:t xml:space="preserve"> только после </w:t>
            </w:r>
            <w:r>
              <w:rPr>
                <w:rFonts w:ascii="Tahoma" w:hAnsi="Tahoma" w:cs="Tahoma"/>
                <w:sz w:val="20"/>
                <w:szCs w:val="20"/>
              </w:rPr>
              <w:t>полной остановки мотовездехода.</w:t>
            </w:r>
          </w:p>
        </w:tc>
      </w:tr>
    </w:tbl>
    <w:p w14:paraId="79DB60BB" w14:textId="77777777" w:rsidR="00742DC9" w:rsidRPr="004D7897" w:rsidRDefault="00742DC9" w:rsidP="00742DC9">
      <w:pPr>
        <w:spacing w:after="0" w:line="240" w:lineRule="auto"/>
        <w:rPr>
          <w:rFonts w:ascii="Tahoma" w:hAnsi="Tahoma" w:cs="Tahoma"/>
          <w:sz w:val="32"/>
          <w:szCs w:val="20"/>
        </w:rPr>
      </w:pPr>
    </w:p>
    <w:tbl>
      <w:tblPr>
        <w:tblStyle w:val="a4"/>
        <w:tblW w:w="0" w:type="auto"/>
        <w:tblInd w:w="-5" w:type="dxa"/>
        <w:tblLook w:val="04A0" w:firstRow="1" w:lastRow="0" w:firstColumn="1" w:lastColumn="0" w:noHBand="0" w:noVBand="1"/>
      </w:tblPr>
      <w:tblGrid>
        <w:gridCol w:w="10461"/>
      </w:tblGrid>
      <w:tr w:rsidR="009C6360" w14:paraId="3DD16DF8" w14:textId="77777777" w:rsidTr="002A1BB2">
        <w:tc>
          <w:tcPr>
            <w:tcW w:w="10461" w:type="dxa"/>
            <w:shd w:val="clear" w:color="auto" w:fill="D0CECE" w:themeFill="background2" w:themeFillShade="E6"/>
          </w:tcPr>
          <w:p w14:paraId="58974225" w14:textId="77777777" w:rsidR="009C6360" w:rsidRPr="00BE37C0" w:rsidRDefault="009C6360"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0C79BFC1" wp14:editId="0FAF8117">
                  <wp:extent cx="159327" cy="141502"/>
                  <wp:effectExtent l="0" t="0" r="0" b="0"/>
                  <wp:docPr id="358" name="Рисунок 35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9C6360" w14:paraId="5F3196F9" w14:textId="77777777" w:rsidTr="002A1BB2">
        <w:tc>
          <w:tcPr>
            <w:tcW w:w="10461" w:type="dxa"/>
          </w:tcPr>
          <w:p w14:paraId="2674857B" w14:textId="12035C25" w:rsidR="009C6360" w:rsidRDefault="009C6360" w:rsidP="00AA4463">
            <w:pPr>
              <w:jc w:val="both"/>
              <w:rPr>
                <w:rFonts w:ascii="Tahoma" w:hAnsi="Tahoma" w:cs="Tahoma"/>
                <w:sz w:val="20"/>
                <w:szCs w:val="20"/>
              </w:rPr>
            </w:pPr>
            <w:r w:rsidRPr="00742DC9">
              <w:rPr>
                <w:rFonts w:ascii="Tahoma" w:hAnsi="Tahoma" w:cs="Tahoma"/>
                <w:sz w:val="20"/>
                <w:szCs w:val="20"/>
              </w:rPr>
              <w:t>Несоблюдение мер пред</w:t>
            </w:r>
            <w:r w:rsidR="005E0818">
              <w:rPr>
                <w:rFonts w:ascii="Tahoma" w:hAnsi="Tahoma" w:cs="Tahoma"/>
                <w:sz w:val="20"/>
                <w:szCs w:val="20"/>
              </w:rPr>
              <w:t>осторожно</w:t>
            </w:r>
            <w:r w:rsidRPr="00742DC9">
              <w:rPr>
                <w:rFonts w:ascii="Tahoma" w:hAnsi="Tahoma" w:cs="Tahoma"/>
                <w:sz w:val="20"/>
                <w:szCs w:val="20"/>
              </w:rPr>
              <w:t xml:space="preserve">сти при движении по скользким поверхностям может привести к потере управления, серьезным травмам или гибели. Не </w:t>
            </w:r>
            <w:r w:rsidR="0005208A" w:rsidRPr="0005208A">
              <w:rPr>
                <w:rFonts w:ascii="Tahoma" w:hAnsi="Tahoma" w:cs="Tahoma"/>
                <w:sz w:val="20"/>
                <w:szCs w:val="20"/>
              </w:rPr>
              <w:t>задействуйте тормозные механизмы</w:t>
            </w:r>
            <w:r w:rsidRPr="00742DC9">
              <w:rPr>
                <w:rFonts w:ascii="Tahoma" w:hAnsi="Tahoma" w:cs="Tahoma"/>
                <w:sz w:val="20"/>
                <w:szCs w:val="20"/>
              </w:rPr>
              <w:t xml:space="preserve"> во время заноса. Избегайте чрезмерно скользких поверхностей. Всегда снижайте скорост</w:t>
            </w:r>
            <w:r>
              <w:rPr>
                <w:rFonts w:ascii="Tahoma" w:hAnsi="Tahoma" w:cs="Tahoma"/>
                <w:sz w:val="20"/>
                <w:szCs w:val="20"/>
              </w:rPr>
              <w:t>ь и будьте предельно осторожны.</w:t>
            </w:r>
          </w:p>
        </w:tc>
      </w:tr>
    </w:tbl>
    <w:p w14:paraId="78DB155A" w14:textId="77777777" w:rsidR="009C6360" w:rsidRPr="00742DC9" w:rsidRDefault="009C6360" w:rsidP="009C6360">
      <w:pPr>
        <w:spacing w:after="0" w:line="240" w:lineRule="auto"/>
        <w:rPr>
          <w:rFonts w:ascii="Tahoma" w:hAnsi="Tahoma" w:cs="Tahoma"/>
          <w:sz w:val="20"/>
          <w:szCs w:val="20"/>
        </w:rPr>
      </w:pPr>
    </w:p>
    <w:p w14:paraId="1B3E5454" w14:textId="77777777" w:rsidR="009C6360" w:rsidRDefault="009C6360" w:rsidP="009C6360">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083F6F84" w14:textId="77777777" w:rsidR="00742DC9" w:rsidRPr="009C6360" w:rsidRDefault="00742DC9" w:rsidP="009C6360">
      <w:pPr>
        <w:spacing w:after="120" w:line="240" w:lineRule="auto"/>
        <w:rPr>
          <w:rFonts w:ascii="Tahoma" w:hAnsi="Tahoma" w:cs="Tahoma"/>
          <w:b/>
          <w:sz w:val="20"/>
          <w:szCs w:val="20"/>
        </w:rPr>
      </w:pPr>
      <w:r w:rsidRPr="009C6360">
        <w:rPr>
          <w:rFonts w:ascii="Tahoma" w:hAnsi="Tahoma" w:cs="Tahoma"/>
          <w:b/>
          <w:sz w:val="20"/>
          <w:szCs w:val="20"/>
        </w:rPr>
        <w:t>Движение в условиях бездорожья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1"/>
        <w:gridCol w:w="4056"/>
      </w:tblGrid>
      <w:tr w:rsidR="00742DC9" w:rsidRPr="00742DC9" w14:paraId="6F8D5B3B" w14:textId="77777777" w:rsidTr="009C6360">
        <w:tc>
          <w:tcPr>
            <w:tcW w:w="7054" w:type="dxa"/>
          </w:tcPr>
          <w:p w14:paraId="04A5C3F1" w14:textId="0532D839" w:rsidR="00742DC9" w:rsidRPr="00742DC9" w:rsidRDefault="00742DC9" w:rsidP="00AA4463">
            <w:pPr>
              <w:jc w:val="both"/>
              <w:rPr>
                <w:rFonts w:ascii="Tahoma" w:hAnsi="Tahoma" w:cs="Tahoma"/>
                <w:sz w:val="20"/>
                <w:szCs w:val="20"/>
              </w:rPr>
            </w:pPr>
            <w:r w:rsidRPr="00742DC9">
              <w:rPr>
                <w:rFonts w:ascii="Tahoma" w:hAnsi="Tahoma" w:cs="Tahoma"/>
                <w:sz w:val="20"/>
                <w:szCs w:val="20"/>
              </w:rPr>
              <w:t>При движении по сильно пересеченной местности соблюдайте следующие меры пред</w:t>
            </w:r>
            <w:r w:rsidR="005E0818">
              <w:rPr>
                <w:rFonts w:ascii="Tahoma" w:hAnsi="Tahoma" w:cs="Tahoma"/>
                <w:sz w:val="20"/>
                <w:szCs w:val="20"/>
              </w:rPr>
              <w:t>осторожно</w:t>
            </w:r>
            <w:r w:rsidRPr="00742DC9">
              <w:rPr>
                <w:rFonts w:ascii="Tahoma" w:hAnsi="Tahoma" w:cs="Tahoma"/>
                <w:sz w:val="20"/>
                <w:szCs w:val="20"/>
              </w:rPr>
              <w:t>сти:</w:t>
            </w:r>
          </w:p>
          <w:p w14:paraId="4A2DE243" w14:textId="77777777" w:rsidR="009C6360" w:rsidRPr="009C6360" w:rsidRDefault="009C6360" w:rsidP="00AA4463">
            <w:pPr>
              <w:jc w:val="both"/>
              <w:rPr>
                <w:rFonts w:ascii="Tahoma" w:hAnsi="Tahoma" w:cs="Tahoma"/>
                <w:sz w:val="14"/>
                <w:szCs w:val="20"/>
              </w:rPr>
            </w:pPr>
          </w:p>
          <w:p w14:paraId="665AB5BD" w14:textId="77777777" w:rsidR="00742DC9" w:rsidRPr="009C6360" w:rsidRDefault="00742DC9" w:rsidP="00096A3A">
            <w:pPr>
              <w:pStyle w:val="a5"/>
              <w:numPr>
                <w:ilvl w:val="0"/>
                <w:numId w:val="33"/>
              </w:numPr>
              <w:jc w:val="both"/>
              <w:rPr>
                <w:rFonts w:ascii="Tahoma" w:hAnsi="Tahoma" w:cs="Tahoma"/>
                <w:sz w:val="20"/>
                <w:szCs w:val="20"/>
              </w:rPr>
            </w:pPr>
            <w:r w:rsidRPr="009C6360">
              <w:rPr>
                <w:rFonts w:ascii="Tahoma" w:hAnsi="Tahoma" w:cs="Tahoma"/>
                <w:sz w:val="20"/>
                <w:szCs w:val="20"/>
              </w:rPr>
              <w:t>Снизьте скорость.</w:t>
            </w:r>
          </w:p>
          <w:p w14:paraId="40FAEE8C" w14:textId="77777777"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 xml:space="preserve">Будьте предельно внимательны и осторожны, выбирая маршрут, избегайте крутых поворотов. </w:t>
            </w:r>
          </w:p>
          <w:p w14:paraId="759E575C" w14:textId="77777777"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При риске опрокидывания мотовездехода, переместите вес своего тела в противоположную опрокидыванию сторону.</w:t>
            </w:r>
          </w:p>
          <w:p w14:paraId="568A50D8" w14:textId="16E67BBF" w:rsidR="00742DC9" w:rsidRPr="00742DC9" w:rsidRDefault="00742DC9" w:rsidP="00096A3A">
            <w:pPr>
              <w:pStyle w:val="a5"/>
              <w:numPr>
                <w:ilvl w:val="0"/>
                <w:numId w:val="7"/>
              </w:numPr>
              <w:jc w:val="both"/>
              <w:rPr>
                <w:rFonts w:ascii="Tahoma" w:hAnsi="Tahoma" w:cs="Tahoma"/>
                <w:sz w:val="20"/>
                <w:szCs w:val="20"/>
              </w:rPr>
            </w:pPr>
            <w:r w:rsidRPr="00742DC9">
              <w:rPr>
                <w:rFonts w:ascii="Tahoma" w:hAnsi="Tahoma" w:cs="Tahoma"/>
                <w:sz w:val="20"/>
                <w:szCs w:val="20"/>
              </w:rPr>
              <w:t>Для улучшения управляемости используйте режим полного привода 4</w:t>
            </w:r>
            <w:r w:rsidRPr="00742DC9">
              <w:rPr>
                <w:rFonts w:ascii="Tahoma" w:hAnsi="Tahoma" w:cs="Tahoma"/>
                <w:sz w:val="20"/>
                <w:szCs w:val="20"/>
                <w:lang w:val="en-US"/>
              </w:rPr>
              <w:t>WD</w:t>
            </w:r>
            <w:r w:rsidRPr="00742DC9">
              <w:rPr>
                <w:rFonts w:ascii="Tahoma" w:hAnsi="Tahoma" w:cs="Tahoma"/>
                <w:sz w:val="20"/>
                <w:szCs w:val="20"/>
              </w:rPr>
              <w:t xml:space="preserve"> или режим полного привода</w:t>
            </w:r>
            <w:r w:rsidR="00CF285B">
              <w:rPr>
                <w:rFonts w:ascii="Tahoma" w:hAnsi="Tahoma" w:cs="Tahoma"/>
                <w:sz w:val="20"/>
                <w:szCs w:val="20"/>
              </w:rPr>
              <w:t xml:space="preserve"> с блокировкой дифференциала F</w:t>
            </w:r>
            <w:r w:rsidRPr="00742DC9">
              <w:rPr>
                <w:rFonts w:ascii="Tahoma" w:hAnsi="Tahoma" w:cs="Tahoma"/>
                <w:sz w:val="20"/>
                <w:szCs w:val="20"/>
              </w:rPr>
              <w:t>-LOCK.</w:t>
            </w:r>
          </w:p>
        </w:tc>
        <w:tc>
          <w:tcPr>
            <w:tcW w:w="3403" w:type="dxa"/>
          </w:tcPr>
          <w:p w14:paraId="134C4204" w14:textId="3FB2CB2D" w:rsidR="00742DC9" w:rsidRPr="00742DC9" w:rsidRDefault="00960110" w:rsidP="00742DC9">
            <w:pPr>
              <w:rPr>
                <w:rFonts w:ascii="Tahoma" w:hAnsi="Tahoma" w:cs="Tahoma"/>
                <w:sz w:val="20"/>
                <w:szCs w:val="20"/>
              </w:rPr>
            </w:pPr>
            <w:r w:rsidRPr="00960110">
              <w:rPr>
                <w:rFonts w:ascii="Tahoma" w:hAnsi="Tahoma" w:cs="Tahoma"/>
                <w:noProof/>
                <w:sz w:val="20"/>
                <w:szCs w:val="20"/>
                <w:lang w:eastAsia="ru-RU"/>
              </w:rPr>
              <w:drawing>
                <wp:inline distT="0" distB="0" distL="0" distR="0" wp14:anchorId="27D6015E" wp14:editId="13D7122E">
                  <wp:extent cx="2438400" cy="2091979"/>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9">
                            <a:clrChange>
                              <a:clrFrom>
                                <a:srgbClr val="FEFEFC"/>
                              </a:clrFrom>
                              <a:clrTo>
                                <a:srgbClr val="FEFEFC">
                                  <a:alpha val="0"/>
                                </a:srgbClr>
                              </a:clrTo>
                            </a:clrChange>
                            <a:extLst>
                              <a:ext uri="{28A0092B-C50C-407E-A947-70E740481C1C}">
                                <a14:useLocalDpi xmlns:a14="http://schemas.microsoft.com/office/drawing/2010/main" val="0"/>
                              </a:ext>
                            </a:extLst>
                          </a:blip>
                          <a:srcRect l="-1" r="374"/>
                          <a:stretch/>
                        </pic:blipFill>
                        <pic:spPr bwMode="auto">
                          <a:xfrm>
                            <a:off x="0" y="0"/>
                            <a:ext cx="2448380" cy="21005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F1E717" w14:textId="77777777" w:rsidR="00742DC9" w:rsidRPr="00742DC9" w:rsidRDefault="00742DC9" w:rsidP="00742DC9">
      <w:pPr>
        <w:spacing w:after="0" w:line="240" w:lineRule="auto"/>
        <w:rPr>
          <w:rFonts w:ascii="Tahoma" w:hAnsi="Tahoma" w:cs="Tahoma"/>
          <w:sz w:val="20"/>
          <w:szCs w:val="20"/>
        </w:rPr>
      </w:pPr>
    </w:p>
    <w:p w14:paraId="073B0C30" w14:textId="77777777" w:rsidR="00742DC9" w:rsidRPr="00742DC9" w:rsidRDefault="00742DC9" w:rsidP="00742DC9">
      <w:pPr>
        <w:spacing w:after="0" w:line="240" w:lineRule="auto"/>
        <w:rPr>
          <w:rFonts w:ascii="Tahoma" w:hAnsi="Tahoma" w:cs="Tahoma"/>
          <w:sz w:val="20"/>
          <w:szCs w:val="20"/>
        </w:rPr>
      </w:pPr>
    </w:p>
    <w:p w14:paraId="7F4F5511" w14:textId="77777777" w:rsidR="00742DC9" w:rsidRPr="00742DC9" w:rsidRDefault="00742DC9" w:rsidP="00742DC9">
      <w:pPr>
        <w:spacing w:after="0" w:line="240" w:lineRule="auto"/>
        <w:rPr>
          <w:rFonts w:ascii="Tahoma" w:hAnsi="Tahoma" w:cs="Tahoma"/>
          <w:sz w:val="20"/>
          <w:szCs w:val="20"/>
        </w:rPr>
      </w:pPr>
    </w:p>
    <w:p w14:paraId="217F5FE5" w14:textId="77777777" w:rsidR="00742DC9" w:rsidRDefault="00742DC9" w:rsidP="00742DC9">
      <w:pPr>
        <w:spacing w:after="0" w:line="240" w:lineRule="auto"/>
        <w:rPr>
          <w:rFonts w:ascii="Tahoma" w:hAnsi="Tahoma" w:cs="Tahoma"/>
          <w:sz w:val="20"/>
          <w:szCs w:val="20"/>
        </w:rPr>
      </w:pPr>
    </w:p>
    <w:p w14:paraId="2FDE2460" w14:textId="77777777" w:rsidR="009C6360" w:rsidRDefault="009C6360" w:rsidP="00742DC9">
      <w:pPr>
        <w:spacing w:after="0" w:line="240" w:lineRule="auto"/>
        <w:rPr>
          <w:rFonts w:ascii="Tahoma" w:hAnsi="Tahoma" w:cs="Tahoma"/>
          <w:sz w:val="20"/>
          <w:szCs w:val="20"/>
        </w:rPr>
      </w:pPr>
    </w:p>
    <w:p w14:paraId="782654D5" w14:textId="77777777" w:rsidR="009C6360" w:rsidRDefault="009C6360" w:rsidP="00742DC9">
      <w:pPr>
        <w:spacing w:after="0" w:line="240" w:lineRule="auto"/>
        <w:rPr>
          <w:rFonts w:ascii="Tahoma" w:hAnsi="Tahoma" w:cs="Tahoma"/>
          <w:sz w:val="20"/>
          <w:szCs w:val="20"/>
        </w:rPr>
      </w:pPr>
    </w:p>
    <w:p w14:paraId="71916709" w14:textId="77777777" w:rsidR="009C6360" w:rsidRDefault="009C6360" w:rsidP="00742DC9">
      <w:pPr>
        <w:spacing w:after="0" w:line="240" w:lineRule="auto"/>
        <w:rPr>
          <w:rFonts w:ascii="Tahoma" w:hAnsi="Tahoma" w:cs="Tahoma"/>
          <w:sz w:val="20"/>
          <w:szCs w:val="20"/>
        </w:rPr>
      </w:pPr>
    </w:p>
    <w:p w14:paraId="722AC79E" w14:textId="77777777" w:rsidR="009C6360" w:rsidRDefault="009C6360" w:rsidP="00742DC9">
      <w:pPr>
        <w:spacing w:after="0" w:line="240" w:lineRule="auto"/>
        <w:rPr>
          <w:rFonts w:ascii="Tahoma" w:hAnsi="Tahoma" w:cs="Tahoma"/>
          <w:sz w:val="20"/>
          <w:szCs w:val="20"/>
        </w:rPr>
      </w:pPr>
    </w:p>
    <w:p w14:paraId="6E38E245" w14:textId="77777777" w:rsidR="009C6360" w:rsidRDefault="009C6360" w:rsidP="00742DC9">
      <w:pPr>
        <w:spacing w:after="0" w:line="240" w:lineRule="auto"/>
        <w:rPr>
          <w:rFonts w:ascii="Tahoma" w:hAnsi="Tahoma" w:cs="Tahoma"/>
          <w:sz w:val="20"/>
          <w:szCs w:val="20"/>
        </w:rPr>
      </w:pPr>
    </w:p>
    <w:p w14:paraId="174D643C" w14:textId="77777777" w:rsidR="009C6360" w:rsidRDefault="009C6360" w:rsidP="00742DC9">
      <w:pPr>
        <w:spacing w:after="0" w:line="240" w:lineRule="auto"/>
        <w:rPr>
          <w:rFonts w:ascii="Tahoma" w:hAnsi="Tahoma" w:cs="Tahoma"/>
          <w:sz w:val="20"/>
          <w:szCs w:val="20"/>
        </w:rPr>
      </w:pPr>
    </w:p>
    <w:p w14:paraId="00D88C8C" w14:textId="77777777" w:rsidR="009C6360" w:rsidRDefault="009C6360" w:rsidP="009C6360">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2D817696" w14:textId="77777777" w:rsidR="00742DC9" w:rsidRPr="009C6360" w:rsidRDefault="00742DC9" w:rsidP="009C6360">
      <w:pPr>
        <w:spacing w:after="120" w:line="240" w:lineRule="auto"/>
        <w:rPr>
          <w:rFonts w:ascii="Tahoma" w:hAnsi="Tahoma" w:cs="Tahoma"/>
          <w:b/>
          <w:sz w:val="20"/>
          <w:szCs w:val="20"/>
        </w:rPr>
      </w:pPr>
      <w:r w:rsidRPr="009C6360">
        <w:rPr>
          <w:rFonts w:ascii="Tahoma" w:hAnsi="Tahoma" w:cs="Tahoma"/>
          <w:b/>
          <w:sz w:val="20"/>
          <w:szCs w:val="20"/>
        </w:rPr>
        <w:t>Преодоление препятствий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1"/>
        <w:gridCol w:w="4236"/>
      </w:tblGrid>
      <w:tr w:rsidR="00742DC9" w:rsidRPr="00742DC9" w14:paraId="640BD123" w14:textId="77777777" w:rsidTr="009C6360">
        <w:tc>
          <w:tcPr>
            <w:tcW w:w="7083" w:type="dxa"/>
          </w:tcPr>
          <w:p w14:paraId="33CA1D0D" w14:textId="77777777" w:rsidR="009C6360" w:rsidRDefault="00742DC9" w:rsidP="00AA4463">
            <w:pPr>
              <w:spacing w:after="60"/>
              <w:jc w:val="both"/>
              <w:rPr>
                <w:rFonts w:ascii="Tahoma" w:hAnsi="Tahoma" w:cs="Tahoma"/>
                <w:sz w:val="20"/>
                <w:szCs w:val="20"/>
              </w:rPr>
            </w:pPr>
            <w:r w:rsidRPr="00742DC9">
              <w:rPr>
                <w:rFonts w:ascii="Tahoma" w:hAnsi="Tahoma" w:cs="Tahoma"/>
                <w:sz w:val="20"/>
                <w:szCs w:val="20"/>
              </w:rPr>
              <w:t>Будьте предельно внимательны и осторожны, выбирая наиболее безопасный маршрут.</w:t>
            </w:r>
          </w:p>
          <w:p w14:paraId="5AAF2BE3" w14:textId="2512706D" w:rsidR="00742DC9" w:rsidRPr="00742DC9" w:rsidRDefault="00742DC9" w:rsidP="00AA4463">
            <w:pPr>
              <w:spacing w:after="60"/>
              <w:jc w:val="both"/>
              <w:rPr>
                <w:rFonts w:ascii="Tahoma" w:hAnsi="Tahoma" w:cs="Tahoma"/>
                <w:sz w:val="20"/>
                <w:szCs w:val="20"/>
              </w:rPr>
            </w:pPr>
            <w:r w:rsidRPr="00742DC9">
              <w:rPr>
                <w:rFonts w:ascii="Tahoma" w:hAnsi="Tahoma" w:cs="Tahoma"/>
                <w:sz w:val="20"/>
                <w:szCs w:val="20"/>
              </w:rPr>
              <w:t xml:space="preserve">Постоянно следите за появлением перед мотовездеходом камней, поваленных деревьев, ям и низко расположенных ветвей. </w:t>
            </w:r>
          </w:p>
          <w:p w14:paraId="0D3383AD" w14:textId="77777777" w:rsidR="00742DC9" w:rsidRPr="00742DC9" w:rsidRDefault="00742DC9" w:rsidP="00AA4463">
            <w:pPr>
              <w:spacing w:after="60"/>
              <w:jc w:val="both"/>
              <w:rPr>
                <w:rFonts w:ascii="Tahoma" w:hAnsi="Tahoma" w:cs="Tahoma"/>
                <w:sz w:val="20"/>
                <w:szCs w:val="20"/>
              </w:rPr>
            </w:pPr>
            <w:r w:rsidRPr="00742DC9">
              <w:rPr>
                <w:rFonts w:ascii="Tahoma" w:hAnsi="Tahoma" w:cs="Tahoma"/>
                <w:sz w:val="20"/>
                <w:szCs w:val="20"/>
              </w:rPr>
              <w:t xml:space="preserve">Не пытайтесь преодолеть препятствие, высота которого превышает дорожный просвет мотовездехода. </w:t>
            </w:r>
          </w:p>
          <w:p w14:paraId="0C4F4005" w14:textId="77777777" w:rsidR="00742DC9" w:rsidRPr="00742DC9" w:rsidRDefault="00742DC9" w:rsidP="00742DC9">
            <w:pPr>
              <w:rPr>
                <w:rFonts w:ascii="Tahoma" w:hAnsi="Tahoma" w:cs="Tahoma"/>
                <w:sz w:val="20"/>
                <w:szCs w:val="20"/>
              </w:rPr>
            </w:pPr>
          </w:p>
          <w:p w14:paraId="72EF7FBD" w14:textId="77777777" w:rsidR="00742DC9" w:rsidRPr="00742DC9" w:rsidRDefault="00742DC9" w:rsidP="00742DC9">
            <w:pPr>
              <w:rPr>
                <w:rFonts w:ascii="Tahoma" w:hAnsi="Tahoma" w:cs="Tahoma"/>
                <w:sz w:val="20"/>
                <w:szCs w:val="20"/>
              </w:rPr>
            </w:pPr>
          </w:p>
          <w:p w14:paraId="69047543" w14:textId="77777777" w:rsidR="00742DC9" w:rsidRPr="00742DC9" w:rsidRDefault="00742DC9" w:rsidP="00742DC9">
            <w:pPr>
              <w:rPr>
                <w:rFonts w:ascii="Tahoma" w:hAnsi="Tahoma" w:cs="Tahoma"/>
                <w:sz w:val="20"/>
                <w:szCs w:val="20"/>
              </w:rPr>
            </w:pPr>
          </w:p>
        </w:tc>
        <w:tc>
          <w:tcPr>
            <w:tcW w:w="3374" w:type="dxa"/>
          </w:tcPr>
          <w:p w14:paraId="6B137210" w14:textId="663D2851" w:rsidR="00742DC9" w:rsidRPr="00742DC9" w:rsidRDefault="00660665" w:rsidP="00742DC9">
            <w:pPr>
              <w:rPr>
                <w:rFonts w:ascii="Tahoma" w:hAnsi="Tahoma" w:cs="Tahoma"/>
                <w:sz w:val="20"/>
                <w:szCs w:val="20"/>
              </w:rPr>
            </w:pPr>
            <w:r w:rsidRPr="00660665">
              <w:rPr>
                <w:rFonts w:ascii="Tahoma" w:hAnsi="Tahoma" w:cs="Tahoma"/>
                <w:noProof/>
                <w:sz w:val="20"/>
                <w:szCs w:val="20"/>
                <w:lang w:eastAsia="ru-RU"/>
              </w:rPr>
              <w:drawing>
                <wp:inline distT="0" distB="0" distL="0" distR="0" wp14:anchorId="2B81AC18" wp14:editId="0772EA90">
                  <wp:extent cx="2544709" cy="1805492"/>
                  <wp:effectExtent l="0" t="0" r="8255"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2545832" cy="1806289"/>
                          </a:xfrm>
                          <a:prstGeom prst="rect">
                            <a:avLst/>
                          </a:prstGeom>
                          <a:noFill/>
                          <a:ln>
                            <a:noFill/>
                          </a:ln>
                        </pic:spPr>
                      </pic:pic>
                    </a:graphicData>
                  </a:graphic>
                </wp:inline>
              </w:drawing>
            </w:r>
          </w:p>
        </w:tc>
      </w:tr>
    </w:tbl>
    <w:p w14:paraId="34631956" w14:textId="77777777" w:rsidR="00742DC9" w:rsidRPr="00742DC9" w:rsidRDefault="00742DC9" w:rsidP="00742DC9">
      <w:pPr>
        <w:spacing w:after="0" w:line="240" w:lineRule="auto"/>
        <w:rPr>
          <w:rFonts w:ascii="Tahoma" w:hAnsi="Tahoma" w:cs="Tahoma"/>
          <w:sz w:val="20"/>
          <w:szCs w:val="20"/>
        </w:rPr>
      </w:pPr>
    </w:p>
    <w:p w14:paraId="58CFC81D" w14:textId="77777777" w:rsidR="00742DC9" w:rsidRPr="00742DC9" w:rsidRDefault="00742DC9" w:rsidP="00742DC9">
      <w:pPr>
        <w:spacing w:after="0" w:line="240" w:lineRule="auto"/>
        <w:rPr>
          <w:rFonts w:ascii="Tahoma" w:hAnsi="Tahoma" w:cs="Tahoma"/>
          <w:sz w:val="20"/>
          <w:szCs w:val="20"/>
        </w:rPr>
      </w:pPr>
    </w:p>
    <w:p w14:paraId="363CF281" w14:textId="77777777" w:rsidR="00742DC9" w:rsidRDefault="00742DC9"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9C6360" w14:paraId="32332001" w14:textId="77777777" w:rsidTr="002A1BB2">
        <w:tc>
          <w:tcPr>
            <w:tcW w:w="10461" w:type="dxa"/>
            <w:shd w:val="clear" w:color="auto" w:fill="D0CECE" w:themeFill="background2" w:themeFillShade="E6"/>
          </w:tcPr>
          <w:p w14:paraId="399F6003" w14:textId="77777777" w:rsidR="009C6360" w:rsidRPr="00BE37C0" w:rsidRDefault="009C6360"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AA8364B" wp14:editId="5D7275A1">
                  <wp:extent cx="159327" cy="141502"/>
                  <wp:effectExtent l="0" t="0" r="0" b="0"/>
                  <wp:docPr id="360" name="Рисунок 360"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9C6360" w14:paraId="654F9F89" w14:textId="77777777" w:rsidTr="002A1BB2">
        <w:tc>
          <w:tcPr>
            <w:tcW w:w="10461" w:type="dxa"/>
          </w:tcPr>
          <w:p w14:paraId="6E5F9E7A" w14:textId="258C5AD5" w:rsidR="009C6360" w:rsidRDefault="009C6360" w:rsidP="005E0818">
            <w:pPr>
              <w:jc w:val="both"/>
              <w:rPr>
                <w:rFonts w:ascii="Tahoma" w:hAnsi="Tahoma" w:cs="Tahoma"/>
                <w:sz w:val="20"/>
                <w:szCs w:val="20"/>
              </w:rPr>
            </w:pPr>
            <w:r w:rsidRPr="00742DC9">
              <w:rPr>
                <w:rFonts w:ascii="Tahoma" w:hAnsi="Tahoma" w:cs="Tahoma"/>
                <w:sz w:val="20"/>
                <w:szCs w:val="20"/>
              </w:rPr>
              <w:t>Несоблюдение мер пред</w:t>
            </w:r>
            <w:r w:rsidR="005E0818">
              <w:rPr>
                <w:rFonts w:ascii="Tahoma" w:hAnsi="Tahoma" w:cs="Tahoma"/>
                <w:sz w:val="20"/>
                <w:szCs w:val="20"/>
              </w:rPr>
              <w:t>осторожно</w:t>
            </w:r>
            <w:r w:rsidRPr="00742DC9">
              <w:rPr>
                <w:rFonts w:ascii="Tahoma" w:hAnsi="Tahoma" w:cs="Tahoma"/>
                <w:sz w:val="20"/>
                <w:szCs w:val="20"/>
              </w:rPr>
              <w:t xml:space="preserve">сти при преодолении препятствий может привести к серьезным травмам и гибели. По незнакомой местности двигайтесь с особой </w:t>
            </w:r>
            <w:r w:rsidR="005E0818">
              <w:rPr>
                <w:rFonts w:ascii="Tahoma" w:hAnsi="Tahoma" w:cs="Tahoma"/>
                <w:sz w:val="20"/>
                <w:szCs w:val="20"/>
              </w:rPr>
              <w:t>осторожно</w:t>
            </w:r>
            <w:r w:rsidRPr="00742DC9">
              <w:rPr>
                <w:rFonts w:ascii="Tahoma" w:hAnsi="Tahoma" w:cs="Tahoma"/>
                <w:sz w:val="20"/>
                <w:szCs w:val="20"/>
              </w:rPr>
              <w:t>стью.</w:t>
            </w:r>
          </w:p>
        </w:tc>
      </w:tr>
    </w:tbl>
    <w:p w14:paraId="29781C55" w14:textId="77777777" w:rsidR="009C6360" w:rsidRDefault="009C6360" w:rsidP="00742DC9">
      <w:pPr>
        <w:spacing w:after="0" w:line="240" w:lineRule="auto"/>
        <w:rPr>
          <w:rFonts w:ascii="Tahoma" w:hAnsi="Tahoma" w:cs="Tahoma"/>
          <w:sz w:val="20"/>
          <w:szCs w:val="20"/>
        </w:rPr>
      </w:pPr>
    </w:p>
    <w:p w14:paraId="7FE3B693" w14:textId="77777777" w:rsidR="009C6360" w:rsidRDefault="009C6360" w:rsidP="00742DC9">
      <w:pPr>
        <w:spacing w:after="0" w:line="240" w:lineRule="auto"/>
        <w:rPr>
          <w:rFonts w:ascii="Tahoma" w:hAnsi="Tahoma" w:cs="Tahoma"/>
          <w:sz w:val="20"/>
          <w:szCs w:val="20"/>
        </w:rPr>
      </w:pPr>
    </w:p>
    <w:p w14:paraId="4D1D0858" w14:textId="23774371" w:rsidR="009C6360" w:rsidRPr="00742DC9" w:rsidRDefault="009C6360" w:rsidP="009C6360">
      <w:pPr>
        <w:rPr>
          <w:rFonts w:ascii="Tahoma" w:hAnsi="Tahoma" w:cs="Tahoma"/>
          <w:sz w:val="20"/>
          <w:szCs w:val="20"/>
        </w:rPr>
      </w:pPr>
    </w:p>
    <w:p w14:paraId="5DE03377" w14:textId="77777777" w:rsidR="009C6360" w:rsidRDefault="009C6360" w:rsidP="00742DC9">
      <w:pPr>
        <w:spacing w:after="0" w:line="240" w:lineRule="auto"/>
        <w:rPr>
          <w:rFonts w:ascii="Tahoma" w:hAnsi="Tahoma" w:cs="Tahoma"/>
          <w:sz w:val="20"/>
          <w:szCs w:val="20"/>
        </w:rPr>
      </w:pPr>
    </w:p>
    <w:p w14:paraId="4F6FD8FE" w14:textId="77777777" w:rsidR="009C6360" w:rsidRDefault="009C6360" w:rsidP="00742DC9">
      <w:pPr>
        <w:spacing w:after="0" w:line="240" w:lineRule="auto"/>
        <w:rPr>
          <w:rFonts w:ascii="Tahoma" w:hAnsi="Tahoma" w:cs="Tahoma"/>
          <w:sz w:val="20"/>
          <w:szCs w:val="20"/>
        </w:rPr>
      </w:pPr>
    </w:p>
    <w:p w14:paraId="0BC995BE" w14:textId="77777777" w:rsidR="009C6360" w:rsidRDefault="009C6360" w:rsidP="009C6360">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5B06130B" w14:textId="77777777" w:rsidR="00742DC9" w:rsidRPr="009C6360" w:rsidRDefault="00742DC9" w:rsidP="009C6360">
      <w:pPr>
        <w:spacing w:after="120" w:line="240" w:lineRule="auto"/>
        <w:rPr>
          <w:rFonts w:ascii="Tahoma" w:hAnsi="Tahoma" w:cs="Tahoma"/>
          <w:b/>
          <w:sz w:val="20"/>
          <w:szCs w:val="20"/>
        </w:rPr>
      </w:pPr>
      <w:r w:rsidRPr="009C6360">
        <w:rPr>
          <w:rFonts w:ascii="Tahoma" w:hAnsi="Tahoma" w:cs="Tahoma"/>
          <w:b/>
          <w:sz w:val="20"/>
          <w:szCs w:val="20"/>
        </w:rPr>
        <w:t>Пересечение водных преград</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1"/>
        <w:gridCol w:w="4356"/>
      </w:tblGrid>
      <w:tr w:rsidR="00742DC9" w:rsidRPr="00742DC9" w14:paraId="6B2CB675" w14:textId="77777777" w:rsidTr="009C6360">
        <w:tc>
          <w:tcPr>
            <w:tcW w:w="7225" w:type="dxa"/>
          </w:tcPr>
          <w:p w14:paraId="131560C5" w14:textId="0A511846" w:rsidR="00742DC9" w:rsidRPr="00742DC9" w:rsidRDefault="00742DC9" w:rsidP="00AA4463">
            <w:pPr>
              <w:spacing w:after="60"/>
              <w:jc w:val="both"/>
              <w:rPr>
                <w:rFonts w:ascii="Tahoma" w:hAnsi="Tahoma" w:cs="Tahoma"/>
                <w:sz w:val="20"/>
                <w:szCs w:val="20"/>
              </w:rPr>
            </w:pPr>
            <w:r w:rsidRPr="00742DC9">
              <w:rPr>
                <w:rFonts w:ascii="Tahoma" w:hAnsi="Tahoma" w:cs="Tahoma"/>
                <w:sz w:val="20"/>
                <w:szCs w:val="20"/>
              </w:rPr>
              <w:t>Максимальная глубина преодолеваемых водных преград не должна превышать высоту подножек мотовездехода. Соблюдайте следующие меры пред</w:t>
            </w:r>
            <w:r w:rsidR="005E0818" w:rsidRPr="005E0818">
              <w:rPr>
                <w:rFonts w:ascii="Tahoma" w:hAnsi="Tahoma" w:cs="Tahoma"/>
                <w:sz w:val="20"/>
                <w:szCs w:val="20"/>
              </w:rPr>
              <w:t>осторожно</w:t>
            </w:r>
            <w:r w:rsidRPr="00742DC9">
              <w:rPr>
                <w:rFonts w:ascii="Tahoma" w:hAnsi="Tahoma" w:cs="Tahoma"/>
                <w:sz w:val="20"/>
                <w:szCs w:val="20"/>
              </w:rPr>
              <w:t>сти при пересечении водных преград:</w:t>
            </w:r>
          </w:p>
          <w:p w14:paraId="362E1BE4" w14:textId="77777777" w:rsidR="00742DC9" w:rsidRPr="00742DC9" w:rsidRDefault="00742DC9" w:rsidP="00096A3A">
            <w:pPr>
              <w:pStyle w:val="a5"/>
              <w:numPr>
                <w:ilvl w:val="0"/>
                <w:numId w:val="9"/>
              </w:numPr>
              <w:jc w:val="both"/>
              <w:rPr>
                <w:rFonts w:ascii="Tahoma" w:hAnsi="Tahoma" w:cs="Tahoma"/>
                <w:sz w:val="20"/>
                <w:szCs w:val="20"/>
              </w:rPr>
            </w:pPr>
            <w:r w:rsidRPr="00742DC9">
              <w:rPr>
                <w:rFonts w:ascii="Tahoma" w:hAnsi="Tahoma" w:cs="Tahoma"/>
                <w:sz w:val="20"/>
                <w:szCs w:val="20"/>
              </w:rPr>
              <w:t>Перед пересечением проверьте глубину и скорость течения.</w:t>
            </w:r>
          </w:p>
          <w:p w14:paraId="21F0C7C1" w14:textId="77777777" w:rsidR="00742DC9" w:rsidRPr="00742DC9" w:rsidRDefault="00742DC9" w:rsidP="00096A3A">
            <w:pPr>
              <w:pStyle w:val="a5"/>
              <w:numPr>
                <w:ilvl w:val="0"/>
                <w:numId w:val="9"/>
              </w:numPr>
              <w:jc w:val="both"/>
              <w:rPr>
                <w:rFonts w:ascii="Tahoma" w:hAnsi="Tahoma" w:cs="Tahoma"/>
                <w:sz w:val="20"/>
                <w:szCs w:val="20"/>
              </w:rPr>
            </w:pPr>
            <w:r w:rsidRPr="00742DC9">
              <w:rPr>
                <w:rFonts w:ascii="Tahoma" w:hAnsi="Tahoma" w:cs="Tahoma"/>
                <w:sz w:val="20"/>
                <w:szCs w:val="20"/>
              </w:rPr>
              <w:t>Выбирайте брод, где оба берега достаточно пологие.</w:t>
            </w:r>
          </w:p>
          <w:p w14:paraId="2D2C0D5B" w14:textId="515CDBF4" w:rsidR="00742DC9" w:rsidRPr="00742DC9" w:rsidRDefault="00742DC9" w:rsidP="00096A3A">
            <w:pPr>
              <w:pStyle w:val="a5"/>
              <w:numPr>
                <w:ilvl w:val="0"/>
                <w:numId w:val="9"/>
              </w:numPr>
              <w:jc w:val="both"/>
              <w:rPr>
                <w:rFonts w:ascii="Tahoma" w:hAnsi="Tahoma" w:cs="Tahoma"/>
                <w:sz w:val="20"/>
                <w:szCs w:val="20"/>
              </w:rPr>
            </w:pPr>
            <w:r w:rsidRPr="00742DC9">
              <w:rPr>
                <w:rFonts w:ascii="Tahoma" w:hAnsi="Tahoma" w:cs="Tahoma"/>
                <w:sz w:val="20"/>
                <w:szCs w:val="20"/>
              </w:rPr>
              <w:t>Двигайтесь медлен</w:t>
            </w:r>
            <w:r w:rsidR="000303E8">
              <w:rPr>
                <w:rFonts w:ascii="Tahoma" w:hAnsi="Tahoma" w:cs="Tahoma"/>
                <w:sz w:val="20"/>
                <w:szCs w:val="20"/>
              </w:rPr>
              <w:t xml:space="preserve">но, </w:t>
            </w:r>
            <w:r w:rsidR="003D2AB4">
              <w:rPr>
                <w:rFonts w:ascii="Tahoma" w:hAnsi="Tahoma" w:cs="Tahoma"/>
                <w:sz w:val="20"/>
                <w:szCs w:val="20"/>
              </w:rPr>
              <w:t xml:space="preserve">избегая, </w:t>
            </w:r>
            <w:r w:rsidR="000303E8">
              <w:rPr>
                <w:rFonts w:ascii="Tahoma" w:hAnsi="Tahoma" w:cs="Tahoma"/>
                <w:sz w:val="20"/>
                <w:szCs w:val="20"/>
              </w:rPr>
              <w:t>по возможности</w:t>
            </w:r>
            <w:r w:rsidR="003D2AB4">
              <w:rPr>
                <w:rFonts w:ascii="Tahoma" w:hAnsi="Tahoma" w:cs="Tahoma"/>
                <w:sz w:val="20"/>
                <w:szCs w:val="20"/>
              </w:rPr>
              <w:t>,</w:t>
            </w:r>
            <w:r w:rsidR="000303E8">
              <w:rPr>
                <w:rFonts w:ascii="Tahoma" w:hAnsi="Tahoma" w:cs="Tahoma"/>
                <w:sz w:val="20"/>
                <w:szCs w:val="20"/>
              </w:rPr>
              <w:t xml:space="preserve"> камней и прочих препятствий</w:t>
            </w:r>
            <w:r w:rsidRPr="00742DC9">
              <w:rPr>
                <w:rFonts w:ascii="Tahoma" w:hAnsi="Tahoma" w:cs="Tahoma"/>
                <w:sz w:val="20"/>
                <w:szCs w:val="20"/>
              </w:rPr>
              <w:t>.</w:t>
            </w:r>
          </w:p>
          <w:p w14:paraId="1121BAF4" w14:textId="71BAFA9E" w:rsidR="00742DC9" w:rsidRPr="009C6360" w:rsidRDefault="00742DC9" w:rsidP="00096A3A">
            <w:pPr>
              <w:pStyle w:val="a5"/>
              <w:numPr>
                <w:ilvl w:val="0"/>
                <w:numId w:val="9"/>
              </w:numPr>
              <w:jc w:val="both"/>
              <w:rPr>
                <w:rFonts w:ascii="Tahoma" w:hAnsi="Tahoma" w:cs="Tahoma"/>
                <w:sz w:val="20"/>
                <w:szCs w:val="20"/>
              </w:rPr>
            </w:pPr>
            <w:r w:rsidRPr="00742DC9">
              <w:rPr>
                <w:rFonts w:ascii="Tahoma" w:hAnsi="Tahoma" w:cs="Tahoma"/>
                <w:sz w:val="20"/>
                <w:szCs w:val="20"/>
              </w:rPr>
              <w:t>После преодоления водной преграды просушите тормозные механизмы, задействовав их несколько раз при движении с низкой скоростью.</w:t>
            </w:r>
          </w:p>
        </w:tc>
        <w:tc>
          <w:tcPr>
            <w:tcW w:w="3232" w:type="dxa"/>
          </w:tcPr>
          <w:p w14:paraId="560DD18B" w14:textId="621F1598" w:rsidR="00742DC9" w:rsidRPr="00742DC9" w:rsidRDefault="00660665" w:rsidP="00742DC9">
            <w:pPr>
              <w:rPr>
                <w:rFonts w:ascii="Tahoma" w:hAnsi="Tahoma" w:cs="Tahoma"/>
                <w:sz w:val="20"/>
                <w:szCs w:val="20"/>
              </w:rPr>
            </w:pPr>
            <w:r w:rsidRPr="00660665">
              <w:rPr>
                <w:rFonts w:ascii="Tahoma" w:hAnsi="Tahoma" w:cs="Tahoma"/>
                <w:noProof/>
                <w:sz w:val="20"/>
                <w:szCs w:val="20"/>
                <w:lang w:eastAsia="ru-RU"/>
              </w:rPr>
              <w:drawing>
                <wp:inline distT="0" distB="0" distL="0" distR="0" wp14:anchorId="52413413" wp14:editId="15FBDCF9">
                  <wp:extent cx="2626132" cy="1676963"/>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1" cstate="print">
                            <a:clrChange>
                              <a:clrFrom>
                                <a:srgbClr val="FEFEFC"/>
                              </a:clrFrom>
                              <a:clrTo>
                                <a:srgbClr val="FEFEFC">
                                  <a:alpha val="0"/>
                                </a:srgbClr>
                              </a:clrTo>
                            </a:clrChange>
                            <a:extLst>
                              <a:ext uri="{28A0092B-C50C-407E-A947-70E740481C1C}">
                                <a14:useLocalDpi xmlns:a14="http://schemas.microsoft.com/office/drawing/2010/main" val="0"/>
                              </a:ext>
                            </a:extLst>
                          </a:blip>
                          <a:srcRect r="513"/>
                          <a:stretch/>
                        </pic:blipFill>
                        <pic:spPr bwMode="auto">
                          <a:xfrm>
                            <a:off x="0" y="0"/>
                            <a:ext cx="2626588" cy="16772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D609519" w14:textId="77777777" w:rsidR="00742DC9" w:rsidRDefault="00742DC9" w:rsidP="00742DC9">
      <w:pPr>
        <w:spacing w:after="0" w:line="240" w:lineRule="auto"/>
        <w:rPr>
          <w:rFonts w:ascii="Tahoma" w:hAnsi="Tahoma" w:cs="Tahoma"/>
          <w:sz w:val="20"/>
          <w:szCs w:val="20"/>
        </w:rPr>
      </w:pPr>
    </w:p>
    <w:p w14:paraId="7E32A7BB" w14:textId="77777777" w:rsidR="009C6360" w:rsidRDefault="009C6360"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9C6360" w14:paraId="3731B7C3" w14:textId="77777777" w:rsidTr="002A1BB2">
        <w:tc>
          <w:tcPr>
            <w:tcW w:w="10461" w:type="dxa"/>
            <w:shd w:val="clear" w:color="auto" w:fill="D0CECE" w:themeFill="background2" w:themeFillShade="E6"/>
          </w:tcPr>
          <w:p w14:paraId="21EDB47C" w14:textId="77777777" w:rsidR="009C6360" w:rsidRPr="00BE37C0" w:rsidRDefault="009C6360" w:rsidP="00CB4E00">
            <w:pPr>
              <w:jc w:val="center"/>
              <w:rPr>
                <w:rFonts w:ascii="Tahoma" w:hAnsi="Tahoma" w:cs="Tahoma"/>
                <w:sz w:val="20"/>
                <w:szCs w:val="20"/>
              </w:rPr>
            </w:pPr>
            <w:r w:rsidRPr="00515BD0">
              <w:rPr>
                <w:rFonts w:ascii="Tahoma" w:hAnsi="Tahoma" w:cs="Tahoma"/>
                <w:noProof/>
                <w:sz w:val="20"/>
                <w:szCs w:val="20"/>
                <w:lang w:eastAsia="ru-RU"/>
              </w:rPr>
              <w:lastRenderedPageBreak/>
              <w:drawing>
                <wp:inline distT="0" distB="0" distL="0" distR="0" wp14:anchorId="221748A2" wp14:editId="23106715">
                  <wp:extent cx="159327" cy="141502"/>
                  <wp:effectExtent l="0" t="0" r="0" b="0"/>
                  <wp:docPr id="361" name="Рисунок 36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9C6360" w14:paraId="4B6FFBAF" w14:textId="77777777" w:rsidTr="002A1BB2">
        <w:tc>
          <w:tcPr>
            <w:tcW w:w="10461" w:type="dxa"/>
          </w:tcPr>
          <w:p w14:paraId="09638EF5" w14:textId="4B9F904F" w:rsidR="009C6360" w:rsidRDefault="009C6360" w:rsidP="00AA4463">
            <w:pPr>
              <w:jc w:val="both"/>
              <w:rPr>
                <w:rFonts w:ascii="Tahoma" w:hAnsi="Tahoma" w:cs="Tahoma"/>
                <w:sz w:val="20"/>
                <w:szCs w:val="20"/>
              </w:rPr>
            </w:pPr>
            <w:r w:rsidRPr="00742DC9">
              <w:rPr>
                <w:rFonts w:ascii="Tahoma" w:hAnsi="Tahoma" w:cs="Tahoma"/>
                <w:sz w:val="20"/>
                <w:szCs w:val="20"/>
              </w:rPr>
              <w:t>Избегайте пересечения глубоких водоемов и водных преград с быстрым течением. Если нет возможности избежать пересечения водной преграды глубже рекомендованного уровня, двигайтесь прямо с постоянной низкой скоростью, распределив нагрузку, избегайте резких движений. Избегайте резкого торможения или ускорения, а т</w:t>
            </w:r>
            <w:r>
              <w:rPr>
                <w:rFonts w:ascii="Tahoma" w:hAnsi="Tahoma" w:cs="Tahoma"/>
                <w:sz w:val="20"/>
                <w:szCs w:val="20"/>
              </w:rPr>
              <w:t>акже резких поворотов руля.</w:t>
            </w:r>
          </w:p>
        </w:tc>
      </w:tr>
    </w:tbl>
    <w:p w14:paraId="7859A3CC" w14:textId="77777777" w:rsidR="009C6360" w:rsidRPr="00742DC9" w:rsidRDefault="009C6360" w:rsidP="00742DC9">
      <w:pPr>
        <w:spacing w:after="0" w:line="240" w:lineRule="auto"/>
        <w:rPr>
          <w:rFonts w:ascii="Tahoma" w:hAnsi="Tahoma" w:cs="Tahoma"/>
          <w:sz w:val="20"/>
          <w:szCs w:val="20"/>
        </w:rPr>
      </w:pPr>
    </w:p>
    <w:p w14:paraId="62B70E0E" w14:textId="77777777" w:rsidR="009C6360" w:rsidRPr="00742DC9" w:rsidRDefault="009C6360" w:rsidP="009C6360">
      <w:pPr>
        <w:rPr>
          <w:rFonts w:ascii="Tahoma" w:hAnsi="Tahoma" w:cs="Tahoma"/>
          <w:sz w:val="20"/>
          <w:szCs w:val="20"/>
        </w:rPr>
      </w:pPr>
    </w:p>
    <w:p w14:paraId="415DB4FA" w14:textId="77777777" w:rsidR="009C6360" w:rsidRPr="00742DC9" w:rsidRDefault="009C6360" w:rsidP="009C6360">
      <w:pPr>
        <w:rPr>
          <w:rFonts w:ascii="Tahoma" w:hAnsi="Tahoma" w:cs="Tahoma"/>
          <w:sz w:val="20"/>
          <w:szCs w:val="20"/>
        </w:rPr>
      </w:pPr>
    </w:p>
    <w:p w14:paraId="37B427B8" w14:textId="77777777" w:rsidR="009C6360" w:rsidRDefault="009C6360" w:rsidP="009C6360">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76F45A3" w14:textId="77777777" w:rsidR="00742DC9" w:rsidRPr="009C6360" w:rsidRDefault="00742DC9" w:rsidP="00AA4463">
      <w:pPr>
        <w:spacing w:after="60" w:line="240" w:lineRule="auto"/>
        <w:jc w:val="both"/>
        <w:rPr>
          <w:rFonts w:ascii="Tahoma" w:hAnsi="Tahoma" w:cs="Tahoma"/>
          <w:b/>
          <w:sz w:val="20"/>
          <w:szCs w:val="20"/>
        </w:rPr>
      </w:pPr>
      <w:r w:rsidRPr="009C6360">
        <w:rPr>
          <w:rFonts w:ascii="Tahoma" w:hAnsi="Tahoma" w:cs="Tahoma"/>
          <w:b/>
          <w:sz w:val="20"/>
          <w:szCs w:val="20"/>
        </w:rPr>
        <w:t>Удаление воды из корпуса вариатора после погружения в воду</w:t>
      </w:r>
    </w:p>
    <w:p w14:paraId="22CF477F"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При попадании воды в корпус вариатора работа вариатора может быть нарушена. Чтобы просушить корпус вариатора:</w:t>
      </w:r>
    </w:p>
    <w:p w14:paraId="04F6AAD8" w14:textId="77777777" w:rsidR="00742DC9" w:rsidRPr="00742DC9" w:rsidRDefault="00742DC9" w:rsidP="00096A3A">
      <w:pPr>
        <w:pStyle w:val="a5"/>
        <w:numPr>
          <w:ilvl w:val="0"/>
          <w:numId w:val="10"/>
        </w:numPr>
        <w:spacing w:after="0" w:line="240" w:lineRule="auto"/>
        <w:jc w:val="both"/>
        <w:rPr>
          <w:rFonts w:ascii="Tahoma" w:hAnsi="Tahoma" w:cs="Tahoma"/>
          <w:sz w:val="20"/>
          <w:szCs w:val="20"/>
        </w:rPr>
      </w:pPr>
      <w:r w:rsidRPr="00742DC9">
        <w:rPr>
          <w:rFonts w:ascii="Tahoma" w:hAnsi="Tahoma" w:cs="Tahoma"/>
          <w:sz w:val="20"/>
          <w:szCs w:val="20"/>
        </w:rPr>
        <w:t>Слейте воду из корпуса.</w:t>
      </w:r>
    </w:p>
    <w:p w14:paraId="0604D82F" w14:textId="77777777" w:rsidR="00742DC9" w:rsidRPr="00742DC9" w:rsidRDefault="00742DC9" w:rsidP="00096A3A">
      <w:pPr>
        <w:pStyle w:val="a5"/>
        <w:numPr>
          <w:ilvl w:val="0"/>
          <w:numId w:val="10"/>
        </w:numPr>
        <w:spacing w:after="0" w:line="240" w:lineRule="auto"/>
        <w:jc w:val="both"/>
        <w:rPr>
          <w:rFonts w:ascii="Tahoma" w:hAnsi="Tahoma" w:cs="Tahoma"/>
          <w:sz w:val="20"/>
          <w:szCs w:val="20"/>
        </w:rPr>
      </w:pPr>
      <w:r w:rsidRPr="00742DC9">
        <w:rPr>
          <w:rFonts w:ascii="Tahoma" w:hAnsi="Tahoma" w:cs="Tahoma"/>
          <w:sz w:val="20"/>
          <w:szCs w:val="20"/>
        </w:rPr>
        <w:t>Включите нейтральную передачу и повысьте обороты двигателя на несколько минут, чтобы просушить детали вариатора.</w:t>
      </w:r>
    </w:p>
    <w:p w14:paraId="02E62548" w14:textId="77777777" w:rsidR="00742DC9" w:rsidRPr="00742DC9" w:rsidRDefault="00742DC9" w:rsidP="00096A3A">
      <w:pPr>
        <w:pStyle w:val="a5"/>
        <w:numPr>
          <w:ilvl w:val="0"/>
          <w:numId w:val="10"/>
        </w:numPr>
        <w:spacing w:after="0" w:line="240" w:lineRule="auto"/>
        <w:jc w:val="both"/>
        <w:rPr>
          <w:rFonts w:ascii="Tahoma" w:hAnsi="Tahoma" w:cs="Tahoma"/>
          <w:sz w:val="20"/>
          <w:szCs w:val="20"/>
        </w:rPr>
      </w:pPr>
      <w:r w:rsidRPr="00D940B5">
        <w:rPr>
          <w:rFonts w:ascii="Tahoma" w:hAnsi="Tahoma" w:cs="Tahoma"/>
          <w:spacing w:val="-8"/>
          <w:sz w:val="20"/>
          <w:szCs w:val="20"/>
        </w:rPr>
        <w:t>Отпустите рычаг акселератора и переключитесь на понижающую передачу, чтобы проверить работу вариатора</w:t>
      </w:r>
      <w:r w:rsidRPr="00742DC9">
        <w:rPr>
          <w:rFonts w:ascii="Tahoma" w:hAnsi="Tahoma" w:cs="Tahoma"/>
          <w:sz w:val="20"/>
          <w:szCs w:val="20"/>
        </w:rPr>
        <w:t>.</w:t>
      </w:r>
    </w:p>
    <w:p w14:paraId="5230FEB4" w14:textId="3D2152C5" w:rsidR="00742DC9" w:rsidRPr="00742DC9" w:rsidRDefault="00742DC9" w:rsidP="00096A3A">
      <w:pPr>
        <w:pStyle w:val="a5"/>
        <w:numPr>
          <w:ilvl w:val="0"/>
          <w:numId w:val="10"/>
        </w:numPr>
        <w:spacing w:after="0" w:line="240" w:lineRule="auto"/>
        <w:jc w:val="both"/>
        <w:rPr>
          <w:rFonts w:ascii="Tahoma" w:hAnsi="Tahoma" w:cs="Tahoma"/>
          <w:sz w:val="20"/>
          <w:szCs w:val="20"/>
        </w:rPr>
      </w:pPr>
      <w:r w:rsidRPr="00742DC9">
        <w:rPr>
          <w:rFonts w:ascii="Tahoma" w:hAnsi="Tahoma" w:cs="Tahoma"/>
          <w:sz w:val="20"/>
          <w:szCs w:val="20"/>
        </w:rPr>
        <w:t xml:space="preserve">При необходимости повторите процедуру. Если ремень вариатора продолжает проскальзывать или имеются нарушения в работе вариатора, </w:t>
      </w:r>
      <w:r w:rsidR="00845306">
        <w:rPr>
          <w:rFonts w:ascii="Tahoma" w:hAnsi="Tahoma" w:cs="Tahoma"/>
          <w:sz w:val="20"/>
          <w:szCs w:val="20"/>
        </w:rPr>
        <w:t>обратитесь</w:t>
      </w:r>
      <w:r w:rsidRPr="00742DC9">
        <w:rPr>
          <w:rFonts w:ascii="Tahoma" w:hAnsi="Tahoma" w:cs="Tahoma"/>
          <w:sz w:val="20"/>
          <w:szCs w:val="20"/>
        </w:rPr>
        <w:t xml:space="preserve"> </w:t>
      </w:r>
      <w:r w:rsidR="00845306">
        <w:rPr>
          <w:rFonts w:ascii="Tahoma" w:hAnsi="Tahoma" w:cs="Tahoma"/>
          <w:sz w:val="20"/>
          <w:szCs w:val="20"/>
        </w:rPr>
        <w:t xml:space="preserve">к </w:t>
      </w:r>
      <w:r w:rsidRPr="00742DC9">
        <w:rPr>
          <w:rFonts w:ascii="Tahoma" w:hAnsi="Tahoma" w:cs="Tahoma"/>
          <w:sz w:val="20"/>
          <w:szCs w:val="20"/>
        </w:rPr>
        <w:t>авторизованн</w:t>
      </w:r>
      <w:r w:rsidR="00845306">
        <w:rPr>
          <w:rFonts w:ascii="Tahoma" w:hAnsi="Tahoma" w:cs="Tahoma"/>
          <w:sz w:val="20"/>
          <w:szCs w:val="20"/>
        </w:rPr>
        <w:t>ому</w:t>
      </w:r>
      <w:r w:rsidRPr="00742DC9">
        <w:rPr>
          <w:rFonts w:ascii="Tahoma" w:hAnsi="Tahoma" w:cs="Tahoma"/>
          <w:sz w:val="20"/>
          <w:szCs w:val="20"/>
        </w:rPr>
        <w:t xml:space="preserve"> дилер</w:t>
      </w:r>
      <w:r w:rsidR="00845306">
        <w:rPr>
          <w:rFonts w:ascii="Tahoma" w:hAnsi="Tahoma" w:cs="Tahoma"/>
          <w:sz w:val="20"/>
          <w:szCs w:val="20"/>
        </w:rPr>
        <w:t>у</w:t>
      </w:r>
      <w:r w:rsidRPr="00742DC9">
        <w:rPr>
          <w:rFonts w:ascii="Tahoma" w:hAnsi="Tahoma" w:cs="Tahoma"/>
          <w:sz w:val="20"/>
          <w:szCs w:val="20"/>
        </w:rPr>
        <w:t>.</w:t>
      </w:r>
    </w:p>
    <w:p w14:paraId="17C2805F" w14:textId="77777777" w:rsidR="009C6360" w:rsidRPr="009C6360" w:rsidRDefault="009C6360" w:rsidP="00AA4463">
      <w:pPr>
        <w:spacing w:after="0" w:line="240" w:lineRule="auto"/>
        <w:jc w:val="both"/>
        <w:rPr>
          <w:rFonts w:ascii="Tahoma" w:hAnsi="Tahoma" w:cs="Tahoma"/>
          <w:sz w:val="14"/>
          <w:szCs w:val="20"/>
        </w:rPr>
      </w:pPr>
    </w:p>
    <w:p w14:paraId="3CA822C9" w14:textId="1BC37828" w:rsidR="00742DC9" w:rsidRPr="00CB4E00" w:rsidRDefault="00742DC9" w:rsidP="00AA4463">
      <w:pPr>
        <w:spacing w:after="0" w:line="240" w:lineRule="auto"/>
        <w:jc w:val="both"/>
        <w:rPr>
          <w:rFonts w:ascii="Tahoma" w:hAnsi="Tahoma" w:cs="Tahoma"/>
          <w:b/>
          <w:caps/>
          <w:sz w:val="20"/>
          <w:szCs w:val="20"/>
        </w:rPr>
      </w:pPr>
      <w:r w:rsidRPr="009C6360">
        <w:rPr>
          <w:rFonts w:ascii="Tahoma" w:hAnsi="Tahoma" w:cs="Tahoma"/>
          <w:b/>
          <w:caps/>
          <w:sz w:val="20"/>
          <w:szCs w:val="20"/>
        </w:rPr>
        <w:t>Примечание</w:t>
      </w:r>
      <w:r w:rsidR="009C6360" w:rsidRPr="00CB4E00">
        <w:rPr>
          <w:rFonts w:ascii="Tahoma" w:hAnsi="Tahoma" w:cs="Tahoma"/>
          <w:b/>
          <w:caps/>
          <w:sz w:val="20"/>
          <w:szCs w:val="20"/>
        </w:rPr>
        <w:t>:</w:t>
      </w:r>
    </w:p>
    <w:p w14:paraId="194B5496" w14:textId="624086D4"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 xml:space="preserve">После прохождения водных преград критически </w:t>
      </w:r>
      <w:r w:rsidR="009C47F6">
        <w:rPr>
          <w:rFonts w:ascii="Tahoma" w:hAnsi="Tahoma" w:cs="Tahoma"/>
          <w:sz w:val="20"/>
          <w:szCs w:val="20"/>
        </w:rPr>
        <w:t>важно</w:t>
      </w:r>
      <w:r w:rsidRPr="00742DC9">
        <w:rPr>
          <w:rFonts w:ascii="Tahoma" w:hAnsi="Tahoma" w:cs="Tahoma"/>
          <w:sz w:val="20"/>
          <w:szCs w:val="20"/>
        </w:rPr>
        <w:t xml:space="preserve"> провести техническое обслуживание в соответствии с </w:t>
      </w:r>
      <w:r w:rsidR="005977D7">
        <w:rPr>
          <w:rFonts w:ascii="Tahoma" w:hAnsi="Tahoma" w:cs="Tahoma"/>
          <w:sz w:val="20"/>
          <w:szCs w:val="20"/>
        </w:rPr>
        <w:t>Регламентом</w:t>
      </w:r>
      <w:r w:rsidRPr="00742DC9">
        <w:rPr>
          <w:rFonts w:ascii="Tahoma" w:hAnsi="Tahoma" w:cs="Tahoma"/>
          <w:sz w:val="20"/>
          <w:szCs w:val="20"/>
        </w:rPr>
        <w:t xml:space="preserve"> технического обслуживания. Особое внимание необходимо уделить моторному маслу, переднему и заднему редукторам и всем местам смазки. Если мотовездеход был </w:t>
      </w:r>
      <w:r w:rsidR="005335F5">
        <w:rPr>
          <w:rFonts w:ascii="Tahoma" w:hAnsi="Tahoma" w:cs="Tahoma"/>
          <w:sz w:val="20"/>
          <w:szCs w:val="20"/>
        </w:rPr>
        <w:t>за</w:t>
      </w:r>
      <w:r w:rsidRPr="00742DC9">
        <w:rPr>
          <w:rFonts w:ascii="Tahoma" w:hAnsi="Tahoma" w:cs="Tahoma"/>
          <w:sz w:val="20"/>
          <w:szCs w:val="20"/>
        </w:rPr>
        <w:t xml:space="preserve">топлен, не запускайте двигатель, доставьте мотовездеход к авторизованному дилеру. При попытке запуска двигатель может быть серьезно поврежден. Если </w:t>
      </w:r>
      <w:r w:rsidRPr="00742DC9">
        <w:rPr>
          <w:rFonts w:ascii="Tahoma" w:hAnsi="Tahoma" w:cs="Tahoma"/>
          <w:sz w:val="20"/>
          <w:szCs w:val="20"/>
        </w:rPr>
        <w:lastRenderedPageBreak/>
        <w:t>доставить мотовездеход невозможно, выполните все необходимые действия, описанные в данном Руководстве, чтобы удалить воду из корпуса воздушного фильтра и двигателя.</w:t>
      </w:r>
    </w:p>
    <w:p w14:paraId="34E5607D" w14:textId="77777777" w:rsidR="009C6360" w:rsidRDefault="009C6360" w:rsidP="00742DC9">
      <w:pPr>
        <w:spacing w:after="0" w:line="240" w:lineRule="auto"/>
        <w:rPr>
          <w:rFonts w:ascii="Tahoma" w:hAnsi="Tahoma" w:cs="Tahoma"/>
          <w:sz w:val="16"/>
          <w:szCs w:val="20"/>
        </w:rPr>
      </w:pPr>
    </w:p>
    <w:tbl>
      <w:tblPr>
        <w:tblStyle w:val="a4"/>
        <w:tblW w:w="0" w:type="auto"/>
        <w:tblInd w:w="-5" w:type="dxa"/>
        <w:tblLook w:val="04A0" w:firstRow="1" w:lastRow="0" w:firstColumn="1" w:lastColumn="0" w:noHBand="0" w:noVBand="1"/>
      </w:tblPr>
      <w:tblGrid>
        <w:gridCol w:w="10461"/>
      </w:tblGrid>
      <w:tr w:rsidR="00A872E3" w14:paraId="18B2D22B" w14:textId="77777777" w:rsidTr="00660665">
        <w:tc>
          <w:tcPr>
            <w:tcW w:w="10461" w:type="dxa"/>
            <w:shd w:val="clear" w:color="auto" w:fill="D0CECE" w:themeFill="background2" w:themeFillShade="E6"/>
          </w:tcPr>
          <w:p w14:paraId="4E89D4BA" w14:textId="26E8B912" w:rsidR="00A872E3" w:rsidRPr="00A872E3" w:rsidRDefault="00A872E3" w:rsidP="00A872E3">
            <w:pPr>
              <w:jc w:val="center"/>
              <w:rPr>
                <w:rFonts w:ascii="Tahoma" w:hAnsi="Tahoma" w:cs="Tahoma"/>
                <w:b/>
                <w:caps/>
                <w:sz w:val="20"/>
                <w:szCs w:val="20"/>
              </w:rPr>
            </w:pPr>
            <w:r w:rsidRPr="00515BD0">
              <w:rPr>
                <w:rFonts w:ascii="Tahoma" w:hAnsi="Tahoma" w:cs="Tahoma"/>
                <w:noProof/>
                <w:sz w:val="20"/>
                <w:szCs w:val="20"/>
                <w:lang w:eastAsia="ru-RU"/>
              </w:rPr>
              <w:drawing>
                <wp:inline distT="0" distB="0" distL="0" distR="0" wp14:anchorId="578210D7" wp14:editId="33CCF846">
                  <wp:extent cx="159327" cy="141502"/>
                  <wp:effectExtent l="0" t="0" r="0" b="0"/>
                  <wp:docPr id="362" name="Рисунок 36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690607">
              <w:rPr>
                <w:rFonts w:ascii="Tahoma" w:hAnsi="Tahoma" w:cs="Tahoma"/>
                <w:b/>
                <w:caps/>
                <w:sz w:val="20"/>
                <w:szCs w:val="20"/>
              </w:rPr>
              <w:t xml:space="preserve"> </w:t>
            </w:r>
            <w:r w:rsidR="00882F87">
              <w:rPr>
                <w:rFonts w:ascii="Tahoma" w:hAnsi="Tahoma" w:cs="Tahoma"/>
                <w:b/>
                <w:caps/>
                <w:sz w:val="20"/>
                <w:szCs w:val="20"/>
              </w:rPr>
              <w:t>ВНИМАНИЕ</w:t>
            </w:r>
          </w:p>
        </w:tc>
      </w:tr>
      <w:tr w:rsidR="00A872E3" w14:paraId="60895D07" w14:textId="77777777" w:rsidTr="00660665">
        <w:tc>
          <w:tcPr>
            <w:tcW w:w="10461" w:type="dxa"/>
          </w:tcPr>
          <w:p w14:paraId="1F3572FF" w14:textId="68C9666D" w:rsidR="00A872E3" w:rsidRPr="00A872E3" w:rsidRDefault="00A872E3" w:rsidP="000D5229">
            <w:pPr>
              <w:jc w:val="both"/>
              <w:rPr>
                <w:rFonts w:ascii="Tahoma" w:hAnsi="Tahoma" w:cs="Tahoma"/>
                <w:spacing w:val="-2"/>
                <w:sz w:val="20"/>
                <w:szCs w:val="20"/>
              </w:rPr>
            </w:pPr>
            <w:r w:rsidRPr="00A872E3">
              <w:rPr>
                <w:rFonts w:ascii="Tahoma" w:hAnsi="Tahoma" w:cs="Tahoma"/>
                <w:spacing w:val="-2"/>
                <w:sz w:val="20"/>
                <w:szCs w:val="20"/>
              </w:rPr>
              <w:t>Если мотовездеход не будет тщательно осмотрен после эксплуатации в воде, это может привести к серьезным повреждениям двигателя. Если в корпус вариатора попала вода, выполните процедуру, описанную в данном Руководстве, для удаления воды из корпуса вариатора. Если мотовездеход был затоплен</w:t>
            </w:r>
            <w:r w:rsidR="00E02923">
              <w:rPr>
                <w:rFonts w:ascii="Tahoma" w:hAnsi="Tahoma" w:cs="Tahoma"/>
                <w:spacing w:val="-2"/>
                <w:sz w:val="20"/>
                <w:szCs w:val="20"/>
              </w:rPr>
              <w:t>,</w:t>
            </w:r>
            <w:r w:rsidRPr="00A872E3">
              <w:rPr>
                <w:rFonts w:ascii="Tahoma" w:hAnsi="Tahoma" w:cs="Tahoma"/>
                <w:spacing w:val="-2"/>
                <w:sz w:val="20"/>
                <w:szCs w:val="20"/>
              </w:rPr>
              <w:t xml:space="preserve"> или </w:t>
            </w:r>
            <w:r w:rsidR="000D5229">
              <w:rPr>
                <w:rFonts w:ascii="Tahoma" w:hAnsi="Tahoma" w:cs="Tahoma"/>
                <w:spacing w:val="-2"/>
                <w:sz w:val="20"/>
                <w:szCs w:val="20"/>
              </w:rPr>
              <w:t xml:space="preserve">работа </w:t>
            </w:r>
            <w:r w:rsidR="00E02923">
              <w:rPr>
                <w:rFonts w:ascii="Tahoma" w:hAnsi="Tahoma" w:cs="Tahoma"/>
                <w:spacing w:val="-2"/>
                <w:sz w:val="20"/>
                <w:szCs w:val="20"/>
              </w:rPr>
              <w:t>двигател</w:t>
            </w:r>
            <w:r w:rsidR="000D5229">
              <w:rPr>
                <w:rFonts w:ascii="Tahoma" w:hAnsi="Tahoma" w:cs="Tahoma"/>
                <w:spacing w:val="-2"/>
                <w:sz w:val="20"/>
                <w:szCs w:val="20"/>
              </w:rPr>
              <w:t>я остановилась</w:t>
            </w:r>
            <w:r w:rsidRPr="00A872E3">
              <w:rPr>
                <w:rFonts w:ascii="Tahoma" w:hAnsi="Tahoma" w:cs="Tahoma"/>
                <w:spacing w:val="-2"/>
                <w:sz w:val="20"/>
                <w:szCs w:val="20"/>
              </w:rPr>
              <w:t xml:space="preserve"> при погружении в воду на уровень, превышающий высоту подножек, незамедлительно обратитесь к авторизованному дилеру для осмотра и обслуживания. Не запускайте двигатель. При попытке запуска двигатель может быть серьезно поврежден, если в корпус воздушного фильтра и двигатель попала вода.</w:t>
            </w:r>
          </w:p>
        </w:tc>
      </w:tr>
    </w:tbl>
    <w:p w14:paraId="5F144056" w14:textId="77777777" w:rsidR="00DE10AB" w:rsidRDefault="00DE10AB" w:rsidP="009C6360">
      <w:pPr>
        <w:spacing w:after="120" w:line="240" w:lineRule="auto"/>
        <w:jc w:val="center"/>
        <w:rPr>
          <w:rFonts w:ascii="Tahoma" w:hAnsi="Tahoma" w:cs="Tahoma"/>
          <w:b/>
          <w:caps/>
          <w:sz w:val="20"/>
          <w:szCs w:val="20"/>
        </w:rPr>
      </w:pPr>
    </w:p>
    <w:p w14:paraId="318B9B3C" w14:textId="77777777" w:rsidR="009C6360" w:rsidRDefault="009C6360" w:rsidP="009C6360">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3D2FC55A" w14:textId="77777777" w:rsidR="00742DC9" w:rsidRPr="009C6360" w:rsidRDefault="00742DC9" w:rsidP="009C6360">
      <w:pPr>
        <w:spacing w:after="60" w:line="240" w:lineRule="auto"/>
        <w:rPr>
          <w:rFonts w:ascii="Tahoma" w:hAnsi="Tahoma" w:cs="Tahoma"/>
          <w:b/>
          <w:sz w:val="20"/>
          <w:szCs w:val="20"/>
        </w:rPr>
      </w:pPr>
      <w:r w:rsidRPr="009C6360">
        <w:rPr>
          <w:rFonts w:ascii="Tahoma" w:hAnsi="Tahoma" w:cs="Tahoma"/>
          <w:b/>
          <w:sz w:val="20"/>
          <w:szCs w:val="20"/>
        </w:rPr>
        <w:t>Движение вверх по склону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1"/>
        <w:gridCol w:w="3336"/>
      </w:tblGrid>
      <w:tr w:rsidR="00742DC9" w:rsidRPr="00742DC9" w14:paraId="3255EBC9" w14:textId="77777777" w:rsidTr="009C6360">
        <w:tc>
          <w:tcPr>
            <w:tcW w:w="7792" w:type="dxa"/>
          </w:tcPr>
          <w:p w14:paraId="6CB2E788" w14:textId="4327F365" w:rsidR="00742DC9" w:rsidRPr="00742DC9" w:rsidRDefault="00742DC9" w:rsidP="00AA4463">
            <w:pPr>
              <w:spacing w:after="120"/>
              <w:jc w:val="both"/>
              <w:rPr>
                <w:rFonts w:ascii="Tahoma" w:hAnsi="Tahoma" w:cs="Tahoma"/>
                <w:sz w:val="20"/>
                <w:szCs w:val="20"/>
              </w:rPr>
            </w:pPr>
            <w:r w:rsidRPr="00742DC9">
              <w:rPr>
                <w:rFonts w:ascii="Tahoma" w:hAnsi="Tahoma" w:cs="Tahoma"/>
                <w:sz w:val="20"/>
                <w:szCs w:val="20"/>
              </w:rPr>
              <w:t>Соблюдайте следующие меры пред</w:t>
            </w:r>
            <w:r w:rsidR="005E0818">
              <w:rPr>
                <w:rFonts w:ascii="Tahoma" w:hAnsi="Tahoma" w:cs="Tahoma"/>
                <w:sz w:val="20"/>
                <w:szCs w:val="20"/>
              </w:rPr>
              <w:t>осторожно</w:t>
            </w:r>
            <w:r w:rsidRPr="00742DC9">
              <w:rPr>
                <w:rFonts w:ascii="Tahoma" w:hAnsi="Tahoma" w:cs="Tahoma"/>
                <w:sz w:val="20"/>
                <w:szCs w:val="20"/>
              </w:rPr>
              <w:t>сти при движении вверх по склону:</w:t>
            </w:r>
          </w:p>
          <w:p w14:paraId="26694471" w14:textId="77777777" w:rsidR="00742DC9" w:rsidRPr="00742DC9" w:rsidRDefault="00742DC9" w:rsidP="00096A3A">
            <w:pPr>
              <w:pStyle w:val="a5"/>
              <w:numPr>
                <w:ilvl w:val="0"/>
                <w:numId w:val="11"/>
              </w:numPr>
              <w:spacing w:line="312" w:lineRule="auto"/>
              <w:ind w:left="714" w:hanging="357"/>
              <w:jc w:val="both"/>
              <w:rPr>
                <w:rFonts w:ascii="Tahoma" w:hAnsi="Tahoma" w:cs="Tahoma"/>
                <w:sz w:val="20"/>
                <w:szCs w:val="20"/>
              </w:rPr>
            </w:pPr>
            <w:r w:rsidRPr="00742DC9">
              <w:rPr>
                <w:rFonts w:ascii="Tahoma" w:hAnsi="Tahoma" w:cs="Tahoma"/>
                <w:sz w:val="20"/>
                <w:szCs w:val="20"/>
              </w:rPr>
              <w:t>Всегда двигайтесь строго вверх по склону.</w:t>
            </w:r>
          </w:p>
          <w:p w14:paraId="2F737C97" w14:textId="73D3B1BF" w:rsidR="00742DC9" w:rsidRPr="00742DC9" w:rsidRDefault="00742DC9" w:rsidP="00096A3A">
            <w:pPr>
              <w:pStyle w:val="a5"/>
              <w:numPr>
                <w:ilvl w:val="0"/>
                <w:numId w:val="11"/>
              </w:numPr>
              <w:spacing w:line="312" w:lineRule="auto"/>
              <w:ind w:left="714" w:hanging="357"/>
              <w:jc w:val="both"/>
              <w:rPr>
                <w:rFonts w:ascii="Tahoma" w:hAnsi="Tahoma" w:cs="Tahoma"/>
                <w:sz w:val="20"/>
                <w:szCs w:val="20"/>
              </w:rPr>
            </w:pPr>
            <w:r w:rsidRPr="00742DC9">
              <w:rPr>
                <w:rFonts w:ascii="Tahoma" w:hAnsi="Tahoma" w:cs="Tahoma"/>
                <w:sz w:val="20"/>
                <w:szCs w:val="20"/>
              </w:rPr>
              <w:t>Избегайте крутых подъемов (максимальный угол наклона 22</w:t>
            </w:r>
            <w:r w:rsidRPr="00742DC9">
              <w:rPr>
                <w:rFonts w:ascii="Tahoma" w:hAnsi="Tahoma" w:cs="Tahoma"/>
                <w:sz w:val="20"/>
                <w:szCs w:val="20"/>
                <w:vertAlign w:val="superscript"/>
              </w:rPr>
              <w:t>о</w:t>
            </w:r>
            <w:r w:rsidRPr="00742DC9">
              <w:rPr>
                <w:rFonts w:ascii="Tahoma" w:hAnsi="Tahoma" w:cs="Tahoma"/>
                <w:sz w:val="20"/>
                <w:szCs w:val="20"/>
              </w:rPr>
              <w:t>)</w:t>
            </w:r>
            <w:r w:rsidR="00660665">
              <w:rPr>
                <w:rFonts w:ascii="Tahoma" w:hAnsi="Tahoma" w:cs="Tahoma"/>
                <w:sz w:val="20"/>
                <w:szCs w:val="20"/>
              </w:rPr>
              <w:t>.</w:t>
            </w:r>
          </w:p>
          <w:p w14:paraId="7C7F8904" w14:textId="77777777" w:rsidR="00742DC9" w:rsidRPr="00742DC9" w:rsidRDefault="00742DC9" w:rsidP="00096A3A">
            <w:pPr>
              <w:pStyle w:val="a5"/>
              <w:numPr>
                <w:ilvl w:val="0"/>
                <w:numId w:val="11"/>
              </w:numPr>
              <w:spacing w:line="312" w:lineRule="auto"/>
              <w:ind w:left="714" w:hanging="357"/>
              <w:jc w:val="both"/>
              <w:rPr>
                <w:rFonts w:ascii="Tahoma" w:hAnsi="Tahoma" w:cs="Tahoma"/>
                <w:sz w:val="20"/>
                <w:szCs w:val="20"/>
              </w:rPr>
            </w:pPr>
            <w:r w:rsidRPr="00742DC9">
              <w:rPr>
                <w:rFonts w:ascii="Tahoma" w:hAnsi="Tahoma" w:cs="Tahoma"/>
                <w:sz w:val="20"/>
                <w:szCs w:val="20"/>
              </w:rPr>
              <w:t>Держите обе ноги на подножках.</w:t>
            </w:r>
          </w:p>
          <w:p w14:paraId="43B84854" w14:textId="67A70E9E" w:rsidR="00742DC9" w:rsidRPr="00742DC9" w:rsidRDefault="005A2C0C" w:rsidP="00096A3A">
            <w:pPr>
              <w:pStyle w:val="a5"/>
              <w:numPr>
                <w:ilvl w:val="0"/>
                <w:numId w:val="11"/>
              </w:numPr>
              <w:spacing w:line="312" w:lineRule="auto"/>
              <w:ind w:left="714" w:hanging="357"/>
              <w:jc w:val="both"/>
              <w:rPr>
                <w:rFonts w:ascii="Tahoma" w:hAnsi="Tahoma" w:cs="Tahoma"/>
                <w:sz w:val="20"/>
                <w:szCs w:val="20"/>
              </w:rPr>
            </w:pPr>
            <w:r>
              <w:rPr>
                <w:rFonts w:ascii="Tahoma" w:hAnsi="Tahoma" w:cs="Tahoma"/>
                <w:sz w:val="20"/>
                <w:szCs w:val="20"/>
              </w:rPr>
              <w:t>Перенесите вес тела</w:t>
            </w:r>
            <w:r w:rsidR="00742DC9" w:rsidRPr="00742DC9">
              <w:rPr>
                <w:rFonts w:ascii="Tahoma" w:hAnsi="Tahoma" w:cs="Tahoma"/>
                <w:sz w:val="20"/>
                <w:szCs w:val="20"/>
              </w:rPr>
              <w:t xml:space="preserve"> вперед.</w:t>
            </w:r>
          </w:p>
          <w:p w14:paraId="0FBB8B52" w14:textId="77777777" w:rsidR="00742DC9" w:rsidRPr="00742DC9" w:rsidRDefault="00742DC9" w:rsidP="00096A3A">
            <w:pPr>
              <w:pStyle w:val="a5"/>
              <w:numPr>
                <w:ilvl w:val="0"/>
                <w:numId w:val="11"/>
              </w:numPr>
              <w:spacing w:line="312" w:lineRule="auto"/>
              <w:ind w:left="714" w:hanging="357"/>
              <w:jc w:val="both"/>
              <w:rPr>
                <w:rFonts w:ascii="Tahoma" w:hAnsi="Tahoma" w:cs="Tahoma"/>
                <w:sz w:val="20"/>
                <w:szCs w:val="20"/>
              </w:rPr>
            </w:pPr>
            <w:r w:rsidRPr="00742DC9">
              <w:rPr>
                <w:rFonts w:ascii="Tahoma" w:hAnsi="Tahoma" w:cs="Tahoma"/>
                <w:sz w:val="20"/>
                <w:szCs w:val="20"/>
              </w:rPr>
              <w:t>Двигайтесь с постоянной скоростью.</w:t>
            </w:r>
          </w:p>
          <w:p w14:paraId="28DC833C" w14:textId="77777777" w:rsidR="00742DC9" w:rsidRPr="00742DC9" w:rsidRDefault="00742DC9" w:rsidP="00096A3A">
            <w:pPr>
              <w:pStyle w:val="a5"/>
              <w:numPr>
                <w:ilvl w:val="0"/>
                <w:numId w:val="11"/>
              </w:numPr>
              <w:spacing w:line="312" w:lineRule="auto"/>
              <w:ind w:left="714" w:hanging="357"/>
              <w:jc w:val="both"/>
              <w:rPr>
                <w:rFonts w:ascii="Tahoma" w:hAnsi="Tahoma" w:cs="Tahoma"/>
                <w:sz w:val="20"/>
                <w:szCs w:val="20"/>
              </w:rPr>
            </w:pPr>
            <w:r w:rsidRPr="00742DC9">
              <w:rPr>
                <w:rFonts w:ascii="Tahoma" w:hAnsi="Tahoma" w:cs="Tahoma"/>
                <w:sz w:val="20"/>
                <w:szCs w:val="20"/>
              </w:rPr>
              <w:t>Будьте предельно внимательны и готовы принять экстренные меры, например, быстро спешиться с мотовездехода.</w:t>
            </w:r>
          </w:p>
          <w:p w14:paraId="2EA36259" w14:textId="54261038" w:rsidR="00742DC9" w:rsidRPr="00742DC9" w:rsidRDefault="00742DC9" w:rsidP="00742DC9">
            <w:pPr>
              <w:rPr>
                <w:rFonts w:ascii="Tahoma" w:hAnsi="Tahoma" w:cs="Tahoma"/>
                <w:sz w:val="20"/>
                <w:szCs w:val="20"/>
              </w:rPr>
            </w:pPr>
          </w:p>
        </w:tc>
        <w:tc>
          <w:tcPr>
            <w:tcW w:w="2665" w:type="dxa"/>
          </w:tcPr>
          <w:p w14:paraId="4D00CA18" w14:textId="71B84F8B" w:rsidR="00742DC9" w:rsidRPr="00742DC9" w:rsidRDefault="00C9391D" w:rsidP="00742DC9">
            <w:pPr>
              <w:rPr>
                <w:rFonts w:ascii="Tahoma" w:hAnsi="Tahoma" w:cs="Tahoma"/>
                <w:sz w:val="20"/>
                <w:szCs w:val="20"/>
              </w:rPr>
            </w:pPr>
            <w:r w:rsidRPr="009C6360">
              <w:rPr>
                <w:rFonts w:ascii="Tahoma" w:hAnsi="Tahoma" w:cs="Tahoma"/>
                <w:noProof/>
                <w:sz w:val="20"/>
                <w:szCs w:val="20"/>
                <w:lang w:eastAsia="ru-RU"/>
              </w:rPr>
              <mc:AlternateContent>
                <mc:Choice Requires="wps">
                  <w:drawing>
                    <wp:anchor distT="45720" distB="45720" distL="114300" distR="114300" simplePos="0" relativeHeight="251645440" behindDoc="0" locked="0" layoutInCell="1" allowOverlap="1" wp14:anchorId="3FCC73FA" wp14:editId="471CCFAB">
                      <wp:simplePos x="0" y="0"/>
                      <wp:positionH relativeFrom="column">
                        <wp:posOffset>47056</wp:posOffset>
                      </wp:positionH>
                      <wp:positionV relativeFrom="paragraph">
                        <wp:posOffset>1555395</wp:posOffset>
                      </wp:positionV>
                      <wp:extent cx="986400" cy="212090"/>
                      <wp:effectExtent l="0" t="0" r="4445" b="0"/>
                      <wp:wrapNone/>
                      <wp:docPr id="3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400" cy="212090"/>
                              </a:xfrm>
                              <a:prstGeom prst="rect">
                                <a:avLst/>
                              </a:prstGeom>
                              <a:solidFill>
                                <a:srgbClr val="FFFFFF"/>
                              </a:solidFill>
                              <a:ln w="9525">
                                <a:noFill/>
                                <a:miter lim="800000"/>
                                <a:headEnd/>
                                <a:tailEnd/>
                              </a:ln>
                            </wps:spPr>
                            <wps:txbx>
                              <w:txbxContent>
                                <w:p w14:paraId="7497B678" w14:textId="3B7B07A7" w:rsidR="0078719E" w:rsidRPr="00C9391D" w:rsidRDefault="0078719E">
                                  <w:pPr>
                                    <w:rPr>
                                      <w:sz w:val="12"/>
                                    </w:rPr>
                                  </w:pPr>
                                  <w:r w:rsidRPr="00C9391D">
                                    <w:rPr>
                                      <w:sz w:val="12"/>
                                    </w:rPr>
                                    <w:t>Максимальный угол 22</w:t>
                                  </w:r>
                                  <w:r w:rsidRPr="00C9391D">
                                    <w:rPr>
                                      <w:sz w:val="12"/>
                                      <w:vertAlign w:val="superscript"/>
                                    </w:rPr>
                                    <w:t>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C73FA" id="_x0000_s1029" type="#_x0000_t202" style="position:absolute;margin-left:3.7pt;margin-top:122.45pt;width:77.65pt;height:16.7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" stroked="f">
                      <v:textbox>
                        <w:txbxContent>
                          <w:p w14:paraId="7497B678" w14:textId="3B7B07A7" w:rsidR="0078719E" w:rsidRPr="00C9391D" w:rsidRDefault="0078719E">
                            <w:pPr>
                              <w:rPr>
                                <w:sz w:val="12"/>
                              </w:rPr>
                            </w:pPr>
                            <w:r w:rsidRPr="00C9391D">
                              <w:rPr>
                                <w:sz w:val="12"/>
                              </w:rPr>
                              <w:t>Максимальный угол 22</w:t>
                            </w:r>
                            <w:r w:rsidRPr="00C9391D">
                              <w:rPr>
                                <w:sz w:val="12"/>
                                <w:vertAlign w:val="superscript"/>
                              </w:rPr>
                              <w:t>о</w:t>
                            </w:r>
                          </w:p>
                        </w:txbxContent>
                      </v:textbox>
                    </v:shape>
                  </w:pict>
                </mc:Fallback>
              </mc:AlternateContent>
            </w:r>
            <w:r w:rsidR="00742DC9" w:rsidRPr="00742DC9">
              <w:rPr>
                <w:rFonts w:ascii="Tahoma" w:hAnsi="Tahoma" w:cs="Tahoma"/>
                <w:noProof/>
                <w:sz w:val="20"/>
                <w:szCs w:val="20"/>
                <w:lang w:eastAsia="ru-RU"/>
              </w:rPr>
              <w:drawing>
                <wp:inline distT="0" distB="0" distL="0" distR="0" wp14:anchorId="50DE2950" wp14:editId="3757BF8B">
                  <wp:extent cx="1973580" cy="1973580"/>
                  <wp:effectExtent l="0" t="0" r="7620" b="762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73580" cy="1973580"/>
                          </a:xfrm>
                          <a:prstGeom prst="rect">
                            <a:avLst/>
                          </a:prstGeom>
                          <a:noFill/>
                          <a:ln>
                            <a:noFill/>
                          </a:ln>
                        </pic:spPr>
                      </pic:pic>
                    </a:graphicData>
                  </a:graphic>
                </wp:inline>
              </w:drawing>
            </w:r>
          </w:p>
        </w:tc>
      </w:tr>
    </w:tbl>
    <w:p w14:paraId="241B3E42" w14:textId="4B0B7C96" w:rsidR="00742DC9" w:rsidRPr="009C6360" w:rsidRDefault="00742DC9" w:rsidP="009C6360">
      <w:pPr>
        <w:spacing w:after="60" w:line="240" w:lineRule="auto"/>
        <w:rPr>
          <w:rFonts w:ascii="Tahoma" w:hAnsi="Tahoma" w:cs="Tahoma"/>
          <w:b/>
          <w:sz w:val="20"/>
          <w:szCs w:val="20"/>
        </w:rPr>
      </w:pPr>
      <w:r w:rsidRPr="009C6360">
        <w:rPr>
          <w:rFonts w:ascii="Tahoma" w:hAnsi="Tahoma" w:cs="Tahoma"/>
          <w:b/>
          <w:sz w:val="20"/>
          <w:szCs w:val="20"/>
        </w:rPr>
        <w:lastRenderedPageBreak/>
        <w:t>Если скорость потеряна:</w:t>
      </w:r>
    </w:p>
    <w:p w14:paraId="44303940" w14:textId="55BBA17A" w:rsidR="00742DC9" w:rsidRPr="00742DC9" w:rsidRDefault="005A2C0C" w:rsidP="009C6360">
      <w:pPr>
        <w:spacing w:after="60" w:line="240" w:lineRule="auto"/>
        <w:rPr>
          <w:rFonts w:ascii="Tahoma" w:hAnsi="Tahoma" w:cs="Tahoma"/>
          <w:sz w:val="20"/>
          <w:szCs w:val="20"/>
        </w:rPr>
      </w:pPr>
      <w:r w:rsidRPr="005A2C0C">
        <w:rPr>
          <w:rFonts w:ascii="Tahoma" w:hAnsi="Tahoma" w:cs="Tahoma"/>
          <w:sz w:val="20"/>
          <w:szCs w:val="20"/>
        </w:rPr>
        <w:t>Перенесите вес тела</w:t>
      </w:r>
      <w:r w:rsidR="00742DC9" w:rsidRPr="00742DC9">
        <w:rPr>
          <w:rFonts w:ascii="Tahoma" w:hAnsi="Tahoma" w:cs="Tahoma"/>
          <w:sz w:val="20"/>
          <w:szCs w:val="20"/>
        </w:rPr>
        <w:t xml:space="preserve"> в сторону </w:t>
      </w:r>
      <w:r w:rsidR="00AA4463">
        <w:rPr>
          <w:rFonts w:ascii="Tahoma" w:hAnsi="Tahoma" w:cs="Tahoma"/>
          <w:sz w:val="20"/>
          <w:szCs w:val="20"/>
        </w:rPr>
        <w:t xml:space="preserve">вершины </w:t>
      </w:r>
      <w:r w:rsidR="00742DC9" w:rsidRPr="00742DC9">
        <w:rPr>
          <w:rFonts w:ascii="Tahoma" w:hAnsi="Tahoma" w:cs="Tahoma"/>
          <w:sz w:val="20"/>
          <w:szCs w:val="20"/>
        </w:rPr>
        <w:t>подъема.</w:t>
      </w:r>
    </w:p>
    <w:p w14:paraId="09112CD6" w14:textId="54ABEC81"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 xml:space="preserve">Нажмите на рычаг тормоза. После полной остановки нажмите также и на педаль тормоза, а затем переведите рычаг переключения передач в положение парковочной блокировки «P». </w:t>
      </w:r>
    </w:p>
    <w:p w14:paraId="72F1C663" w14:textId="562F42E2" w:rsidR="00742DC9" w:rsidRPr="00742DC9" w:rsidRDefault="00742DC9" w:rsidP="00742DC9">
      <w:pPr>
        <w:spacing w:after="0" w:line="240" w:lineRule="auto"/>
        <w:rPr>
          <w:rFonts w:ascii="Tahoma" w:hAnsi="Tahoma" w:cs="Tahoma"/>
          <w:sz w:val="20"/>
          <w:szCs w:val="20"/>
        </w:rPr>
      </w:pPr>
    </w:p>
    <w:p w14:paraId="4054AA18" w14:textId="6ABBD9FB" w:rsidR="00742DC9" w:rsidRPr="00742DC9" w:rsidRDefault="00742DC9" w:rsidP="00742DC9">
      <w:pPr>
        <w:spacing w:after="0" w:line="240" w:lineRule="auto"/>
        <w:rPr>
          <w:rFonts w:ascii="Tahoma" w:hAnsi="Tahoma" w:cs="Tahoma"/>
          <w:sz w:val="20"/>
          <w:szCs w:val="20"/>
        </w:rPr>
      </w:pPr>
    </w:p>
    <w:p w14:paraId="0B0E2460" w14:textId="49DE679A" w:rsidR="00742DC9" w:rsidRDefault="00742DC9" w:rsidP="00742DC9">
      <w:pPr>
        <w:spacing w:after="0" w:line="240" w:lineRule="auto"/>
        <w:rPr>
          <w:rFonts w:ascii="Tahoma" w:hAnsi="Tahoma" w:cs="Tahoma"/>
          <w:sz w:val="20"/>
          <w:szCs w:val="20"/>
        </w:rPr>
      </w:pPr>
    </w:p>
    <w:p w14:paraId="320CED5D" w14:textId="3C9D35D5" w:rsidR="00C9391D" w:rsidRDefault="00C9391D" w:rsidP="00742DC9">
      <w:pPr>
        <w:spacing w:after="0" w:line="240" w:lineRule="auto"/>
        <w:rPr>
          <w:rFonts w:ascii="Tahoma" w:hAnsi="Tahoma" w:cs="Tahoma"/>
          <w:sz w:val="20"/>
          <w:szCs w:val="20"/>
        </w:rPr>
      </w:pPr>
    </w:p>
    <w:p w14:paraId="34FAC51A" w14:textId="530C1968" w:rsidR="00C9391D" w:rsidRDefault="00C9391D" w:rsidP="00742DC9">
      <w:pPr>
        <w:spacing w:after="0" w:line="240" w:lineRule="auto"/>
        <w:rPr>
          <w:rFonts w:ascii="Tahoma" w:hAnsi="Tahoma" w:cs="Tahoma"/>
          <w:sz w:val="20"/>
          <w:szCs w:val="20"/>
        </w:rPr>
      </w:pPr>
    </w:p>
    <w:p w14:paraId="136858C1" w14:textId="30E12D9E" w:rsidR="00C9391D" w:rsidRPr="00742DC9" w:rsidRDefault="00C9391D" w:rsidP="00742DC9">
      <w:pPr>
        <w:spacing w:after="0" w:line="240" w:lineRule="auto"/>
        <w:rPr>
          <w:rFonts w:ascii="Tahoma" w:hAnsi="Tahoma" w:cs="Tahoma"/>
          <w:sz w:val="20"/>
          <w:szCs w:val="20"/>
        </w:rPr>
      </w:pPr>
    </w:p>
    <w:p w14:paraId="38963F8E" w14:textId="3DDEC245" w:rsidR="00742DC9" w:rsidRPr="00742DC9" w:rsidRDefault="00742DC9" w:rsidP="00742DC9">
      <w:pPr>
        <w:spacing w:after="0" w:line="240" w:lineRule="auto"/>
        <w:rPr>
          <w:rFonts w:ascii="Tahoma" w:hAnsi="Tahoma" w:cs="Tahoma"/>
          <w:sz w:val="20"/>
          <w:szCs w:val="20"/>
        </w:rPr>
      </w:pPr>
    </w:p>
    <w:p w14:paraId="42CA3BF0" w14:textId="085CAC5B" w:rsidR="00C9391D" w:rsidRDefault="00C9391D" w:rsidP="00C9391D">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77110BC4" w14:textId="77777777" w:rsidR="00742DC9" w:rsidRPr="00C9391D" w:rsidRDefault="00742DC9" w:rsidP="00C9391D">
      <w:pPr>
        <w:spacing w:after="120" w:line="240" w:lineRule="auto"/>
        <w:rPr>
          <w:rFonts w:ascii="Tahoma" w:hAnsi="Tahoma" w:cs="Tahoma"/>
          <w:b/>
          <w:sz w:val="20"/>
          <w:szCs w:val="20"/>
        </w:rPr>
      </w:pPr>
      <w:r w:rsidRPr="00C9391D">
        <w:rPr>
          <w:rFonts w:ascii="Tahoma" w:hAnsi="Tahoma" w:cs="Tahoma"/>
          <w:b/>
          <w:sz w:val="20"/>
          <w:szCs w:val="20"/>
        </w:rPr>
        <w:t>При скатывании мотовездехода:</w:t>
      </w:r>
    </w:p>
    <w:p w14:paraId="77DC6CF7" w14:textId="1D1EF3D4" w:rsidR="00C9391D" w:rsidRDefault="005A2C0C" w:rsidP="00AA4463">
      <w:pPr>
        <w:spacing w:after="60" w:line="240" w:lineRule="auto"/>
        <w:jc w:val="both"/>
        <w:rPr>
          <w:rFonts w:ascii="Tahoma" w:hAnsi="Tahoma" w:cs="Tahoma"/>
          <w:sz w:val="20"/>
          <w:szCs w:val="20"/>
        </w:rPr>
      </w:pPr>
      <w:r w:rsidRPr="005A2C0C">
        <w:rPr>
          <w:rFonts w:ascii="Tahoma" w:hAnsi="Tahoma" w:cs="Tahoma"/>
          <w:sz w:val="20"/>
          <w:szCs w:val="20"/>
        </w:rPr>
        <w:t>Перенесите вес тела</w:t>
      </w:r>
      <w:r w:rsidR="00742DC9" w:rsidRPr="00742DC9">
        <w:rPr>
          <w:rFonts w:ascii="Tahoma" w:hAnsi="Tahoma" w:cs="Tahoma"/>
          <w:sz w:val="20"/>
          <w:szCs w:val="20"/>
        </w:rPr>
        <w:t xml:space="preserve"> в сторону подъема. Ни в коем случае не увеличивайте обороты коленчатого вала двигателя. Ни в коем случае не нажимайте на педаль тормоза. Так как это увеличит риск опрокидывания. </w:t>
      </w:r>
    </w:p>
    <w:p w14:paraId="63FD4E98" w14:textId="53F4E821"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Нажмите на рычаг тормоза. После полной остановки нажмите также и на педаль тормоза, а затем переведите рычаг переключения передач в положение парковочной блокировки «P».</w:t>
      </w:r>
    </w:p>
    <w:p w14:paraId="07BD08BF" w14:textId="6324FDF7" w:rsidR="00742DC9" w:rsidRPr="00742DC9" w:rsidRDefault="00742DC9" w:rsidP="00AA4463">
      <w:pPr>
        <w:spacing w:after="60" w:line="240" w:lineRule="auto"/>
        <w:jc w:val="both"/>
        <w:rPr>
          <w:rFonts w:ascii="Tahoma" w:hAnsi="Tahoma" w:cs="Tahoma"/>
          <w:sz w:val="20"/>
          <w:szCs w:val="20"/>
        </w:rPr>
      </w:pPr>
      <w:r w:rsidRPr="00742DC9">
        <w:rPr>
          <w:rFonts w:ascii="Tahoma" w:hAnsi="Tahoma" w:cs="Tahoma"/>
          <w:sz w:val="20"/>
          <w:szCs w:val="20"/>
        </w:rPr>
        <w:t>Встаньте со стороны подъема. Разверните мотовездеход и снова сядьте на него. Далее следуйте рекомендациям данного Руководства по движению вниз по склону.</w:t>
      </w:r>
    </w:p>
    <w:p w14:paraId="636A49FD" w14:textId="532773A1" w:rsidR="00C9391D" w:rsidRDefault="00C9391D" w:rsidP="00742DC9">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C9391D" w14:paraId="3AEB7BC8" w14:textId="77777777" w:rsidTr="002A1BB2">
        <w:tc>
          <w:tcPr>
            <w:tcW w:w="10461" w:type="dxa"/>
            <w:shd w:val="clear" w:color="auto" w:fill="D0CECE" w:themeFill="background2" w:themeFillShade="E6"/>
          </w:tcPr>
          <w:p w14:paraId="6E61D9C0" w14:textId="77777777" w:rsidR="00C9391D" w:rsidRPr="00BE37C0" w:rsidRDefault="00C9391D"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735F80E" wp14:editId="3C5C0AF7">
                  <wp:extent cx="159327" cy="141502"/>
                  <wp:effectExtent l="0" t="0" r="0" b="0"/>
                  <wp:docPr id="364" name="Рисунок 36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C9391D" w14:paraId="37DA27CF" w14:textId="77777777" w:rsidTr="002A1BB2">
        <w:tc>
          <w:tcPr>
            <w:tcW w:w="10461" w:type="dxa"/>
          </w:tcPr>
          <w:p w14:paraId="57A47CDC" w14:textId="77777777" w:rsidR="00C9391D" w:rsidRPr="00742DC9" w:rsidRDefault="00C9391D" w:rsidP="00AA4463">
            <w:pPr>
              <w:spacing w:after="60"/>
              <w:jc w:val="both"/>
              <w:rPr>
                <w:rFonts w:ascii="Tahoma" w:hAnsi="Tahoma" w:cs="Tahoma"/>
                <w:sz w:val="20"/>
                <w:szCs w:val="20"/>
              </w:rPr>
            </w:pPr>
            <w:r w:rsidRPr="00742DC9">
              <w:rPr>
                <w:rFonts w:ascii="Tahoma" w:hAnsi="Tahoma" w:cs="Tahoma"/>
                <w:sz w:val="20"/>
                <w:szCs w:val="20"/>
              </w:rPr>
              <w:t>Движение по склону оказывает существенное влияние на управляемость и торможение. Неправильная техника движения по склону может привести к потере управления или опрокидыванию, что, в свою очередь, приведет к серьезным травмам или гибели.</w:t>
            </w:r>
          </w:p>
          <w:p w14:paraId="5C56E9F9" w14:textId="77777777" w:rsidR="00C9391D" w:rsidRPr="00742DC9" w:rsidRDefault="00C9391D" w:rsidP="00AA4463">
            <w:pPr>
              <w:spacing w:after="60"/>
              <w:jc w:val="both"/>
              <w:rPr>
                <w:rFonts w:ascii="Tahoma" w:hAnsi="Tahoma" w:cs="Tahoma"/>
                <w:sz w:val="20"/>
                <w:szCs w:val="20"/>
              </w:rPr>
            </w:pPr>
            <w:r w:rsidRPr="00742DC9">
              <w:rPr>
                <w:rFonts w:ascii="Tahoma" w:hAnsi="Tahoma" w:cs="Tahoma"/>
                <w:sz w:val="20"/>
                <w:szCs w:val="20"/>
              </w:rPr>
              <w:lastRenderedPageBreak/>
              <w:t>Избегайте движения по крутым склонам (максимальный угол наклона 22</w:t>
            </w:r>
            <w:r w:rsidRPr="00742DC9">
              <w:rPr>
                <w:rFonts w:ascii="Tahoma" w:hAnsi="Tahoma" w:cs="Tahoma"/>
                <w:sz w:val="20"/>
                <w:szCs w:val="20"/>
                <w:vertAlign w:val="superscript"/>
              </w:rPr>
              <w:t>о</w:t>
            </w:r>
            <w:r w:rsidRPr="00742DC9">
              <w:rPr>
                <w:rFonts w:ascii="Tahoma" w:hAnsi="Tahoma" w:cs="Tahoma"/>
                <w:sz w:val="20"/>
                <w:szCs w:val="20"/>
              </w:rPr>
              <w:t>).</w:t>
            </w:r>
          </w:p>
          <w:p w14:paraId="76F88A2F" w14:textId="7B4BF026" w:rsidR="00C9391D" w:rsidRDefault="00C9391D" w:rsidP="00AA4463">
            <w:pPr>
              <w:spacing w:after="60"/>
              <w:jc w:val="both"/>
              <w:rPr>
                <w:rFonts w:ascii="Tahoma" w:hAnsi="Tahoma" w:cs="Tahoma"/>
                <w:sz w:val="20"/>
                <w:szCs w:val="20"/>
              </w:rPr>
            </w:pPr>
            <w:r w:rsidRPr="00742DC9">
              <w:rPr>
                <w:rFonts w:ascii="Tahoma" w:hAnsi="Tahoma" w:cs="Tahoma"/>
                <w:sz w:val="20"/>
                <w:szCs w:val="20"/>
              </w:rPr>
              <w:t>Будьте предельно внимательны при движении вверх по склону и следуйте рек</w:t>
            </w:r>
            <w:r>
              <w:rPr>
                <w:rFonts w:ascii="Tahoma" w:hAnsi="Tahoma" w:cs="Tahoma"/>
                <w:sz w:val="20"/>
                <w:szCs w:val="20"/>
              </w:rPr>
              <w:t>омендациям данного Руководства.</w:t>
            </w:r>
          </w:p>
        </w:tc>
      </w:tr>
    </w:tbl>
    <w:p w14:paraId="7FA56D03" w14:textId="49BFC155" w:rsidR="00C9391D" w:rsidRDefault="00C9391D" w:rsidP="00742DC9">
      <w:pPr>
        <w:spacing w:after="0" w:line="240" w:lineRule="auto"/>
        <w:rPr>
          <w:rFonts w:ascii="Tahoma" w:hAnsi="Tahoma" w:cs="Tahoma"/>
          <w:sz w:val="20"/>
          <w:szCs w:val="20"/>
        </w:rPr>
      </w:pPr>
    </w:p>
    <w:p w14:paraId="3479C9B4" w14:textId="237879CC" w:rsidR="00742DC9" w:rsidRDefault="00742DC9" w:rsidP="00742DC9">
      <w:pPr>
        <w:spacing w:after="0" w:line="240" w:lineRule="auto"/>
        <w:rPr>
          <w:rFonts w:ascii="Tahoma" w:hAnsi="Tahoma" w:cs="Tahoma"/>
          <w:sz w:val="20"/>
          <w:szCs w:val="20"/>
        </w:rPr>
      </w:pPr>
    </w:p>
    <w:p w14:paraId="72140E28" w14:textId="6735A64A" w:rsidR="00C9391D" w:rsidRDefault="00C9391D" w:rsidP="00742DC9">
      <w:pPr>
        <w:spacing w:after="0" w:line="240" w:lineRule="auto"/>
        <w:rPr>
          <w:rFonts w:ascii="Tahoma" w:hAnsi="Tahoma" w:cs="Tahoma"/>
          <w:sz w:val="20"/>
          <w:szCs w:val="20"/>
        </w:rPr>
      </w:pPr>
    </w:p>
    <w:p w14:paraId="066FF977" w14:textId="2DF2C593" w:rsidR="00C9391D" w:rsidRPr="00742DC9" w:rsidRDefault="00C9391D" w:rsidP="00742DC9">
      <w:pPr>
        <w:spacing w:after="0" w:line="240" w:lineRule="auto"/>
        <w:rPr>
          <w:rFonts w:ascii="Tahoma" w:hAnsi="Tahoma" w:cs="Tahoma"/>
          <w:sz w:val="20"/>
          <w:szCs w:val="20"/>
        </w:rPr>
      </w:pPr>
    </w:p>
    <w:p w14:paraId="3F3BCD5E" w14:textId="4F8B02FD" w:rsidR="00742DC9" w:rsidRDefault="00742DC9" w:rsidP="00742DC9">
      <w:pPr>
        <w:spacing w:after="0" w:line="240" w:lineRule="auto"/>
        <w:rPr>
          <w:rFonts w:ascii="Tahoma" w:hAnsi="Tahoma" w:cs="Tahoma"/>
          <w:sz w:val="20"/>
          <w:szCs w:val="20"/>
        </w:rPr>
      </w:pPr>
    </w:p>
    <w:p w14:paraId="23C6933B" w14:textId="627F5F4C" w:rsidR="00C9391D" w:rsidRDefault="00C9391D" w:rsidP="00742DC9">
      <w:pPr>
        <w:spacing w:after="0" w:line="240" w:lineRule="auto"/>
        <w:rPr>
          <w:rFonts w:ascii="Tahoma" w:hAnsi="Tahoma" w:cs="Tahoma"/>
          <w:sz w:val="20"/>
          <w:szCs w:val="20"/>
        </w:rPr>
      </w:pPr>
    </w:p>
    <w:p w14:paraId="140AF1C3" w14:textId="229E5C23" w:rsidR="00C9391D" w:rsidRDefault="00C9391D" w:rsidP="00742DC9">
      <w:pPr>
        <w:spacing w:after="0" w:line="240" w:lineRule="auto"/>
        <w:rPr>
          <w:rFonts w:ascii="Tahoma" w:hAnsi="Tahoma" w:cs="Tahoma"/>
          <w:sz w:val="20"/>
          <w:szCs w:val="20"/>
        </w:rPr>
      </w:pPr>
    </w:p>
    <w:p w14:paraId="02E98994" w14:textId="4E131D30" w:rsidR="00C9391D" w:rsidRPr="00742DC9" w:rsidRDefault="00C9391D" w:rsidP="00742DC9">
      <w:pPr>
        <w:spacing w:after="0" w:line="240" w:lineRule="auto"/>
        <w:rPr>
          <w:rFonts w:ascii="Tahoma" w:hAnsi="Tahoma" w:cs="Tahoma"/>
          <w:sz w:val="20"/>
          <w:szCs w:val="20"/>
        </w:rPr>
      </w:pPr>
    </w:p>
    <w:p w14:paraId="544FAE08" w14:textId="77777777" w:rsidR="00C9391D" w:rsidRDefault="00C9391D" w:rsidP="00C9391D">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29E186EA" w14:textId="77777777" w:rsidR="00C9391D" w:rsidRDefault="00742DC9" w:rsidP="00C9391D">
      <w:pPr>
        <w:rPr>
          <w:rFonts w:ascii="Tahoma" w:hAnsi="Tahoma" w:cs="Tahoma"/>
          <w:sz w:val="20"/>
          <w:szCs w:val="20"/>
        </w:rPr>
      </w:pPr>
      <w:r w:rsidRPr="00C9391D">
        <w:rPr>
          <w:rFonts w:ascii="Tahoma" w:hAnsi="Tahoma" w:cs="Tahoma"/>
          <w:b/>
          <w:sz w:val="20"/>
          <w:szCs w:val="20"/>
        </w:rPr>
        <w:t>Движение вдоль склона</w:t>
      </w:r>
      <w:r w:rsidR="00C9391D" w:rsidRPr="00C9391D">
        <w:rPr>
          <w:rFonts w:ascii="Tahoma" w:hAnsi="Tahoma" w:cs="Tahoma"/>
          <w:sz w:val="20"/>
          <w:szCs w:val="20"/>
        </w:rPr>
        <w:t xml:space="preserve"> </w:t>
      </w:r>
    </w:p>
    <w:tbl>
      <w:tblPr>
        <w:tblStyle w:val="a4"/>
        <w:tblW w:w="0" w:type="auto"/>
        <w:tblInd w:w="-5" w:type="dxa"/>
        <w:tblLook w:val="04A0" w:firstRow="1" w:lastRow="0" w:firstColumn="1" w:lastColumn="0" w:noHBand="0" w:noVBand="1"/>
      </w:tblPr>
      <w:tblGrid>
        <w:gridCol w:w="10461"/>
      </w:tblGrid>
      <w:tr w:rsidR="00C9391D" w14:paraId="762B5F13" w14:textId="77777777" w:rsidTr="00690607">
        <w:tc>
          <w:tcPr>
            <w:tcW w:w="10461" w:type="dxa"/>
            <w:shd w:val="clear" w:color="auto" w:fill="D0CECE" w:themeFill="background2" w:themeFillShade="E6"/>
          </w:tcPr>
          <w:p w14:paraId="652C7903" w14:textId="77777777" w:rsidR="00C9391D" w:rsidRPr="00BE37C0" w:rsidRDefault="00C9391D"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A900AFC" wp14:editId="321D8CE8">
                  <wp:extent cx="159327" cy="141502"/>
                  <wp:effectExtent l="0" t="0" r="0" b="0"/>
                  <wp:docPr id="365" name="Рисунок 36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C9391D" w14:paraId="069C7062" w14:textId="77777777" w:rsidTr="00690607">
        <w:tc>
          <w:tcPr>
            <w:tcW w:w="10461" w:type="dxa"/>
          </w:tcPr>
          <w:p w14:paraId="72AA3411" w14:textId="0487F411" w:rsidR="00C9391D" w:rsidRDefault="00C9391D" w:rsidP="00AA4463">
            <w:pPr>
              <w:spacing w:after="60"/>
              <w:jc w:val="both"/>
              <w:rPr>
                <w:rFonts w:ascii="Tahoma" w:hAnsi="Tahoma" w:cs="Tahoma"/>
                <w:sz w:val="20"/>
                <w:szCs w:val="20"/>
              </w:rPr>
            </w:pPr>
            <w:r w:rsidRPr="00742DC9">
              <w:rPr>
                <w:rFonts w:ascii="Tahoma" w:hAnsi="Tahoma" w:cs="Tahoma"/>
                <w:sz w:val="20"/>
                <w:szCs w:val="20"/>
              </w:rPr>
              <w:t>Неправильная техника при поворотах на склонах или движении вдоль склонов может привести к потере управления или опрокидыванию мотовездехода, что может повлечь за собой серьезные травмы или гибель. Избегайте движения вдоль склонов. Следуйте рекомендациям данного Руководства.</w:t>
            </w:r>
          </w:p>
        </w:tc>
      </w:tr>
    </w:tbl>
    <w:p w14:paraId="41670FCE" w14:textId="77777777" w:rsidR="00C9391D" w:rsidRDefault="00C9391D" w:rsidP="00C9391D">
      <w:pPr>
        <w:rPr>
          <w:rFonts w:ascii="Tahoma" w:hAnsi="Tahoma" w:cs="Tahoma"/>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1"/>
        <w:gridCol w:w="3576"/>
      </w:tblGrid>
      <w:tr w:rsidR="00742DC9" w:rsidRPr="00742DC9" w14:paraId="6ABF012D" w14:textId="77777777" w:rsidTr="00690607">
        <w:tc>
          <w:tcPr>
            <w:tcW w:w="7311" w:type="dxa"/>
            <w:tcMar>
              <w:left w:w="0" w:type="dxa"/>
            </w:tcMar>
          </w:tcPr>
          <w:p w14:paraId="194537DF" w14:textId="6D4A5400" w:rsidR="00C9391D" w:rsidRDefault="00C9391D" w:rsidP="00AA4463">
            <w:pPr>
              <w:spacing w:after="60"/>
              <w:jc w:val="both"/>
              <w:rPr>
                <w:rFonts w:ascii="Tahoma" w:hAnsi="Tahoma" w:cs="Tahoma"/>
                <w:sz w:val="20"/>
                <w:szCs w:val="20"/>
              </w:rPr>
            </w:pPr>
            <w:r w:rsidRPr="00742DC9">
              <w:rPr>
                <w:rFonts w:ascii="Tahoma" w:hAnsi="Tahoma" w:cs="Tahoma"/>
                <w:sz w:val="20"/>
                <w:szCs w:val="20"/>
              </w:rPr>
              <w:lastRenderedPageBreak/>
              <w:t>Движение вдоль склона может быть опасным, и его следует</w:t>
            </w:r>
            <w:r w:rsidR="003D2AB4">
              <w:rPr>
                <w:rFonts w:ascii="Tahoma" w:hAnsi="Tahoma" w:cs="Tahoma"/>
                <w:sz w:val="20"/>
                <w:szCs w:val="20"/>
              </w:rPr>
              <w:t>,</w:t>
            </w:r>
            <w:r w:rsidRPr="00742DC9">
              <w:rPr>
                <w:rFonts w:ascii="Tahoma" w:hAnsi="Tahoma" w:cs="Tahoma"/>
                <w:sz w:val="20"/>
                <w:szCs w:val="20"/>
              </w:rPr>
              <w:t xml:space="preserve"> </w:t>
            </w:r>
            <w:r w:rsidR="003D2AB4" w:rsidRPr="00742DC9">
              <w:rPr>
                <w:rFonts w:ascii="Tahoma" w:hAnsi="Tahoma" w:cs="Tahoma"/>
                <w:sz w:val="20"/>
                <w:szCs w:val="20"/>
              </w:rPr>
              <w:t>по возможности</w:t>
            </w:r>
            <w:r w:rsidR="003D2AB4">
              <w:rPr>
                <w:rFonts w:ascii="Tahoma" w:hAnsi="Tahoma" w:cs="Tahoma"/>
                <w:sz w:val="20"/>
                <w:szCs w:val="20"/>
              </w:rPr>
              <w:t>,</w:t>
            </w:r>
            <w:r w:rsidR="003D2AB4" w:rsidRPr="00742DC9">
              <w:rPr>
                <w:rFonts w:ascii="Tahoma" w:hAnsi="Tahoma" w:cs="Tahoma"/>
                <w:sz w:val="20"/>
                <w:szCs w:val="20"/>
              </w:rPr>
              <w:t xml:space="preserve"> </w:t>
            </w:r>
            <w:r w:rsidRPr="00742DC9">
              <w:rPr>
                <w:rFonts w:ascii="Tahoma" w:hAnsi="Tahoma" w:cs="Tahoma"/>
                <w:sz w:val="20"/>
                <w:szCs w:val="20"/>
              </w:rPr>
              <w:t xml:space="preserve">избегать. </w:t>
            </w:r>
          </w:p>
          <w:p w14:paraId="71C6C6E5" w14:textId="213C2CCC" w:rsidR="00C9391D" w:rsidRPr="00742DC9" w:rsidRDefault="00C9391D" w:rsidP="00AA4463">
            <w:pPr>
              <w:jc w:val="both"/>
              <w:rPr>
                <w:rFonts w:ascii="Tahoma" w:hAnsi="Tahoma" w:cs="Tahoma"/>
                <w:sz w:val="20"/>
                <w:szCs w:val="20"/>
              </w:rPr>
            </w:pPr>
            <w:r w:rsidRPr="00742DC9">
              <w:rPr>
                <w:rFonts w:ascii="Tahoma" w:hAnsi="Tahoma" w:cs="Tahoma"/>
                <w:sz w:val="20"/>
                <w:szCs w:val="20"/>
              </w:rPr>
              <w:t>Если нет возможности избежать движения вдоль склона, соблюдайте следующие меры пред</w:t>
            </w:r>
            <w:r w:rsidR="005E0818">
              <w:rPr>
                <w:rFonts w:ascii="Tahoma" w:hAnsi="Tahoma" w:cs="Tahoma"/>
                <w:sz w:val="20"/>
                <w:szCs w:val="20"/>
              </w:rPr>
              <w:t>осторожно</w:t>
            </w:r>
            <w:r w:rsidRPr="00742DC9">
              <w:rPr>
                <w:rFonts w:ascii="Tahoma" w:hAnsi="Tahoma" w:cs="Tahoma"/>
                <w:sz w:val="20"/>
                <w:szCs w:val="20"/>
              </w:rPr>
              <w:t>сти:</w:t>
            </w:r>
          </w:p>
          <w:p w14:paraId="71C93BDF" w14:textId="77777777" w:rsidR="00C9391D" w:rsidRPr="00C9391D" w:rsidRDefault="00C9391D" w:rsidP="00096A3A">
            <w:pPr>
              <w:pStyle w:val="a5"/>
              <w:numPr>
                <w:ilvl w:val="0"/>
                <w:numId w:val="34"/>
              </w:numPr>
              <w:jc w:val="both"/>
              <w:rPr>
                <w:rFonts w:ascii="Tahoma" w:hAnsi="Tahoma" w:cs="Tahoma"/>
                <w:sz w:val="20"/>
                <w:szCs w:val="20"/>
              </w:rPr>
            </w:pPr>
            <w:r w:rsidRPr="00C9391D">
              <w:rPr>
                <w:rFonts w:ascii="Tahoma" w:hAnsi="Tahoma" w:cs="Tahoma"/>
                <w:sz w:val="20"/>
                <w:szCs w:val="20"/>
              </w:rPr>
              <w:t>Снизьте скорость.</w:t>
            </w:r>
          </w:p>
          <w:p w14:paraId="500ABD71" w14:textId="141905C2" w:rsidR="00C9391D" w:rsidRPr="00C9391D" w:rsidRDefault="005A2C0C" w:rsidP="00096A3A">
            <w:pPr>
              <w:pStyle w:val="a5"/>
              <w:numPr>
                <w:ilvl w:val="0"/>
                <w:numId w:val="34"/>
              </w:numPr>
              <w:jc w:val="both"/>
              <w:rPr>
                <w:rFonts w:ascii="Tahoma" w:hAnsi="Tahoma" w:cs="Tahoma"/>
                <w:sz w:val="20"/>
                <w:szCs w:val="20"/>
              </w:rPr>
            </w:pPr>
            <w:r w:rsidRPr="005A2C0C">
              <w:rPr>
                <w:rFonts w:ascii="Tahoma" w:hAnsi="Tahoma" w:cs="Tahoma"/>
                <w:sz w:val="20"/>
                <w:szCs w:val="20"/>
              </w:rPr>
              <w:t>Перенесите вес тела</w:t>
            </w:r>
            <w:r w:rsidR="00C9391D" w:rsidRPr="00C9391D">
              <w:rPr>
                <w:rFonts w:ascii="Tahoma" w:hAnsi="Tahoma" w:cs="Tahoma"/>
                <w:sz w:val="20"/>
                <w:szCs w:val="20"/>
              </w:rPr>
              <w:t xml:space="preserve"> в сторону подъема, удерживая ноги на подножках.</w:t>
            </w:r>
          </w:p>
          <w:p w14:paraId="47127363" w14:textId="77777777" w:rsidR="00C9391D" w:rsidRPr="00C9391D" w:rsidRDefault="00C9391D" w:rsidP="00096A3A">
            <w:pPr>
              <w:pStyle w:val="a5"/>
              <w:numPr>
                <w:ilvl w:val="0"/>
                <w:numId w:val="34"/>
              </w:numPr>
              <w:jc w:val="both"/>
              <w:rPr>
                <w:rFonts w:ascii="Tahoma" w:hAnsi="Tahoma" w:cs="Tahoma"/>
                <w:sz w:val="20"/>
                <w:szCs w:val="20"/>
              </w:rPr>
            </w:pPr>
            <w:r w:rsidRPr="00C9391D">
              <w:rPr>
                <w:rFonts w:ascii="Tahoma" w:hAnsi="Tahoma" w:cs="Tahoma"/>
                <w:sz w:val="20"/>
                <w:szCs w:val="20"/>
              </w:rPr>
              <w:t>Слегка разверните руль в направлении подъема, чтобы поддерживать направление движения мотовездехода.</w:t>
            </w:r>
          </w:p>
          <w:p w14:paraId="4BBC9257" w14:textId="77777777" w:rsidR="00742DC9" w:rsidRPr="00742DC9" w:rsidRDefault="00742DC9" w:rsidP="00742DC9">
            <w:pPr>
              <w:rPr>
                <w:rFonts w:ascii="Tahoma" w:hAnsi="Tahoma" w:cs="Tahoma"/>
                <w:sz w:val="20"/>
                <w:szCs w:val="20"/>
              </w:rPr>
            </w:pPr>
          </w:p>
        </w:tc>
        <w:tc>
          <w:tcPr>
            <w:tcW w:w="3372" w:type="dxa"/>
          </w:tcPr>
          <w:p w14:paraId="1C46FF5B" w14:textId="77777777" w:rsidR="00742DC9" w:rsidRPr="00742DC9" w:rsidRDefault="00742DC9" w:rsidP="00742DC9">
            <w:pPr>
              <w:rPr>
                <w:rFonts w:ascii="Tahoma" w:hAnsi="Tahoma" w:cs="Tahoma"/>
                <w:sz w:val="20"/>
                <w:szCs w:val="20"/>
              </w:rPr>
            </w:pPr>
            <w:r w:rsidRPr="00742DC9">
              <w:rPr>
                <w:rFonts w:ascii="Tahoma" w:hAnsi="Tahoma" w:cs="Tahoma"/>
                <w:noProof/>
                <w:sz w:val="20"/>
                <w:szCs w:val="20"/>
                <w:lang w:eastAsia="ru-RU"/>
              </w:rPr>
              <w:drawing>
                <wp:inline distT="0" distB="0" distL="0" distR="0" wp14:anchorId="3ADD9369" wp14:editId="32B37EB1">
                  <wp:extent cx="2130163" cy="1147011"/>
                  <wp:effectExtent l="0" t="0" r="381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3">
                            <a:extLst>
                              <a:ext uri="{28A0092B-C50C-407E-A947-70E740481C1C}">
                                <a14:useLocalDpi xmlns:a14="http://schemas.microsoft.com/office/drawing/2010/main" val="0"/>
                              </a:ext>
                            </a:extLst>
                          </a:blip>
                          <a:srcRect r="1141"/>
                          <a:stretch/>
                        </pic:blipFill>
                        <pic:spPr bwMode="auto">
                          <a:xfrm>
                            <a:off x="0" y="0"/>
                            <a:ext cx="2132080" cy="11480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9D0140" w14:textId="77777777" w:rsidR="00742DC9" w:rsidRPr="00742DC9" w:rsidRDefault="00742DC9" w:rsidP="00742DC9">
      <w:pPr>
        <w:spacing w:after="0" w:line="240" w:lineRule="auto"/>
        <w:rPr>
          <w:rFonts w:ascii="Tahoma" w:hAnsi="Tahoma" w:cs="Tahoma"/>
          <w:sz w:val="20"/>
          <w:szCs w:val="20"/>
        </w:rPr>
      </w:pPr>
    </w:p>
    <w:p w14:paraId="7A371A28" w14:textId="732A2BBB" w:rsidR="00742DC9" w:rsidRPr="00C9391D" w:rsidRDefault="00742DC9" w:rsidP="00742DC9">
      <w:pPr>
        <w:spacing w:after="0" w:line="240" w:lineRule="auto"/>
        <w:rPr>
          <w:rFonts w:ascii="Tahoma" w:hAnsi="Tahoma" w:cs="Tahoma"/>
          <w:b/>
          <w:caps/>
          <w:sz w:val="20"/>
          <w:szCs w:val="20"/>
        </w:rPr>
      </w:pPr>
      <w:r w:rsidRPr="00C9391D">
        <w:rPr>
          <w:rFonts w:ascii="Tahoma" w:hAnsi="Tahoma" w:cs="Tahoma"/>
          <w:b/>
          <w:caps/>
          <w:sz w:val="20"/>
          <w:szCs w:val="20"/>
        </w:rPr>
        <w:t>Примечание</w:t>
      </w:r>
      <w:r w:rsidR="00C9391D" w:rsidRPr="00C9391D">
        <w:rPr>
          <w:rFonts w:ascii="Tahoma" w:hAnsi="Tahoma" w:cs="Tahoma"/>
          <w:b/>
          <w:caps/>
          <w:sz w:val="20"/>
          <w:szCs w:val="20"/>
        </w:rPr>
        <w:t>:</w:t>
      </w:r>
    </w:p>
    <w:p w14:paraId="2EF37335" w14:textId="77777777" w:rsidR="00742DC9" w:rsidRPr="00742DC9" w:rsidRDefault="00742DC9" w:rsidP="00AA4463">
      <w:pPr>
        <w:spacing w:after="0" w:line="240" w:lineRule="auto"/>
        <w:jc w:val="both"/>
        <w:rPr>
          <w:rFonts w:ascii="Tahoma" w:hAnsi="Tahoma" w:cs="Tahoma"/>
          <w:sz w:val="20"/>
          <w:szCs w:val="20"/>
        </w:rPr>
      </w:pPr>
      <w:r w:rsidRPr="00742DC9">
        <w:rPr>
          <w:rFonts w:ascii="Tahoma" w:hAnsi="Tahoma" w:cs="Tahoma"/>
          <w:sz w:val="20"/>
          <w:szCs w:val="20"/>
        </w:rPr>
        <w:t>Если мотовездеход начинает опрокидываться, быстро поверните передние колеса вниз по склону, если это возможно, или немедленно спешьтесь с мотовездехода в сторону вершины подъема!</w:t>
      </w:r>
    </w:p>
    <w:p w14:paraId="4C9789B3" w14:textId="77777777" w:rsidR="00742DC9" w:rsidRDefault="00742DC9" w:rsidP="00742DC9">
      <w:pPr>
        <w:spacing w:after="0" w:line="240" w:lineRule="auto"/>
        <w:rPr>
          <w:rFonts w:ascii="Tahoma" w:hAnsi="Tahoma" w:cs="Tahoma"/>
          <w:sz w:val="20"/>
          <w:szCs w:val="20"/>
        </w:rPr>
      </w:pPr>
    </w:p>
    <w:p w14:paraId="33DC9E8B" w14:textId="77777777" w:rsidR="00C9391D" w:rsidRDefault="00C9391D" w:rsidP="00742DC9">
      <w:pPr>
        <w:spacing w:after="0" w:line="240" w:lineRule="auto"/>
        <w:rPr>
          <w:rFonts w:ascii="Tahoma" w:hAnsi="Tahoma" w:cs="Tahoma"/>
          <w:sz w:val="20"/>
          <w:szCs w:val="20"/>
        </w:rPr>
      </w:pPr>
    </w:p>
    <w:p w14:paraId="31BB0CD8" w14:textId="77777777" w:rsidR="00C9391D" w:rsidRDefault="00C9391D" w:rsidP="00742DC9">
      <w:pPr>
        <w:spacing w:after="0" w:line="240" w:lineRule="auto"/>
        <w:rPr>
          <w:rFonts w:ascii="Tahoma" w:hAnsi="Tahoma" w:cs="Tahoma"/>
          <w:sz w:val="20"/>
          <w:szCs w:val="20"/>
        </w:rPr>
      </w:pPr>
    </w:p>
    <w:p w14:paraId="4C12D03C" w14:textId="51230539" w:rsidR="00C9391D" w:rsidRDefault="00C9391D" w:rsidP="00C9391D">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6C8A82DF" w14:textId="37310176" w:rsidR="00742DC9" w:rsidRPr="00C9391D" w:rsidRDefault="00742DC9" w:rsidP="00C9391D">
      <w:pPr>
        <w:spacing w:after="120" w:line="240" w:lineRule="auto"/>
        <w:rPr>
          <w:rFonts w:ascii="Tahoma" w:hAnsi="Tahoma" w:cs="Tahoma"/>
          <w:b/>
          <w:sz w:val="20"/>
          <w:szCs w:val="20"/>
        </w:rPr>
      </w:pPr>
      <w:r w:rsidRPr="00C9391D">
        <w:rPr>
          <w:rFonts w:ascii="Tahoma" w:hAnsi="Tahoma" w:cs="Tahoma"/>
          <w:b/>
          <w:sz w:val="20"/>
          <w:szCs w:val="20"/>
        </w:rPr>
        <w:t>Движение вниз по склону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4083"/>
      </w:tblGrid>
      <w:tr w:rsidR="00742DC9" w:rsidRPr="00742DC9" w14:paraId="65C9452D" w14:textId="77777777" w:rsidTr="000C4F3F">
        <w:tc>
          <w:tcPr>
            <w:tcW w:w="6374" w:type="dxa"/>
          </w:tcPr>
          <w:p w14:paraId="18CBA5F7" w14:textId="403E18DF" w:rsidR="00742DC9" w:rsidRPr="00742DC9" w:rsidRDefault="00742DC9" w:rsidP="004B491D">
            <w:pPr>
              <w:jc w:val="both"/>
              <w:rPr>
                <w:rFonts w:ascii="Tahoma" w:hAnsi="Tahoma" w:cs="Tahoma"/>
                <w:sz w:val="20"/>
                <w:szCs w:val="20"/>
              </w:rPr>
            </w:pPr>
            <w:r w:rsidRPr="00742DC9">
              <w:rPr>
                <w:rFonts w:ascii="Tahoma" w:hAnsi="Tahoma" w:cs="Tahoma"/>
                <w:sz w:val="20"/>
                <w:szCs w:val="20"/>
              </w:rPr>
              <w:lastRenderedPageBreak/>
              <w:t>При движении вниз по склону соблюдайте следующие меры пред</w:t>
            </w:r>
            <w:r w:rsidR="005E0818">
              <w:rPr>
                <w:rFonts w:ascii="Tahoma" w:hAnsi="Tahoma" w:cs="Tahoma"/>
                <w:sz w:val="20"/>
                <w:szCs w:val="20"/>
              </w:rPr>
              <w:t>осторожно</w:t>
            </w:r>
            <w:r w:rsidRPr="00742DC9">
              <w:rPr>
                <w:rFonts w:ascii="Tahoma" w:hAnsi="Tahoma" w:cs="Tahoma"/>
                <w:sz w:val="20"/>
                <w:szCs w:val="20"/>
              </w:rPr>
              <w:t>сти:</w:t>
            </w:r>
          </w:p>
          <w:p w14:paraId="57AABF6F" w14:textId="56929C9E" w:rsidR="00742DC9" w:rsidRPr="00742DC9" w:rsidRDefault="00742DC9" w:rsidP="00096A3A">
            <w:pPr>
              <w:pStyle w:val="a5"/>
              <w:numPr>
                <w:ilvl w:val="0"/>
                <w:numId w:val="12"/>
              </w:numPr>
              <w:jc w:val="both"/>
              <w:rPr>
                <w:rFonts w:ascii="Tahoma" w:hAnsi="Tahoma" w:cs="Tahoma"/>
                <w:sz w:val="20"/>
                <w:szCs w:val="20"/>
              </w:rPr>
            </w:pPr>
            <w:r w:rsidRPr="00742DC9">
              <w:rPr>
                <w:rFonts w:ascii="Tahoma" w:hAnsi="Tahoma" w:cs="Tahoma"/>
                <w:sz w:val="20"/>
                <w:szCs w:val="20"/>
              </w:rPr>
              <w:t>Не спускайтесь по склонам с углом наклона выше 22</w:t>
            </w:r>
            <w:r w:rsidRPr="00742DC9">
              <w:rPr>
                <w:rFonts w:ascii="Tahoma" w:hAnsi="Tahoma" w:cs="Tahoma"/>
                <w:sz w:val="20"/>
                <w:szCs w:val="20"/>
                <w:vertAlign w:val="superscript"/>
              </w:rPr>
              <w:t>о</w:t>
            </w:r>
            <w:r w:rsidRPr="00742DC9">
              <w:rPr>
                <w:rFonts w:ascii="Tahoma" w:hAnsi="Tahoma" w:cs="Tahoma"/>
                <w:sz w:val="20"/>
                <w:szCs w:val="20"/>
              </w:rPr>
              <w:t>, а так</w:t>
            </w:r>
            <w:r w:rsidR="000847D5">
              <w:rPr>
                <w:rFonts w:ascii="Tahoma" w:hAnsi="Tahoma" w:cs="Tahoma"/>
                <w:sz w:val="20"/>
                <w:szCs w:val="20"/>
              </w:rPr>
              <w:t>же склонам, не соответствующим В</w:t>
            </w:r>
            <w:r w:rsidRPr="00742DC9">
              <w:rPr>
                <w:rFonts w:ascii="Tahoma" w:hAnsi="Tahoma" w:cs="Tahoma"/>
                <w:sz w:val="20"/>
                <w:szCs w:val="20"/>
              </w:rPr>
              <w:t>ашему опыту вождения.</w:t>
            </w:r>
          </w:p>
          <w:p w14:paraId="4C7EE2D6" w14:textId="77777777" w:rsidR="00742DC9" w:rsidRPr="00742DC9" w:rsidRDefault="00742DC9" w:rsidP="00096A3A">
            <w:pPr>
              <w:pStyle w:val="a5"/>
              <w:numPr>
                <w:ilvl w:val="0"/>
                <w:numId w:val="12"/>
              </w:numPr>
              <w:jc w:val="both"/>
              <w:rPr>
                <w:rFonts w:ascii="Tahoma" w:hAnsi="Tahoma" w:cs="Tahoma"/>
                <w:sz w:val="20"/>
                <w:szCs w:val="20"/>
              </w:rPr>
            </w:pPr>
            <w:r w:rsidRPr="00742DC9">
              <w:rPr>
                <w:rFonts w:ascii="Tahoma" w:hAnsi="Tahoma" w:cs="Tahoma"/>
                <w:sz w:val="20"/>
                <w:szCs w:val="20"/>
              </w:rPr>
              <w:t>Снизьте скорость.</w:t>
            </w:r>
          </w:p>
          <w:p w14:paraId="3AD0F998" w14:textId="5F334310" w:rsidR="00742DC9" w:rsidRPr="00742DC9" w:rsidRDefault="005A2C0C" w:rsidP="00096A3A">
            <w:pPr>
              <w:pStyle w:val="a5"/>
              <w:numPr>
                <w:ilvl w:val="0"/>
                <w:numId w:val="12"/>
              </w:numPr>
              <w:jc w:val="both"/>
              <w:rPr>
                <w:rFonts w:ascii="Tahoma" w:hAnsi="Tahoma" w:cs="Tahoma"/>
                <w:sz w:val="20"/>
                <w:szCs w:val="20"/>
              </w:rPr>
            </w:pPr>
            <w:r w:rsidRPr="005A2C0C">
              <w:rPr>
                <w:rFonts w:ascii="Tahoma" w:hAnsi="Tahoma" w:cs="Tahoma"/>
                <w:sz w:val="20"/>
                <w:szCs w:val="20"/>
              </w:rPr>
              <w:t>Перенесите вес тела</w:t>
            </w:r>
            <w:r w:rsidR="00742DC9" w:rsidRPr="00742DC9">
              <w:rPr>
                <w:rFonts w:ascii="Tahoma" w:hAnsi="Tahoma" w:cs="Tahoma"/>
                <w:sz w:val="20"/>
                <w:szCs w:val="20"/>
              </w:rPr>
              <w:t xml:space="preserve"> назад.</w:t>
            </w:r>
          </w:p>
          <w:p w14:paraId="7E040B7D" w14:textId="77777777" w:rsidR="00742DC9" w:rsidRPr="00742DC9" w:rsidRDefault="00742DC9" w:rsidP="00096A3A">
            <w:pPr>
              <w:pStyle w:val="a5"/>
              <w:numPr>
                <w:ilvl w:val="0"/>
                <w:numId w:val="12"/>
              </w:numPr>
              <w:jc w:val="both"/>
              <w:rPr>
                <w:rFonts w:ascii="Tahoma" w:hAnsi="Tahoma" w:cs="Tahoma"/>
                <w:sz w:val="20"/>
                <w:szCs w:val="20"/>
              </w:rPr>
            </w:pPr>
            <w:r w:rsidRPr="00742DC9">
              <w:rPr>
                <w:rFonts w:ascii="Tahoma" w:hAnsi="Tahoma" w:cs="Tahoma"/>
                <w:sz w:val="20"/>
                <w:szCs w:val="20"/>
              </w:rPr>
              <w:t>Всегда двигайтесь строго вниз по склону.</w:t>
            </w:r>
          </w:p>
          <w:p w14:paraId="7C39C15A" w14:textId="77777777" w:rsidR="00742DC9" w:rsidRPr="00742DC9" w:rsidRDefault="00742DC9" w:rsidP="00096A3A">
            <w:pPr>
              <w:pStyle w:val="a5"/>
              <w:numPr>
                <w:ilvl w:val="0"/>
                <w:numId w:val="12"/>
              </w:numPr>
              <w:jc w:val="both"/>
              <w:rPr>
                <w:rFonts w:ascii="Tahoma" w:hAnsi="Tahoma" w:cs="Tahoma"/>
                <w:sz w:val="20"/>
                <w:szCs w:val="20"/>
              </w:rPr>
            </w:pPr>
            <w:r w:rsidRPr="00742DC9">
              <w:rPr>
                <w:rFonts w:ascii="Tahoma" w:hAnsi="Tahoma" w:cs="Tahoma"/>
                <w:sz w:val="20"/>
                <w:szCs w:val="20"/>
              </w:rPr>
              <w:t xml:space="preserve">Слегка нажмите на педаль тормоза, чтобы снизить скорость. </w:t>
            </w:r>
          </w:p>
          <w:p w14:paraId="4EBB9F24" w14:textId="42E7D921" w:rsidR="00742DC9" w:rsidRPr="00742DC9" w:rsidRDefault="00742DC9" w:rsidP="00096A3A">
            <w:pPr>
              <w:pStyle w:val="a5"/>
              <w:numPr>
                <w:ilvl w:val="0"/>
                <w:numId w:val="12"/>
              </w:numPr>
              <w:jc w:val="both"/>
              <w:rPr>
                <w:rFonts w:ascii="Tahoma" w:hAnsi="Tahoma" w:cs="Tahoma"/>
                <w:sz w:val="20"/>
                <w:szCs w:val="20"/>
              </w:rPr>
            </w:pPr>
            <w:r w:rsidRPr="00742DC9">
              <w:rPr>
                <w:rFonts w:ascii="Tahoma" w:hAnsi="Tahoma" w:cs="Tahoma"/>
                <w:sz w:val="20"/>
                <w:szCs w:val="20"/>
              </w:rPr>
              <w:t>Движение в режиме полного привода 4WD или полного привода</w:t>
            </w:r>
            <w:r w:rsidR="009934BF">
              <w:rPr>
                <w:rFonts w:ascii="Tahoma" w:hAnsi="Tahoma" w:cs="Tahoma"/>
                <w:sz w:val="20"/>
                <w:szCs w:val="20"/>
              </w:rPr>
              <w:t xml:space="preserve"> с блокировкой дифференциала F</w:t>
            </w:r>
            <w:r w:rsidRPr="00742DC9">
              <w:rPr>
                <w:rFonts w:ascii="Tahoma" w:hAnsi="Tahoma" w:cs="Tahoma"/>
                <w:sz w:val="20"/>
                <w:szCs w:val="20"/>
              </w:rPr>
              <w:t>-</w:t>
            </w:r>
            <w:r w:rsidRPr="00742DC9">
              <w:rPr>
                <w:rFonts w:ascii="Tahoma" w:hAnsi="Tahoma" w:cs="Tahoma"/>
                <w:sz w:val="20"/>
                <w:szCs w:val="20"/>
                <w:lang w:val="en-US"/>
              </w:rPr>
              <w:t>LOCK</w:t>
            </w:r>
            <w:r w:rsidRPr="00742DC9">
              <w:rPr>
                <w:rFonts w:ascii="Tahoma" w:hAnsi="Tahoma" w:cs="Tahoma"/>
                <w:sz w:val="20"/>
                <w:szCs w:val="20"/>
              </w:rPr>
              <w:t xml:space="preserve"> может улучшить управляемость.</w:t>
            </w:r>
          </w:p>
          <w:p w14:paraId="0ED51541" w14:textId="77777777" w:rsidR="00742DC9" w:rsidRPr="00742DC9" w:rsidRDefault="00742DC9" w:rsidP="00742DC9">
            <w:pPr>
              <w:rPr>
                <w:rFonts w:ascii="Tahoma" w:hAnsi="Tahoma" w:cs="Tahoma"/>
                <w:sz w:val="20"/>
                <w:szCs w:val="20"/>
              </w:rPr>
            </w:pPr>
          </w:p>
        </w:tc>
        <w:tc>
          <w:tcPr>
            <w:tcW w:w="4083" w:type="dxa"/>
          </w:tcPr>
          <w:p w14:paraId="1F9D04AE" w14:textId="3A09F6DA" w:rsidR="00742DC9" w:rsidRPr="00742DC9" w:rsidRDefault="000C4F3F" w:rsidP="00742DC9">
            <w:pPr>
              <w:rPr>
                <w:rFonts w:ascii="Tahoma" w:hAnsi="Tahoma" w:cs="Tahoma"/>
                <w:sz w:val="20"/>
                <w:szCs w:val="20"/>
              </w:rPr>
            </w:pPr>
            <w:r w:rsidRPr="009C6360">
              <w:rPr>
                <w:rFonts w:ascii="Tahoma" w:hAnsi="Tahoma" w:cs="Tahoma"/>
                <w:noProof/>
                <w:sz w:val="20"/>
                <w:szCs w:val="20"/>
                <w:lang w:eastAsia="ru-RU"/>
              </w:rPr>
              <mc:AlternateContent>
                <mc:Choice Requires="wps">
                  <w:drawing>
                    <wp:anchor distT="45720" distB="45720" distL="114300" distR="114300" simplePos="0" relativeHeight="251677184" behindDoc="0" locked="0" layoutInCell="1" allowOverlap="1" wp14:anchorId="7CBC638D" wp14:editId="4CF1E00D">
                      <wp:simplePos x="0" y="0"/>
                      <wp:positionH relativeFrom="column">
                        <wp:posOffset>102255</wp:posOffset>
                      </wp:positionH>
                      <wp:positionV relativeFrom="paragraph">
                        <wp:posOffset>1415605</wp:posOffset>
                      </wp:positionV>
                      <wp:extent cx="1032650" cy="212090"/>
                      <wp:effectExtent l="0" t="0" r="0" b="0"/>
                      <wp:wrapNone/>
                      <wp:docPr id="3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650" cy="212090"/>
                              </a:xfrm>
                              <a:prstGeom prst="rect">
                                <a:avLst/>
                              </a:prstGeom>
                              <a:solidFill>
                                <a:srgbClr val="FFFFFF"/>
                              </a:solidFill>
                              <a:ln w="9525">
                                <a:noFill/>
                                <a:miter lim="800000"/>
                                <a:headEnd/>
                                <a:tailEnd/>
                              </a:ln>
                            </wps:spPr>
                            <wps:txbx>
                              <w:txbxContent>
                                <w:p w14:paraId="06528092" w14:textId="77777777" w:rsidR="0078719E" w:rsidRPr="00C9391D" w:rsidRDefault="0078719E">
                                  <w:pPr>
                                    <w:rPr>
                                      <w:sz w:val="12"/>
                                    </w:rPr>
                                  </w:pPr>
                                  <w:r w:rsidRPr="00C9391D">
                                    <w:rPr>
                                      <w:sz w:val="12"/>
                                    </w:rPr>
                                    <w:t>Максимальный угол 22</w:t>
                                  </w:r>
                                  <w:r w:rsidRPr="00C9391D">
                                    <w:rPr>
                                      <w:sz w:val="12"/>
                                      <w:vertAlign w:val="superscript"/>
                                    </w:rPr>
                                    <w:t>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C638D" id="_x0000_s1030" type="#_x0000_t202" style="position:absolute;margin-left:8.05pt;margin-top:111.45pt;width:81.3pt;height:16.7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" stroked="f">
                      <v:textbox>
                        <w:txbxContent>
                          <w:p w14:paraId="06528092" w14:textId="77777777" w:rsidR="0078719E" w:rsidRPr="00C9391D" w:rsidRDefault="0078719E">
                            <w:pPr>
                              <w:rPr>
                                <w:sz w:val="12"/>
                              </w:rPr>
                            </w:pPr>
                            <w:r w:rsidRPr="00C9391D">
                              <w:rPr>
                                <w:sz w:val="12"/>
                              </w:rPr>
                              <w:t>Максимальный угол 22</w:t>
                            </w:r>
                            <w:r w:rsidRPr="00C9391D">
                              <w:rPr>
                                <w:sz w:val="12"/>
                                <w:vertAlign w:val="superscript"/>
                              </w:rPr>
                              <w:t>о</w:t>
                            </w:r>
                          </w:p>
                        </w:txbxContent>
                      </v:textbox>
                    </v:shape>
                  </w:pict>
                </mc:Fallback>
              </mc:AlternateContent>
            </w:r>
            <w:r w:rsidR="00660665">
              <w:rPr>
                <w:rFonts w:ascii="Tahoma" w:hAnsi="Tahoma" w:cs="Tahoma"/>
                <w:noProof/>
                <w:sz w:val="20"/>
                <w:szCs w:val="20"/>
                <w:lang w:eastAsia="ru-RU"/>
              </w:rPr>
              <w:t xml:space="preserve"> </w:t>
            </w:r>
            <w:r w:rsidR="00660665" w:rsidRPr="00660665">
              <w:rPr>
                <w:rFonts w:ascii="Tahoma" w:hAnsi="Tahoma" w:cs="Tahoma"/>
                <w:noProof/>
                <w:sz w:val="20"/>
                <w:szCs w:val="20"/>
                <w:lang w:eastAsia="ru-RU"/>
              </w:rPr>
              <w:drawing>
                <wp:inline distT="0" distB="0" distL="0" distR="0" wp14:anchorId="05278571" wp14:editId="6577F5C5">
                  <wp:extent cx="2386800" cy="16849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4" cstate="print">
                            <a:clrChange>
                              <a:clrFrom>
                                <a:srgbClr val="FEFEFC"/>
                              </a:clrFrom>
                              <a:clrTo>
                                <a:srgbClr val="FEFEFC">
                                  <a:alpha val="0"/>
                                </a:srgbClr>
                              </a:clrTo>
                            </a:clrChange>
                            <a:extLst>
                              <a:ext uri="{28A0092B-C50C-407E-A947-70E740481C1C}">
                                <a14:useLocalDpi xmlns:a14="http://schemas.microsoft.com/office/drawing/2010/main" val="0"/>
                              </a:ext>
                            </a:extLst>
                          </a:blip>
                          <a:srcRect l="-2" r="549"/>
                          <a:stretch/>
                        </pic:blipFill>
                        <pic:spPr bwMode="auto">
                          <a:xfrm>
                            <a:off x="0" y="0"/>
                            <a:ext cx="2419095" cy="17077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6FB180" w14:textId="15259FB3" w:rsidR="00742DC9" w:rsidRPr="00742DC9" w:rsidRDefault="00742DC9" w:rsidP="00742DC9">
      <w:pPr>
        <w:spacing w:after="0" w:line="240" w:lineRule="auto"/>
        <w:rPr>
          <w:rFonts w:ascii="Tahoma" w:hAnsi="Tahoma" w:cs="Tahoma"/>
          <w:sz w:val="20"/>
          <w:szCs w:val="20"/>
        </w:rPr>
      </w:pPr>
    </w:p>
    <w:tbl>
      <w:tblPr>
        <w:tblStyle w:val="a4"/>
        <w:tblW w:w="10490" w:type="dxa"/>
        <w:tblInd w:w="-5" w:type="dxa"/>
        <w:tblLook w:val="04A0" w:firstRow="1" w:lastRow="0" w:firstColumn="1" w:lastColumn="0" w:noHBand="0" w:noVBand="1"/>
      </w:tblPr>
      <w:tblGrid>
        <w:gridCol w:w="10490"/>
      </w:tblGrid>
      <w:tr w:rsidR="00C9391D" w14:paraId="174918A3" w14:textId="77777777" w:rsidTr="002A1BB2">
        <w:tc>
          <w:tcPr>
            <w:tcW w:w="10490" w:type="dxa"/>
            <w:shd w:val="clear" w:color="auto" w:fill="D0CECE" w:themeFill="background2" w:themeFillShade="E6"/>
          </w:tcPr>
          <w:p w14:paraId="03C42842" w14:textId="77777777" w:rsidR="00C9391D" w:rsidRPr="00BE37C0" w:rsidRDefault="00C9391D" w:rsidP="00CB4E0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1BA8F66B" wp14:editId="6FD2F292">
                  <wp:extent cx="159327" cy="141502"/>
                  <wp:effectExtent l="0" t="0" r="0" b="0"/>
                  <wp:docPr id="366" name="Рисунок 36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C9391D" w14:paraId="22FB3EE7" w14:textId="77777777" w:rsidTr="002A1BB2">
        <w:tc>
          <w:tcPr>
            <w:tcW w:w="10490" w:type="dxa"/>
          </w:tcPr>
          <w:p w14:paraId="6A42E294" w14:textId="3EFFC3B3" w:rsidR="00C9391D" w:rsidRDefault="00C9391D" w:rsidP="004B491D">
            <w:pPr>
              <w:jc w:val="both"/>
              <w:rPr>
                <w:rFonts w:ascii="Tahoma" w:hAnsi="Tahoma" w:cs="Tahoma"/>
                <w:sz w:val="20"/>
                <w:szCs w:val="20"/>
              </w:rPr>
            </w:pPr>
            <w:r w:rsidRPr="00742DC9">
              <w:rPr>
                <w:rFonts w:ascii="Tahoma" w:hAnsi="Tahoma" w:cs="Tahoma"/>
                <w:sz w:val="20"/>
                <w:szCs w:val="20"/>
              </w:rPr>
              <w:t>Спуск на высокой скорости может привести к потере управления, что повлечет за собой серьезные травмы или гибель. Всегда снижайте скорос</w:t>
            </w:r>
            <w:r>
              <w:rPr>
                <w:rFonts w:ascii="Tahoma" w:hAnsi="Tahoma" w:cs="Tahoma"/>
                <w:sz w:val="20"/>
                <w:szCs w:val="20"/>
              </w:rPr>
              <w:t>ть при движении вниз по склону.</w:t>
            </w:r>
          </w:p>
        </w:tc>
      </w:tr>
    </w:tbl>
    <w:p w14:paraId="383C7E40" w14:textId="77777777" w:rsidR="00C9391D" w:rsidRDefault="00C9391D" w:rsidP="00742DC9">
      <w:pPr>
        <w:spacing w:after="0" w:line="240" w:lineRule="auto"/>
        <w:rPr>
          <w:rFonts w:ascii="Tahoma" w:hAnsi="Tahoma" w:cs="Tahoma"/>
          <w:sz w:val="20"/>
          <w:szCs w:val="20"/>
        </w:rPr>
      </w:pPr>
    </w:p>
    <w:p w14:paraId="79938ABB" w14:textId="0D15DBDD" w:rsidR="00742DC9" w:rsidRDefault="00742DC9" w:rsidP="00742DC9">
      <w:pPr>
        <w:spacing w:after="0" w:line="240" w:lineRule="auto"/>
        <w:rPr>
          <w:rFonts w:ascii="Tahoma" w:hAnsi="Tahoma" w:cs="Tahoma"/>
          <w:sz w:val="20"/>
          <w:szCs w:val="20"/>
        </w:rPr>
      </w:pPr>
    </w:p>
    <w:p w14:paraId="1C37B026" w14:textId="35F05BCB" w:rsidR="000C4F3F" w:rsidRDefault="000C4F3F" w:rsidP="00742DC9">
      <w:pPr>
        <w:spacing w:after="0" w:line="240" w:lineRule="auto"/>
        <w:rPr>
          <w:rFonts w:ascii="Tahoma" w:hAnsi="Tahoma" w:cs="Tahoma"/>
          <w:sz w:val="20"/>
          <w:szCs w:val="20"/>
        </w:rPr>
      </w:pPr>
    </w:p>
    <w:p w14:paraId="1F6D6CA9" w14:textId="77777777" w:rsidR="000C4F3F" w:rsidRDefault="000C4F3F" w:rsidP="00742DC9">
      <w:pPr>
        <w:spacing w:after="0" w:line="240" w:lineRule="auto"/>
        <w:rPr>
          <w:rFonts w:ascii="Tahoma" w:hAnsi="Tahoma" w:cs="Tahoma"/>
          <w:sz w:val="20"/>
          <w:szCs w:val="20"/>
        </w:rPr>
      </w:pPr>
    </w:p>
    <w:p w14:paraId="43EE547A" w14:textId="1601158B" w:rsidR="000C4F3F" w:rsidRDefault="000C4F3F" w:rsidP="00742DC9">
      <w:pPr>
        <w:spacing w:after="0" w:line="240" w:lineRule="auto"/>
        <w:rPr>
          <w:rFonts w:ascii="Tahoma" w:hAnsi="Tahoma" w:cs="Tahoma"/>
          <w:sz w:val="20"/>
          <w:szCs w:val="20"/>
        </w:rPr>
      </w:pPr>
    </w:p>
    <w:p w14:paraId="292BB84B" w14:textId="0281A6BB" w:rsidR="000C4F3F" w:rsidRDefault="000C4F3F" w:rsidP="00742DC9">
      <w:pPr>
        <w:spacing w:after="0" w:line="240" w:lineRule="auto"/>
        <w:rPr>
          <w:rFonts w:ascii="Tahoma" w:hAnsi="Tahoma" w:cs="Tahoma"/>
          <w:sz w:val="20"/>
          <w:szCs w:val="20"/>
        </w:rPr>
      </w:pPr>
    </w:p>
    <w:p w14:paraId="66ED619B" w14:textId="53D1ADDD" w:rsidR="000C4F3F" w:rsidRDefault="000C4F3F" w:rsidP="000C4F3F">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2C3E2956" w14:textId="37D2D565" w:rsidR="00742DC9" w:rsidRPr="000C4F3F" w:rsidRDefault="00742DC9" w:rsidP="000C4F3F">
      <w:pPr>
        <w:spacing w:after="120" w:line="240" w:lineRule="auto"/>
        <w:rPr>
          <w:rFonts w:ascii="Tahoma" w:hAnsi="Tahoma" w:cs="Tahoma"/>
          <w:b/>
          <w:sz w:val="20"/>
          <w:szCs w:val="20"/>
        </w:rPr>
      </w:pPr>
      <w:r w:rsidRPr="000C4F3F">
        <w:rPr>
          <w:rFonts w:ascii="Tahoma" w:hAnsi="Tahoma" w:cs="Tahoma"/>
          <w:b/>
          <w:sz w:val="20"/>
          <w:szCs w:val="20"/>
        </w:rPr>
        <w:t>Разворот на склоне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1"/>
        <w:gridCol w:w="3846"/>
      </w:tblGrid>
      <w:tr w:rsidR="00742DC9" w:rsidRPr="00742DC9" w14:paraId="05482468" w14:textId="77777777" w:rsidTr="00CC639D">
        <w:trPr>
          <w:trHeight w:val="2247"/>
        </w:trPr>
        <w:tc>
          <w:tcPr>
            <w:tcW w:w="7650" w:type="dxa"/>
            <w:tcMar>
              <w:left w:w="0" w:type="dxa"/>
            </w:tcMar>
          </w:tcPr>
          <w:p w14:paraId="67C49664" w14:textId="77777777" w:rsidR="00742DC9" w:rsidRPr="00742DC9" w:rsidRDefault="00742DC9" w:rsidP="004B491D">
            <w:pPr>
              <w:jc w:val="both"/>
              <w:rPr>
                <w:rFonts w:ascii="Tahoma" w:hAnsi="Tahoma" w:cs="Tahoma"/>
                <w:sz w:val="20"/>
                <w:szCs w:val="20"/>
              </w:rPr>
            </w:pPr>
            <w:r w:rsidRPr="00742DC9">
              <w:rPr>
                <w:rFonts w:ascii="Tahoma" w:hAnsi="Tahoma" w:cs="Tahoma"/>
                <w:sz w:val="20"/>
                <w:szCs w:val="20"/>
              </w:rPr>
              <w:lastRenderedPageBreak/>
              <w:t>При подъеме на склон разворот можно выполнить следующим образом:</w:t>
            </w:r>
          </w:p>
          <w:p w14:paraId="7BCA6579" w14:textId="79EF0DB9" w:rsidR="00742DC9" w:rsidRPr="00742DC9" w:rsidRDefault="00742DC9" w:rsidP="00096A3A">
            <w:pPr>
              <w:pStyle w:val="a5"/>
              <w:numPr>
                <w:ilvl w:val="0"/>
                <w:numId w:val="17"/>
              </w:numPr>
              <w:jc w:val="both"/>
              <w:rPr>
                <w:rFonts w:ascii="Tahoma" w:hAnsi="Tahoma" w:cs="Tahoma"/>
                <w:sz w:val="20"/>
                <w:szCs w:val="20"/>
              </w:rPr>
            </w:pPr>
            <w:r w:rsidRPr="00742DC9">
              <w:rPr>
                <w:rFonts w:ascii="Tahoma" w:hAnsi="Tahoma" w:cs="Tahoma"/>
                <w:sz w:val="20"/>
                <w:szCs w:val="20"/>
              </w:rPr>
              <w:t xml:space="preserve">Отпустите рычаг </w:t>
            </w:r>
            <w:r w:rsidR="00EF469A">
              <w:rPr>
                <w:rFonts w:ascii="Tahoma" w:hAnsi="Tahoma" w:cs="Tahoma"/>
                <w:sz w:val="20"/>
                <w:szCs w:val="20"/>
              </w:rPr>
              <w:t>акселератора</w:t>
            </w:r>
            <w:r w:rsidRPr="00742DC9">
              <w:rPr>
                <w:rFonts w:ascii="Tahoma" w:hAnsi="Tahoma" w:cs="Tahoma"/>
                <w:sz w:val="20"/>
                <w:szCs w:val="20"/>
              </w:rPr>
              <w:t>, нажмите на рычаг и педаль тормоза, сместив вес тела по направлению к вершине склона.</w:t>
            </w:r>
          </w:p>
          <w:p w14:paraId="1EA3C96C" w14:textId="2DD0A448" w:rsidR="00742DC9" w:rsidRPr="00742DC9" w:rsidRDefault="00742DC9" w:rsidP="00096A3A">
            <w:pPr>
              <w:pStyle w:val="a5"/>
              <w:numPr>
                <w:ilvl w:val="0"/>
                <w:numId w:val="17"/>
              </w:numPr>
              <w:jc w:val="both"/>
              <w:rPr>
                <w:rFonts w:ascii="Tahoma" w:hAnsi="Tahoma" w:cs="Tahoma"/>
                <w:sz w:val="20"/>
                <w:szCs w:val="20"/>
              </w:rPr>
            </w:pPr>
            <w:r w:rsidRPr="00742DC9">
              <w:rPr>
                <w:rFonts w:ascii="Tahoma" w:hAnsi="Tahoma" w:cs="Tahoma"/>
                <w:sz w:val="20"/>
                <w:szCs w:val="20"/>
              </w:rPr>
              <w:t xml:space="preserve">Переместите рычаг переключения передач в положение понижающей передачи «L» и </w:t>
            </w:r>
            <w:r w:rsidR="00E02923">
              <w:rPr>
                <w:rFonts w:ascii="Tahoma" w:hAnsi="Tahoma" w:cs="Tahoma"/>
                <w:sz w:val="20"/>
                <w:szCs w:val="20"/>
              </w:rPr>
              <w:t>остановите</w:t>
            </w:r>
            <w:r w:rsidRPr="00742DC9">
              <w:rPr>
                <w:rFonts w:ascii="Tahoma" w:hAnsi="Tahoma" w:cs="Tahoma"/>
                <w:sz w:val="20"/>
                <w:szCs w:val="20"/>
              </w:rPr>
              <w:t xml:space="preserve"> </w:t>
            </w:r>
            <w:r w:rsidR="00C151C4">
              <w:rPr>
                <w:rFonts w:ascii="Tahoma" w:hAnsi="Tahoma" w:cs="Tahoma"/>
                <w:sz w:val="20"/>
                <w:szCs w:val="20"/>
              </w:rPr>
              <w:t>работу двигателя</w:t>
            </w:r>
            <w:r w:rsidRPr="00742DC9">
              <w:rPr>
                <w:rFonts w:ascii="Tahoma" w:hAnsi="Tahoma" w:cs="Tahoma"/>
                <w:sz w:val="20"/>
                <w:szCs w:val="20"/>
              </w:rPr>
              <w:t>.</w:t>
            </w:r>
          </w:p>
          <w:p w14:paraId="0C72EE75" w14:textId="77777777" w:rsidR="00742DC9" w:rsidRPr="00742DC9" w:rsidRDefault="00742DC9" w:rsidP="00096A3A">
            <w:pPr>
              <w:pStyle w:val="a5"/>
              <w:numPr>
                <w:ilvl w:val="0"/>
                <w:numId w:val="17"/>
              </w:numPr>
              <w:jc w:val="both"/>
              <w:rPr>
                <w:rFonts w:ascii="Tahoma" w:hAnsi="Tahoma" w:cs="Tahoma"/>
                <w:sz w:val="20"/>
                <w:szCs w:val="20"/>
              </w:rPr>
            </w:pPr>
            <w:r w:rsidRPr="00742DC9">
              <w:rPr>
                <w:rFonts w:ascii="Tahoma" w:hAnsi="Tahoma" w:cs="Tahoma"/>
                <w:sz w:val="20"/>
                <w:szCs w:val="20"/>
              </w:rPr>
              <w:t>Удерживая нажатым рычаг тормоза, спешьтесь с мотовездехода со стороны подъема или вправо, если мотовездеход расположен в направлении вершины склона.</w:t>
            </w:r>
          </w:p>
        </w:tc>
        <w:tc>
          <w:tcPr>
            <w:tcW w:w="2807" w:type="dxa"/>
          </w:tcPr>
          <w:p w14:paraId="24A912EF" w14:textId="536B1463" w:rsidR="00742DC9" w:rsidRPr="00742DC9" w:rsidRDefault="000C4F3F" w:rsidP="004B491D">
            <w:pPr>
              <w:jc w:val="both"/>
              <w:rPr>
                <w:rFonts w:ascii="Tahoma" w:hAnsi="Tahoma" w:cs="Tahoma"/>
                <w:sz w:val="20"/>
                <w:szCs w:val="20"/>
              </w:rPr>
            </w:pPr>
            <w:r>
              <w:rPr>
                <w:rFonts w:ascii="Tahoma" w:hAnsi="Tahoma" w:cs="Tahoma"/>
                <w:noProof/>
                <w:sz w:val="20"/>
                <w:szCs w:val="20"/>
                <w:lang w:eastAsia="ru-RU"/>
              </w:rPr>
              <mc:AlternateContent>
                <mc:Choice Requires="wps">
                  <w:drawing>
                    <wp:anchor distT="0" distB="0" distL="114300" distR="114300" simplePos="0" relativeHeight="251700736" behindDoc="0" locked="0" layoutInCell="1" allowOverlap="1" wp14:anchorId="667FD9E3" wp14:editId="0AB0CC85">
                      <wp:simplePos x="0" y="0"/>
                      <wp:positionH relativeFrom="column">
                        <wp:posOffset>946790</wp:posOffset>
                      </wp:positionH>
                      <wp:positionV relativeFrom="paragraph">
                        <wp:posOffset>786550</wp:posOffset>
                      </wp:positionV>
                      <wp:extent cx="2893" cy="254161"/>
                      <wp:effectExtent l="76200" t="38100" r="73660" b="12700"/>
                      <wp:wrapNone/>
                      <wp:docPr id="370" name="Прямая со стрелкой 370"/>
                      <wp:cNvGraphicFramePr/>
                      <a:graphic xmlns:a="http://schemas.openxmlformats.org/drawingml/2006/main">
                        <a:graphicData uri="http://schemas.microsoft.com/office/word/2010/wordprocessingShape">
                          <wps:wsp>
                            <wps:cNvCnPr/>
                            <wps:spPr>
                              <a:xfrm flipH="1" flipV="1">
                                <a:off x="0" y="0"/>
                                <a:ext cx="2893" cy="25416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A08DA65" id="_x0000_t32" coordsize="21600,21600" o:spt="32" o:oned="t" path="m,l21600,21600e" filled="f">
                      <v:path arrowok="t" fillok="f" o:connecttype="none"/>
                      <o:lock v:ext="edit" shapetype="t"/>
                    </v:shapetype>
                    <v:shape id="Прямая со стрелкой 370" o:spid="_x0000_s1026" type="#_x0000_t32" style="position:absolute;margin-left:74.55pt;margin-top:61.95pt;width:.25pt;height:20pt;flip:x y;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" strokecolor="black [3213]" strokeweight="1.5pt">
                      <v:stroke endarrow="block" joinstyle="miter"/>
                    </v:shape>
                  </w:pict>
                </mc:Fallback>
              </mc:AlternateContent>
            </w:r>
            <w:r w:rsidRPr="009C6360">
              <w:rPr>
                <w:rFonts w:ascii="Tahoma" w:hAnsi="Tahoma" w:cs="Tahoma"/>
                <w:noProof/>
                <w:sz w:val="20"/>
                <w:szCs w:val="20"/>
                <w:lang w:eastAsia="ru-RU"/>
              </w:rPr>
              <mc:AlternateContent>
                <mc:Choice Requires="wps">
                  <w:drawing>
                    <wp:anchor distT="45720" distB="45720" distL="114300" distR="114300" simplePos="0" relativeHeight="251698688" behindDoc="0" locked="0" layoutInCell="1" allowOverlap="1" wp14:anchorId="575CBE20" wp14:editId="3BA2B8FF">
                      <wp:simplePos x="0" y="0"/>
                      <wp:positionH relativeFrom="column">
                        <wp:posOffset>282317</wp:posOffset>
                      </wp:positionH>
                      <wp:positionV relativeFrom="paragraph">
                        <wp:posOffset>857788</wp:posOffset>
                      </wp:positionV>
                      <wp:extent cx="726305" cy="191133"/>
                      <wp:effectExtent l="0" t="0" r="0" b="0"/>
                      <wp:wrapNone/>
                      <wp:docPr id="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305" cy="191133"/>
                              </a:xfrm>
                              <a:custGeom>
                                <a:avLst/>
                                <a:gdLst>
                                  <a:gd name="connsiteX0" fmla="*/ 0 w 725805"/>
                                  <a:gd name="connsiteY0" fmla="*/ 0 h 187960"/>
                                  <a:gd name="connsiteX1" fmla="*/ 725805 w 725805"/>
                                  <a:gd name="connsiteY1" fmla="*/ 0 h 187960"/>
                                  <a:gd name="connsiteX2" fmla="*/ 725805 w 725805"/>
                                  <a:gd name="connsiteY2" fmla="*/ 187960 h 187960"/>
                                  <a:gd name="connsiteX3" fmla="*/ 0 w 725805"/>
                                  <a:gd name="connsiteY3" fmla="*/ 187960 h 187960"/>
                                  <a:gd name="connsiteX4" fmla="*/ 0 w 725805"/>
                                  <a:gd name="connsiteY4" fmla="*/ 0 h 187960"/>
                                  <a:gd name="connsiteX0" fmla="*/ 89703 w 725805"/>
                                  <a:gd name="connsiteY0" fmla="*/ 11575 h 187960"/>
                                  <a:gd name="connsiteX1" fmla="*/ 725805 w 725805"/>
                                  <a:gd name="connsiteY1" fmla="*/ 0 h 187960"/>
                                  <a:gd name="connsiteX2" fmla="*/ 725805 w 725805"/>
                                  <a:gd name="connsiteY2" fmla="*/ 187960 h 187960"/>
                                  <a:gd name="connsiteX3" fmla="*/ 0 w 725805"/>
                                  <a:gd name="connsiteY3" fmla="*/ 187960 h 187960"/>
                                  <a:gd name="connsiteX4" fmla="*/ 89703 w 725805"/>
                                  <a:gd name="connsiteY4" fmla="*/ 11575 h 187960"/>
                                  <a:gd name="connsiteX0" fmla="*/ 89703 w 725805"/>
                                  <a:gd name="connsiteY0" fmla="*/ 0 h 176385"/>
                                  <a:gd name="connsiteX1" fmla="*/ 659251 w 725805"/>
                                  <a:gd name="connsiteY1" fmla="*/ 5787 h 176385"/>
                                  <a:gd name="connsiteX2" fmla="*/ 725805 w 725805"/>
                                  <a:gd name="connsiteY2" fmla="*/ 176385 h 176385"/>
                                  <a:gd name="connsiteX3" fmla="*/ 0 w 725805"/>
                                  <a:gd name="connsiteY3" fmla="*/ 176385 h 176385"/>
                                  <a:gd name="connsiteX4" fmla="*/ 89703 w 725805"/>
                                  <a:gd name="connsiteY4" fmla="*/ 0 h 176385"/>
                                  <a:gd name="connsiteX0" fmla="*/ 89703 w 725805"/>
                                  <a:gd name="connsiteY0" fmla="*/ 0 h 176385"/>
                                  <a:gd name="connsiteX1" fmla="*/ 708444 w 725805"/>
                                  <a:gd name="connsiteY1" fmla="*/ 11590 h 176385"/>
                                  <a:gd name="connsiteX2" fmla="*/ 725805 w 725805"/>
                                  <a:gd name="connsiteY2" fmla="*/ 176385 h 176385"/>
                                  <a:gd name="connsiteX3" fmla="*/ 0 w 725805"/>
                                  <a:gd name="connsiteY3" fmla="*/ 176385 h 176385"/>
                                  <a:gd name="connsiteX4" fmla="*/ 89703 w 725805"/>
                                  <a:gd name="connsiteY4" fmla="*/ 0 h 176385"/>
                                  <a:gd name="connsiteX0" fmla="*/ 89703 w 708444"/>
                                  <a:gd name="connsiteY0" fmla="*/ 0 h 176385"/>
                                  <a:gd name="connsiteX1" fmla="*/ 708444 w 708444"/>
                                  <a:gd name="connsiteY1" fmla="*/ 11590 h 176385"/>
                                  <a:gd name="connsiteX2" fmla="*/ 702656 w 708444"/>
                                  <a:gd name="connsiteY2" fmla="*/ 153172 h 176385"/>
                                  <a:gd name="connsiteX3" fmla="*/ 0 w 708444"/>
                                  <a:gd name="connsiteY3" fmla="*/ 176385 h 176385"/>
                                  <a:gd name="connsiteX4" fmla="*/ 89703 w 708444"/>
                                  <a:gd name="connsiteY4" fmla="*/ 0 h 176385"/>
                                  <a:gd name="connsiteX0" fmla="*/ 89703 w 740262"/>
                                  <a:gd name="connsiteY0" fmla="*/ 0 h 222814"/>
                                  <a:gd name="connsiteX1" fmla="*/ 708444 w 740262"/>
                                  <a:gd name="connsiteY1" fmla="*/ 11590 h 222814"/>
                                  <a:gd name="connsiteX2" fmla="*/ 740262 w 740262"/>
                                  <a:gd name="connsiteY2" fmla="*/ 222814 h 222814"/>
                                  <a:gd name="connsiteX3" fmla="*/ 0 w 740262"/>
                                  <a:gd name="connsiteY3" fmla="*/ 176385 h 222814"/>
                                  <a:gd name="connsiteX4" fmla="*/ 89703 w 740262"/>
                                  <a:gd name="connsiteY4" fmla="*/ 0 h 222814"/>
                                  <a:gd name="connsiteX0" fmla="*/ 89703 w 708444"/>
                                  <a:gd name="connsiteY0" fmla="*/ 0 h 225707"/>
                                  <a:gd name="connsiteX1" fmla="*/ 708444 w 708444"/>
                                  <a:gd name="connsiteY1" fmla="*/ 11590 h 225707"/>
                                  <a:gd name="connsiteX2" fmla="*/ 685293 w 708444"/>
                                  <a:gd name="connsiteY2" fmla="*/ 225707 h 225707"/>
                                  <a:gd name="connsiteX3" fmla="*/ 0 w 708444"/>
                                  <a:gd name="connsiteY3" fmla="*/ 176385 h 225707"/>
                                  <a:gd name="connsiteX4" fmla="*/ 89703 w 708444"/>
                                  <a:gd name="connsiteY4" fmla="*/ 0 h 225707"/>
                                  <a:gd name="connsiteX0" fmla="*/ 89703 w 722899"/>
                                  <a:gd name="connsiteY0" fmla="*/ 0 h 225707"/>
                                  <a:gd name="connsiteX1" fmla="*/ 708444 w 722899"/>
                                  <a:gd name="connsiteY1" fmla="*/ 11590 h 225707"/>
                                  <a:gd name="connsiteX2" fmla="*/ 722899 w 722899"/>
                                  <a:gd name="connsiteY2" fmla="*/ 225707 h 225707"/>
                                  <a:gd name="connsiteX3" fmla="*/ 0 w 722899"/>
                                  <a:gd name="connsiteY3" fmla="*/ 176385 h 225707"/>
                                  <a:gd name="connsiteX4" fmla="*/ 89703 w 722899"/>
                                  <a:gd name="connsiteY4" fmla="*/ 0 h 225707"/>
                                  <a:gd name="connsiteX0" fmla="*/ 89703 w 708444"/>
                                  <a:gd name="connsiteY0" fmla="*/ 0 h 182248"/>
                                  <a:gd name="connsiteX1" fmla="*/ 708444 w 708444"/>
                                  <a:gd name="connsiteY1" fmla="*/ 11590 h 182248"/>
                                  <a:gd name="connsiteX2" fmla="*/ 702654 w 708444"/>
                                  <a:gd name="connsiteY2" fmla="*/ 182248 h 182248"/>
                                  <a:gd name="connsiteX3" fmla="*/ 0 w 708444"/>
                                  <a:gd name="connsiteY3" fmla="*/ 176385 h 182248"/>
                                  <a:gd name="connsiteX4" fmla="*/ 89703 w 708444"/>
                                  <a:gd name="connsiteY4" fmla="*/ 0 h 182248"/>
                                  <a:gd name="connsiteX0" fmla="*/ 89703 w 714225"/>
                                  <a:gd name="connsiteY0" fmla="*/ 0 h 176385"/>
                                  <a:gd name="connsiteX1" fmla="*/ 708444 w 714225"/>
                                  <a:gd name="connsiteY1" fmla="*/ 11590 h 176385"/>
                                  <a:gd name="connsiteX2" fmla="*/ 714225 w 714225"/>
                                  <a:gd name="connsiteY2" fmla="*/ 164886 h 176385"/>
                                  <a:gd name="connsiteX3" fmla="*/ 0 w 714225"/>
                                  <a:gd name="connsiteY3" fmla="*/ 176385 h 176385"/>
                                  <a:gd name="connsiteX4" fmla="*/ 89703 w 714225"/>
                                  <a:gd name="connsiteY4" fmla="*/ 0 h 176385"/>
                                  <a:gd name="connsiteX0" fmla="*/ 89703 w 725798"/>
                                  <a:gd name="connsiteY0" fmla="*/ 0 h 191002"/>
                                  <a:gd name="connsiteX1" fmla="*/ 708444 w 725798"/>
                                  <a:gd name="connsiteY1" fmla="*/ 11590 h 191002"/>
                                  <a:gd name="connsiteX2" fmla="*/ 725798 w 725798"/>
                                  <a:gd name="connsiteY2" fmla="*/ 191002 h 191002"/>
                                  <a:gd name="connsiteX3" fmla="*/ 0 w 725798"/>
                                  <a:gd name="connsiteY3" fmla="*/ 176385 h 191002"/>
                                  <a:gd name="connsiteX4" fmla="*/ 89703 w 725798"/>
                                  <a:gd name="connsiteY4" fmla="*/ 0 h 19100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5798" h="191002">
                                    <a:moveTo>
                                      <a:pt x="89703" y="0"/>
                                    </a:moveTo>
                                    <a:lnTo>
                                      <a:pt x="708444" y="11590"/>
                                    </a:lnTo>
                                    <a:lnTo>
                                      <a:pt x="725798" y="191002"/>
                                    </a:lnTo>
                                    <a:lnTo>
                                      <a:pt x="0" y="176385"/>
                                    </a:lnTo>
                                    <a:lnTo>
                                      <a:pt x="89703" y="0"/>
                                    </a:lnTo>
                                    <a:close/>
                                  </a:path>
                                </a:pathLst>
                              </a:custGeom>
                              <a:solidFill>
                                <a:srgbClr val="FFFFFF"/>
                              </a:solidFill>
                              <a:ln w="9525">
                                <a:noFill/>
                                <a:miter lim="800000"/>
                                <a:headEnd/>
                                <a:tailEnd/>
                              </a:ln>
                            </wps:spPr>
                            <wps:txbx>
                              <w:txbxContent>
                                <w:p w14:paraId="5004F5BE" w14:textId="755D23B1" w:rsidR="0078719E" w:rsidRPr="00C9391D" w:rsidRDefault="0078719E">
                                  <w:pPr>
                                    <w:rPr>
                                      <w:sz w:val="12"/>
                                    </w:rPr>
                                  </w:pPr>
                                  <w:r>
                                    <w:rPr>
                                      <w:sz w:val="12"/>
                                    </w:rPr>
                                    <w:t>Вверх по склону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CBE20" id="_x0000_s1031" style="position:absolute;left:0;text-align:left;margin-left:22.25pt;margin-top:67.55pt;width:57.2pt;height:15.0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25798,1910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" adj="-11796480,,5400" path="m89703,l708444,11590r17354,179412l,176385,89703,xe" stroked="f">
                      <v:stroke joinstyle="miter"/>
                      <v:formulas/>
                      <v:path o:connecttype="custom" o:connectlocs="89766,0;708939,11598;726305,191133;0,176506;89766,0" o:connectangles="0,0,0,0,0" textboxrect="0,0,725798,191002"/>
                      <v:textbox>
                        <w:txbxContent>
                          <w:p w14:paraId="5004F5BE" w14:textId="755D23B1" w:rsidR="0078719E" w:rsidRPr="00C9391D" w:rsidRDefault="0078719E">
                            <w:pPr>
                              <w:rPr>
                                <w:sz w:val="12"/>
                              </w:rPr>
                            </w:pPr>
                            <w:r>
                              <w:rPr>
                                <w:sz w:val="12"/>
                              </w:rPr>
                              <w:t>Вверх по склону</w:t>
                            </w:r>
                          </w:p>
                        </w:txbxContent>
                      </v:textbox>
                    </v:shape>
                  </w:pict>
                </mc:Fallback>
              </mc:AlternateContent>
            </w:r>
            <w:r w:rsidR="00742DC9" w:rsidRPr="000C4F3F">
              <w:rPr>
                <w:rFonts w:ascii="Tahoma" w:hAnsi="Tahoma" w:cs="Tahoma"/>
                <w:noProof/>
                <w:sz w:val="20"/>
                <w:szCs w:val="20"/>
                <w:lang w:eastAsia="ru-RU"/>
              </w:rPr>
              <w:drawing>
                <wp:inline distT="0" distB="0" distL="0" distR="0" wp14:anchorId="182CCA21" wp14:editId="6C9FEEB1">
                  <wp:extent cx="2296130" cy="1347536"/>
                  <wp:effectExtent l="0" t="0" r="9525" b="508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flipH="1">
                            <a:off x="0" y="0"/>
                            <a:ext cx="2303828" cy="1352054"/>
                          </a:xfrm>
                          <a:prstGeom prst="rect">
                            <a:avLst/>
                          </a:prstGeom>
                          <a:noFill/>
                          <a:ln>
                            <a:noFill/>
                          </a:ln>
                        </pic:spPr>
                      </pic:pic>
                    </a:graphicData>
                  </a:graphic>
                </wp:inline>
              </w:drawing>
            </w:r>
          </w:p>
        </w:tc>
      </w:tr>
    </w:tbl>
    <w:p w14:paraId="3BA96B7E" w14:textId="777681ED" w:rsidR="00742DC9" w:rsidRPr="00742DC9" w:rsidRDefault="00742DC9" w:rsidP="00096A3A">
      <w:pPr>
        <w:pStyle w:val="a5"/>
        <w:numPr>
          <w:ilvl w:val="0"/>
          <w:numId w:val="17"/>
        </w:numPr>
        <w:spacing w:after="0" w:line="240" w:lineRule="auto"/>
        <w:jc w:val="both"/>
        <w:rPr>
          <w:rFonts w:ascii="Tahoma" w:hAnsi="Tahoma" w:cs="Tahoma"/>
          <w:sz w:val="20"/>
          <w:szCs w:val="20"/>
        </w:rPr>
      </w:pPr>
      <w:r w:rsidRPr="00742DC9">
        <w:rPr>
          <w:rFonts w:ascii="Tahoma" w:hAnsi="Tahoma" w:cs="Tahoma"/>
          <w:sz w:val="20"/>
          <w:szCs w:val="20"/>
        </w:rPr>
        <w:t>Удерживая нажатым рычаг тормоза и оставаясь с более высокой стороны, поверните руль до упора вправо (рычаг тормоза будет расположен ближе всего к Вам).</w:t>
      </w:r>
    </w:p>
    <w:p w14:paraId="6D8DA613" w14:textId="3DB3CA83" w:rsidR="00742DC9" w:rsidRPr="00742DC9" w:rsidRDefault="00742DC9" w:rsidP="00096A3A">
      <w:pPr>
        <w:pStyle w:val="a5"/>
        <w:numPr>
          <w:ilvl w:val="0"/>
          <w:numId w:val="17"/>
        </w:numPr>
        <w:spacing w:after="0" w:line="240" w:lineRule="auto"/>
        <w:jc w:val="both"/>
        <w:rPr>
          <w:rFonts w:ascii="Tahoma" w:hAnsi="Tahoma" w:cs="Tahoma"/>
          <w:sz w:val="20"/>
          <w:szCs w:val="20"/>
        </w:rPr>
      </w:pPr>
      <w:r w:rsidRPr="00742DC9">
        <w:rPr>
          <w:rFonts w:ascii="Tahoma" w:hAnsi="Tahoma" w:cs="Tahoma"/>
          <w:sz w:val="20"/>
          <w:szCs w:val="20"/>
        </w:rPr>
        <w:t>Медленно отпуская рычаг тормоза, позвольте мотовездеходу откатиться вниз и вправо, пока он не будет направлен поперек склона или слегка вниз.</w:t>
      </w:r>
    </w:p>
    <w:p w14:paraId="6E2916EB" w14:textId="51D90DA2" w:rsidR="00742DC9" w:rsidRPr="00742DC9" w:rsidRDefault="00742DC9" w:rsidP="00096A3A">
      <w:pPr>
        <w:pStyle w:val="a5"/>
        <w:numPr>
          <w:ilvl w:val="0"/>
          <w:numId w:val="17"/>
        </w:numPr>
        <w:spacing w:after="0" w:line="240" w:lineRule="auto"/>
        <w:jc w:val="both"/>
        <w:rPr>
          <w:rFonts w:ascii="Tahoma" w:hAnsi="Tahoma" w:cs="Tahoma"/>
          <w:sz w:val="20"/>
          <w:szCs w:val="20"/>
        </w:rPr>
      </w:pPr>
      <w:r w:rsidRPr="00742DC9">
        <w:rPr>
          <w:rFonts w:ascii="Tahoma" w:hAnsi="Tahoma" w:cs="Tahoma"/>
          <w:sz w:val="20"/>
          <w:szCs w:val="20"/>
        </w:rPr>
        <w:t>Удерживая нажатым рычаг тормоза и находясь на более высокой стороне, сядьте на мотовездеход. Переведите рычаг переключения передач в положение парковочной блокировки «P», сместив при этом свой вес в сторону подъема.</w:t>
      </w:r>
    </w:p>
    <w:p w14:paraId="3961247E" w14:textId="62D3BA2D" w:rsidR="00742DC9" w:rsidRPr="00742DC9" w:rsidRDefault="00742DC9" w:rsidP="00096A3A">
      <w:pPr>
        <w:pStyle w:val="a5"/>
        <w:numPr>
          <w:ilvl w:val="0"/>
          <w:numId w:val="17"/>
        </w:numPr>
        <w:spacing w:after="0" w:line="240" w:lineRule="auto"/>
        <w:jc w:val="both"/>
        <w:rPr>
          <w:rFonts w:ascii="Tahoma" w:hAnsi="Tahoma" w:cs="Tahoma"/>
          <w:sz w:val="20"/>
          <w:szCs w:val="20"/>
        </w:rPr>
      </w:pPr>
      <w:r w:rsidRPr="00742DC9">
        <w:rPr>
          <w:rFonts w:ascii="Tahoma" w:hAnsi="Tahoma" w:cs="Tahoma"/>
          <w:sz w:val="20"/>
          <w:szCs w:val="20"/>
        </w:rPr>
        <w:t>Запустите двигатель. Нажмите на педаль тормоза и переведите рычаг переключения передач в положение понижающей передачи «L».</w:t>
      </w:r>
    </w:p>
    <w:p w14:paraId="5EC1B7A2" w14:textId="41D0B8A6" w:rsidR="00742DC9" w:rsidRPr="00742DC9" w:rsidRDefault="00742DC9" w:rsidP="00096A3A">
      <w:pPr>
        <w:pStyle w:val="a5"/>
        <w:numPr>
          <w:ilvl w:val="0"/>
          <w:numId w:val="17"/>
        </w:numPr>
        <w:spacing w:after="0" w:line="240" w:lineRule="auto"/>
        <w:jc w:val="both"/>
        <w:rPr>
          <w:rFonts w:ascii="Tahoma" w:hAnsi="Tahoma" w:cs="Tahoma"/>
          <w:sz w:val="20"/>
          <w:szCs w:val="20"/>
        </w:rPr>
      </w:pPr>
      <w:r w:rsidRPr="00742DC9">
        <w:rPr>
          <w:rFonts w:ascii="Tahoma" w:hAnsi="Tahoma" w:cs="Tahoma"/>
          <w:sz w:val="20"/>
          <w:szCs w:val="20"/>
        </w:rPr>
        <w:t>Отпустите педаль и рычаг тормоза и медленно двигайтесь вниз по склону, контролируя скорость при помощи педали тормоза.</w:t>
      </w:r>
    </w:p>
    <w:p w14:paraId="69C31748" w14:textId="2DEE055C" w:rsidR="000C4F3F" w:rsidRDefault="000C4F3F" w:rsidP="004B491D">
      <w:pPr>
        <w:spacing w:after="0" w:line="240" w:lineRule="auto"/>
        <w:jc w:val="both"/>
        <w:rPr>
          <w:rFonts w:ascii="Tahoma" w:hAnsi="Tahoma" w:cs="Tahoma"/>
          <w:sz w:val="20"/>
          <w:szCs w:val="20"/>
        </w:rPr>
      </w:pPr>
    </w:p>
    <w:p w14:paraId="7C612535" w14:textId="7184ED05" w:rsidR="000C4F3F" w:rsidRDefault="00EF469A" w:rsidP="004B491D">
      <w:pPr>
        <w:spacing w:after="0" w:line="240" w:lineRule="auto"/>
        <w:jc w:val="both"/>
        <w:rPr>
          <w:rFonts w:ascii="Tahoma" w:hAnsi="Tahoma" w:cs="Tahoma"/>
          <w:sz w:val="20"/>
          <w:szCs w:val="20"/>
        </w:rPr>
      </w:pPr>
      <w:r w:rsidRPr="008F3A85">
        <w:rPr>
          <w:rFonts w:ascii="Tahoma" w:hAnsi="Tahoma" w:cs="Tahoma"/>
          <w:b/>
          <w:sz w:val="20"/>
          <w:szCs w:val="20"/>
        </w:rPr>
        <w:t>ПРИМЕЧАНИЕ:</w:t>
      </w:r>
      <w:r>
        <w:rPr>
          <w:rFonts w:ascii="Tahoma" w:hAnsi="Tahoma" w:cs="Tahoma"/>
          <w:sz w:val="20"/>
          <w:szCs w:val="20"/>
        </w:rPr>
        <w:t xml:space="preserve"> </w:t>
      </w:r>
      <w:r w:rsidRPr="00EF469A">
        <w:rPr>
          <w:rFonts w:ascii="Tahoma" w:hAnsi="Tahoma" w:cs="Tahoma"/>
          <w:sz w:val="20"/>
          <w:szCs w:val="20"/>
        </w:rPr>
        <w:t>Данный способ разворота на склоне (</w:t>
      </w:r>
      <w:r>
        <w:rPr>
          <w:rFonts w:ascii="Tahoma" w:hAnsi="Tahoma" w:cs="Tahoma"/>
          <w:sz w:val="20"/>
          <w:szCs w:val="20"/>
        </w:rPr>
        <w:t>вправо</w:t>
      </w:r>
      <w:r w:rsidRPr="00EF469A">
        <w:rPr>
          <w:rFonts w:ascii="Tahoma" w:hAnsi="Tahoma" w:cs="Tahoma"/>
          <w:sz w:val="20"/>
          <w:szCs w:val="20"/>
        </w:rPr>
        <w:t xml:space="preserve">) является оптимальным при условии, что рычаг тормоза на Вашем мотовездеходе находится </w:t>
      </w:r>
      <w:r>
        <w:rPr>
          <w:rFonts w:ascii="Tahoma" w:hAnsi="Tahoma" w:cs="Tahoma"/>
          <w:sz w:val="20"/>
          <w:szCs w:val="20"/>
        </w:rPr>
        <w:t>справа</w:t>
      </w:r>
      <w:r w:rsidRPr="00EF469A">
        <w:rPr>
          <w:rFonts w:ascii="Tahoma" w:hAnsi="Tahoma" w:cs="Tahoma"/>
          <w:sz w:val="20"/>
          <w:szCs w:val="20"/>
        </w:rPr>
        <w:t xml:space="preserve">. Если рычаг тормоза расположен </w:t>
      </w:r>
      <w:r>
        <w:rPr>
          <w:rFonts w:ascii="Tahoma" w:hAnsi="Tahoma" w:cs="Tahoma"/>
          <w:sz w:val="20"/>
          <w:szCs w:val="20"/>
        </w:rPr>
        <w:t>слева</w:t>
      </w:r>
      <w:r w:rsidRPr="00EF469A">
        <w:rPr>
          <w:rFonts w:ascii="Tahoma" w:hAnsi="Tahoma" w:cs="Tahoma"/>
          <w:sz w:val="20"/>
          <w:szCs w:val="20"/>
        </w:rPr>
        <w:t xml:space="preserve"> рекомендуется выполнять разворот в </w:t>
      </w:r>
      <w:r>
        <w:rPr>
          <w:rFonts w:ascii="Tahoma" w:hAnsi="Tahoma" w:cs="Tahoma"/>
          <w:sz w:val="20"/>
          <w:szCs w:val="20"/>
        </w:rPr>
        <w:t>левую</w:t>
      </w:r>
      <w:r w:rsidRPr="00EF469A">
        <w:rPr>
          <w:rFonts w:ascii="Tahoma" w:hAnsi="Tahoma" w:cs="Tahoma"/>
          <w:sz w:val="20"/>
          <w:szCs w:val="20"/>
        </w:rPr>
        <w:t xml:space="preserve"> сторону.</w:t>
      </w:r>
    </w:p>
    <w:p w14:paraId="17D4D54B" w14:textId="77777777" w:rsidR="008F3A85" w:rsidRDefault="008F3A85" w:rsidP="008F3A85">
      <w:pPr>
        <w:spacing w:after="120" w:line="240" w:lineRule="auto"/>
        <w:jc w:val="center"/>
        <w:rPr>
          <w:rFonts w:ascii="Tahoma" w:hAnsi="Tahoma" w:cs="Tahoma"/>
          <w:b/>
          <w:caps/>
          <w:sz w:val="20"/>
          <w:szCs w:val="20"/>
        </w:rPr>
      </w:pPr>
      <w:r w:rsidRPr="002B5FEB">
        <w:rPr>
          <w:rFonts w:ascii="Tahoma" w:hAnsi="Tahoma" w:cs="Tahoma"/>
          <w:b/>
          <w:caps/>
          <w:sz w:val="20"/>
          <w:szCs w:val="20"/>
        </w:rPr>
        <w:t>Эксплуатация транспортного средства</w:t>
      </w:r>
    </w:p>
    <w:p w14:paraId="1BFEC109" w14:textId="77777777" w:rsidR="00EF469A" w:rsidRPr="008F3A85" w:rsidRDefault="00EF469A" w:rsidP="008F3A85">
      <w:pPr>
        <w:spacing w:after="120" w:line="240" w:lineRule="auto"/>
        <w:rPr>
          <w:rFonts w:ascii="Tahoma" w:hAnsi="Tahoma" w:cs="Tahoma"/>
          <w:b/>
          <w:sz w:val="20"/>
          <w:szCs w:val="20"/>
        </w:rPr>
      </w:pPr>
      <w:r w:rsidRPr="008F3A85">
        <w:rPr>
          <w:rFonts w:ascii="Tahoma" w:hAnsi="Tahoma" w:cs="Tahoma"/>
          <w:b/>
          <w:sz w:val="20"/>
          <w:szCs w:val="20"/>
        </w:rPr>
        <w:t>Стоянка на склоне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63"/>
      </w:tblGrid>
      <w:tr w:rsidR="00EF469A" w:rsidRPr="00EF469A" w14:paraId="13761268" w14:textId="77777777" w:rsidTr="004B491D">
        <w:tc>
          <w:tcPr>
            <w:tcW w:w="7054" w:type="dxa"/>
          </w:tcPr>
          <w:p w14:paraId="1740422D" w14:textId="06682D15" w:rsidR="00EF469A" w:rsidRPr="00EF469A" w:rsidRDefault="00EF469A" w:rsidP="004B491D">
            <w:pPr>
              <w:spacing w:after="120"/>
              <w:jc w:val="both"/>
              <w:rPr>
                <w:rFonts w:ascii="Tahoma" w:hAnsi="Tahoma" w:cs="Tahoma"/>
                <w:sz w:val="20"/>
                <w:szCs w:val="20"/>
              </w:rPr>
            </w:pPr>
            <w:r w:rsidRPr="00EF469A">
              <w:rPr>
                <w:rFonts w:ascii="Tahoma" w:hAnsi="Tahoma" w:cs="Tahoma"/>
                <w:sz w:val="20"/>
                <w:szCs w:val="20"/>
              </w:rPr>
              <w:lastRenderedPageBreak/>
              <w:t>Избегайте стоянки на склоне. Если стоянка на склоне неизбежна, соблюдайте следующие меры пред</w:t>
            </w:r>
            <w:r w:rsidR="005E0818">
              <w:rPr>
                <w:rFonts w:ascii="Tahoma" w:hAnsi="Tahoma" w:cs="Tahoma"/>
                <w:sz w:val="20"/>
                <w:szCs w:val="20"/>
              </w:rPr>
              <w:t>осторожно</w:t>
            </w:r>
            <w:r w:rsidRPr="00EF469A">
              <w:rPr>
                <w:rFonts w:ascii="Tahoma" w:hAnsi="Tahoma" w:cs="Tahoma"/>
                <w:sz w:val="20"/>
                <w:szCs w:val="20"/>
              </w:rPr>
              <w:t>сти:</w:t>
            </w:r>
          </w:p>
          <w:p w14:paraId="17376BE7" w14:textId="7117FDCA" w:rsidR="00EF469A" w:rsidRPr="00EF469A" w:rsidRDefault="00E02923" w:rsidP="00096A3A">
            <w:pPr>
              <w:pStyle w:val="a5"/>
              <w:numPr>
                <w:ilvl w:val="0"/>
                <w:numId w:val="13"/>
              </w:numPr>
              <w:jc w:val="both"/>
              <w:rPr>
                <w:rFonts w:ascii="Tahoma" w:hAnsi="Tahoma" w:cs="Tahoma"/>
                <w:sz w:val="20"/>
                <w:szCs w:val="20"/>
              </w:rPr>
            </w:pPr>
            <w:r>
              <w:rPr>
                <w:rFonts w:ascii="Tahoma" w:hAnsi="Tahoma" w:cs="Tahoma"/>
                <w:sz w:val="20"/>
                <w:szCs w:val="20"/>
              </w:rPr>
              <w:t>Остановите</w:t>
            </w:r>
            <w:r w:rsidR="00EF469A" w:rsidRPr="00EF469A">
              <w:rPr>
                <w:rFonts w:ascii="Tahoma" w:hAnsi="Tahoma" w:cs="Tahoma"/>
                <w:sz w:val="20"/>
                <w:szCs w:val="20"/>
              </w:rPr>
              <w:t xml:space="preserve"> </w:t>
            </w:r>
            <w:r w:rsidR="00C151C4">
              <w:rPr>
                <w:rFonts w:ascii="Tahoma" w:hAnsi="Tahoma" w:cs="Tahoma"/>
                <w:sz w:val="20"/>
                <w:szCs w:val="20"/>
              </w:rPr>
              <w:t>работу двигателя</w:t>
            </w:r>
            <w:r w:rsidR="00EF469A" w:rsidRPr="00EF469A">
              <w:rPr>
                <w:rFonts w:ascii="Tahoma" w:hAnsi="Tahoma" w:cs="Tahoma"/>
                <w:sz w:val="20"/>
                <w:szCs w:val="20"/>
              </w:rPr>
              <w:t>.</w:t>
            </w:r>
          </w:p>
          <w:p w14:paraId="44332F32" w14:textId="77777777" w:rsidR="00EF469A" w:rsidRPr="00EF469A" w:rsidRDefault="00EF469A" w:rsidP="00096A3A">
            <w:pPr>
              <w:pStyle w:val="a5"/>
              <w:numPr>
                <w:ilvl w:val="0"/>
                <w:numId w:val="13"/>
              </w:numPr>
              <w:jc w:val="both"/>
              <w:rPr>
                <w:rFonts w:ascii="Tahoma" w:hAnsi="Tahoma" w:cs="Tahoma"/>
                <w:sz w:val="20"/>
                <w:szCs w:val="20"/>
              </w:rPr>
            </w:pPr>
            <w:r w:rsidRPr="00EF469A">
              <w:rPr>
                <w:rFonts w:ascii="Tahoma" w:hAnsi="Tahoma" w:cs="Tahoma"/>
                <w:sz w:val="20"/>
                <w:szCs w:val="20"/>
              </w:rPr>
              <w:t>Установите рычаг переключения передач в положение парковочной блокировки «</w:t>
            </w:r>
            <w:r w:rsidRPr="00EF469A">
              <w:rPr>
                <w:rFonts w:ascii="Tahoma" w:hAnsi="Tahoma" w:cs="Tahoma"/>
                <w:sz w:val="20"/>
                <w:szCs w:val="20"/>
                <w:lang w:val="en-US"/>
              </w:rPr>
              <w:t>P</w:t>
            </w:r>
            <w:r w:rsidRPr="00EF469A">
              <w:rPr>
                <w:rFonts w:ascii="Tahoma" w:hAnsi="Tahoma" w:cs="Tahoma"/>
                <w:sz w:val="20"/>
                <w:szCs w:val="20"/>
              </w:rPr>
              <w:t>».</w:t>
            </w:r>
          </w:p>
          <w:p w14:paraId="7AA6666E" w14:textId="77777777" w:rsidR="00EF469A" w:rsidRPr="00EF469A" w:rsidRDefault="00EF469A" w:rsidP="00096A3A">
            <w:pPr>
              <w:pStyle w:val="a5"/>
              <w:numPr>
                <w:ilvl w:val="0"/>
                <w:numId w:val="13"/>
              </w:numPr>
              <w:jc w:val="both"/>
              <w:rPr>
                <w:rFonts w:ascii="Tahoma" w:hAnsi="Tahoma" w:cs="Tahoma"/>
                <w:sz w:val="20"/>
                <w:szCs w:val="20"/>
              </w:rPr>
            </w:pPr>
            <w:r w:rsidRPr="00EF469A">
              <w:rPr>
                <w:rFonts w:ascii="Tahoma" w:hAnsi="Tahoma" w:cs="Tahoma"/>
                <w:sz w:val="20"/>
                <w:szCs w:val="20"/>
              </w:rPr>
              <w:t>Всегда блокируйте задние колеса, как показано на рисунке.</w:t>
            </w:r>
          </w:p>
        </w:tc>
        <w:tc>
          <w:tcPr>
            <w:tcW w:w="3463" w:type="dxa"/>
          </w:tcPr>
          <w:p w14:paraId="5CB47EEC"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38580F4A" wp14:editId="45C2EC43">
                  <wp:extent cx="2131017" cy="1818358"/>
                  <wp:effectExtent l="0" t="0" r="317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35080" cy="1821825"/>
                          </a:xfrm>
                          <a:prstGeom prst="rect">
                            <a:avLst/>
                          </a:prstGeom>
                          <a:noFill/>
                          <a:ln>
                            <a:noFill/>
                          </a:ln>
                        </pic:spPr>
                      </pic:pic>
                    </a:graphicData>
                  </a:graphic>
                </wp:inline>
              </w:drawing>
            </w:r>
          </w:p>
        </w:tc>
      </w:tr>
    </w:tbl>
    <w:p w14:paraId="09D229E6" w14:textId="6DEE8F3C" w:rsidR="00EF469A" w:rsidRPr="008F3A85" w:rsidRDefault="00EF469A" w:rsidP="004B491D">
      <w:pPr>
        <w:spacing w:after="120" w:line="240" w:lineRule="auto"/>
        <w:jc w:val="both"/>
        <w:rPr>
          <w:rFonts w:ascii="Tahoma" w:hAnsi="Tahoma" w:cs="Tahoma"/>
          <w:b/>
          <w:sz w:val="20"/>
          <w:szCs w:val="20"/>
        </w:rPr>
      </w:pPr>
      <w:r w:rsidRPr="008F3A85">
        <w:rPr>
          <w:rFonts w:ascii="Tahoma" w:hAnsi="Tahoma" w:cs="Tahoma"/>
          <w:b/>
          <w:sz w:val="20"/>
          <w:szCs w:val="20"/>
        </w:rPr>
        <w:t>Движение по поверхностям с твердым покрытием</w:t>
      </w:r>
    </w:p>
    <w:p w14:paraId="5E9E1FD7" w14:textId="77777777" w:rsidR="00EF469A" w:rsidRPr="00EF469A" w:rsidRDefault="00EF469A" w:rsidP="004B491D">
      <w:pPr>
        <w:spacing w:after="60" w:line="240" w:lineRule="auto"/>
        <w:jc w:val="both"/>
        <w:rPr>
          <w:rFonts w:ascii="Tahoma" w:hAnsi="Tahoma" w:cs="Tahoma"/>
          <w:sz w:val="20"/>
          <w:szCs w:val="20"/>
        </w:rPr>
      </w:pPr>
      <w:r w:rsidRPr="00EF469A">
        <w:rPr>
          <w:rFonts w:ascii="Tahoma" w:hAnsi="Tahoma" w:cs="Tahoma"/>
          <w:sz w:val="20"/>
          <w:szCs w:val="20"/>
        </w:rPr>
        <w:t>Данный мотовездеход не предназначен для движения по поверхностям с твердым покрытием. При движении по таким поверхностям существенно увеличивается риск опрокидывания. Избегайте движения по пешеходным или велосипедным дорожкам, так как они не предназначены для движения мотовездеходов. Если Вы вынуждены проехать по поверхности с твердым покрытием, поворачивайте плавно, двигайтесь медленно, избегайте резкого ускорения или торможения.</w:t>
      </w:r>
    </w:p>
    <w:p w14:paraId="7338594A"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 xml:space="preserve">Если вы вынуждены пересечь дорогу общего пользования, выберите участок с хорошей видимостью дороги в каждую сторону, напротив которого есть безопасный съезд с дороги. Пересекайте дорогу под прямым углом. Не совершайте резких поворотов или ускорений, так как это может привести к опрокидыванию. </w:t>
      </w:r>
    </w:p>
    <w:p w14:paraId="0E92B2CA" w14:textId="77777777" w:rsidR="008F3A85" w:rsidRDefault="008F3A85" w:rsidP="008F3A85">
      <w:pPr>
        <w:spacing w:after="0" w:line="240" w:lineRule="auto"/>
        <w:jc w:val="center"/>
        <w:rPr>
          <w:rFonts w:ascii="Tahoma" w:hAnsi="Tahoma" w:cs="Tahoma"/>
          <w:b/>
          <w:sz w:val="20"/>
          <w:szCs w:val="20"/>
        </w:rPr>
      </w:pPr>
    </w:p>
    <w:p w14:paraId="2CE1AF26" w14:textId="77777777" w:rsidR="008F3A85" w:rsidRDefault="008F3A85" w:rsidP="008F3A85">
      <w:pPr>
        <w:spacing w:after="0" w:line="240" w:lineRule="auto"/>
        <w:jc w:val="center"/>
        <w:rPr>
          <w:rFonts w:ascii="Tahoma" w:hAnsi="Tahoma" w:cs="Tahoma"/>
          <w:b/>
          <w:sz w:val="20"/>
          <w:szCs w:val="20"/>
        </w:rPr>
      </w:pPr>
    </w:p>
    <w:p w14:paraId="490AD1FF" w14:textId="77777777" w:rsidR="000C2A0F" w:rsidRPr="004A150B" w:rsidRDefault="000C2A0F" w:rsidP="000C2A0F">
      <w:pPr>
        <w:pStyle w:val="1"/>
        <w:jc w:val="center"/>
        <w:rPr>
          <w:rFonts w:ascii="Tahoma" w:hAnsi="Tahoma" w:cs="Tahoma"/>
          <w:b/>
          <w:caps/>
          <w:color w:val="000000" w:themeColor="text1"/>
          <w:sz w:val="20"/>
          <w:szCs w:val="20"/>
        </w:rPr>
      </w:pPr>
      <w:bookmarkStart w:id="35" w:name="_Toc168056054"/>
      <w:r w:rsidRPr="004A150B">
        <w:rPr>
          <w:rFonts w:ascii="Tahoma" w:hAnsi="Tahoma" w:cs="Tahoma"/>
          <w:b/>
          <w:caps/>
          <w:color w:val="000000" w:themeColor="text1"/>
          <w:sz w:val="20"/>
          <w:szCs w:val="20"/>
        </w:rPr>
        <w:lastRenderedPageBreak/>
        <w:t>Регламент технического обслуживания</w:t>
      </w:r>
      <w:bookmarkEnd w:id="35"/>
    </w:p>
    <w:p w14:paraId="3F26F695" w14:textId="77777777" w:rsidR="000C2A0F" w:rsidRPr="00EF469A" w:rsidRDefault="000C2A0F" w:rsidP="000C2A0F">
      <w:pPr>
        <w:spacing w:after="0" w:line="240" w:lineRule="auto"/>
        <w:jc w:val="both"/>
        <w:rPr>
          <w:rFonts w:ascii="Tahoma" w:hAnsi="Tahoma" w:cs="Tahoma"/>
          <w:sz w:val="20"/>
          <w:szCs w:val="20"/>
        </w:rPr>
      </w:pPr>
      <w:r w:rsidRPr="00EF469A">
        <w:rPr>
          <w:rFonts w:ascii="Tahoma" w:hAnsi="Tahoma" w:cs="Tahoma"/>
          <w:sz w:val="20"/>
          <w:szCs w:val="20"/>
        </w:rPr>
        <w:t>Регулярное и квалифицированное техническое обслуживание мотовездехода играет очень важную роль в обеспечении его безопасной эксплуатации. Выполняйте проверку, чистку, смазку, регулировку и замену компонентов в соответствии с Регламентом, приведенным в настоящем Руководстве. Если необходима замена деталей, всегда используйте только оригинальные запасные части, приобретенные у авторизованного дилера.</w:t>
      </w:r>
    </w:p>
    <w:p w14:paraId="54CE8EE4" w14:textId="77777777" w:rsidR="000C2A0F" w:rsidRPr="00A8285B" w:rsidRDefault="000C2A0F" w:rsidP="000C2A0F">
      <w:pPr>
        <w:spacing w:before="120" w:after="0" w:line="240" w:lineRule="auto"/>
        <w:jc w:val="both"/>
        <w:rPr>
          <w:rFonts w:ascii="Tahoma" w:hAnsi="Tahoma" w:cs="Tahoma"/>
          <w:b/>
          <w:sz w:val="20"/>
          <w:szCs w:val="20"/>
        </w:rPr>
      </w:pPr>
      <w:r w:rsidRPr="00A8285B">
        <w:rPr>
          <w:rFonts w:ascii="Tahoma" w:hAnsi="Tahoma" w:cs="Tahoma"/>
          <w:b/>
          <w:sz w:val="20"/>
          <w:szCs w:val="20"/>
        </w:rPr>
        <w:t>ПРИМЕЧАНИЕ:</w:t>
      </w:r>
    </w:p>
    <w:p w14:paraId="134C95BA" w14:textId="2F1DB409" w:rsidR="000C2A0F" w:rsidRPr="00EF469A" w:rsidRDefault="000C2A0F" w:rsidP="000C2A0F">
      <w:pPr>
        <w:spacing w:after="120" w:line="240" w:lineRule="auto"/>
        <w:jc w:val="both"/>
        <w:rPr>
          <w:rFonts w:ascii="Tahoma" w:hAnsi="Tahoma" w:cs="Tahoma"/>
          <w:sz w:val="20"/>
          <w:szCs w:val="20"/>
        </w:rPr>
      </w:pPr>
      <w:r w:rsidRPr="00EF469A">
        <w:rPr>
          <w:rFonts w:ascii="Tahoma" w:hAnsi="Tahoma" w:cs="Tahoma"/>
          <w:sz w:val="20"/>
          <w:szCs w:val="20"/>
        </w:rPr>
        <w:t xml:space="preserve">Проведение периодического технического обслуживания имеет исключительно </w:t>
      </w:r>
      <w:r>
        <w:rPr>
          <w:rFonts w:ascii="Tahoma" w:hAnsi="Tahoma" w:cs="Tahoma"/>
          <w:sz w:val="20"/>
          <w:szCs w:val="20"/>
        </w:rPr>
        <w:t>важно</w:t>
      </w:r>
      <w:r w:rsidR="009037B7">
        <w:rPr>
          <w:rFonts w:ascii="Tahoma" w:hAnsi="Tahoma" w:cs="Tahoma"/>
          <w:sz w:val="20"/>
          <w:szCs w:val="20"/>
        </w:rPr>
        <w:t>е значение. Если В</w:t>
      </w:r>
      <w:r w:rsidRPr="00EF469A">
        <w:rPr>
          <w:rFonts w:ascii="Tahoma" w:hAnsi="Tahoma" w:cs="Tahoma"/>
          <w:sz w:val="20"/>
          <w:szCs w:val="20"/>
        </w:rPr>
        <w:t xml:space="preserve">ы не имеете опыта проведения технического обслуживания, выполнение данных операций </w:t>
      </w:r>
      <w:r w:rsidR="007C6ADC">
        <w:rPr>
          <w:rFonts w:ascii="Tahoma" w:hAnsi="Tahoma" w:cs="Tahoma"/>
          <w:sz w:val="20"/>
          <w:szCs w:val="20"/>
        </w:rPr>
        <w:t>необходимо</w:t>
      </w:r>
      <w:r w:rsidRPr="00EF469A">
        <w:rPr>
          <w:rFonts w:ascii="Tahoma" w:hAnsi="Tahoma" w:cs="Tahoma"/>
          <w:sz w:val="20"/>
          <w:szCs w:val="20"/>
        </w:rPr>
        <w:t xml:space="preserve"> поручить квалифицированным сотрудникам авторизованного дилерского центра.</w:t>
      </w:r>
    </w:p>
    <w:p w14:paraId="7C18AC53" w14:textId="77777777" w:rsidR="000C2A0F" w:rsidRPr="00EF469A" w:rsidRDefault="000C2A0F" w:rsidP="000C2A0F">
      <w:pPr>
        <w:spacing w:after="0" w:line="240" w:lineRule="auto"/>
        <w:jc w:val="both"/>
        <w:rPr>
          <w:rFonts w:ascii="Tahoma" w:hAnsi="Tahoma" w:cs="Tahoma"/>
          <w:b/>
          <w:sz w:val="20"/>
          <w:szCs w:val="20"/>
        </w:rPr>
      </w:pPr>
      <w:r w:rsidRPr="00EF469A">
        <w:rPr>
          <w:rFonts w:ascii="Tahoma" w:hAnsi="Tahoma" w:cs="Tahoma"/>
          <w:b/>
          <w:sz w:val="20"/>
          <w:szCs w:val="20"/>
        </w:rPr>
        <w:t>Тяжелые условия эксплуатации</w:t>
      </w:r>
    </w:p>
    <w:p w14:paraId="5997EF5A" w14:textId="77777777" w:rsidR="000C2A0F" w:rsidRPr="00BA4248" w:rsidRDefault="000C2A0F" w:rsidP="000C2A0F">
      <w:pPr>
        <w:spacing w:after="0" w:line="240" w:lineRule="auto"/>
        <w:jc w:val="both"/>
        <w:rPr>
          <w:rFonts w:ascii="Tahoma" w:hAnsi="Tahoma" w:cs="Tahoma"/>
          <w:sz w:val="20"/>
          <w:szCs w:val="20"/>
        </w:rPr>
      </w:pPr>
      <w:r w:rsidRPr="00BA4248">
        <w:rPr>
          <w:rFonts w:ascii="Tahoma" w:hAnsi="Tahoma" w:cs="Tahoma"/>
          <w:sz w:val="20"/>
          <w:szCs w:val="20"/>
        </w:rPr>
        <w:t>К тяжелым условиям эксплуатации относятся:</w:t>
      </w:r>
    </w:p>
    <w:p w14:paraId="34C62BA2" w14:textId="77777777" w:rsidR="000C2A0F" w:rsidRPr="00EF469A" w:rsidRDefault="000C2A0F" w:rsidP="00096A3A">
      <w:pPr>
        <w:pStyle w:val="a5"/>
        <w:numPr>
          <w:ilvl w:val="0"/>
          <w:numId w:val="26"/>
        </w:numPr>
        <w:spacing w:after="0" w:line="240" w:lineRule="auto"/>
        <w:jc w:val="both"/>
        <w:rPr>
          <w:rFonts w:ascii="Tahoma" w:hAnsi="Tahoma" w:cs="Tahoma"/>
          <w:sz w:val="20"/>
          <w:szCs w:val="20"/>
        </w:rPr>
      </w:pPr>
      <w:r w:rsidRPr="00EF469A">
        <w:rPr>
          <w:rFonts w:ascii="Tahoma" w:hAnsi="Tahoma" w:cs="Tahoma"/>
          <w:sz w:val="20"/>
          <w:szCs w:val="20"/>
        </w:rPr>
        <w:t>Регулярная эксплуатация мотовездехода в грязи, воде или песке</w:t>
      </w:r>
      <w:r w:rsidRPr="00BA4248">
        <w:rPr>
          <w:rFonts w:ascii="Tahoma" w:hAnsi="Tahoma" w:cs="Tahoma"/>
          <w:sz w:val="20"/>
          <w:szCs w:val="20"/>
        </w:rPr>
        <w:t>.</w:t>
      </w:r>
      <w:r w:rsidRPr="00EF469A">
        <w:rPr>
          <w:rFonts w:ascii="Tahoma" w:hAnsi="Tahoma" w:cs="Tahoma"/>
          <w:sz w:val="20"/>
          <w:szCs w:val="20"/>
        </w:rPr>
        <w:t xml:space="preserve"> </w:t>
      </w:r>
    </w:p>
    <w:p w14:paraId="3184BAD2" w14:textId="77777777" w:rsidR="000C2A0F" w:rsidRPr="00EF469A" w:rsidRDefault="000C2A0F" w:rsidP="00096A3A">
      <w:pPr>
        <w:pStyle w:val="a5"/>
        <w:numPr>
          <w:ilvl w:val="0"/>
          <w:numId w:val="26"/>
        </w:numPr>
        <w:spacing w:after="0" w:line="240" w:lineRule="auto"/>
        <w:jc w:val="both"/>
        <w:rPr>
          <w:rFonts w:ascii="Tahoma" w:hAnsi="Tahoma" w:cs="Tahoma"/>
          <w:sz w:val="20"/>
          <w:szCs w:val="20"/>
        </w:rPr>
      </w:pPr>
      <w:r w:rsidRPr="00EF469A">
        <w:rPr>
          <w:rFonts w:ascii="Tahoma" w:hAnsi="Tahoma" w:cs="Tahoma"/>
          <w:sz w:val="20"/>
          <w:szCs w:val="20"/>
        </w:rPr>
        <w:t>Продолжительная работа двигателя на оборотах холостого хода</w:t>
      </w:r>
      <w:r w:rsidRPr="00BA4248">
        <w:rPr>
          <w:rFonts w:ascii="Tahoma" w:hAnsi="Tahoma" w:cs="Tahoma"/>
          <w:sz w:val="20"/>
          <w:szCs w:val="20"/>
        </w:rPr>
        <w:t>.</w:t>
      </w:r>
    </w:p>
    <w:p w14:paraId="32C2D8F4" w14:textId="4A2C3D3A" w:rsidR="000C2A0F" w:rsidRPr="009037B7" w:rsidRDefault="000C2A0F" w:rsidP="00096A3A">
      <w:pPr>
        <w:pStyle w:val="a5"/>
        <w:numPr>
          <w:ilvl w:val="0"/>
          <w:numId w:val="26"/>
        </w:numPr>
        <w:spacing w:after="0" w:line="240" w:lineRule="auto"/>
        <w:jc w:val="both"/>
        <w:rPr>
          <w:rFonts w:ascii="Tahoma" w:hAnsi="Tahoma" w:cs="Tahoma"/>
          <w:sz w:val="20"/>
          <w:szCs w:val="20"/>
        </w:rPr>
      </w:pPr>
      <w:r w:rsidRPr="00EF469A">
        <w:rPr>
          <w:rFonts w:ascii="Tahoma" w:hAnsi="Tahoma" w:cs="Tahoma"/>
          <w:sz w:val="20"/>
          <w:szCs w:val="20"/>
        </w:rPr>
        <w:t xml:space="preserve">Участие в соревнованиях или агрессивный стиль </w:t>
      </w:r>
      <w:r w:rsidR="009037B7">
        <w:rPr>
          <w:rFonts w:ascii="Tahoma" w:hAnsi="Tahoma" w:cs="Tahoma"/>
          <w:sz w:val="20"/>
          <w:szCs w:val="20"/>
        </w:rPr>
        <w:t>эксплуатации</w:t>
      </w:r>
      <w:r w:rsidRPr="00EF469A">
        <w:rPr>
          <w:rFonts w:ascii="Tahoma" w:hAnsi="Tahoma" w:cs="Tahoma"/>
          <w:sz w:val="20"/>
          <w:szCs w:val="20"/>
        </w:rPr>
        <w:t xml:space="preserve"> с высокой частотой вращения коленчатого вала</w:t>
      </w:r>
      <w:r w:rsidR="009037B7">
        <w:rPr>
          <w:rFonts w:ascii="Tahoma" w:hAnsi="Tahoma" w:cs="Tahoma"/>
          <w:sz w:val="20"/>
          <w:szCs w:val="20"/>
        </w:rPr>
        <w:t xml:space="preserve"> д</w:t>
      </w:r>
      <w:r w:rsidRPr="009037B7">
        <w:rPr>
          <w:rFonts w:ascii="Tahoma" w:hAnsi="Tahoma" w:cs="Tahoma"/>
          <w:sz w:val="20"/>
          <w:szCs w:val="20"/>
        </w:rPr>
        <w:t>вигателя.</w:t>
      </w:r>
    </w:p>
    <w:p w14:paraId="7809E4E0" w14:textId="77777777" w:rsidR="000C2A0F" w:rsidRPr="00EF469A" w:rsidRDefault="000C2A0F" w:rsidP="00096A3A">
      <w:pPr>
        <w:pStyle w:val="a5"/>
        <w:numPr>
          <w:ilvl w:val="0"/>
          <w:numId w:val="26"/>
        </w:numPr>
        <w:spacing w:after="0" w:line="240" w:lineRule="auto"/>
        <w:ind w:left="714" w:hanging="357"/>
        <w:jc w:val="both"/>
        <w:rPr>
          <w:rFonts w:ascii="Tahoma" w:hAnsi="Tahoma" w:cs="Tahoma"/>
          <w:sz w:val="20"/>
          <w:szCs w:val="20"/>
        </w:rPr>
      </w:pPr>
      <w:r w:rsidRPr="00EF469A">
        <w:rPr>
          <w:rFonts w:ascii="Tahoma" w:hAnsi="Tahoma" w:cs="Tahoma"/>
          <w:sz w:val="20"/>
          <w:szCs w:val="20"/>
        </w:rPr>
        <w:t>Регулярная эксплуатация мотовездехода в условиях низких температур с короткими пробегами</w:t>
      </w:r>
      <w:r w:rsidRPr="00BA4248">
        <w:rPr>
          <w:rFonts w:ascii="Tahoma" w:hAnsi="Tahoma" w:cs="Tahoma"/>
          <w:sz w:val="20"/>
          <w:szCs w:val="20"/>
        </w:rPr>
        <w:t>.</w:t>
      </w:r>
    </w:p>
    <w:p w14:paraId="2E9E5638" w14:textId="77777777" w:rsidR="000C2A0F" w:rsidRPr="00EF469A" w:rsidRDefault="000C2A0F" w:rsidP="00096A3A">
      <w:pPr>
        <w:pStyle w:val="a5"/>
        <w:numPr>
          <w:ilvl w:val="0"/>
          <w:numId w:val="26"/>
        </w:numPr>
        <w:spacing w:after="0" w:line="240" w:lineRule="auto"/>
        <w:ind w:left="714" w:hanging="357"/>
        <w:jc w:val="both"/>
        <w:rPr>
          <w:rFonts w:ascii="Tahoma" w:hAnsi="Tahoma" w:cs="Tahoma"/>
          <w:sz w:val="20"/>
          <w:szCs w:val="20"/>
        </w:rPr>
      </w:pPr>
      <w:r w:rsidRPr="00EF469A">
        <w:rPr>
          <w:rFonts w:ascii="Tahoma" w:hAnsi="Tahoma" w:cs="Tahoma"/>
          <w:sz w:val="20"/>
          <w:szCs w:val="20"/>
        </w:rPr>
        <w:t>Продолжительное движение с низкой скоростью, перевозка тяжелых грузов</w:t>
      </w:r>
      <w:r w:rsidRPr="00BA4248">
        <w:rPr>
          <w:rFonts w:ascii="Tahoma" w:hAnsi="Tahoma" w:cs="Tahoma"/>
          <w:sz w:val="20"/>
          <w:szCs w:val="20"/>
        </w:rPr>
        <w:t>.</w:t>
      </w:r>
    </w:p>
    <w:p w14:paraId="0B5E6B1A" w14:textId="77777777" w:rsidR="000C2A0F" w:rsidRPr="00EF469A" w:rsidRDefault="000C2A0F" w:rsidP="000C2A0F">
      <w:pPr>
        <w:spacing w:after="0" w:line="240" w:lineRule="auto"/>
        <w:jc w:val="both"/>
        <w:rPr>
          <w:rFonts w:ascii="Tahoma" w:hAnsi="Tahoma" w:cs="Tahoma"/>
          <w:sz w:val="20"/>
          <w:szCs w:val="20"/>
        </w:rPr>
      </w:pPr>
    </w:p>
    <w:p w14:paraId="403F863C" w14:textId="77777777" w:rsidR="000C2A0F" w:rsidRPr="00EF469A" w:rsidRDefault="000C2A0F" w:rsidP="000C2A0F">
      <w:pPr>
        <w:spacing w:after="0" w:line="240" w:lineRule="auto"/>
        <w:jc w:val="both"/>
        <w:rPr>
          <w:rFonts w:ascii="Tahoma" w:hAnsi="Tahoma" w:cs="Tahoma"/>
          <w:sz w:val="20"/>
          <w:szCs w:val="20"/>
        </w:rPr>
      </w:pPr>
      <w:r w:rsidRPr="00EF469A">
        <w:rPr>
          <w:rFonts w:ascii="Tahoma" w:hAnsi="Tahoma" w:cs="Tahoma"/>
          <w:sz w:val="20"/>
          <w:szCs w:val="20"/>
        </w:rPr>
        <w:t>Если какое-либо из утверждений верно для характера эксплуатации Вашего мотовездехода сократите интервалы технического обслуживания вдвое.</w:t>
      </w:r>
    </w:p>
    <w:p w14:paraId="600D71B4" w14:textId="77777777" w:rsidR="000C2A0F" w:rsidRPr="008C2D89" w:rsidRDefault="000C2A0F" w:rsidP="000C2A0F">
      <w:pPr>
        <w:spacing w:after="0" w:line="240" w:lineRule="auto"/>
        <w:jc w:val="both"/>
        <w:rPr>
          <w:rFonts w:ascii="Tahoma" w:hAnsi="Tahoma" w:cs="Tahoma"/>
          <w:sz w:val="6"/>
          <w:szCs w:val="20"/>
        </w:rPr>
      </w:pPr>
    </w:p>
    <w:p w14:paraId="7ECFF249" w14:textId="77777777" w:rsidR="000C2A0F" w:rsidRPr="00A8285B" w:rsidRDefault="000C2A0F" w:rsidP="000C2A0F">
      <w:pPr>
        <w:spacing w:before="120" w:after="0" w:line="240" w:lineRule="auto"/>
        <w:jc w:val="both"/>
        <w:rPr>
          <w:rFonts w:ascii="Tahoma" w:hAnsi="Tahoma" w:cs="Tahoma"/>
          <w:b/>
          <w:sz w:val="20"/>
          <w:szCs w:val="20"/>
        </w:rPr>
      </w:pPr>
      <w:r w:rsidRPr="00A8285B">
        <w:rPr>
          <w:rFonts w:ascii="Tahoma" w:hAnsi="Tahoma" w:cs="Tahoma"/>
          <w:b/>
          <w:sz w:val="20"/>
          <w:szCs w:val="20"/>
        </w:rPr>
        <w:t>ПРИМЕЧАНИЕ:</w:t>
      </w:r>
    </w:p>
    <w:p w14:paraId="0A8EC9F1" w14:textId="77777777" w:rsidR="000C2A0F" w:rsidRPr="00EF469A" w:rsidRDefault="000C2A0F" w:rsidP="000C2A0F">
      <w:pPr>
        <w:spacing w:after="0" w:line="240" w:lineRule="auto"/>
        <w:jc w:val="both"/>
        <w:rPr>
          <w:rFonts w:ascii="Tahoma" w:hAnsi="Tahoma" w:cs="Tahoma"/>
          <w:sz w:val="20"/>
          <w:szCs w:val="20"/>
        </w:rPr>
      </w:pPr>
      <w:r w:rsidRPr="00EF469A">
        <w:rPr>
          <w:rFonts w:ascii="Tahoma" w:hAnsi="Tahoma" w:cs="Tahoma"/>
          <w:sz w:val="20"/>
          <w:szCs w:val="20"/>
        </w:rPr>
        <w:t>Особое внимание уделите проверке уровня масла в двигателе. Повышение уровня масла может говорить о попадании в картер двигателя воды или охлаждающей жидкости. Прекратите эксплуатацию транспортного средства и обратитесь к авторизованному дилеру для определения причины и устранения неисправности.</w:t>
      </w:r>
    </w:p>
    <w:p w14:paraId="22E5D9ED" w14:textId="77777777" w:rsidR="000C2A0F" w:rsidRDefault="000C2A0F" w:rsidP="000C2A0F">
      <w:pPr>
        <w:spacing w:after="0" w:line="240" w:lineRule="auto"/>
        <w:rPr>
          <w:rFonts w:ascii="Tahoma" w:hAnsi="Tahoma" w:cs="Tahoma"/>
          <w:sz w:val="20"/>
          <w:szCs w:val="20"/>
        </w:rPr>
      </w:pPr>
    </w:p>
    <w:p w14:paraId="6525993E" w14:textId="77777777" w:rsidR="000C2A0F" w:rsidRDefault="000C2A0F" w:rsidP="000C2A0F">
      <w:pPr>
        <w:spacing w:after="120" w:line="240" w:lineRule="auto"/>
        <w:jc w:val="center"/>
        <w:rPr>
          <w:rFonts w:ascii="Tahoma" w:hAnsi="Tahoma" w:cs="Tahoma"/>
          <w:sz w:val="20"/>
          <w:szCs w:val="20"/>
        </w:rPr>
      </w:pPr>
      <w:r w:rsidRPr="005401D9">
        <w:rPr>
          <w:rFonts w:ascii="Tahoma" w:hAnsi="Tahoma" w:cs="Tahoma"/>
          <w:b/>
          <w:caps/>
          <w:sz w:val="20"/>
          <w:szCs w:val="20"/>
        </w:rPr>
        <w:lastRenderedPageBreak/>
        <w:t>Регламент технического обслуживания</w:t>
      </w:r>
    </w:p>
    <w:p w14:paraId="6E74D04A" w14:textId="77777777" w:rsidR="000C2A0F" w:rsidRPr="000E2332" w:rsidRDefault="000C2A0F" w:rsidP="000C2A0F">
      <w:pPr>
        <w:pStyle w:val="2"/>
        <w:rPr>
          <w:rFonts w:ascii="Tahoma" w:hAnsi="Tahoma" w:cs="Tahoma"/>
          <w:b/>
          <w:color w:val="000000" w:themeColor="text1"/>
          <w:sz w:val="22"/>
          <w:szCs w:val="22"/>
        </w:rPr>
      </w:pPr>
      <w:bookmarkStart w:id="36" w:name="_Toc168056055"/>
      <w:r w:rsidRPr="000E2332">
        <w:rPr>
          <w:rFonts w:ascii="Tahoma" w:hAnsi="Tahoma" w:cs="Tahoma"/>
          <w:b/>
          <w:color w:val="000000" w:themeColor="text1"/>
          <w:sz w:val="22"/>
          <w:szCs w:val="22"/>
        </w:rPr>
        <w:t>Общие рекомендации по смазке</w:t>
      </w:r>
      <w:bookmarkEnd w:id="36"/>
    </w:p>
    <w:p w14:paraId="12678EE3" w14:textId="5AAF4ECB" w:rsidR="000C2A0F" w:rsidRPr="00EF469A" w:rsidRDefault="000C2A0F" w:rsidP="000C2A0F">
      <w:pPr>
        <w:spacing w:after="0" w:line="240" w:lineRule="auto"/>
        <w:jc w:val="both"/>
        <w:rPr>
          <w:rFonts w:ascii="Tahoma" w:hAnsi="Tahoma" w:cs="Tahoma"/>
          <w:sz w:val="20"/>
          <w:szCs w:val="20"/>
        </w:rPr>
      </w:pPr>
      <w:r w:rsidRPr="00EF469A">
        <w:rPr>
          <w:rFonts w:ascii="Tahoma" w:hAnsi="Tahoma" w:cs="Tahoma"/>
          <w:sz w:val="20"/>
          <w:szCs w:val="20"/>
        </w:rPr>
        <w:t>Необходимо проверять все компоненты с периодичностью, указанной в Регламенте технического обслуживания. Смазка деталей, не перечисленных в регламенте, должна проводит</w:t>
      </w:r>
      <w:r w:rsidR="00F21267">
        <w:rPr>
          <w:rFonts w:ascii="Tahoma" w:hAnsi="Tahoma" w:cs="Tahoma"/>
          <w:sz w:val="20"/>
          <w:szCs w:val="20"/>
        </w:rPr>
        <w:t>ь</w:t>
      </w:r>
      <w:r w:rsidRPr="00EF469A">
        <w:rPr>
          <w:rFonts w:ascii="Tahoma" w:hAnsi="Tahoma" w:cs="Tahoma"/>
          <w:sz w:val="20"/>
          <w:szCs w:val="20"/>
        </w:rPr>
        <w:t>ся согласно общим правилам.</w:t>
      </w:r>
    </w:p>
    <w:p w14:paraId="29E15270" w14:textId="77777777" w:rsidR="000C2A0F" w:rsidRPr="008C2D89" w:rsidRDefault="000C2A0F" w:rsidP="00096A3A">
      <w:pPr>
        <w:pStyle w:val="a5"/>
        <w:numPr>
          <w:ilvl w:val="0"/>
          <w:numId w:val="41"/>
        </w:numPr>
        <w:spacing w:after="0" w:line="240" w:lineRule="auto"/>
        <w:jc w:val="both"/>
        <w:rPr>
          <w:rFonts w:ascii="Tahoma" w:hAnsi="Tahoma" w:cs="Tahoma"/>
          <w:sz w:val="20"/>
          <w:szCs w:val="20"/>
        </w:rPr>
      </w:pPr>
      <w:r w:rsidRPr="008C2D89">
        <w:rPr>
          <w:rFonts w:ascii="Tahoma" w:hAnsi="Tahoma" w:cs="Tahoma"/>
          <w:sz w:val="20"/>
          <w:szCs w:val="20"/>
        </w:rPr>
        <w:t>Проводите замену масла и смазки чаще, если эксплуатация происходит в тяжелых условиях.</w:t>
      </w:r>
    </w:p>
    <w:p w14:paraId="44246077" w14:textId="77777777" w:rsidR="000C2A0F" w:rsidRPr="008C2D89" w:rsidRDefault="000C2A0F" w:rsidP="00096A3A">
      <w:pPr>
        <w:pStyle w:val="a5"/>
        <w:numPr>
          <w:ilvl w:val="0"/>
          <w:numId w:val="41"/>
        </w:numPr>
        <w:spacing w:after="0" w:line="240" w:lineRule="auto"/>
        <w:jc w:val="both"/>
        <w:rPr>
          <w:rFonts w:ascii="Tahoma" w:hAnsi="Tahoma" w:cs="Tahoma"/>
          <w:sz w:val="20"/>
          <w:szCs w:val="20"/>
        </w:rPr>
      </w:pPr>
      <w:r w:rsidRPr="008C2D89">
        <w:rPr>
          <w:rFonts w:ascii="Tahoma" w:hAnsi="Tahoma" w:cs="Tahoma"/>
          <w:sz w:val="20"/>
          <w:szCs w:val="20"/>
        </w:rPr>
        <w:t>Для шарнирных соединений используйте всесезонную смазку.</w:t>
      </w:r>
    </w:p>
    <w:p w14:paraId="42957D89" w14:textId="77777777" w:rsidR="000C2A0F" w:rsidRPr="008C2D89" w:rsidRDefault="000C2A0F" w:rsidP="00096A3A">
      <w:pPr>
        <w:pStyle w:val="a5"/>
        <w:numPr>
          <w:ilvl w:val="0"/>
          <w:numId w:val="41"/>
        </w:numPr>
        <w:spacing w:after="0" w:line="240" w:lineRule="auto"/>
        <w:jc w:val="both"/>
        <w:rPr>
          <w:rFonts w:ascii="Tahoma" w:hAnsi="Tahoma" w:cs="Tahoma"/>
          <w:sz w:val="20"/>
          <w:szCs w:val="20"/>
        </w:rPr>
      </w:pPr>
      <w:r w:rsidRPr="008C2D89">
        <w:rPr>
          <w:rFonts w:ascii="Tahoma" w:hAnsi="Tahoma" w:cs="Tahoma"/>
          <w:sz w:val="20"/>
          <w:szCs w:val="20"/>
        </w:rPr>
        <w:t>Смазывайте подвижные соединения каждые 800 км, перед длительными периодами хранения, после</w:t>
      </w:r>
      <w:r>
        <w:rPr>
          <w:rFonts w:ascii="Tahoma" w:hAnsi="Tahoma" w:cs="Tahoma"/>
          <w:sz w:val="20"/>
          <w:szCs w:val="20"/>
        </w:rPr>
        <w:t xml:space="preserve"> </w:t>
      </w:r>
      <w:r w:rsidRPr="008C2D89">
        <w:rPr>
          <w:rFonts w:ascii="Tahoma" w:hAnsi="Tahoma" w:cs="Tahoma"/>
          <w:sz w:val="20"/>
          <w:szCs w:val="20"/>
        </w:rPr>
        <w:t>мойки, а также после погружения в воду компонентов трансмиссии.</w:t>
      </w:r>
    </w:p>
    <w:p w14:paraId="7BFDD578" w14:textId="77777777" w:rsidR="000C2A0F" w:rsidRPr="00EF469A" w:rsidRDefault="000C2A0F" w:rsidP="000C2A0F">
      <w:pPr>
        <w:spacing w:after="0" w:line="240" w:lineRule="auto"/>
        <w:rPr>
          <w:rFonts w:ascii="Tahoma" w:hAnsi="Tahoma" w:cs="Tahoma"/>
          <w:sz w:val="20"/>
          <w:szCs w:val="20"/>
        </w:rPr>
      </w:pPr>
    </w:p>
    <w:tbl>
      <w:tblPr>
        <w:tblStyle w:val="a4"/>
        <w:tblW w:w="0" w:type="auto"/>
        <w:tblLook w:val="04A0" w:firstRow="1" w:lastRow="0" w:firstColumn="1" w:lastColumn="0" w:noHBand="0" w:noVBand="1"/>
      </w:tblPr>
      <w:tblGrid>
        <w:gridCol w:w="3397"/>
        <w:gridCol w:w="3574"/>
        <w:gridCol w:w="3486"/>
      </w:tblGrid>
      <w:tr w:rsidR="000C2A0F" w:rsidRPr="008C2D89" w14:paraId="67EBE273" w14:textId="77777777" w:rsidTr="00D1498F">
        <w:tc>
          <w:tcPr>
            <w:tcW w:w="3397" w:type="dxa"/>
            <w:shd w:val="clear" w:color="auto" w:fill="E7E6E6" w:themeFill="background2"/>
          </w:tcPr>
          <w:p w14:paraId="53F36197" w14:textId="77777777" w:rsidR="000C2A0F" w:rsidRPr="008C2D89" w:rsidRDefault="000C2A0F" w:rsidP="00DC195D">
            <w:pPr>
              <w:jc w:val="center"/>
              <w:rPr>
                <w:rFonts w:ascii="Tahoma" w:hAnsi="Tahoma" w:cs="Tahoma"/>
                <w:b/>
                <w:sz w:val="20"/>
                <w:szCs w:val="20"/>
              </w:rPr>
            </w:pPr>
            <w:r w:rsidRPr="008C2D89">
              <w:rPr>
                <w:rFonts w:ascii="Tahoma" w:hAnsi="Tahoma" w:cs="Tahoma"/>
                <w:b/>
                <w:sz w:val="20"/>
                <w:szCs w:val="20"/>
              </w:rPr>
              <w:t>Наименование</w:t>
            </w:r>
          </w:p>
        </w:tc>
        <w:tc>
          <w:tcPr>
            <w:tcW w:w="3574" w:type="dxa"/>
            <w:shd w:val="clear" w:color="auto" w:fill="E7E6E6" w:themeFill="background2"/>
          </w:tcPr>
          <w:p w14:paraId="3AF3C794" w14:textId="77777777" w:rsidR="000C2A0F" w:rsidRPr="008C2D89" w:rsidRDefault="000C2A0F" w:rsidP="00DC195D">
            <w:pPr>
              <w:jc w:val="center"/>
              <w:rPr>
                <w:rFonts w:ascii="Tahoma" w:hAnsi="Tahoma" w:cs="Tahoma"/>
                <w:b/>
                <w:sz w:val="20"/>
                <w:szCs w:val="20"/>
              </w:rPr>
            </w:pPr>
            <w:r w:rsidRPr="008C2D89">
              <w:rPr>
                <w:rFonts w:ascii="Tahoma" w:hAnsi="Tahoma" w:cs="Tahoma"/>
                <w:b/>
                <w:sz w:val="20"/>
                <w:szCs w:val="20"/>
              </w:rPr>
              <w:t>Тип</w:t>
            </w:r>
          </w:p>
        </w:tc>
        <w:tc>
          <w:tcPr>
            <w:tcW w:w="3486" w:type="dxa"/>
            <w:shd w:val="clear" w:color="auto" w:fill="E7E6E6" w:themeFill="background2"/>
          </w:tcPr>
          <w:p w14:paraId="353C5DEB" w14:textId="4C029679" w:rsidR="000C2A0F" w:rsidRPr="008C2D89" w:rsidRDefault="007C440D" w:rsidP="00DC195D">
            <w:pPr>
              <w:jc w:val="center"/>
              <w:rPr>
                <w:rFonts w:ascii="Tahoma" w:hAnsi="Tahoma" w:cs="Tahoma"/>
                <w:b/>
                <w:sz w:val="20"/>
                <w:szCs w:val="20"/>
              </w:rPr>
            </w:pPr>
            <w:r>
              <w:rPr>
                <w:rFonts w:ascii="Tahoma" w:hAnsi="Tahoma" w:cs="Tahoma"/>
                <w:b/>
                <w:sz w:val="20"/>
                <w:szCs w:val="20"/>
              </w:rPr>
              <w:t>Примечание</w:t>
            </w:r>
          </w:p>
        </w:tc>
      </w:tr>
      <w:tr w:rsidR="000C2A0F" w:rsidRPr="00EF469A" w14:paraId="2789B960" w14:textId="77777777" w:rsidTr="00D1498F">
        <w:tc>
          <w:tcPr>
            <w:tcW w:w="3397" w:type="dxa"/>
            <w:vAlign w:val="center"/>
          </w:tcPr>
          <w:p w14:paraId="5F5B4D10" w14:textId="77777777" w:rsidR="000C2A0F" w:rsidRPr="00EF469A" w:rsidRDefault="000C2A0F" w:rsidP="00DC195D">
            <w:pPr>
              <w:rPr>
                <w:rFonts w:ascii="Tahoma" w:hAnsi="Tahoma" w:cs="Tahoma"/>
                <w:sz w:val="20"/>
                <w:szCs w:val="20"/>
              </w:rPr>
            </w:pPr>
            <w:r w:rsidRPr="00EF469A">
              <w:rPr>
                <w:rFonts w:ascii="Tahoma" w:hAnsi="Tahoma" w:cs="Tahoma"/>
                <w:sz w:val="20"/>
                <w:szCs w:val="20"/>
              </w:rPr>
              <w:t>Моторное масло</w:t>
            </w:r>
          </w:p>
        </w:tc>
        <w:tc>
          <w:tcPr>
            <w:tcW w:w="3574" w:type="dxa"/>
            <w:vAlign w:val="center"/>
          </w:tcPr>
          <w:p w14:paraId="4CA83F3F" w14:textId="68C1240A" w:rsidR="000C2A0F" w:rsidRPr="00EF469A" w:rsidRDefault="00E15BAE" w:rsidP="00DC195D">
            <w:pPr>
              <w:rPr>
                <w:rFonts w:ascii="Tahoma" w:hAnsi="Tahoma" w:cs="Tahoma"/>
                <w:sz w:val="20"/>
                <w:szCs w:val="20"/>
              </w:rPr>
            </w:pPr>
            <w:r>
              <w:rPr>
                <w:rFonts w:ascii="Tahoma" w:hAnsi="Tahoma" w:cs="Tahoma"/>
                <w:sz w:val="20"/>
                <w:szCs w:val="20"/>
              </w:rPr>
              <w:t>SAE 10</w:t>
            </w:r>
            <w:r w:rsidR="000C2A0F" w:rsidRPr="00EF469A">
              <w:rPr>
                <w:rFonts w:ascii="Tahoma" w:hAnsi="Tahoma" w:cs="Tahoma"/>
                <w:sz w:val="20"/>
                <w:szCs w:val="20"/>
              </w:rPr>
              <w:t>W-40</w:t>
            </w:r>
            <w:r w:rsidR="00D1498F">
              <w:t xml:space="preserve"> </w:t>
            </w:r>
            <w:r w:rsidR="00D1498F" w:rsidRPr="00D1498F">
              <w:t xml:space="preserve">/ </w:t>
            </w:r>
            <w:r w:rsidR="00D1498F" w:rsidRPr="00D1498F">
              <w:rPr>
                <w:rFonts w:ascii="Tahoma" w:hAnsi="Tahoma" w:cs="Tahoma"/>
                <w:sz w:val="20"/>
                <w:szCs w:val="20"/>
              </w:rPr>
              <w:t>5W-40 / 15W-40</w:t>
            </w:r>
            <w:r w:rsidR="000C2A0F" w:rsidRPr="00EF469A">
              <w:rPr>
                <w:rFonts w:ascii="Tahoma" w:hAnsi="Tahoma" w:cs="Tahoma"/>
                <w:sz w:val="20"/>
                <w:szCs w:val="20"/>
              </w:rPr>
              <w:t xml:space="preserve"> (выбирайте вязкость в зависимости от условий эксплуатации) </w:t>
            </w:r>
          </w:p>
        </w:tc>
        <w:tc>
          <w:tcPr>
            <w:tcW w:w="3486" w:type="dxa"/>
            <w:vAlign w:val="center"/>
          </w:tcPr>
          <w:p w14:paraId="6D8F24F5" w14:textId="77777777" w:rsidR="000C2A0F" w:rsidRPr="00EF469A" w:rsidRDefault="000C2A0F" w:rsidP="00DC195D">
            <w:pPr>
              <w:rPr>
                <w:rFonts w:ascii="Tahoma" w:hAnsi="Tahoma" w:cs="Tahoma"/>
                <w:sz w:val="20"/>
                <w:szCs w:val="20"/>
              </w:rPr>
            </w:pPr>
            <w:r w:rsidRPr="00EF469A">
              <w:rPr>
                <w:rFonts w:ascii="Tahoma" w:hAnsi="Tahoma" w:cs="Tahoma"/>
                <w:sz w:val="20"/>
                <w:szCs w:val="20"/>
              </w:rPr>
              <w:t>Выкрутите щуп, протрите и вставьте снова для проверки уровня масла</w:t>
            </w:r>
          </w:p>
        </w:tc>
      </w:tr>
      <w:tr w:rsidR="000C2A0F" w:rsidRPr="00EF469A" w14:paraId="2B799E5A" w14:textId="77777777" w:rsidTr="00D1498F">
        <w:tc>
          <w:tcPr>
            <w:tcW w:w="3397" w:type="dxa"/>
            <w:vAlign w:val="center"/>
          </w:tcPr>
          <w:p w14:paraId="699960C7" w14:textId="77777777" w:rsidR="000C2A0F" w:rsidRPr="00EF469A" w:rsidRDefault="000C2A0F" w:rsidP="00DC195D">
            <w:pPr>
              <w:rPr>
                <w:rFonts w:ascii="Tahoma" w:hAnsi="Tahoma" w:cs="Tahoma"/>
                <w:sz w:val="20"/>
                <w:szCs w:val="20"/>
              </w:rPr>
            </w:pPr>
            <w:r w:rsidRPr="00EF469A">
              <w:rPr>
                <w:rFonts w:ascii="Tahoma" w:hAnsi="Tahoma" w:cs="Tahoma"/>
                <w:sz w:val="20"/>
                <w:szCs w:val="20"/>
              </w:rPr>
              <w:t>Тормозная жидкость</w:t>
            </w:r>
          </w:p>
        </w:tc>
        <w:tc>
          <w:tcPr>
            <w:tcW w:w="3574" w:type="dxa"/>
            <w:vAlign w:val="center"/>
          </w:tcPr>
          <w:p w14:paraId="3C22A861" w14:textId="77777777" w:rsidR="000C2A0F" w:rsidRPr="00EF469A" w:rsidRDefault="000C2A0F" w:rsidP="00DC195D">
            <w:pPr>
              <w:rPr>
                <w:rFonts w:ascii="Tahoma" w:hAnsi="Tahoma" w:cs="Tahoma"/>
                <w:sz w:val="20"/>
                <w:szCs w:val="20"/>
              </w:rPr>
            </w:pPr>
            <w:r w:rsidRPr="00EF469A">
              <w:rPr>
                <w:rFonts w:ascii="Tahoma" w:hAnsi="Tahoma" w:cs="Tahoma"/>
                <w:sz w:val="20"/>
                <w:szCs w:val="20"/>
              </w:rPr>
              <w:t>DOT</w:t>
            </w:r>
            <w:r w:rsidRPr="00EF469A">
              <w:rPr>
                <w:rFonts w:ascii="Tahoma" w:hAnsi="Tahoma" w:cs="Tahoma"/>
                <w:sz w:val="20"/>
                <w:szCs w:val="20"/>
                <w:lang w:val="en-US"/>
              </w:rPr>
              <w:t xml:space="preserve"> </w:t>
            </w:r>
            <w:r w:rsidRPr="00EF469A">
              <w:rPr>
                <w:rFonts w:ascii="Tahoma" w:hAnsi="Tahoma" w:cs="Tahoma"/>
                <w:sz w:val="20"/>
                <w:szCs w:val="20"/>
              </w:rPr>
              <w:t>4</w:t>
            </w:r>
          </w:p>
        </w:tc>
        <w:tc>
          <w:tcPr>
            <w:tcW w:w="3486" w:type="dxa"/>
            <w:vAlign w:val="center"/>
          </w:tcPr>
          <w:p w14:paraId="18A27545" w14:textId="77777777" w:rsidR="000C2A0F" w:rsidRPr="00EF469A" w:rsidRDefault="000C2A0F" w:rsidP="00DC195D">
            <w:pPr>
              <w:rPr>
                <w:rFonts w:ascii="Tahoma" w:hAnsi="Tahoma" w:cs="Tahoma"/>
                <w:sz w:val="20"/>
                <w:szCs w:val="20"/>
              </w:rPr>
            </w:pPr>
            <w:r w:rsidRPr="00EF469A">
              <w:rPr>
                <w:rFonts w:ascii="Tahoma" w:hAnsi="Tahoma" w:cs="Tahoma"/>
                <w:sz w:val="20"/>
                <w:szCs w:val="20"/>
              </w:rPr>
              <w:t>Поддерживайте у</w:t>
            </w:r>
            <w:r>
              <w:rPr>
                <w:rFonts w:ascii="Tahoma" w:hAnsi="Tahoma" w:cs="Tahoma"/>
                <w:sz w:val="20"/>
                <w:szCs w:val="20"/>
              </w:rPr>
              <w:t>ровень жидкости между верхней и</w:t>
            </w:r>
            <w:r w:rsidRPr="00BA4248">
              <w:rPr>
                <w:rFonts w:ascii="Tahoma" w:hAnsi="Tahoma" w:cs="Tahoma"/>
                <w:sz w:val="20"/>
                <w:szCs w:val="20"/>
              </w:rPr>
              <w:t xml:space="preserve"> </w:t>
            </w:r>
            <w:r w:rsidRPr="00EF469A">
              <w:rPr>
                <w:rFonts w:ascii="Tahoma" w:hAnsi="Tahoma" w:cs="Tahoma"/>
                <w:sz w:val="20"/>
                <w:szCs w:val="20"/>
              </w:rPr>
              <w:t>нижней метками</w:t>
            </w:r>
          </w:p>
        </w:tc>
      </w:tr>
      <w:tr w:rsidR="000C2A0F" w:rsidRPr="00EF469A" w14:paraId="444751CC" w14:textId="77777777" w:rsidTr="00D1498F">
        <w:tc>
          <w:tcPr>
            <w:tcW w:w="3397" w:type="dxa"/>
            <w:vAlign w:val="center"/>
          </w:tcPr>
          <w:p w14:paraId="73BCA4B4" w14:textId="77777777" w:rsidR="000C2A0F" w:rsidRPr="00EF469A" w:rsidRDefault="000C2A0F" w:rsidP="00DC195D">
            <w:pPr>
              <w:rPr>
                <w:rFonts w:ascii="Tahoma" w:hAnsi="Tahoma" w:cs="Tahoma"/>
                <w:sz w:val="20"/>
                <w:szCs w:val="20"/>
              </w:rPr>
            </w:pPr>
            <w:r w:rsidRPr="00EF469A">
              <w:rPr>
                <w:rFonts w:ascii="Tahoma" w:hAnsi="Tahoma" w:cs="Tahoma"/>
                <w:sz w:val="20"/>
                <w:szCs w:val="20"/>
              </w:rPr>
              <w:t>Трансмиссионное масло в переднем редукторе</w:t>
            </w:r>
          </w:p>
        </w:tc>
        <w:tc>
          <w:tcPr>
            <w:tcW w:w="3574" w:type="dxa"/>
            <w:vAlign w:val="center"/>
          </w:tcPr>
          <w:p w14:paraId="27078E92" w14:textId="77777777" w:rsidR="000C2A0F" w:rsidRPr="00EF469A" w:rsidRDefault="000C2A0F" w:rsidP="00DC195D">
            <w:pPr>
              <w:rPr>
                <w:rFonts w:ascii="Tahoma" w:hAnsi="Tahoma" w:cs="Tahoma"/>
                <w:sz w:val="20"/>
                <w:szCs w:val="20"/>
              </w:rPr>
            </w:pPr>
            <w:r w:rsidRPr="00EF469A">
              <w:rPr>
                <w:rFonts w:ascii="Tahoma" w:hAnsi="Tahoma" w:cs="Tahoma"/>
                <w:sz w:val="20"/>
                <w:szCs w:val="20"/>
              </w:rPr>
              <w:t>SAE 80W-90 GL-5</w:t>
            </w:r>
          </w:p>
        </w:tc>
        <w:tc>
          <w:tcPr>
            <w:tcW w:w="3486" w:type="dxa"/>
            <w:vAlign w:val="center"/>
          </w:tcPr>
          <w:p w14:paraId="67F53035" w14:textId="41F0D489" w:rsidR="000C2A0F" w:rsidRPr="00EF469A" w:rsidRDefault="000C2A0F" w:rsidP="005A0550">
            <w:pPr>
              <w:rPr>
                <w:rFonts w:ascii="Tahoma" w:hAnsi="Tahoma" w:cs="Tahoma"/>
                <w:sz w:val="20"/>
                <w:szCs w:val="20"/>
              </w:rPr>
            </w:pPr>
            <w:r w:rsidRPr="00EF469A">
              <w:rPr>
                <w:rFonts w:ascii="Tahoma" w:hAnsi="Tahoma" w:cs="Tahoma"/>
                <w:sz w:val="20"/>
                <w:szCs w:val="20"/>
              </w:rPr>
              <w:t xml:space="preserve">Объем, приблизительно: </w:t>
            </w:r>
            <w:r>
              <w:rPr>
                <w:rFonts w:ascii="Tahoma" w:hAnsi="Tahoma" w:cs="Tahoma"/>
                <w:sz w:val="20"/>
                <w:szCs w:val="20"/>
              </w:rPr>
              <w:t>2</w:t>
            </w:r>
            <w:r w:rsidR="005A0550">
              <w:rPr>
                <w:rFonts w:ascii="Tahoma" w:hAnsi="Tahoma" w:cs="Tahoma"/>
                <w:sz w:val="20"/>
                <w:szCs w:val="20"/>
              </w:rPr>
              <w:t>3</w:t>
            </w:r>
            <w:r w:rsidRPr="00EF469A">
              <w:rPr>
                <w:rFonts w:ascii="Tahoma" w:hAnsi="Tahoma" w:cs="Tahoma"/>
                <w:sz w:val="20"/>
                <w:szCs w:val="20"/>
              </w:rPr>
              <w:t>0 мл</w:t>
            </w:r>
          </w:p>
        </w:tc>
      </w:tr>
      <w:tr w:rsidR="000C2A0F" w:rsidRPr="00EF469A" w14:paraId="0EA11E1A" w14:textId="77777777" w:rsidTr="00D1498F">
        <w:tc>
          <w:tcPr>
            <w:tcW w:w="3397" w:type="dxa"/>
            <w:vAlign w:val="center"/>
          </w:tcPr>
          <w:p w14:paraId="7F19D234" w14:textId="77777777" w:rsidR="000C2A0F" w:rsidRPr="00EF469A" w:rsidRDefault="000C2A0F" w:rsidP="00DC195D">
            <w:pPr>
              <w:rPr>
                <w:rFonts w:ascii="Tahoma" w:hAnsi="Tahoma" w:cs="Tahoma"/>
                <w:sz w:val="20"/>
                <w:szCs w:val="20"/>
              </w:rPr>
            </w:pPr>
            <w:r w:rsidRPr="00EF469A">
              <w:rPr>
                <w:rFonts w:ascii="Tahoma" w:hAnsi="Tahoma" w:cs="Tahoma"/>
                <w:sz w:val="20"/>
                <w:szCs w:val="20"/>
              </w:rPr>
              <w:t>Трансмиссионное масло в заднем редукторе</w:t>
            </w:r>
          </w:p>
        </w:tc>
        <w:tc>
          <w:tcPr>
            <w:tcW w:w="3574" w:type="dxa"/>
            <w:vAlign w:val="center"/>
          </w:tcPr>
          <w:p w14:paraId="1CA1FF97" w14:textId="77777777" w:rsidR="000C2A0F" w:rsidRPr="00EF469A" w:rsidRDefault="000C2A0F" w:rsidP="00DC195D">
            <w:pPr>
              <w:rPr>
                <w:rFonts w:ascii="Tahoma" w:hAnsi="Tahoma" w:cs="Tahoma"/>
                <w:sz w:val="20"/>
                <w:szCs w:val="20"/>
              </w:rPr>
            </w:pPr>
            <w:r w:rsidRPr="00EF469A">
              <w:rPr>
                <w:rFonts w:ascii="Tahoma" w:hAnsi="Tahoma" w:cs="Tahoma"/>
                <w:sz w:val="20"/>
                <w:szCs w:val="20"/>
              </w:rPr>
              <w:t>SAE 80W-90 GL-5</w:t>
            </w:r>
          </w:p>
        </w:tc>
        <w:tc>
          <w:tcPr>
            <w:tcW w:w="3486" w:type="dxa"/>
            <w:vAlign w:val="center"/>
          </w:tcPr>
          <w:p w14:paraId="0DD71083" w14:textId="271CFC2D" w:rsidR="000C2A0F" w:rsidRPr="00EF469A" w:rsidRDefault="000C2A0F" w:rsidP="005A0550">
            <w:pPr>
              <w:rPr>
                <w:rFonts w:ascii="Tahoma" w:hAnsi="Tahoma" w:cs="Tahoma"/>
                <w:sz w:val="20"/>
                <w:szCs w:val="20"/>
              </w:rPr>
            </w:pPr>
            <w:r w:rsidRPr="00EF469A">
              <w:rPr>
                <w:rFonts w:ascii="Tahoma" w:hAnsi="Tahoma" w:cs="Tahoma"/>
                <w:sz w:val="20"/>
                <w:szCs w:val="20"/>
              </w:rPr>
              <w:t xml:space="preserve">Объем, приблизительно: </w:t>
            </w:r>
            <w:r>
              <w:rPr>
                <w:rFonts w:ascii="Tahoma" w:hAnsi="Tahoma" w:cs="Tahoma"/>
                <w:sz w:val="20"/>
                <w:szCs w:val="20"/>
              </w:rPr>
              <w:t>2</w:t>
            </w:r>
            <w:r w:rsidR="005A0550">
              <w:rPr>
                <w:rFonts w:ascii="Tahoma" w:hAnsi="Tahoma" w:cs="Tahoma"/>
                <w:sz w:val="20"/>
                <w:szCs w:val="20"/>
              </w:rPr>
              <w:t>0</w:t>
            </w:r>
            <w:r w:rsidRPr="00EF469A">
              <w:rPr>
                <w:rFonts w:ascii="Tahoma" w:hAnsi="Tahoma" w:cs="Tahoma"/>
                <w:sz w:val="20"/>
                <w:szCs w:val="20"/>
              </w:rPr>
              <w:t>0 мл</w:t>
            </w:r>
          </w:p>
        </w:tc>
      </w:tr>
      <w:tr w:rsidR="000C2A0F" w:rsidRPr="00EF469A" w14:paraId="752B7371" w14:textId="77777777" w:rsidTr="00D1498F">
        <w:tc>
          <w:tcPr>
            <w:tcW w:w="3397" w:type="dxa"/>
            <w:vAlign w:val="center"/>
          </w:tcPr>
          <w:p w14:paraId="560C7AE0" w14:textId="77777777" w:rsidR="000C2A0F" w:rsidRPr="00EF469A" w:rsidRDefault="000C2A0F" w:rsidP="00DC195D">
            <w:pPr>
              <w:rPr>
                <w:rFonts w:ascii="Tahoma" w:hAnsi="Tahoma" w:cs="Tahoma"/>
                <w:sz w:val="20"/>
                <w:szCs w:val="20"/>
              </w:rPr>
            </w:pPr>
            <w:r w:rsidRPr="00EF469A">
              <w:rPr>
                <w:rFonts w:ascii="Tahoma" w:hAnsi="Tahoma" w:cs="Tahoma"/>
                <w:sz w:val="20"/>
                <w:szCs w:val="20"/>
              </w:rPr>
              <w:t>Шарнирные соединения подвески и ходовой</w:t>
            </w:r>
          </w:p>
        </w:tc>
        <w:tc>
          <w:tcPr>
            <w:tcW w:w="3574" w:type="dxa"/>
            <w:vAlign w:val="center"/>
          </w:tcPr>
          <w:p w14:paraId="37D2BC64" w14:textId="77777777" w:rsidR="000C2A0F" w:rsidRPr="00EF469A" w:rsidRDefault="000C2A0F" w:rsidP="00DC195D">
            <w:pPr>
              <w:rPr>
                <w:rFonts w:ascii="Tahoma" w:hAnsi="Tahoma" w:cs="Tahoma"/>
                <w:sz w:val="20"/>
                <w:szCs w:val="20"/>
              </w:rPr>
            </w:pPr>
            <w:r w:rsidRPr="00EF469A">
              <w:rPr>
                <w:rFonts w:ascii="Tahoma" w:hAnsi="Tahoma" w:cs="Tahoma"/>
                <w:sz w:val="20"/>
                <w:szCs w:val="20"/>
              </w:rPr>
              <w:t>Всесезонная смазка</w:t>
            </w:r>
          </w:p>
        </w:tc>
        <w:tc>
          <w:tcPr>
            <w:tcW w:w="3486" w:type="dxa"/>
            <w:vAlign w:val="center"/>
          </w:tcPr>
          <w:p w14:paraId="2A921A14" w14:textId="77777777" w:rsidR="000C2A0F" w:rsidRPr="00EF469A" w:rsidRDefault="000C2A0F" w:rsidP="00DC195D">
            <w:pPr>
              <w:rPr>
                <w:rFonts w:ascii="Tahoma" w:hAnsi="Tahoma" w:cs="Tahoma"/>
                <w:sz w:val="20"/>
                <w:szCs w:val="20"/>
              </w:rPr>
            </w:pPr>
            <w:r w:rsidRPr="00EF469A">
              <w:rPr>
                <w:rFonts w:ascii="Tahoma" w:hAnsi="Tahoma" w:cs="Tahoma"/>
                <w:sz w:val="20"/>
                <w:szCs w:val="20"/>
              </w:rPr>
              <w:t>Закачайте смазку при помощи шприца до ее вытекания из</w:t>
            </w:r>
          </w:p>
          <w:p w14:paraId="41FF2B43" w14:textId="77777777" w:rsidR="000C2A0F" w:rsidRPr="00EF469A" w:rsidRDefault="000C2A0F" w:rsidP="00DC195D">
            <w:pPr>
              <w:rPr>
                <w:rFonts w:ascii="Tahoma" w:hAnsi="Tahoma" w:cs="Tahoma"/>
                <w:sz w:val="20"/>
                <w:szCs w:val="20"/>
              </w:rPr>
            </w:pPr>
            <w:r w:rsidRPr="00EF469A">
              <w:rPr>
                <w:rFonts w:ascii="Tahoma" w:hAnsi="Tahoma" w:cs="Tahoma"/>
                <w:sz w:val="20"/>
                <w:szCs w:val="20"/>
              </w:rPr>
              <w:t>шарнирного соединения</w:t>
            </w:r>
          </w:p>
        </w:tc>
      </w:tr>
    </w:tbl>
    <w:p w14:paraId="1EF8A88B" w14:textId="77777777" w:rsidR="000C2A0F" w:rsidRPr="00EF469A" w:rsidRDefault="000C2A0F" w:rsidP="000C2A0F">
      <w:pPr>
        <w:spacing w:after="0" w:line="240" w:lineRule="auto"/>
        <w:rPr>
          <w:rFonts w:ascii="Tahoma" w:hAnsi="Tahoma" w:cs="Tahoma"/>
          <w:sz w:val="20"/>
          <w:szCs w:val="20"/>
        </w:rPr>
      </w:pPr>
    </w:p>
    <w:p w14:paraId="4466A4F4" w14:textId="0988C7E3" w:rsidR="000C2A0F" w:rsidRPr="00EF469A" w:rsidRDefault="000C2A0F" w:rsidP="000C2A0F">
      <w:pPr>
        <w:spacing w:after="0" w:line="240" w:lineRule="auto"/>
        <w:rPr>
          <w:rFonts w:ascii="Tahoma" w:hAnsi="Tahoma" w:cs="Tahoma"/>
          <w:sz w:val="20"/>
          <w:szCs w:val="20"/>
        </w:rPr>
      </w:pPr>
      <w:r w:rsidRPr="00EF469A">
        <w:rPr>
          <w:rFonts w:ascii="Tahoma" w:hAnsi="Tahoma" w:cs="Tahoma"/>
          <w:sz w:val="20"/>
          <w:szCs w:val="20"/>
        </w:rPr>
        <w:br w:type="page"/>
      </w:r>
    </w:p>
    <w:p w14:paraId="30D2F0EB" w14:textId="77777777" w:rsidR="000C2A0F" w:rsidRDefault="000C2A0F" w:rsidP="000C2A0F">
      <w:pPr>
        <w:spacing w:after="60" w:line="240" w:lineRule="auto"/>
        <w:jc w:val="center"/>
        <w:rPr>
          <w:rFonts w:ascii="Tahoma" w:hAnsi="Tahoma" w:cs="Tahoma"/>
          <w:b/>
          <w:sz w:val="24"/>
          <w:szCs w:val="20"/>
        </w:rPr>
      </w:pPr>
      <w:r w:rsidRPr="005401D9">
        <w:rPr>
          <w:rFonts w:ascii="Tahoma" w:hAnsi="Tahoma" w:cs="Tahoma"/>
          <w:b/>
          <w:caps/>
          <w:sz w:val="20"/>
          <w:szCs w:val="20"/>
        </w:rPr>
        <w:lastRenderedPageBreak/>
        <w:t>Регламент технического обслуживания</w:t>
      </w:r>
    </w:p>
    <w:p w14:paraId="27713DC4" w14:textId="77777777" w:rsidR="000C2A0F" w:rsidRPr="000E2332" w:rsidRDefault="000C2A0F" w:rsidP="000C2A0F">
      <w:pPr>
        <w:pStyle w:val="2"/>
        <w:rPr>
          <w:rFonts w:ascii="Tahoma" w:hAnsi="Tahoma" w:cs="Tahoma"/>
          <w:b/>
          <w:color w:val="000000" w:themeColor="text1"/>
          <w:sz w:val="22"/>
          <w:szCs w:val="22"/>
        </w:rPr>
      </w:pPr>
      <w:bookmarkStart w:id="37" w:name="_Toc168056056"/>
      <w:r w:rsidRPr="000E2332">
        <w:rPr>
          <w:rFonts w:ascii="Tahoma" w:hAnsi="Tahoma" w:cs="Tahoma"/>
          <w:b/>
          <w:color w:val="000000" w:themeColor="text1"/>
          <w:sz w:val="22"/>
          <w:szCs w:val="22"/>
        </w:rPr>
        <w:t>Проверка перед поездкой</w:t>
      </w:r>
      <w:bookmarkEnd w:id="37"/>
    </w:p>
    <w:p w14:paraId="3E5B4C3D" w14:textId="77777777" w:rsidR="000C2A0F" w:rsidRPr="00EF469A" w:rsidRDefault="000C2A0F" w:rsidP="000C2A0F">
      <w:pPr>
        <w:spacing w:after="60" w:line="240" w:lineRule="auto"/>
        <w:rPr>
          <w:rFonts w:ascii="Tahoma" w:hAnsi="Tahoma" w:cs="Tahoma"/>
          <w:sz w:val="20"/>
          <w:szCs w:val="20"/>
        </w:rPr>
      </w:pPr>
      <w:r w:rsidRPr="00EF469A">
        <w:rPr>
          <w:rFonts w:ascii="Tahoma" w:hAnsi="Tahoma" w:cs="Tahoma"/>
          <w:sz w:val="20"/>
          <w:szCs w:val="20"/>
        </w:rPr>
        <w:t>Каждый раз перед поездкой проверяйте следующие компоненты:</w:t>
      </w:r>
    </w:p>
    <w:tbl>
      <w:tblPr>
        <w:tblStyle w:val="a4"/>
        <w:tblW w:w="10485" w:type="dxa"/>
        <w:tblLook w:val="04A0" w:firstRow="1" w:lastRow="0" w:firstColumn="1" w:lastColumn="0" w:noHBand="0" w:noVBand="1"/>
      </w:tblPr>
      <w:tblGrid>
        <w:gridCol w:w="3936"/>
        <w:gridCol w:w="6549"/>
      </w:tblGrid>
      <w:tr w:rsidR="000C2A0F" w:rsidRPr="008C2D89" w14:paraId="05E092D0" w14:textId="77777777" w:rsidTr="004906B1">
        <w:tc>
          <w:tcPr>
            <w:tcW w:w="3936" w:type="dxa"/>
            <w:shd w:val="clear" w:color="auto" w:fill="E7E6E6" w:themeFill="background2"/>
          </w:tcPr>
          <w:p w14:paraId="4F88974D" w14:textId="77777777" w:rsidR="000C2A0F" w:rsidRPr="008C2D89" w:rsidRDefault="000C2A0F" w:rsidP="00DC195D">
            <w:pPr>
              <w:jc w:val="center"/>
              <w:rPr>
                <w:rFonts w:ascii="Tahoma" w:hAnsi="Tahoma" w:cs="Tahoma"/>
                <w:b/>
                <w:sz w:val="20"/>
                <w:szCs w:val="20"/>
              </w:rPr>
            </w:pPr>
            <w:r w:rsidRPr="008C2D89">
              <w:rPr>
                <w:rFonts w:ascii="Tahoma" w:hAnsi="Tahoma" w:cs="Tahoma"/>
                <w:b/>
                <w:sz w:val="20"/>
                <w:szCs w:val="20"/>
              </w:rPr>
              <w:t>Наименование</w:t>
            </w:r>
          </w:p>
        </w:tc>
        <w:tc>
          <w:tcPr>
            <w:tcW w:w="6549" w:type="dxa"/>
            <w:shd w:val="clear" w:color="auto" w:fill="E7E6E6" w:themeFill="background2"/>
          </w:tcPr>
          <w:p w14:paraId="46214854" w14:textId="77777777" w:rsidR="000C2A0F" w:rsidRPr="008C2D89" w:rsidRDefault="000C2A0F" w:rsidP="00DC195D">
            <w:pPr>
              <w:jc w:val="center"/>
              <w:rPr>
                <w:rFonts w:ascii="Tahoma" w:hAnsi="Tahoma" w:cs="Tahoma"/>
                <w:b/>
                <w:sz w:val="20"/>
                <w:szCs w:val="20"/>
              </w:rPr>
            </w:pPr>
            <w:r w:rsidRPr="008C2D89">
              <w:rPr>
                <w:rFonts w:ascii="Tahoma" w:hAnsi="Tahoma" w:cs="Tahoma"/>
                <w:b/>
                <w:sz w:val="20"/>
                <w:szCs w:val="20"/>
              </w:rPr>
              <w:t>Примечание</w:t>
            </w:r>
          </w:p>
        </w:tc>
      </w:tr>
      <w:tr w:rsidR="000C2A0F" w:rsidRPr="00EF469A" w14:paraId="4D891E5F" w14:textId="77777777" w:rsidTr="002A1BB2">
        <w:tc>
          <w:tcPr>
            <w:tcW w:w="3936" w:type="dxa"/>
            <w:vAlign w:val="center"/>
          </w:tcPr>
          <w:p w14:paraId="136CF64E" w14:textId="77777777" w:rsidR="000C2A0F" w:rsidRPr="00EF469A" w:rsidRDefault="000C2A0F" w:rsidP="00DC195D">
            <w:pPr>
              <w:rPr>
                <w:rFonts w:ascii="Tahoma" w:hAnsi="Tahoma" w:cs="Tahoma"/>
                <w:sz w:val="20"/>
                <w:szCs w:val="20"/>
              </w:rPr>
            </w:pPr>
            <w:r w:rsidRPr="00EF469A">
              <w:rPr>
                <w:rFonts w:ascii="Tahoma" w:hAnsi="Tahoma" w:cs="Tahoma"/>
                <w:sz w:val="20"/>
                <w:szCs w:val="20"/>
              </w:rPr>
              <w:t>Рулевое управление</w:t>
            </w:r>
          </w:p>
        </w:tc>
        <w:tc>
          <w:tcPr>
            <w:tcW w:w="6549" w:type="dxa"/>
            <w:vMerge w:val="restart"/>
            <w:vAlign w:val="center"/>
          </w:tcPr>
          <w:p w14:paraId="5631BF6A" w14:textId="77777777" w:rsidR="000C2A0F" w:rsidRPr="00EF469A" w:rsidRDefault="000C2A0F" w:rsidP="00DC195D">
            <w:pPr>
              <w:rPr>
                <w:rFonts w:ascii="Tahoma" w:hAnsi="Tahoma" w:cs="Tahoma"/>
                <w:sz w:val="20"/>
                <w:szCs w:val="20"/>
              </w:rPr>
            </w:pPr>
            <w:r w:rsidRPr="00EF469A">
              <w:rPr>
                <w:rFonts w:ascii="Tahoma" w:hAnsi="Tahoma" w:cs="Tahoma"/>
                <w:sz w:val="20"/>
                <w:szCs w:val="20"/>
              </w:rPr>
              <w:t>Проверьте состояние, исправность и компоненты. Отрегулируйте и/или выполните ремонт при необходимости</w:t>
            </w:r>
          </w:p>
        </w:tc>
      </w:tr>
      <w:tr w:rsidR="000C2A0F" w:rsidRPr="00EF469A" w14:paraId="51D34DB4" w14:textId="77777777" w:rsidTr="002A1BB2">
        <w:tc>
          <w:tcPr>
            <w:tcW w:w="3936" w:type="dxa"/>
            <w:vAlign w:val="center"/>
          </w:tcPr>
          <w:p w14:paraId="205F0CB0" w14:textId="77777777" w:rsidR="000C2A0F" w:rsidRPr="00EF469A" w:rsidRDefault="000C2A0F" w:rsidP="00DC195D">
            <w:pPr>
              <w:rPr>
                <w:rFonts w:ascii="Tahoma" w:hAnsi="Tahoma" w:cs="Tahoma"/>
                <w:sz w:val="20"/>
                <w:szCs w:val="20"/>
              </w:rPr>
            </w:pPr>
            <w:r w:rsidRPr="00EF469A">
              <w:rPr>
                <w:rFonts w:ascii="Tahoma" w:hAnsi="Tahoma" w:cs="Tahoma"/>
                <w:sz w:val="20"/>
                <w:szCs w:val="20"/>
              </w:rPr>
              <w:t>Ход рычага акселератора</w:t>
            </w:r>
          </w:p>
        </w:tc>
        <w:tc>
          <w:tcPr>
            <w:tcW w:w="6549" w:type="dxa"/>
            <w:vMerge/>
            <w:vAlign w:val="center"/>
          </w:tcPr>
          <w:p w14:paraId="79767E2C" w14:textId="77777777" w:rsidR="000C2A0F" w:rsidRPr="00EF469A" w:rsidRDefault="000C2A0F" w:rsidP="00DC195D">
            <w:pPr>
              <w:rPr>
                <w:rFonts w:ascii="Tahoma" w:hAnsi="Tahoma" w:cs="Tahoma"/>
                <w:sz w:val="20"/>
                <w:szCs w:val="20"/>
              </w:rPr>
            </w:pPr>
          </w:p>
        </w:tc>
      </w:tr>
      <w:tr w:rsidR="000C2A0F" w:rsidRPr="00EF469A" w14:paraId="0B250FD3" w14:textId="77777777" w:rsidTr="002A1BB2">
        <w:tc>
          <w:tcPr>
            <w:tcW w:w="3936" w:type="dxa"/>
            <w:vAlign w:val="center"/>
          </w:tcPr>
          <w:p w14:paraId="3258C5A3" w14:textId="77777777" w:rsidR="000C2A0F" w:rsidRPr="00EF469A" w:rsidRDefault="000C2A0F" w:rsidP="00DC195D">
            <w:pPr>
              <w:rPr>
                <w:rFonts w:ascii="Tahoma" w:hAnsi="Tahoma" w:cs="Tahoma"/>
                <w:sz w:val="20"/>
                <w:szCs w:val="20"/>
              </w:rPr>
            </w:pPr>
            <w:r w:rsidRPr="00EF469A">
              <w:rPr>
                <w:rFonts w:ascii="Tahoma" w:hAnsi="Tahoma" w:cs="Tahoma"/>
                <w:sz w:val="20"/>
                <w:szCs w:val="20"/>
              </w:rPr>
              <w:t>Передняя подвеска/Приводные валы</w:t>
            </w:r>
          </w:p>
        </w:tc>
        <w:tc>
          <w:tcPr>
            <w:tcW w:w="6549" w:type="dxa"/>
            <w:vMerge w:val="restart"/>
            <w:vAlign w:val="center"/>
          </w:tcPr>
          <w:p w14:paraId="12A2D07D" w14:textId="77777777" w:rsidR="000C2A0F" w:rsidRPr="00EF469A" w:rsidRDefault="000C2A0F" w:rsidP="00DC195D">
            <w:pPr>
              <w:rPr>
                <w:rFonts w:ascii="Tahoma" w:hAnsi="Tahoma" w:cs="Tahoma"/>
                <w:sz w:val="20"/>
                <w:szCs w:val="20"/>
              </w:rPr>
            </w:pPr>
            <w:r w:rsidRPr="00EF469A">
              <w:rPr>
                <w:rFonts w:ascii="Tahoma" w:hAnsi="Tahoma" w:cs="Tahoma"/>
                <w:sz w:val="20"/>
                <w:szCs w:val="20"/>
              </w:rPr>
              <w:t xml:space="preserve">Проверьте состояние, исправность и компоненты. </w:t>
            </w:r>
            <w:r>
              <w:rPr>
                <w:rFonts w:ascii="Tahoma" w:hAnsi="Tahoma" w:cs="Tahoma"/>
                <w:sz w:val="20"/>
                <w:szCs w:val="20"/>
              </w:rPr>
              <w:t>При необходимости смажьте</w:t>
            </w:r>
            <w:r w:rsidRPr="00F42FB5">
              <w:rPr>
                <w:rFonts w:ascii="Tahoma" w:hAnsi="Tahoma" w:cs="Tahoma"/>
                <w:sz w:val="20"/>
                <w:szCs w:val="20"/>
              </w:rPr>
              <w:t>.</w:t>
            </w:r>
          </w:p>
        </w:tc>
      </w:tr>
      <w:tr w:rsidR="000C2A0F" w:rsidRPr="00EF469A" w14:paraId="177F5BDD" w14:textId="77777777" w:rsidTr="002A1BB2">
        <w:tc>
          <w:tcPr>
            <w:tcW w:w="3936" w:type="dxa"/>
            <w:vAlign w:val="center"/>
          </w:tcPr>
          <w:p w14:paraId="27DCBEE9" w14:textId="77777777" w:rsidR="000C2A0F" w:rsidRPr="00EF469A" w:rsidRDefault="000C2A0F" w:rsidP="00DC195D">
            <w:pPr>
              <w:rPr>
                <w:rFonts w:ascii="Tahoma" w:hAnsi="Tahoma" w:cs="Tahoma"/>
                <w:sz w:val="20"/>
                <w:szCs w:val="20"/>
              </w:rPr>
            </w:pPr>
            <w:r w:rsidRPr="00EF469A">
              <w:rPr>
                <w:rFonts w:ascii="Tahoma" w:hAnsi="Tahoma" w:cs="Tahoma"/>
                <w:sz w:val="20"/>
                <w:szCs w:val="20"/>
              </w:rPr>
              <w:t>Задняя подвеска/Приводные валы</w:t>
            </w:r>
          </w:p>
        </w:tc>
        <w:tc>
          <w:tcPr>
            <w:tcW w:w="6549" w:type="dxa"/>
            <w:vMerge/>
            <w:vAlign w:val="center"/>
          </w:tcPr>
          <w:p w14:paraId="5A94BF65" w14:textId="77777777" w:rsidR="000C2A0F" w:rsidRPr="00EF469A" w:rsidRDefault="000C2A0F" w:rsidP="00DC195D">
            <w:pPr>
              <w:rPr>
                <w:rFonts w:ascii="Tahoma" w:hAnsi="Tahoma" w:cs="Tahoma"/>
                <w:sz w:val="20"/>
                <w:szCs w:val="20"/>
              </w:rPr>
            </w:pPr>
          </w:p>
        </w:tc>
      </w:tr>
      <w:tr w:rsidR="000C2A0F" w:rsidRPr="00EF469A" w14:paraId="49C8FF52" w14:textId="77777777" w:rsidTr="002A1BB2">
        <w:trPr>
          <w:trHeight w:val="724"/>
        </w:trPr>
        <w:tc>
          <w:tcPr>
            <w:tcW w:w="3936" w:type="dxa"/>
            <w:vAlign w:val="center"/>
          </w:tcPr>
          <w:p w14:paraId="0BF3DC6B" w14:textId="77777777" w:rsidR="000C2A0F" w:rsidRPr="00EF469A" w:rsidRDefault="000C2A0F" w:rsidP="00DC195D">
            <w:pPr>
              <w:rPr>
                <w:rFonts w:ascii="Tahoma" w:hAnsi="Tahoma" w:cs="Tahoma"/>
                <w:sz w:val="20"/>
                <w:szCs w:val="20"/>
              </w:rPr>
            </w:pPr>
            <w:r w:rsidRPr="00EF469A">
              <w:rPr>
                <w:rFonts w:ascii="Tahoma" w:hAnsi="Tahoma" w:cs="Tahoma"/>
                <w:sz w:val="20"/>
                <w:szCs w:val="20"/>
              </w:rPr>
              <w:t>Тормозная система</w:t>
            </w:r>
          </w:p>
        </w:tc>
        <w:tc>
          <w:tcPr>
            <w:tcW w:w="6549" w:type="dxa"/>
            <w:vAlign w:val="center"/>
          </w:tcPr>
          <w:p w14:paraId="255BB204" w14:textId="77777777" w:rsidR="000C2A0F" w:rsidRPr="00EF469A" w:rsidRDefault="000C2A0F" w:rsidP="00DC195D">
            <w:pPr>
              <w:rPr>
                <w:rFonts w:ascii="Tahoma" w:hAnsi="Tahoma" w:cs="Tahoma"/>
                <w:sz w:val="20"/>
                <w:szCs w:val="20"/>
              </w:rPr>
            </w:pPr>
            <w:r w:rsidRPr="00EF469A">
              <w:rPr>
                <w:rFonts w:ascii="Tahoma" w:hAnsi="Tahoma" w:cs="Tahoma"/>
                <w:sz w:val="20"/>
                <w:szCs w:val="20"/>
              </w:rPr>
              <w:t>Проверьте состояние, исправность</w:t>
            </w:r>
            <w:r>
              <w:rPr>
                <w:rFonts w:ascii="Tahoma" w:hAnsi="Tahoma" w:cs="Tahoma"/>
                <w:sz w:val="20"/>
                <w:szCs w:val="20"/>
              </w:rPr>
              <w:t>, толщину накладок тормозных колодок, ход р</w:t>
            </w:r>
            <w:r w:rsidRPr="00EF469A">
              <w:rPr>
                <w:rFonts w:ascii="Tahoma" w:hAnsi="Tahoma" w:cs="Tahoma"/>
                <w:sz w:val="20"/>
                <w:szCs w:val="20"/>
              </w:rPr>
              <w:t>ычаг</w:t>
            </w:r>
            <w:r>
              <w:rPr>
                <w:rFonts w:ascii="Tahoma" w:hAnsi="Tahoma" w:cs="Tahoma"/>
                <w:sz w:val="20"/>
                <w:szCs w:val="20"/>
              </w:rPr>
              <w:t xml:space="preserve">а тормоза и </w:t>
            </w:r>
            <w:r w:rsidRPr="00EF469A">
              <w:rPr>
                <w:rFonts w:ascii="Tahoma" w:hAnsi="Tahoma" w:cs="Tahoma"/>
                <w:sz w:val="20"/>
                <w:szCs w:val="20"/>
              </w:rPr>
              <w:t>педал</w:t>
            </w:r>
            <w:r>
              <w:rPr>
                <w:rFonts w:ascii="Tahoma" w:hAnsi="Tahoma" w:cs="Tahoma"/>
                <w:sz w:val="20"/>
                <w:szCs w:val="20"/>
              </w:rPr>
              <w:t>и</w:t>
            </w:r>
            <w:r w:rsidRPr="00EF469A">
              <w:rPr>
                <w:rFonts w:ascii="Tahoma" w:hAnsi="Tahoma" w:cs="Tahoma"/>
                <w:sz w:val="20"/>
                <w:szCs w:val="20"/>
              </w:rPr>
              <w:t xml:space="preserve"> тормоза</w:t>
            </w:r>
            <w:r>
              <w:rPr>
                <w:rFonts w:ascii="Tahoma" w:hAnsi="Tahoma" w:cs="Tahoma"/>
                <w:sz w:val="20"/>
                <w:szCs w:val="20"/>
              </w:rPr>
              <w:t>, отрегулируйте при необходимости</w:t>
            </w:r>
          </w:p>
        </w:tc>
      </w:tr>
      <w:tr w:rsidR="000C2A0F" w:rsidRPr="00EF469A" w14:paraId="679114F5" w14:textId="77777777" w:rsidTr="002A1BB2">
        <w:tc>
          <w:tcPr>
            <w:tcW w:w="3936" w:type="dxa"/>
            <w:vAlign w:val="center"/>
          </w:tcPr>
          <w:p w14:paraId="3EF7CBA6" w14:textId="77777777" w:rsidR="000C2A0F" w:rsidRPr="00EF469A" w:rsidRDefault="000C2A0F" w:rsidP="00DC195D">
            <w:pPr>
              <w:rPr>
                <w:rFonts w:ascii="Tahoma" w:hAnsi="Tahoma" w:cs="Tahoma"/>
                <w:sz w:val="20"/>
                <w:szCs w:val="20"/>
              </w:rPr>
            </w:pPr>
            <w:r w:rsidRPr="00EF469A">
              <w:rPr>
                <w:rFonts w:ascii="Tahoma" w:hAnsi="Tahoma" w:cs="Tahoma"/>
                <w:sz w:val="20"/>
                <w:szCs w:val="20"/>
              </w:rPr>
              <w:t>Колеса/крепежные элементы</w:t>
            </w:r>
          </w:p>
        </w:tc>
        <w:tc>
          <w:tcPr>
            <w:tcW w:w="6549" w:type="dxa"/>
            <w:vAlign w:val="center"/>
          </w:tcPr>
          <w:p w14:paraId="434C777F" w14:textId="77777777" w:rsidR="000C2A0F" w:rsidRPr="00EF469A" w:rsidRDefault="000C2A0F" w:rsidP="00DC195D">
            <w:pPr>
              <w:rPr>
                <w:rFonts w:ascii="Tahoma" w:hAnsi="Tahoma" w:cs="Tahoma"/>
                <w:sz w:val="20"/>
                <w:szCs w:val="20"/>
              </w:rPr>
            </w:pPr>
            <w:r>
              <w:rPr>
                <w:rFonts w:ascii="Tahoma" w:hAnsi="Tahoma" w:cs="Tahoma"/>
                <w:sz w:val="20"/>
                <w:szCs w:val="20"/>
              </w:rPr>
              <w:t>Проверьте</w:t>
            </w:r>
            <w:r w:rsidRPr="00F42FB5">
              <w:rPr>
                <w:rFonts w:ascii="Tahoma" w:hAnsi="Tahoma" w:cs="Tahoma"/>
                <w:sz w:val="20"/>
                <w:szCs w:val="20"/>
              </w:rPr>
              <w:t xml:space="preserve"> </w:t>
            </w:r>
            <w:r>
              <w:rPr>
                <w:rFonts w:ascii="Tahoma" w:hAnsi="Tahoma" w:cs="Tahoma"/>
                <w:sz w:val="20"/>
                <w:szCs w:val="20"/>
              </w:rPr>
              <w:t>состояние</w:t>
            </w:r>
            <w:r w:rsidRPr="00F42FB5">
              <w:rPr>
                <w:rFonts w:ascii="Tahoma" w:hAnsi="Tahoma" w:cs="Tahoma"/>
                <w:sz w:val="20"/>
                <w:szCs w:val="20"/>
              </w:rPr>
              <w:t xml:space="preserve"> и надежность крепления</w:t>
            </w:r>
          </w:p>
        </w:tc>
      </w:tr>
      <w:tr w:rsidR="000C2A0F" w:rsidRPr="00EF469A" w14:paraId="73CE96C9" w14:textId="77777777" w:rsidTr="002A1BB2">
        <w:tc>
          <w:tcPr>
            <w:tcW w:w="3936" w:type="dxa"/>
          </w:tcPr>
          <w:p w14:paraId="43DDE255" w14:textId="77777777" w:rsidR="000C2A0F" w:rsidRPr="00EF469A" w:rsidRDefault="000C2A0F" w:rsidP="00DC195D">
            <w:pPr>
              <w:rPr>
                <w:rFonts w:ascii="Tahoma" w:hAnsi="Tahoma" w:cs="Tahoma"/>
                <w:sz w:val="20"/>
                <w:szCs w:val="20"/>
              </w:rPr>
            </w:pPr>
            <w:r w:rsidRPr="00EF469A">
              <w:rPr>
                <w:rFonts w:ascii="Tahoma" w:hAnsi="Tahoma" w:cs="Tahoma"/>
                <w:sz w:val="20"/>
                <w:szCs w:val="20"/>
              </w:rPr>
              <w:t>Шины</w:t>
            </w:r>
          </w:p>
        </w:tc>
        <w:tc>
          <w:tcPr>
            <w:tcW w:w="6549" w:type="dxa"/>
          </w:tcPr>
          <w:p w14:paraId="32409CDD" w14:textId="77777777" w:rsidR="000C2A0F" w:rsidRPr="00EF469A" w:rsidRDefault="000C2A0F" w:rsidP="00DC195D">
            <w:pPr>
              <w:rPr>
                <w:rFonts w:ascii="Tahoma" w:hAnsi="Tahoma" w:cs="Tahoma"/>
                <w:sz w:val="20"/>
                <w:szCs w:val="20"/>
              </w:rPr>
            </w:pPr>
            <w:r>
              <w:rPr>
                <w:rFonts w:ascii="Tahoma" w:hAnsi="Tahoma" w:cs="Tahoma"/>
                <w:sz w:val="20"/>
                <w:szCs w:val="20"/>
              </w:rPr>
              <w:t>Проверьте</w:t>
            </w:r>
            <w:r w:rsidRPr="00F42FB5">
              <w:rPr>
                <w:rFonts w:ascii="Tahoma" w:hAnsi="Tahoma" w:cs="Tahoma"/>
                <w:sz w:val="20"/>
                <w:szCs w:val="20"/>
              </w:rPr>
              <w:t xml:space="preserve"> давление и состояние шин</w:t>
            </w:r>
          </w:p>
        </w:tc>
      </w:tr>
      <w:tr w:rsidR="000C2A0F" w:rsidRPr="00EF469A" w14:paraId="04BFAC23" w14:textId="77777777" w:rsidTr="002A1BB2">
        <w:tc>
          <w:tcPr>
            <w:tcW w:w="3936" w:type="dxa"/>
            <w:vAlign w:val="center"/>
          </w:tcPr>
          <w:p w14:paraId="577B8851" w14:textId="77777777" w:rsidR="000C2A0F" w:rsidRPr="00EF469A" w:rsidRDefault="000C2A0F" w:rsidP="00DC195D">
            <w:pPr>
              <w:rPr>
                <w:rFonts w:ascii="Tahoma" w:hAnsi="Tahoma" w:cs="Tahoma"/>
                <w:sz w:val="20"/>
                <w:szCs w:val="20"/>
              </w:rPr>
            </w:pPr>
            <w:r>
              <w:rPr>
                <w:rFonts w:ascii="Tahoma" w:hAnsi="Tahoma" w:cs="Tahoma"/>
                <w:sz w:val="20"/>
                <w:szCs w:val="20"/>
              </w:rPr>
              <w:t xml:space="preserve">Уровни технических жидкостей </w:t>
            </w:r>
          </w:p>
        </w:tc>
        <w:tc>
          <w:tcPr>
            <w:tcW w:w="6549" w:type="dxa"/>
            <w:vAlign w:val="center"/>
          </w:tcPr>
          <w:p w14:paraId="39296976" w14:textId="77777777" w:rsidR="000C2A0F" w:rsidRPr="00EF469A" w:rsidRDefault="000C2A0F" w:rsidP="00DC195D">
            <w:pPr>
              <w:rPr>
                <w:rFonts w:ascii="Tahoma" w:hAnsi="Tahoma" w:cs="Tahoma"/>
                <w:sz w:val="20"/>
                <w:szCs w:val="20"/>
              </w:rPr>
            </w:pPr>
            <w:r>
              <w:rPr>
                <w:rFonts w:ascii="Tahoma" w:hAnsi="Tahoma" w:cs="Tahoma"/>
                <w:sz w:val="20"/>
                <w:szCs w:val="20"/>
              </w:rPr>
              <w:t xml:space="preserve">Проверьте уровень </w:t>
            </w:r>
            <w:r w:rsidRPr="00EF469A">
              <w:rPr>
                <w:rFonts w:ascii="Tahoma" w:hAnsi="Tahoma" w:cs="Tahoma"/>
                <w:sz w:val="20"/>
                <w:szCs w:val="20"/>
              </w:rPr>
              <w:t>моторного масла</w:t>
            </w:r>
            <w:r>
              <w:rPr>
                <w:rFonts w:ascii="Tahoma" w:hAnsi="Tahoma" w:cs="Tahoma"/>
                <w:sz w:val="20"/>
                <w:szCs w:val="20"/>
              </w:rPr>
              <w:t>, тормозной жидкости, охлаждающей жидкости. Доведите до нормы при необходимости. Проверьте уровень топлива</w:t>
            </w:r>
          </w:p>
        </w:tc>
      </w:tr>
      <w:tr w:rsidR="000C2A0F" w:rsidRPr="00EF469A" w14:paraId="108D73E1" w14:textId="77777777" w:rsidTr="002A1BB2">
        <w:tc>
          <w:tcPr>
            <w:tcW w:w="3936" w:type="dxa"/>
            <w:vAlign w:val="center"/>
          </w:tcPr>
          <w:p w14:paraId="483B6D24" w14:textId="77777777" w:rsidR="000C2A0F" w:rsidRPr="00EF469A" w:rsidRDefault="000C2A0F" w:rsidP="00DC195D">
            <w:pPr>
              <w:rPr>
                <w:rFonts w:ascii="Tahoma" w:hAnsi="Tahoma" w:cs="Tahoma"/>
                <w:sz w:val="20"/>
                <w:szCs w:val="20"/>
              </w:rPr>
            </w:pPr>
            <w:r w:rsidRPr="00EF469A">
              <w:rPr>
                <w:rFonts w:ascii="Tahoma" w:hAnsi="Tahoma" w:cs="Tahoma"/>
                <w:sz w:val="20"/>
                <w:szCs w:val="20"/>
              </w:rPr>
              <w:t>Воздушный фильтр, корпус воздушного</w:t>
            </w:r>
            <w:r>
              <w:rPr>
                <w:rFonts w:ascii="Tahoma" w:hAnsi="Tahoma" w:cs="Tahoma"/>
                <w:sz w:val="20"/>
                <w:szCs w:val="20"/>
              </w:rPr>
              <w:t xml:space="preserve"> фильтра, воздуховоды,</w:t>
            </w:r>
            <w:r w:rsidRPr="00EF469A">
              <w:rPr>
                <w:rFonts w:ascii="Tahoma" w:hAnsi="Tahoma" w:cs="Tahoma"/>
                <w:sz w:val="20"/>
                <w:szCs w:val="20"/>
              </w:rPr>
              <w:t xml:space="preserve"> соединения </w:t>
            </w:r>
          </w:p>
        </w:tc>
        <w:tc>
          <w:tcPr>
            <w:tcW w:w="6549" w:type="dxa"/>
            <w:vAlign w:val="center"/>
          </w:tcPr>
          <w:p w14:paraId="2AD6E149" w14:textId="77777777" w:rsidR="000C2A0F" w:rsidRPr="00EF469A" w:rsidRDefault="000C2A0F" w:rsidP="00DC195D">
            <w:pPr>
              <w:rPr>
                <w:rFonts w:ascii="Tahoma" w:hAnsi="Tahoma" w:cs="Tahoma"/>
                <w:sz w:val="20"/>
                <w:szCs w:val="20"/>
              </w:rPr>
            </w:pPr>
            <w:r w:rsidRPr="00EF469A">
              <w:rPr>
                <w:rFonts w:ascii="Tahoma" w:hAnsi="Tahoma" w:cs="Tahoma"/>
                <w:sz w:val="20"/>
                <w:szCs w:val="20"/>
              </w:rPr>
              <w:t>Проверьте состояние, замените фильтр, если загрязнен</w:t>
            </w:r>
          </w:p>
        </w:tc>
      </w:tr>
      <w:tr w:rsidR="000C2A0F" w:rsidRPr="00EF469A" w14:paraId="42034BAE" w14:textId="77777777" w:rsidTr="002A1BB2">
        <w:tc>
          <w:tcPr>
            <w:tcW w:w="3936" w:type="dxa"/>
            <w:vAlign w:val="center"/>
          </w:tcPr>
          <w:p w14:paraId="1DA347B9" w14:textId="77777777" w:rsidR="000C2A0F" w:rsidRPr="00EF469A" w:rsidRDefault="000C2A0F" w:rsidP="00DC195D">
            <w:pPr>
              <w:rPr>
                <w:rFonts w:ascii="Tahoma" w:hAnsi="Tahoma" w:cs="Tahoma"/>
                <w:sz w:val="20"/>
                <w:szCs w:val="20"/>
              </w:rPr>
            </w:pPr>
            <w:r w:rsidRPr="00EF469A">
              <w:rPr>
                <w:rFonts w:ascii="Tahoma" w:hAnsi="Tahoma" w:cs="Tahoma"/>
                <w:sz w:val="20"/>
                <w:szCs w:val="20"/>
              </w:rPr>
              <w:t>Дренажный резервуар корпуса воздушного фильтра</w:t>
            </w:r>
          </w:p>
        </w:tc>
        <w:tc>
          <w:tcPr>
            <w:tcW w:w="6549" w:type="dxa"/>
            <w:vAlign w:val="center"/>
          </w:tcPr>
          <w:p w14:paraId="1C03348A" w14:textId="77777777" w:rsidR="000C2A0F" w:rsidRPr="00EF469A" w:rsidRDefault="000C2A0F" w:rsidP="00DC195D">
            <w:pPr>
              <w:rPr>
                <w:rFonts w:ascii="Tahoma" w:hAnsi="Tahoma" w:cs="Tahoma"/>
                <w:spacing w:val="-4"/>
                <w:sz w:val="20"/>
                <w:szCs w:val="20"/>
              </w:rPr>
            </w:pPr>
            <w:r w:rsidRPr="00EF469A">
              <w:rPr>
                <w:rFonts w:ascii="Tahoma" w:hAnsi="Tahoma" w:cs="Tahoma"/>
                <w:spacing w:val="-4"/>
                <w:sz w:val="20"/>
                <w:szCs w:val="20"/>
              </w:rPr>
              <w:t>Проверьте, при наличии отложений, очистите дренажный резервуар и корпус воздушного фильтра и замените фильтр</w:t>
            </w:r>
          </w:p>
        </w:tc>
      </w:tr>
      <w:tr w:rsidR="000C2A0F" w:rsidRPr="00EF469A" w14:paraId="6958D812" w14:textId="77777777" w:rsidTr="002A1BB2">
        <w:tc>
          <w:tcPr>
            <w:tcW w:w="3936" w:type="dxa"/>
            <w:vAlign w:val="center"/>
          </w:tcPr>
          <w:p w14:paraId="137B18DF" w14:textId="77777777" w:rsidR="000C2A0F" w:rsidRPr="00EF469A" w:rsidRDefault="000C2A0F" w:rsidP="00DC195D">
            <w:pPr>
              <w:rPr>
                <w:rFonts w:ascii="Tahoma" w:hAnsi="Tahoma" w:cs="Tahoma"/>
                <w:sz w:val="20"/>
                <w:szCs w:val="20"/>
              </w:rPr>
            </w:pPr>
            <w:r w:rsidRPr="00EF469A">
              <w:rPr>
                <w:rFonts w:ascii="Tahoma" w:hAnsi="Tahoma" w:cs="Tahoma"/>
                <w:sz w:val="20"/>
                <w:szCs w:val="20"/>
              </w:rPr>
              <w:t>Дренажный резервуар вариатора</w:t>
            </w:r>
          </w:p>
        </w:tc>
        <w:tc>
          <w:tcPr>
            <w:tcW w:w="6549" w:type="dxa"/>
            <w:vAlign w:val="center"/>
          </w:tcPr>
          <w:p w14:paraId="7475E180" w14:textId="77777777" w:rsidR="000C2A0F" w:rsidRPr="00EF469A" w:rsidRDefault="000C2A0F" w:rsidP="00DC195D">
            <w:pPr>
              <w:rPr>
                <w:rFonts w:ascii="Tahoma" w:hAnsi="Tahoma" w:cs="Tahoma"/>
                <w:sz w:val="20"/>
                <w:szCs w:val="20"/>
              </w:rPr>
            </w:pPr>
            <w:r w:rsidRPr="00EF469A">
              <w:rPr>
                <w:rFonts w:ascii="Tahoma" w:hAnsi="Tahoma" w:cs="Tahoma"/>
                <w:sz w:val="20"/>
                <w:szCs w:val="20"/>
              </w:rPr>
              <w:t>Проверьте, при наличии отложений очистите вариатор или обратитесь к авторизованному дилеру для обслуживания</w:t>
            </w:r>
          </w:p>
        </w:tc>
      </w:tr>
      <w:tr w:rsidR="000C2A0F" w:rsidRPr="00EF469A" w14:paraId="2096CAE2" w14:textId="77777777" w:rsidTr="002A1BB2">
        <w:tc>
          <w:tcPr>
            <w:tcW w:w="3936" w:type="dxa"/>
            <w:vAlign w:val="center"/>
          </w:tcPr>
          <w:p w14:paraId="10660C06" w14:textId="7709BABA" w:rsidR="000C2A0F" w:rsidRPr="00EF469A" w:rsidRDefault="000C2A0F" w:rsidP="00DC195D">
            <w:pPr>
              <w:rPr>
                <w:rFonts w:ascii="Tahoma" w:hAnsi="Tahoma" w:cs="Tahoma"/>
                <w:sz w:val="20"/>
                <w:szCs w:val="20"/>
              </w:rPr>
            </w:pPr>
            <w:r w:rsidRPr="00EF469A">
              <w:rPr>
                <w:rFonts w:ascii="Tahoma" w:hAnsi="Tahoma" w:cs="Tahoma"/>
                <w:sz w:val="20"/>
                <w:szCs w:val="20"/>
              </w:rPr>
              <w:t>Фары, габа</w:t>
            </w:r>
            <w:r w:rsidR="00C43000">
              <w:rPr>
                <w:rFonts w:ascii="Tahoma" w:hAnsi="Tahoma" w:cs="Tahoma"/>
                <w:sz w:val="20"/>
                <w:szCs w:val="20"/>
              </w:rPr>
              <w:t>ритные огни, указатели поворота</w:t>
            </w:r>
            <w:r w:rsidRPr="00EF469A">
              <w:rPr>
                <w:rFonts w:ascii="Tahoma" w:hAnsi="Tahoma" w:cs="Tahoma"/>
                <w:sz w:val="20"/>
                <w:szCs w:val="20"/>
              </w:rPr>
              <w:t xml:space="preserve">, </w:t>
            </w:r>
            <w:r>
              <w:rPr>
                <w:rFonts w:ascii="Tahoma" w:hAnsi="Tahoma" w:cs="Tahoma"/>
                <w:sz w:val="20"/>
                <w:szCs w:val="20"/>
              </w:rPr>
              <w:t>задние фонари</w:t>
            </w:r>
            <w:r w:rsidRPr="00EF469A">
              <w:rPr>
                <w:rFonts w:ascii="Tahoma" w:hAnsi="Tahoma" w:cs="Tahoma"/>
                <w:sz w:val="20"/>
                <w:szCs w:val="20"/>
              </w:rPr>
              <w:t xml:space="preserve"> </w:t>
            </w:r>
          </w:p>
        </w:tc>
        <w:tc>
          <w:tcPr>
            <w:tcW w:w="6549" w:type="dxa"/>
            <w:vAlign w:val="center"/>
          </w:tcPr>
          <w:p w14:paraId="35E801B8" w14:textId="77777777" w:rsidR="000C2A0F" w:rsidRPr="00EF469A" w:rsidRDefault="000C2A0F" w:rsidP="00DC195D">
            <w:pPr>
              <w:rPr>
                <w:rFonts w:ascii="Tahoma" w:hAnsi="Tahoma" w:cs="Tahoma"/>
                <w:sz w:val="20"/>
                <w:szCs w:val="20"/>
              </w:rPr>
            </w:pPr>
            <w:r w:rsidRPr="00EF469A">
              <w:rPr>
                <w:rFonts w:ascii="Tahoma" w:hAnsi="Tahoma" w:cs="Tahoma"/>
                <w:sz w:val="20"/>
                <w:szCs w:val="20"/>
              </w:rPr>
              <w:t>Проверьте, отрегулируйте или замените при необходимости</w:t>
            </w:r>
          </w:p>
        </w:tc>
      </w:tr>
      <w:tr w:rsidR="000C2A0F" w:rsidRPr="00EF469A" w14:paraId="6AB1E743" w14:textId="77777777" w:rsidTr="002A1BB2">
        <w:tc>
          <w:tcPr>
            <w:tcW w:w="3936" w:type="dxa"/>
            <w:vAlign w:val="center"/>
          </w:tcPr>
          <w:p w14:paraId="53F20E2D" w14:textId="77777777" w:rsidR="000C2A0F" w:rsidRPr="00EF469A" w:rsidRDefault="000C2A0F" w:rsidP="00DC195D">
            <w:pPr>
              <w:rPr>
                <w:rFonts w:ascii="Tahoma" w:hAnsi="Tahoma" w:cs="Tahoma"/>
                <w:sz w:val="20"/>
                <w:szCs w:val="20"/>
              </w:rPr>
            </w:pPr>
            <w:r w:rsidRPr="00EF469A">
              <w:rPr>
                <w:rFonts w:ascii="Tahoma" w:hAnsi="Tahoma" w:cs="Tahoma"/>
                <w:sz w:val="20"/>
                <w:szCs w:val="20"/>
              </w:rPr>
              <w:t>Радиатор</w:t>
            </w:r>
          </w:p>
        </w:tc>
        <w:tc>
          <w:tcPr>
            <w:tcW w:w="6549" w:type="dxa"/>
            <w:vAlign w:val="center"/>
          </w:tcPr>
          <w:p w14:paraId="0816B888" w14:textId="59168711" w:rsidR="000C2A0F" w:rsidRPr="006A5BC5" w:rsidRDefault="001A0DC0" w:rsidP="00DC195D">
            <w:pPr>
              <w:rPr>
                <w:rFonts w:ascii="Tahoma" w:hAnsi="Tahoma" w:cs="Tahoma"/>
                <w:spacing w:val="-10"/>
                <w:sz w:val="20"/>
                <w:szCs w:val="20"/>
              </w:rPr>
            </w:pPr>
            <w:r w:rsidRPr="001A0DC0">
              <w:rPr>
                <w:rFonts w:ascii="Tahoma" w:hAnsi="Tahoma" w:cs="Tahoma"/>
                <w:spacing w:val="-10"/>
                <w:sz w:val="20"/>
                <w:szCs w:val="20"/>
              </w:rPr>
              <w:t>Убедитесь в отсутствии загрязнений</w:t>
            </w:r>
            <w:r w:rsidR="000C2A0F" w:rsidRPr="006A5BC5">
              <w:rPr>
                <w:rFonts w:ascii="Tahoma" w:hAnsi="Tahoma" w:cs="Tahoma"/>
                <w:spacing w:val="-10"/>
                <w:sz w:val="20"/>
                <w:szCs w:val="20"/>
              </w:rPr>
              <w:t>, препятствующих свободному прохождению потока воздуха. Очистите поверхность при необходимости</w:t>
            </w:r>
          </w:p>
        </w:tc>
      </w:tr>
    </w:tbl>
    <w:p w14:paraId="0C2312AE" w14:textId="77777777" w:rsidR="00693B65" w:rsidRDefault="00693B65" w:rsidP="00693B65">
      <w:pPr>
        <w:spacing w:after="120" w:line="240" w:lineRule="auto"/>
        <w:jc w:val="center"/>
        <w:rPr>
          <w:rFonts w:ascii="Tahoma" w:hAnsi="Tahoma" w:cs="Tahoma"/>
          <w:b/>
          <w:sz w:val="24"/>
          <w:szCs w:val="20"/>
        </w:rPr>
      </w:pPr>
      <w:r w:rsidRPr="005401D9">
        <w:rPr>
          <w:rFonts w:ascii="Tahoma" w:hAnsi="Tahoma" w:cs="Tahoma"/>
          <w:b/>
          <w:caps/>
          <w:sz w:val="20"/>
          <w:szCs w:val="20"/>
        </w:rPr>
        <w:lastRenderedPageBreak/>
        <w:t>Регламент технического обслуживания</w:t>
      </w:r>
    </w:p>
    <w:p w14:paraId="3890570E" w14:textId="77777777" w:rsidR="00693B65" w:rsidRPr="005401D9" w:rsidRDefault="00693B65" w:rsidP="00693B65">
      <w:pPr>
        <w:spacing w:after="120" w:line="240" w:lineRule="auto"/>
        <w:rPr>
          <w:rFonts w:ascii="Tahoma" w:hAnsi="Tahoma" w:cs="Tahoma"/>
          <w:b/>
          <w:szCs w:val="20"/>
        </w:rPr>
      </w:pPr>
      <w:r w:rsidRPr="005401D9">
        <w:rPr>
          <w:rFonts w:ascii="Tahoma" w:hAnsi="Tahoma" w:cs="Tahoma"/>
          <w:b/>
          <w:szCs w:val="20"/>
        </w:rPr>
        <w:t>Условные обозначения, используемые в таблице технического обслуживания</w:t>
      </w:r>
    </w:p>
    <w:p w14:paraId="047CC9D2" w14:textId="77777777" w:rsidR="007C6ADC" w:rsidRDefault="00693B65" w:rsidP="007C6ADC">
      <w:pPr>
        <w:spacing w:after="120" w:line="240" w:lineRule="auto"/>
        <w:jc w:val="both"/>
        <w:rPr>
          <w:rFonts w:ascii="Tahoma" w:hAnsi="Tahoma" w:cs="Tahoma"/>
          <w:sz w:val="20"/>
          <w:szCs w:val="20"/>
        </w:rPr>
      </w:pPr>
      <w:proofErr w:type="spellStart"/>
      <w:r w:rsidRPr="00EF469A">
        <w:rPr>
          <w:rFonts w:ascii="Tahoma" w:hAnsi="Tahoma" w:cs="Tahoma"/>
          <w:sz w:val="20"/>
          <w:szCs w:val="20"/>
        </w:rPr>
        <w:t>Межсервисные</w:t>
      </w:r>
      <w:proofErr w:type="spellEnd"/>
      <w:r w:rsidRPr="00EF469A">
        <w:rPr>
          <w:rFonts w:ascii="Tahoma" w:hAnsi="Tahoma" w:cs="Tahoma"/>
          <w:sz w:val="20"/>
          <w:szCs w:val="20"/>
        </w:rPr>
        <w:t xml:space="preserve"> интервалы в Регламенте технического обслуживания указаны для средних условий эксплуатации при средней скорости движения 20 км/ч. </w:t>
      </w:r>
    </w:p>
    <w:p w14:paraId="1468969F" w14:textId="42573E8D" w:rsidR="00693B65" w:rsidRPr="00EF469A" w:rsidRDefault="00693B65" w:rsidP="007C6ADC">
      <w:pPr>
        <w:spacing w:after="120" w:line="240" w:lineRule="auto"/>
        <w:jc w:val="both"/>
        <w:rPr>
          <w:rFonts w:ascii="Tahoma" w:hAnsi="Tahoma" w:cs="Tahoma"/>
          <w:sz w:val="20"/>
          <w:szCs w:val="20"/>
        </w:rPr>
      </w:pPr>
      <w:r w:rsidRPr="00EF469A">
        <w:rPr>
          <w:rFonts w:ascii="Tahoma" w:hAnsi="Tahoma" w:cs="Tahoma"/>
          <w:sz w:val="20"/>
          <w:szCs w:val="20"/>
        </w:rPr>
        <w:t xml:space="preserve">Если эксплуатация мотовездехода проходит в тяжелых условиях, </w:t>
      </w:r>
      <w:r w:rsidR="007C6ADC">
        <w:rPr>
          <w:rFonts w:ascii="Tahoma" w:hAnsi="Tahoma" w:cs="Tahoma"/>
          <w:sz w:val="20"/>
          <w:szCs w:val="20"/>
        </w:rPr>
        <w:t>таких как р</w:t>
      </w:r>
      <w:r w:rsidR="007C6ADC" w:rsidRPr="007C6ADC">
        <w:rPr>
          <w:rFonts w:ascii="Tahoma" w:hAnsi="Tahoma" w:cs="Tahoma"/>
          <w:sz w:val="20"/>
          <w:szCs w:val="20"/>
        </w:rPr>
        <w:t>егулярная эксплуатация мотовезд</w:t>
      </w:r>
      <w:r w:rsidR="007C6ADC">
        <w:rPr>
          <w:rFonts w:ascii="Tahoma" w:hAnsi="Tahoma" w:cs="Tahoma"/>
          <w:sz w:val="20"/>
          <w:szCs w:val="20"/>
        </w:rPr>
        <w:t>ехода в грязи, воде или песке, п</w:t>
      </w:r>
      <w:r w:rsidR="007C6ADC" w:rsidRPr="007C6ADC">
        <w:rPr>
          <w:rFonts w:ascii="Tahoma" w:hAnsi="Tahoma" w:cs="Tahoma"/>
          <w:sz w:val="20"/>
          <w:szCs w:val="20"/>
        </w:rPr>
        <w:t>родолжительная работа двигат</w:t>
      </w:r>
      <w:r w:rsidR="007C6ADC">
        <w:rPr>
          <w:rFonts w:ascii="Tahoma" w:hAnsi="Tahoma" w:cs="Tahoma"/>
          <w:sz w:val="20"/>
          <w:szCs w:val="20"/>
        </w:rPr>
        <w:t>еля на оборотах холостого хода, у</w:t>
      </w:r>
      <w:r w:rsidR="007C6ADC" w:rsidRPr="007C6ADC">
        <w:rPr>
          <w:rFonts w:ascii="Tahoma" w:hAnsi="Tahoma" w:cs="Tahoma"/>
          <w:sz w:val="20"/>
          <w:szCs w:val="20"/>
        </w:rPr>
        <w:t xml:space="preserve">частие в соревнованиях или агрессивный стиль </w:t>
      </w:r>
      <w:r w:rsidR="007C6ADC">
        <w:rPr>
          <w:rFonts w:ascii="Tahoma" w:hAnsi="Tahoma" w:cs="Tahoma"/>
          <w:sz w:val="20"/>
          <w:szCs w:val="20"/>
        </w:rPr>
        <w:t>эксплуатации</w:t>
      </w:r>
      <w:r w:rsidR="007C6ADC" w:rsidRPr="007C6ADC">
        <w:rPr>
          <w:rFonts w:ascii="Tahoma" w:hAnsi="Tahoma" w:cs="Tahoma"/>
          <w:sz w:val="20"/>
          <w:szCs w:val="20"/>
        </w:rPr>
        <w:t xml:space="preserve"> с высокой час</w:t>
      </w:r>
      <w:r w:rsidR="007C6ADC">
        <w:rPr>
          <w:rFonts w:ascii="Tahoma" w:hAnsi="Tahoma" w:cs="Tahoma"/>
          <w:sz w:val="20"/>
          <w:szCs w:val="20"/>
        </w:rPr>
        <w:t>тотой вращения коленчатого вала двигателя, р</w:t>
      </w:r>
      <w:r w:rsidR="007C6ADC" w:rsidRPr="007C6ADC">
        <w:rPr>
          <w:rFonts w:ascii="Tahoma" w:hAnsi="Tahoma" w:cs="Tahoma"/>
          <w:sz w:val="20"/>
          <w:szCs w:val="20"/>
        </w:rPr>
        <w:t>егулярная эксплуатация мотовездехода в условиях низких температур с короткими про</w:t>
      </w:r>
      <w:r w:rsidR="007C6ADC">
        <w:rPr>
          <w:rFonts w:ascii="Tahoma" w:hAnsi="Tahoma" w:cs="Tahoma"/>
          <w:sz w:val="20"/>
          <w:szCs w:val="20"/>
        </w:rPr>
        <w:t>бегами, п</w:t>
      </w:r>
      <w:r w:rsidR="007C6ADC" w:rsidRPr="007C6ADC">
        <w:rPr>
          <w:rFonts w:ascii="Tahoma" w:hAnsi="Tahoma" w:cs="Tahoma"/>
          <w:sz w:val="20"/>
          <w:szCs w:val="20"/>
        </w:rPr>
        <w:t>родолжительное движение с низкой скор</w:t>
      </w:r>
      <w:r w:rsidR="007C6ADC">
        <w:rPr>
          <w:rFonts w:ascii="Tahoma" w:hAnsi="Tahoma" w:cs="Tahoma"/>
          <w:sz w:val="20"/>
          <w:szCs w:val="20"/>
        </w:rPr>
        <w:t xml:space="preserve">остью, перевозка тяжелых грузов и т.п., </w:t>
      </w:r>
      <w:r w:rsidRPr="00EF469A">
        <w:rPr>
          <w:rFonts w:ascii="Tahoma" w:hAnsi="Tahoma" w:cs="Tahoma"/>
          <w:sz w:val="20"/>
          <w:szCs w:val="20"/>
        </w:rPr>
        <w:t xml:space="preserve">продолжительность </w:t>
      </w:r>
      <w:proofErr w:type="spellStart"/>
      <w:r w:rsidRPr="00EF469A">
        <w:rPr>
          <w:rFonts w:ascii="Tahoma" w:hAnsi="Tahoma" w:cs="Tahoma"/>
          <w:sz w:val="20"/>
          <w:szCs w:val="20"/>
        </w:rPr>
        <w:t>межсервисных</w:t>
      </w:r>
      <w:proofErr w:type="spellEnd"/>
      <w:r w:rsidRPr="00EF469A">
        <w:rPr>
          <w:rFonts w:ascii="Tahoma" w:hAnsi="Tahoma" w:cs="Tahoma"/>
          <w:sz w:val="20"/>
          <w:szCs w:val="20"/>
        </w:rPr>
        <w:t xml:space="preserve"> интервалов следует сократить.</w:t>
      </w:r>
    </w:p>
    <w:p w14:paraId="0B66FFC5" w14:textId="429C213F" w:rsidR="00693B65" w:rsidRPr="00EF469A" w:rsidRDefault="00693B65" w:rsidP="00693B65">
      <w:pPr>
        <w:spacing w:after="60" w:line="240" w:lineRule="auto"/>
        <w:jc w:val="both"/>
        <w:rPr>
          <w:rFonts w:ascii="Tahoma" w:hAnsi="Tahoma" w:cs="Tahoma"/>
          <w:sz w:val="20"/>
          <w:szCs w:val="20"/>
        </w:rPr>
      </w:pPr>
      <w:r w:rsidRPr="00EF469A">
        <w:rPr>
          <w:rFonts w:ascii="Tahoma" w:hAnsi="Tahoma" w:cs="Tahoma"/>
          <w:sz w:val="20"/>
          <w:szCs w:val="20"/>
        </w:rPr>
        <w:sym w:font="Wingdings 3" w:char="F084"/>
      </w:r>
      <w:r w:rsidR="007C6ADC">
        <w:rPr>
          <w:rFonts w:ascii="Tahoma" w:hAnsi="Tahoma" w:cs="Tahoma"/>
          <w:sz w:val="20"/>
          <w:szCs w:val="20"/>
        </w:rPr>
        <w:t xml:space="preserve"> </w:t>
      </w:r>
      <w:r w:rsidRPr="00EF469A">
        <w:rPr>
          <w:rFonts w:ascii="Tahoma" w:hAnsi="Tahoma" w:cs="Tahoma"/>
          <w:sz w:val="20"/>
          <w:szCs w:val="20"/>
        </w:rPr>
        <w:t>При эксплуатации в тяжелых условиях сократите интервалы технического обслуживания вдвое.</w:t>
      </w:r>
    </w:p>
    <w:p w14:paraId="096EF047" w14:textId="6E8FDA80" w:rsidR="00693B65" w:rsidRPr="00BA4248" w:rsidRDefault="00693B65" w:rsidP="00693B65">
      <w:pPr>
        <w:spacing w:after="60" w:line="240" w:lineRule="auto"/>
        <w:jc w:val="both"/>
        <w:rPr>
          <w:rFonts w:ascii="Tahoma" w:hAnsi="Tahoma" w:cs="Tahoma"/>
          <w:sz w:val="20"/>
          <w:szCs w:val="20"/>
        </w:rPr>
      </w:pPr>
      <w:r w:rsidRPr="00EF469A">
        <w:rPr>
          <w:rFonts w:ascii="Tahoma" w:hAnsi="Tahoma" w:cs="Tahoma"/>
          <w:sz w:val="20"/>
          <w:szCs w:val="20"/>
        </w:rPr>
        <w:sym w:font="Wingdings 2" w:char="F0A1"/>
      </w:r>
      <w:r w:rsidR="007C6ADC">
        <w:rPr>
          <w:rFonts w:ascii="Tahoma" w:hAnsi="Tahoma" w:cs="Tahoma"/>
          <w:sz w:val="20"/>
          <w:szCs w:val="20"/>
        </w:rPr>
        <w:t xml:space="preserve">  </w:t>
      </w:r>
      <w:r w:rsidRPr="00EF469A">
        <w:rPr>
          <w:rFonts w:ascii="Tahoma" w:hAnsi="Tahoma" w:cs="Tahoma"/>
          <w:sz w:val="20"/>
          <w:szCs w:val="20"/>
        </w:rPr>
        <w:t xml:space="preserve">Данные работы </w:t>
      </w:r>
      <w:r w:rsidR="007C6ADC">
        <w:rPr>
          <w:rFonts w:ascii="Tahoma" w:hAnsi="Tahoma" w:cs="Tahoma"/>
          <w:sz w:val="20"/>
          <w:szCs w:val="20"/>
        </w:rPr>
        <w:t>необходимо</w:t>
      </w:r>
      <w:r w:rsidRPr="00EF469A">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000480C1" w14:textId="77777777" w:rsidR="00693B65" w:rsidRDefault="00693B65" w:rsidP="00693B65">
      <w:pPr>
        <w:spacing w:after="0" w:line="240" w:lineRule="auto"/>
        <w:rPr>
          <w:rFonts w:ascii="Tahoma" w:hAnsi="Tahoma" w:cs="Tahoma"/>
          <w:sz w:val="20"/>
          <w:szCs w:val="20"/>
        </w:rPr>
      </w:pPr>
    </w:p>
    <w:p w14:paraId="47CC1EFD" w14:textId="77777777" w:rsidR="00693B65" w:rsidRDefault="00693B65" w:rsidP="00693B65">
      <w:pPr>
        <w:spacing w:after="0" w:line="240" w:lineRule="auto"/>
        <w:rPr>
          <w:rFonts w:ascii="Tahoma" w:hAnsi="Tahoma" w:cs="Tahoma"/>
          <w:sz w:val="20"/>
          <w:szCs w:val="20"/>
        </w:rPr>
      </w:pPr>
    </w:p>
    <w:p w14:paraId="7CCDB68F" w14:textId="77777777" w:rsidR="00693B65" w:rsidRDefault="00693B65" w:rsidP="00693B65">
      <w:pPr>
        <w:spacing w:after="0" w:line="240" w:lineRule="auto"/>
        <w:rPr>
          <w:rFonts w:ascii="Tahoma" w:hAnsi="Tahoma" w:cs="Tahoma"/>
          <w:sz w:val="20"/>
          <w:szCs w:val="20"/>
        </w:rPr>
      </w:pPr>
    </w:p>
    <w:p w14:paraId="7AE1942A" w14:textId="77777777" w:rsidR="00693B65" w:rsidRDefault="00693B65" w:rsidP="00693B65">
      <w:pPr>
        <w:spacing w:after="0" w:line="240" w:lineRule="auto"/>
        <w:rPr>
          <w:rFonts w:ascii="Tahoma" w:hAnsi="Tahoma" w:cs="Tahoma"/>
          <w:sz w:val="20"/>
          <w:szCs w:val="20"/>
        </w:rPr>
      </w:pPr>
    </w:p>
    <w:p w14:paraId="3AFE1827" w14:textId="77777777" w:rsidR="00693B65" w:rsidRDefault="00693B65" w:rsidP="00693B65">
      <w:pPr>
        <w:spacing w:after="0" w:line="240" w:lineRule="auto"/>
        <w:rPr>
          <w:rFonts w:ascii="Tahoma" w:hAnsi="Tahoma" w:cs="Tahoma"/>
          <w:sz w:val="20"/>
          <w:szCs w:val="20"/>
        </w:rPr>
      </w:pPr>
    </w:p>
    <w:p w14:paraId="40F1649D" w14:textId="77777777" w:rsidR="00693B65" w:rsidRDefault="00693B65" w:rsidP="00693B65">
      <w:pPr>
        <w:spacing w:after="0" w:line="240" w:lineRule="auto"/>
        <w:rPr>
          <w:rFonts w:ascii="Tahoma" w:hAnsi="Tahoma" w:cs="Tahoma"/>
          <w:sz w:val="20"/>
          <w:szCs w:val="20"/>
        </w:rPr>
      </w:pPr>
    </w:p>
    <w:p w14:paraId="07ADA9B7" w14:textId="77777777" w:rsidR="00693B65" w:rsidRDefault="00693B65" w:rsidP="00693B65">
      <w:pPr>
        <w:spacing w:after="0" w:line="240" w:lineRule="auto"/>
        <w:rPr>
          <w:rFonts w:ascii="Tahoma" w:hAnsi="Tahoma" w:cs="Tahoma"/>
          <w:sz w:val="20"/>
          <w:szCs w:val="20"/>
        </w:rPr>
      </w:pPr>
    </w:p>
    <w:p w14:paraId="2C547A51" w14:textId="77777777" w:rsidR="00693B65" w:rsidRDefault="00693B65" w:rsidP="00693B65">
      <w:pPr>
        <w:spacing w:after="0" w:line="240" w:lineRule="auto"/>
        <w:rPr>
          <w:rFonts w:ascii="Tahoma" w:hAnsi="Tahoma" w:cs="Tahoma"/>
          <w:sz w:val="20"/>
          <w:szCs w:val="20"/>
        </w:rPr>
      </w:pPr>
    </w:p>
    <w:p w14:paraId="3FE54F0A" w14:textId="77777777" w:rsidR="00693B65" w:rsidRDefault="00693B65" w:rsidP="00693B65">
      <w:pPr>
        <w:spacing w:after="0" w:line="240" w:lineRule="auto"/>
        <w:rPr>
          <w:rFonts w:ascii="Tahoma" w:hAnsi="Tahoma" w:cs="Tahoma"/>
          <w:sz w:val="20"/>
          <w:szCs w:val="20"/>
        </w:rPr>
      </w:pPr>
    </w:p>
    <w:p w14:paraId="5B1615C3" w14:textId="77777777" w:rsidR="00693B65" w:rsidRDefault="00693B65" w:rsidP="00693B65">
      <w:pPr>
        <w:spacing w:after="0" w:line="240" w:lineRule="auto"/>
        <w:rPr>
          <w:rFonts w:ascii="Tahoma" w:hAnsi="Tahoma" w:cs="Tahoma"/>
          <w:sz w:val="20"/>
          <w:szCs w:val="20"/>
        </w:rPr>
      </w:pPr>
    </w:p>
    <w:p w14:paraId="794DBF97" w14:textId="77777777" w:rsidR="00693B65" w:rsidRDefault="00693B65" w:rsidP="00693B65">
      <w:pPr>
        <w:spacing w:after="0" w:line="240" w:lineRule="auto"/>
        <w:rPr>
          <w:rFonts w:ascii="Tahoma" w:hAnsi="Tahoma" w:cs="Tahoma"/>
          <w:sz w:val="20"/>
          <w:szCs w:val="20"/>
        </w:rPr>
      </w:pPr>
    </w:p>
    <w:p w14:paraId="36BBF752" w14:textId="77777777" w:rsidR="00693B65" w:rsidRDefault="00693B65" w:rsidP="00693B65">
      <w:pPr>
        <w:spacing w:after="0" w:line="240" w:lineRule="auto"/>
        <w:rPr>
          <w:rFonts w:ascii="Tahoma" w:hAnsi="Tahoma" w:cs="Tahoma"/>
          <w:sz w:val="20"/>
          <w:szCs w:val="20"/>
        </w:rPr>
      </w:pPr>
    </w:p>
    <w:p w14:paraId="4601D579" w14:textId="77777777" w:rsidR="000C2A0F" w:rsidRPr="00EF469A" w:rsidRDefault="000C2A0F" w:rsidP="000C2A0F">
      <w:pPr>
        <w:spacing w:after="0" w:line="240" w:lineRule="auto"/>
        <w:jc w:val="center"/>
        <w:rPr>
          <w:rFonts w:ascii="Tahoma" w:hAnsi="Tahoma" w:cs="Tahoma"/>
          <w:sz w:val="20"/>
          <w:szCs w:val="20"/>
        </w:rPr>
      </w:pPr>
      <w:r w:rsidRPr="005401D9">
        <w:rPr>
          <w:rFonts w:ascii="Tahoma" w:hAnsi="Tahoma" w:cs="Tahoma"/>
          <w:b/>
          <w:caps/>
          <w:sz w:val="20"/>
          <w:szCs w:val="20"/>
        </w:rPr>
        <w:lastRenderedPageBreak/>
        <w:t>Регламент технического обслуживания</w:t>
      </w:r>
    </w:p>
    <w:p w14:paraId="4F675E85" w14:textId="77777777" w:rsidR="000C2A0F" w:rsidRPr="000E2332" w:rsidRDefault="000C2A0F" w:rsidP="000C2A0F">
      <w:pPr>
        <w:pStyle w:val="2"/>
        <w:rPr>
          <w:rFonts w:ascii="Tahoma" w:hAnsi="Tahoma" w:cs="Tahoma"/>
          <w:b/>
          <w:color w:val="000000" w:themeColor="text1"/>
          <w:sz w:val="24"/>
          <w:szCs w:val="22"/>
        </w:rPr>
      </w:pPr>
      <w:bookmarkStart w:id="38" w:name="_Toc168056057"/>
      <w:r w:rsidRPr="000E2332">
        <w:rPr>
          <w:rFonts w:ascii="Tahoma" w:hAnsi="Tahoma" w:cs="Tahoma"/>
          <w:b/>
          <w:color w:val="000000" w:themeColor="text1"/>
          <w:sz w:val="24"/>
          <w:szCs w:val="22"/>
        </w:rPr>
        <w:t>Техническое обслуживание в период обкатки</w:t>
      </w:r>
      <w:bookmarkEnd w:id="38"/>
    </w:p>
    <w:p w14:paraId="69BABC51" w14:textId="77777777" w:rsidR="004B0D6B" w:rsidRPr="00EB4950" w:rsidRDefault="004B0D6B" w:rsidP="004B0D6B">
      <w:pPr>
        <w:spacing w:after="60" w:line="240" w:lineRule="auto"/>
        <w:jc w:val="both"/>
        <w:rPr>
          <w:rFonts w:ascii="Tahoma" w:hAnsi="Tahoma" w:cs="Tahoma"/>
          <w:sz w:val="20"/>
          <w:szCs w:val="20"/>
        </w:rPr>
      </w:pPr>
      <w:r w:rsidRPr="00EB4950">
        <w:rPr>
          <w:rFonts w:ascii="Tahoma" w:hAnsi="Tahoma" w:cs="Tahoma"/>
          <w:sz w:val="20"/>
          <w:szCs w:val="20"/>
        </w:rPr>
        <w:t>Проведите техническое обслуживание после первых 2</w:t>
      </w:r>
      <w:r>
        <w:rPr>
          <w:rFonts w:ascii="Tahoma" w:hAnsi="Tahoma" w:cs="Tahoma"/>
          <w:sz w:val="20"/>
          <w:szCs w:val="20"/>
        </w:rPr>
        <w:t xml:space="preserve">0 </w:t>
      </w:r>
      <w:proofErr w:type="spellStart"/>
      <w:r>
        <w:rPr>
          <w:rFonts w:ascii="Tahoma" w:hAnsi="Tahoma" w:cs="Tahoma"/>
          <w:sz w:val="20"/>
          <w:szCs w:val="20"/>
        </w:rPr>
        <w:t>моточасов</w:t>
      </w:r>
      <w:proofErr w:type="spellEnd"/>
      <w:r>
        <w:rPr>
          <w:rFonts w:ascii="Tahoma" w:hAnsi="Tahoma" w:cs="Tahoma"/>
          <w:sz w:val="20"/>
          <w:szCs w:val="20"/>
        </w:rPr>
        <w:t>, 32</w:t>
      </w:r>
      <w:r w:rsidRPr="00EB4950">
        <w:rPr>
          <w:rFonts w:ascii="Tahoma" w:hAnsi="Tahoma" w:cs="Tahoma"/>
          <w:sz w:val="20"/>
          <w:szCs w:val="20"/>
        </w:rPr>
        <w:t>0</w:t>
      </w:r>
      <w:r>
        <w:rPr>
          <w:rFonts w:ascii="Tahoma" w:hAnsi="Tahoma" w:cs="Tahoma"/>
          <w:sz w:val="20"/>
          <w:szCs w:val="20"/>
        </w:rPr>
        <w:t xml:space="preserve"> </w:t>
      </w:r>
      <w:r w:rsidRPr="00EB4950">
        <w:rPr>
          <w:rFonts w:ascii="Tahoma" w:hAnsi="Tahoma" w:cs="Tahoma"/>
          <w:sz w:val="20"/>
          <w:szCs w:val="20"/>
        </w:rPr>
        <w:t>км пробега</w:t>
      </w:r>
      <w:r>
        <w:rPr>
          <w:rFonts w:ascii="Tahoma" w:hAnsi="Tahoma" w:cs="Tahoma"/>
          <w:sz w:val="20"/>
          <w:szCs w:val="20"/>
        </w:rPr>
        <w:t xml:space="preserve"> или 12 месяцев эксплуатации </w:t>
      </w:r>
      <w:r w:rsidRPr="00EB4950">
        <w:rPr>
          <w:rFonts w:ascii="Tahoma" w:hAnsi="Tahoma" w:cs="Tahoma"/>
          <w:sz w:val="20"/>
          <w:szCs w:val="20"/>
        </w:rPr>
        <w:t xml:space="preserve">в зависимости от того, </w:t>
      </w:r>
      <w:r w:rsidRPr="007A6672">
        <w:rPr>
          <w:rFonts w:ascii="Tahoma" w:hAnsi="Tahoma" w:cs="Tahoma"/>
          <w:sz w:val="20"/>
          <w:szCs w:val="20"/>
        </w:rPr>
        <w:t>что наступит раньше.</w:t>
      </w:r>
    </w:p>
    <w:tbl>
      <w:tblPr>
        <w:tblStyle w:val="a4"/>
        <w:tblW w:w="0" w:type="auto"/>
        <w:tblLayout w:type="fixed"/>
        <w:tblLook w:val="04A0" w:firstRow="1" w:lastRow="0" w:firstColumn="1" w:lastColumn="0" w:noHBand="0" w:noVBand="1"/>
      </w:tblPr>
      <w:tblGrid>
        <w:gridCol w:w="392"/>
        <w:gridCol w:w="3118"/>
        <w:gridCol w:w="1276"/>
        <w:gridCol w:w="1134"/>
        <w:gridCol w:w="1134"/>
        <w:gridCol w:w="3403"/>
      </w:tblGrid>
      <w:tr w:rsidR="000C2A0F" w:rsidRPr="003C078D" w14:paraId="42007EBB" w14:textId="77777777" w:rsidTr="004B0D6B">
        <w:tc>
          <w:tcPr>
            <w:tcW w:w="3510" w:type="dxa"/>
            <w:gridSpan w:val="2"/>
            <w:vMerge w:val="restart"/>
            <w:shd w:val="clear" w:color="auto" w:fill="E7E6E6" w:themeFill="background2"/>
            <w:vAlign w:val="center"/>
          </w:tcPr>
          <w:p w14:paraId="1E068889" w14:textId="77777777" w:rsidR="000C2A0F" w:rsidRPr="003C078D" w:rsidRDefault="000C2A0F" w:rsidP="00DC195D">
            <w:pPr>
              <w:jc w:val="center"/>
              <w:rPr>
                <w:rFonts w:ascii="Tahoma" w:hAnsi="Tahoma" w:cs="Tahoma"/>
                <w:b/>
                <w:sz w:val="20"/>
                <w:szCs w:val="20"/>
              </w:rPr>
            </w:pPr>
            <w:r w:rsidRPr="003C078D">
              <w:rPr>
                <w:rFonts w:ascii="Tahoma" w:hAnsi="Tahoma" w:cs="Tahoma"/>
                <w:b/>
                <w:sz w:val="20"/>
                <w:szCs w:val="20"/>
              </w:rPr>
              <w:t>Наименование</w:t>
            </w:r>
          </w:p>
        </w:tc>
        <w:tc>
          <w:tcPr>
            <w:tcW w:w="6947" w:type="dxa"/>
            <w:gridSpan w:val="4"/>
            <w:shd w:val="clear" w:color="auto" w:fill="E7E6E6" w:themeFill="background2"/>
          </w:tcPr>
          <w:p w14:paraId="7BB0A03F" w14:textId="77777777" w:rsidR="000C2A0F" w:rsidRPr="003C078D" w:rsidRDefault="000C2A0F" w:rsidP="00DC195D">
            <w:pPr>
              <w:jc w:val="center"/>
              <w:rPr>
                <w:rFonts w:ascii="Tahoma" w:hAnsi="Tahoma" w:cs="Tahoma"/>
                <w:b/>
                <w:sz w:val="20"/>
                <w:szCs w:val="20"/>
              </w:rPr>
            </w:pPr>
            <w:r w:rsidRPr="003C078D">
              <w:rPr>
                <w:rFonts w:ascii="Tahoma" w:hAnsi="Tahoma" w:cs="Tahoma"/>
                <w:b/>
                <w:sz w:val="20"/>
                <w:szCs w:val="20"/>
              </w:rPr>
              <w:t xml:space="preserve">Техническое обслуживание в период обкатки </w:t>
            </w:r>
            <w:r w:rsidRPr="003C078D">
              <w:rPr>
                <w:rFonts w:ascii="Tahoma" w:hAnsi="Tahoma" w:cs="Tahoma"/>
                <w:b/>
                <w:sz w:val="20"/>
                <w:szCs w:val="20"/>
              </w:rPr>
              <w:br/>
              <w:t>(что наступит раньше)</w:t>
            </w:r>
          </w:p>
        </w:tc>
      </w:tr>
      <w:tr w:rsidR="000C2A0F" w:rsidRPr="00EF469A" w14:paraId="0EA78377" w14:textId="77777777" w:rsidTr="004B0D6B">
        <w:tc>
          <w:tcPr>
            <w:tcW w:w="3510" w:type="dxa"/>
            <w:gridSpan w:val="2"/>
            <w:vMerge/>
            <w:shd w:val="clear" w:color="auto" w:fill="E7E6E6" w:themeFill="background2"/>
          </w:tcPr>
          <w:p w14:paraId="280AB0DD" w14:textId="77777777" w:rsidR="000C2A0F" w:rsidRPr="00EF469A" w:rsidRDefault="000C2A0F" w:rsidP="00DC195D">
            <w:pPr>
              <w:rPr>
                <w:rFonts w:ascii="Tahoma" w:hAnsi="Tahoma" w:cs="Tahoma"/>
                <w:sz w:val="20"/>
                <w:szCs w:val="20"/>
              </w:rPr>
            </w:pPr>
          </w:p>
        </w:tc>
        <w:tc>
          <w:tcPr>
            <w:tcW w:w="1276" w:type="dxa"/>
            <w:shd w:val="clear" w:color="auto" w:fill="E7E6E6" w:themeFill="background2"/>
            <w:vAlign w:val="center"/>
          </w:tcPr>
          <w:p w14:paraId="3D2FDB76" w14:textId="77777777" w:rsidR="000C2A0F" w:rsidRPr="00E664CB" w:rsidRDefault="000C2A0F" w:rsidP="00DC195D">
            <w:pPr>
              <w:jc w:val="center"/>
              <w:rPr>
                <w:rFonts w:ascii="Tahoma" w:hAnsi="Tahoma" w:cs="Tahoma"/>
                <w:b/>
                <w:sz w:val="16"/>
                <w:szCs w:val="20"/>
              </w:rPr>
            </w:pPr>
            <w:proofErr w:type="spellStart"/>
            <w:r>
              <w:rPr>
                <w:rFonts w:ascii="Tahoma" w:hAnsi="Tahoma" w:cs="Tahoma"/>
                <w:b/>
                <w:sz w:val="16"/>
                <w:szCs w:val="20"/>
              </w:rPr>
              <w:t>Моточасы</w:t>
            </w:r>
            <w:proofErr w:type="spellEnd"/>
            <w:r w:rsidRPr="00E664CB">
              <w:rPr>
                <w:rFonts w:ascii="Tahoma" w:hAnsi="Tahoma" w:cs="Tahoma"/>
                <w:b/>
                <w:sz w:val="16"/>
                <w:szCs w:val="20"/>
              </w:rPr>
              <w:t>, ч</w:t>
            </w:r>
          </w:p>
        </w:tc>
        <w:tc>
          <w:tcPr>
            <w:tcW w:w="1134" w:type="dxa"/>
            <w:shd w:val="clear" w:color="auto" w:fill="E7E6E6" w:themeFill="background2"/>
            <w:vAlign w:val="center"/>
          </w:tcPr>
          <w:p w14:paraId="70031B26" w14:textId="26083D48" w:rsidR="000C2A0F" w:rsidRPr="00E664CB" w:rsidRDefault="004B0D6B" w:rsidP="00DC195D">
            <w:pPr>
              <w:jc w:val="center"/>
              <w:rPr>
                <w:rFonts w:ascii="Tahoma" w:hAnsi="Tahoma" w:cs="Tahoma"/>
                <w:b/>
                <w:sz w:val="16"/>
                <w:szCs w:val="20"/>
              </w:rPr>
            </w:pPr>
            <w:r w:rsidRPr="00E664CB">
              <w:rPr>
                <w:rFonts w:ascii="Tahoma" w:hAnsi="Tahoma" w:cs="Tahoma"/>
                <w:b/>
                <w:sz w:val="16"/>
                <w:szCs w:val="20"/>
              </w:rPr>
              <w:t>Пробег, км</w:t>
            </w:r>
          </w:p>
        </w:tc>
        <w:tc>
          <w:tcPr>
            <w:tcW w:w="1134" w:type="dxa"/>
            <w:shd w:val="clear" w:color="auto" w:fill="E7E6E6" w:themeFill="background2"/>
            <w:vAlign w:val="center"/>
          </w:tcPr>
          <w:p w14:paraId="4235867A" w14:textId="246396B5" w:rsidR="000C2A0F" w:rsidRPr="00E664CB" w:rsidRDefault="004B0D6B" w:rsidP="00DC195D">
            <w:pPr>
              <w:jc w:val="center"/>
              <w:rPr>
                <w:rFonts w:ascii="Tahoma" w:hAnsi="Tahoma" w:cs="Tahoma"/>
                <w:b/>
                <w:sz w:val="16"/>
                <w:szCs w:val="20"/>
              </w:rPr>
            </w:pPr>
            <w:r w:rsidRPr="004B0D6B">
              <w:rPr>
                <w:rFonts w:ascii="Tahoma" w:hAnsi="Tahoma" w:cs="Tahoma"/>
                <w:b/>
                <w:sz w:val="16"/>
                <w:szCs w:val="20"/>
              </w:rPr>
              <w:t xml:space="preserve">Срок, </w:t>
            </w:r>
            <w:proofErr w:type="spellStart"/>
            <w:r w:rsidRPr="004B0D6B">
              <w:rPr>
                <w:rFonts w:ascii="Tahoma" w:hAnsi="Tahoma" w:cs="Tahoma"/>
                <w:b/>
                <w:sz w:val="16"/>
                <w:szCs w:val="20"/>
              </w:rPr>
              <w:t>мес</w:t>
            </w:r>
            <w:proofErr w:type="spellEnd"/>
          </w:p>
        </w:tc>
        <w:tc>
          <w:tcPr>
            <w:tcW w:w="3403" w:type="dxa"/>
            <w:shd w:val="clear" w:color="auto" w:fill="E7E6E6" w:themeFill="background2"/>
            <w:vAlign w:val="center"/>
          </w:tcPr>
          <w:p w14:paraId="1A74D1F6" w14:textId="77777777" w:rsidR="000C2A0F" w:rsidRPr="003C078D" w:rsidRDefault="000C2A0F" w:rsidP="00DC195D">
            <w:pPr>
              <w:jc w:val="center"/>
              <w:rPr>
                <w:rFonts w:ascii="Tahoma" w:hAnsi="Tahoma" w:cs="Tahoma"/>
                <w:b/>
                <w:sz w:val="20"/>
                <w:szCs w:val="20"/>
              </w:rPr>
            </w:pPr>
            <w:r w:rsidRPr="003C078D">
              <w:rPr>
                <w:rFonts w:ascii="Tahoma" w:hAnsi="Tahoma" w:cs="Tahoma"/>
                <w:b/>
                <w:sz w:val="20"/>
                <w:szCs w:val="20"/>
              </w:rPr>
              <w:t>Примечание</w:t>
            </w:r>
          </w:p>
        </w:tc>
      </w:tr>
      <w:tr w:rsidR="000C2A0F" w:rsidRPr="00EF469A" w14:paraId="3F1AD15C" w14:textId="77777777" w:rsidTr="00DC195D">
        <w:tc>
          <w:tcPr>
            <w:tcW w:w="392" w:type="dxa"/>
            <w:vAlign w:val="center"/>
          </w:tcPr>
          <w:p w14:paraId="4B6B2F71" w14:textId="77777777" w:rsidR="000C2A0F" w:rsidRPr="00EF469A" w:rsidRDefault="000C2A0F" w:rsidP="00DC195D">
            <w:pPr>
              <w:rPr>
                <w:rFonts w:ascii="Tahoma" w:hAnsi="Tahoma" w:cs="Tahoma"/>
                <w:sz w:val="20"/>
                <w:szCs w:val="20"/>
              </w:rPr>
            </w:pPr>
          </w:p>
        </w:tc>
        <w:tc>
          <w:tcPr>
            <w:tcW w:w="3118" w:type="dxa"/>
            <w:vAlign w:val="center"/>
          </w:tcPr>
          <w:p w14:paraId="6A07D944" w14:textId="77777777" w:rsidR="000C2A0F" w:rsidRPr="00EF469A" w:rsidRDefault="000C2A0F" w:rsidP="00DC195D">
            <w:pPr>
              <w:rPr>
                <w:rFonts w:ascii="Tahoma" w:hAnsi="Tahoma" w:cs="Tahoma"/>
                <w:sz w:val="20"/>
                <w:szCs w:val="20"/>
              </w:rPr>
            </w:pPr>
            <w:r w:rsidRPr="00EF469A">
              <w:rPr>
                <w:rFonts w:ascii="Tahoma" w:hAnsi="Tahoma" w:cs="Tahoma"/>
                <w:sz w:val="20"/>
                <w:szCs w:val="20"/>
              </w:rPr>
              <w:t>Смазка</w:t>
            </w:r>
          </w:p>
        </w:tc>
        <w:tc>
          <w:tcPr>
            <w:tcW w:w="1276" w:type="dxa"/>
            <w:vAlign w:val="center"/>
          </w:tcPr>
          <w:p w14:paraId="4A26F007" w14:textId="77777777" w:rsidR="000C2A0F" w:rsidRPr="00C13659" w:rsidRDefault="000C2A0F" w:rsidP="00DC195D">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52D30CB7" w14:textId="33E3ABC5" w:rsidR="000C2A0F" w:rsidRPr="00C13659" w:rsidRDefault="004B0D6B" w:rsidP="00DC195D">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059BAFF6" w14:textId="340534A1" w:rsidR="000C2A0F" w:rsidRPr="00C13659" w:rsidRDefault="004B0D6B" w:rsidP="00DC195D">
            <w:pPr>
              <w:jc w:val="center"/>
              <w:rPr>
                <w:rFonts w:ascii="Tahoma" w:hAnsi="Tahoma" w:cs="Tahoma"/>
                <w:sz w:val="20"/>
                <w:szCs w:val="20"/>
              </w:rPr>
            </w:pPr>
            <w:r w:rsidRPr="00C13659">
              <w:rPr>
                <w:rFonts w:ascii="Tahoma" w:hAnsi="Tahoma" w:cs="Tahoma"/>
                <w:sz w:val="20"/>
                <w:szCs w:val="20"/>
              </w:rPr>
              <w:t>12</w:t>
            </w:r>
          </w:p>
        </w:tc>
        <w:tc>
          <w:tcPr>
            <w:tcW w:w="3403" w:type="dxa"/>
          </w:tcPr>
          <w:p w14:paraId="40BA1DED" w14:textId="77777777" w:rsidR="000C2A0F" w:rsidRPr="00EF469A" w:rsidRDefault="000C2A0F" w:rsidP="00DC195D">
            <w:pPr>
              <w:rPr>
                <w:rFonts w:ascii="Tahoma" w:hAnsi="Tahoma" w:cs="Tahoma"/>
                <w:spacing w:val="-4"/>
                <w:sz w:val="20"/>
                <w:szCs w:val="20"/>
              </w:rPr>
            </w:pPr>
            <w:r w:rsidRPr="00EF469A">
              <w:rPr>
                <w:rFonts w:ascii="Tahoma" w:hAnsi="Tahoma" w:cs="Tahoma"/>
                <w:spacing w:val="-4"/>
                <w:sz w:val="20"/>
                <w:szCs w:val="20"/>
              </w:rPr>
              <w:t>Нанесите смазку на все шарнирные соединения, тросы, точки смазки и т.д.</w:t>
            </w:r>
          </w:p>
        </w:tc>
      </w:tr>
      <w:tr w:rsidR="000C2A0F" w:rsidRPr="00EF469A" w14:paraId="1BD7A746" w14:textId="77777777" w:rsidTr="008705D1">
        <w:trPr>
          <w:trHeight w:val="785"/>
        </w:trPr>
        <w:tc>
          <w:tcPr>
            <w:tcW w:w="392" w:type="dxa"/>
            <w:vAlign w:val="center"/>
          </w:tcPr>
          <w:p w14:paraId="02DE7C1C" w14:textId="77777777" w:rsidR="000C2A0F" w:rsidRPr="00EF469A" w:rsidRDefault="000C2A0F" w:rsidP="00DC195D">
            <w:pPr>
              <w:rPr>
                <w:rFonts w:ascii="Tahoma" w:hAnsi="Tahoma" w:cs="Tahoma"/>
                <w:sz w:val="20"/>
                <w:szCs w:val="20"/>
              </w:rPr>
            </w:pPr>
          </w:p>
        </w:tc>
        <w:tc>
          <w:tcPr>
            <w:tcW w:w="3118" w:type="dxa"/>
            <w:vAlign w:val="center"/>
          </w:tcPr>
          <w:p w14:paraId="2C4BEECD" w14:textId="77777777" w:rsidR="000C2A0F" w:rsidRPr="00EF469A" w:rsidRDefault="000C2A0F" w:rsidP="00DC195D">
            <w:pPr>
              <w:rPr>
                <w:rFonts w:ascii="Tahoma" w:hAnsi="Tahoma" w:cs="Tahoma"/>
                <w:sz w:val="20"/>
                <w:szCs w:val="20"/>
              </w:rPr>
            </w:pPr>
            <w:r w:rsidRPr="00EF469A">
              <w:rPr>
                <w:rFonts w:ascii="Tahoma" w:hAnsi="Tahoma" w:cs="Tahoma"/>
                <w:sz w:val="20"/>
                <w:szCs w:val="20"/>
              </w:rPr>
              <w:t>Моторное масло/масляный фильтр/сетчатый масляный фильтр</w:t>
            </w:r>
          </w:p>
        </w:tc>
        <w:tc>
          <w:tcPr>
            <w:tcW w:w="1276" w:type="dxa"/>
            <w:vAlign w:val="center"/>
          </w:tcPr>
          <w:p w14:paraId="781503E4" w14:textId="77777777" w:rsidR="000C2A0F" w:rsidRPr="00C13659" w:rsidRDefault="000C2A0F" w:rsidP="00DC195D">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5943355E" w14:textId="1DAB4E2B" w:rsidR="000C2A0F" w:rsidRPr="00C13659" w:rsidRDefault="004B0D6B" w:rsidP="00DC195D">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02633497" w14:textId="46C0C6BA" w:rsidR="000C2A0F" w:rsidRPr="00C13659" w:rsidRDefault="004B0D6B" w:rsidP="00DC195D">
            <w:pPr>
              <w:jc w:val="center"/>
              <w:rPr>
                <w:rFonts w:ascii="Tahoma" w:hAnsi="Tahoma" w:cs="Tahoma"/>
                <w:sz w:val="20"/>
                <w:szCs w:val="20"/>
              </w:rPr>
            </w:pPr>
            <w:r w:rsidRPr="00C13659">
              <w:rPr>
                <w:rFonts w:ascii="Tahoma" w:hAnsi="Tahoma" w:cs="Tahoma"/>
                <w:sz w:val="20"/>
                <w:szCs w:val="20"/>
              </w:rPr>
              <w:t>12</w:t>
            </w:r>
          </w:p>
        </w:tc>
        <w:tc>
          <w:tcPr>
            <w:tcW w:w="3403" w:type="dxa"/>
          </w:tcPr>
          <w:p w14:paraId="32E52560" w14:textId="77777777" w:rsidR="000C2A0F" w:rsidRPr="00EF469A" w:rsidRDefault="000C2A0F" w:rsidP="00DC195D">
            <w:pPr>
              <w:rPr>
                <w:rFonts w:ascii="Tahoma" w:hAnsi="Tahoma" w:cs="Tahoma"/>
                <w:spacing w:val="-4"/>
                <w:sz w:val="20"/>
                <w:szCs w:val="20"/>
              </w:rPr>
            </w:pPr>
            <w:r w:rsidRPr="00EF469A">
              <w:rPr>
                <w:rFonts w:ascii="Tahoma" w:hAnsi="Tahoma" w:cs="Tahoma"/>
                <w:spacing w:val="-4"/>
                <w:sz w:val="20"/>
                <w:szCs w:val="20"/>
              </w:rPr>
              <w:t>Замените масло и фильтр, очистите сетчатый масляный фильтр</w:t>
            </w:r>
          </w:p>
        </w:tc>
      </w:tr>
      <w:tr w:rsidR="004B0D6B" w:rsidRPr="00EF469A" w14:paraId="3E5B3E73" w14:textId="77777777" w:rsidTr="008705D1">
        <w:trPr>
          <w:trHeight w:val="612"/>
        </w:trPr>
        <w:tc>
          <w:tcPr>
            <w:tcW w:w="392" w:type="dxa"/>
            <w:vAlign w:val="center"/>
          </w:tcPr>
          <w:p w14:paraId="3B38F947" w14:textId="77777777" w:rsidR="004B0D6B" w:rsidRPr="00EF469A" w:rsidRDefault="004B0D6B" w:rsidP="004B0D6B">
            <w:pPr>
              <w:rPr>
                <w:rFonts w:ascii="Tahoma" w:hAnsi="Tahoma" w:cs="Tahoma"/>
                <w:sz w:val="20"/>
                <w:szCs w:val="20"/>
              </w:rPr>
            </w:pPr>
            <w:r w:rsidRPr="00EF469A">
              <w:rPr>
                <w:rFonts w:ascii="Tahoma" w:hAnsi="Tahoma" w:cs="Tahoma"/>
                <w:sz w:val="20"/>
                <w:szCs w:val="20"/>
              </w:rPr>
              <w:sym w:font="Wingdings 3" w:char="F084"/>
            </w:r>
          </w:p>
        </w:tc>
        <w:tc>
          <w:tcPr>
            <w:tcW w:w="3118" w:type="dxa"/>
            <w:vAlign w:val="center"/>
          </w:tcPr>
          <w:p w14:paraId="13BFF243" w14:textId="77777777" w:rsidR="004B0D6B" w:rsidRPr="00EF469A" w:rsidRDefault="004B0D6B" w:rsidP="004B0D6B">
            <w:pPr>
              <w:rPr>
                <w:rFonts w:ascii="Tahoma" w:hAnsi="Tahoma" w:cs="Tahoma"/>
                <w:sz w:val="20"/>
                <w:szCs w:val="20"/>
              </w:rPr>
            </w:pPr>
            <w:r w:rsidRPr="00EF469A">
              <w:rPr>
                <w:rFonts w:ascii="Tahoma" w:hAnsi="Tahoma" w:cs="Tahoma"/>
                <w:sz w:val="20"/>
                <w:szCs w:val="20"/>
              </w:rPr>
              <w:t>Воздушный фильтр</w:t>
            </w:r>
          </w:p>
        </w:tc>
        <w:tc>
          <w:tcPr>
            <w:tcW w:w="1276" w:type="dxa"/>
            <w:vAlign w:val="center"/>
          </w:tcPr>
          <w:p w14:paraId="45BDA32C"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1729969E" w14:textId="308F6614"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3183F7C0" w14:textId="6C9496EC"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2EC45E1D"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замените в случае загрязнения</w:t>
            </w:r>
          </w:p>
        </w:tc>
      </w:tr>
      <w:tr w:rsidR="004B0D6B" w:rsidRPr="00EF469A" w14:paraId="4E9C5328" w14:textId="77777777" w:rsidTr="008705D1">
        <w:trPr>
          <w:trHeight w:val="690"/>
        </w:trPr>
        <w:tc>
          <w:tcPr>
            <w:tcW w:w="392" w:type="dxa"/>
            <w:vAlign w:val="center"/>
          </w:tcPr>
          <w:p w14:paraId="1D1BE9AF" w14:textId="77777777" w:rsidR="004B0D6B" w:rsidRPr="00EF469A" w:rsidRDefault="004B0D6B" w:rsidP="004B0D6B">
            <w:pPr>
              <w:rPr>
                <w:rFonts w:ascii="Tahoma" w:hAnsi="Tahoma" w:cs="Tahoma"/>
                <w:sz w:val="20"/>
                <w:szCs w:val="20"/>
              </w:rPr>
            </w:pPr>
          </w:p>
        </w:tc>
        <w:tc>
          <w:tcPr>
            <w:tcW w:w="3118" w:type="dxa"/>
            <w:vAlign w:val="center"/>
          </w:tcPr>
          <w:p w14:paraId="52E0A5FB" w14:textId="77777777" w:rsidR="004B0D6B" w:rsidRPr="00EF469A" w:rsidRDefault="004B0D6B" w:rsidP="004B0D6B">
            <w:pPr>
              <w:rPr>
                <w:rFonts w:ascii="Tahoma" w:hAnsi="Tahoma" w:cs="Tahoma"/>
                <w:sz w:val="20"/>
                <w:szCs w:val="20"/>
              </w:rPr>
            </w:pPr>
            <w:r w:rsidRPr="00EF469A">
              <w:rPr>
                <w:rFonts w:ascii="Tahoma" w:hAnsi="Tahoma" w:cs="Tahoma"/>
                <w:sz w:val="20"/>
                <w:szCs w:val="20"/>
              </w:rPr>
              <w:t>Трансмиссионное масло в переднем и заднем редукторах</w:t>
            </w:r>
          </w:p>
        </w:tc>
        <w:tc>
          <w:tcPr>
            <w:tcW w:w="1276" w:type="dxa"/>
            <w:vAlign w:val="center"/>
          </w:tcPr>
          <w:p w14:paraId="0F4C6BFF"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01D7D900" w14:textId="60448721"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50AC93CA" w14:textId="7B563E41"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07AE8E78"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уровень, убедитесь в отсутствии течи</w:t>
            </w:r>
          </w:p>
        </w:tc>
      </w:tr>
      <w:tr w:rsidR="004B0D6B" w:rsidRPr="00EF469A" w14:paraId="1095636E" w14:textId="77777777" w:rsidTr="00DC195D">
        <w:tc>
          <w:tcPr>
            <w:tcW w:w="392" w:type="dxa"/>
            <w:vAlign w:val="center"/>
          </w:tcPr>
          <w:p w14:paraId="5E2EFCE5" w14:textId="77777777" w:rsidR="004B0D6B" w:rsidRPr="00EF469A" w:rsidRDefault="004B0D6B" w:rsidP="004B0D6B">
            <w:pPr>
              <w:rPr>
                <w:rFonts w:ascii="Tahoma" w:hAnsi="Tahoma" w:cs="Tahoma"/>
                <w:sz w:val="20"/>
                <w:szCs w:val="20"/>
              </w:rPr>
            </w:pPr>
          </w:p>
        </w:tc>
        <w:tc>
          <w:tcPr>
            <w:tcW w:w="3118" w:type="dxa"/>
            <w:vAlign w:val="center"/>
          </w:tcPr>
          <w:p w14:paraId="4BA8D573" w14:textId="77777777" w:rsidR="004B0D6B" w:rsidRPr="00EF469A" w:rsidRDefault="004B0D6B" w:rsidP="004B0D6B">
            <w:pPr>
              <w:rPr>
                <w:rFonts w:ascii="Tahoma" w:hAnsi="Tahoma" w:cs="Tahoma"/>
                <w:sz w:val="20"/>
                <w:szCs w:val="20"/>
              </w:rPr>
            </w:pPr>
            <w:r w:rsidRPr="00EF469A">
              <w:rPr>
                <w:rFonts w:ascii="Tahoma" w:hAnsi="Tahoma" w:cs="Tahoma"/>
                <w:sz w:val="20"/>
                <w:szCs w:val="20"/>
              </w:rPr>
              <w:t>Охлаждающая жидкость</w:t>
            </w:r>
          </w:p>
        </w:tc>
        <w:tc>
          <w:tcPr>
            <w:tcW w:w="1276" w:type="dxa"/>
            <w:vAlign w:val="center"/>
          </w:tcPr>
          <w:p w14:paraId="27118B13"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671119C3" w14:textId="4000E7FC"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16164115" w14:textId="369F3AC0"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6ECB840A"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уровень, убедитесь в отсутствии течи</w:t>
            </w:r>
          </w:p>
        </w:tc>
      </w:tr>
      <w:tr w:rsidR="004B0D6B" w:rsidRPr="00EF469A" w14:paraId="52D51A01" w14:textId="77777777" w:rsidTr="008705D1">
        <w:trPr>
          <w:trHeight w:val="637"/>
        </w:trPr>
        <w:tc>
          <w:tcPr>
            <w:tcW w:w="392" w:type="dxa"/>
            <w:vAlign w:val="center"/>
          </w:tcPr>
          <w:p w14:paraId="4E1426BC" w14:textId="77777777" w:rsidR="004B0D6B" w:rsidRPr="00EF469A" w:rsidRDefault="004B0D6B" w:rsidP="004B0D6B">
            <w:pPr>
              <w:rPr>
                <w:rFonts w:ascii="Tahoma" w:hAnsi="Tahoma" w:cs="Tahoma"/>
                <w:sz w:val="20"/>
                <w:szCs w:val="20"/>
              </w:rPr>
            </w:pPr>
            <w:r w:rsidRPr="00EF469A">
              <w:rPr>
                <w:rFonts w:ascii="Tahoma" w:hAnsi="Tahoma" w:cs="Tahoma"/>
                <w:sz w:val="20"/>
                <w:szCs w:val="20"/>
              </w:rPr>
              <w:sym w:font="Wingdings 3" w:char="F084"/>
            </w:r>
          </w:p>
        </w:tc>
        <w:tc>
          <w:tcPr>
            <w:tcW w:w="3118" w:type="dxa"/>
            <w:vAlign w:val="center"/>
          </w:tcPr>
          <w:p w14:paraId="761EE7D7" w14:textId="77777777" w:rsidR="004B0D6B" w:rsidRPr="00EF469A" w:rsidRDefault="004B0D6B" w:rsidP="004B0D6B">
            <w:pPr>
              <w:rPr>
                <w:rFonts w:ascii="Tahoma" w:hAnsi="Tahoma" w:cs="Tahoma"/>
                <w:sz w:val="20"/>
                <w:szCs w:val="20"/>
              </w:rPr>
            </w:pPr>
            <w:r w:rsidRPr="00EF469A">
              <w:rPr>
                <w:rFonts w:ascii="Tahoma" w:hAnsi="Tahoma" w:cs="Tahoma"/>
                <w:sz w:val="20"/>
                <w:szCs w:val="20"/>
              </w:rPr>
              <w:t>Тормозные колодки</w:t>
            </w:r>
          </w:p>
        </w:tc>
        <w:tc>
          <w:tcPr>
            <w:tcW w:w="1276" w:type="dxa"/>
            <w:vAlign w:val="center"/>
          </w:tcPr>
          <w:p w14:paraId="1AB11260"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161ABCAD" w14:textId="7DD09712"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1AC4FD7C" w14:textId="159DAA66"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123D4036"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толщину накладок тормозных колодок</w:t>
            </w:r>
          </w:p>
        </w:tc>
      </w:tr>
    </w:tbl>
    <w:p w14:paraId="54536FA7" w14:textId="6648A2DC" w:rsidR="000C2A0F" w:rsidRPr="00EF469A" w:rsidRDefault="000C2A0F" w:rsidP="000C2A0F">
      <w:pPr>
        <w:spacing w:before="60" w:after="0" w:line="240" w:lineRule="auto"/>
        <w:rPr>
          <w:rFonts w:ascii="Tahoma" w:hAnsi="Tahoma" w:cs="Tahoma"/>
          <w:sz w:val="20"/>
          <w:szCs w:val="20"/>
        </w:rPr>
      </w:pPr>
      <w:r w:rsidRPr="00EF469A">
        <w:rPr>
          <w:rFonts w:ascii="Tahoma" w:hAnsi="Tahoma" w:cs="Tahoma"/>
          <w:sz w:val="20"/>
          <w:szCs w:val="20"/>
        </w:rPr>
        <w:sym w:font="Wingdings 3" w:char="F084"/>
      </w:r>
      <w:r w:rsidR="007C6ADC">
        <w:rPr>
          <w:rFonts w:ascii="Tahoma" w:hAnsi="Tahoma" w:cs="Tahoma"/>
          <w:sz w:val="20"/>
          <w:szCs w:val="20"/>
        </w:rPr>
        <w:t xml:space="preserve"> </w:t>
      </w:r>
      <w:r w:rsidRPr="00EF469A">
        <w:rPr>
          <w:rFonts w:ascii="Tahoma" w:hAnsi="Tahoma" w:cs="Tahoma"/>
          <w:sz w:val="20"/>
          <w:szCs w:val="20"/>
        </w:rPr>
        <w:t>При эксплуатации в тяжелых условиях сократите интервалы технического обслуживания вдвое.</w:t>
      </w:r>
    </w:p>
    <w:p w14:paraId="1FEF4AF6" w14:textId="162835FD" w:rsidR="000C2A0F" w:rsidRPr="00BA4248" w:rsidRDefault="000C2A0F" w:rsidP="000C2A0F">
      <w:pPr>
        <w:spacing w:before="60" w:after="0" w:line="240" w:lineRule="auto"/>
        <w:rPr>
          <w:rFonts w:ascii="Tahoma" w:hAnsi="Tahoma" w:cs="Tahoma"/>
          <w:sz w:val="20"/>
          <w:szCs w:val="20"/>
        </w:rPr>
      </w:pPr>
      <w:r w:rsidRPr="00EF469A">
        <w:rPr>
          <w:rFonts w:ascii="Tahoma" w:hAnsi="Tahoma" w:cs="Tahoma"/>
          <w:sz w:val="20"/>
          <w:szCs w:val="20"/>
        </w:rPr>
        <w:sym w:font="Wingdings 2" w:char="F0A1"/>
      </w:r>
      <w:r w:rsidR="007C6ADC">
        <w:rPr>
          <w:rFonts w:ascii="Tahoma" w:hAnsi="Tahoma" w:cs="Tahoma"/>
          <w:sz w:val="20"/>
          <w:szCs w:val="20"/>
        </w:rPr>
        <w:t xml:space="preserve">  </w:t>
      </w:r>
      <w:r w:rsidRPr="00EF469A">
        <w:rPr>
          <w:rFonts w:ascii="Tahoma" w:hAnsi="Tahoma" w:cs="Tahoma"/>
          <w:sz w:val="20"/>
          <w:szCs w:val="20"/>
        </w:rPr>
        <w:t xml:space="preserve">Данные работы </w:t>
      </w:r>
      <w:r w:rsidR="007C6ADC">
        <w:rPr>
          <w:rFonts w:ascii="Tahoma" w:hAnsi="Tahoma" w:cs="Tahoma"/>
          <w:sz w:val="20"/>
          <w:szCs w:val="20"/>
        </w:rPr>
        <w:t>необходимо</w:t>
      </w:r>
      <w:r w:rsidRPr="00EF469A">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3A1B8B6C" w14:textId="77777777" w:rsidR="000C2A0F" w:rsidRDefault="000C2A0F" w:rsidP="000C2A0F">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p w14:paraId="4DC06FB9" w14:textId="3E3010B2" w:rsidR="000C2A0F" w:rsidRPr="004239D3" w:rsidRDefault="000C2A0F" w:rsidP="000C2A0F">
      <w:pPr>
        <w:spacing w:after="0" w:line="240" w:lineRule="auto"/>
        <w:rPr>
          <w:rFonts w:ascii="Tahoma" w:hAnsi="Tahoma" w:cs="Tahoma"/>
          <w:sz w:val="16"/>
          <w:szCs w:val="20"/>
        </w:rPr>
      </w:pPr>
      <w:r w:rsidRPr="004239D3">
        <w:rPr>
          <w:rFonts w:ascii="Tahoma" w:hAnsi="Tahoma" w:cs="Tahoma"/>
          <w:b/>
          <w:sz w:val="20"/>
          <w:szCs w:val="20"/>
        </w:rPr>
        <w:t>Техническое обслуживание в период обкатки</w:t>
      </w:r>
      <w:r w:rsidR="00C13659">
        <w:rPr>
          <w:rFonts w:ascii="Tahoma" w:hAnsi="Tahoma" w:cs="Tahoma"/>
          <w:b/>
          <w:sz w:val="20"/>
          <w:szCs w:val="20"/>
        </w:rPr>
        <w:t xml:space="preserve"> (продолжение)</w:t>
      </w:r>
    </w:p>
    <w:tbl>
      <w:tblPr>
        <w:tblStyle w:val="a4"/>
        <w:tblW w:w="0" w:type="auto"/>
        <w:tblLayout w:type="fixed"/>
        <w:tblLook w:val="04A0" w:firstRow="1" w:lastRow="0" w:firstColumn="1" w:lastColumn="0" w:noHBand="0" w:noVBand="1"/>
      </w:tblPr>
      <w:tblGrid>
        <w:gridCol w:w="392"/>
        <w:gridCol w:w="3118"/>
        <w:gridCol w:w="1276"/>
        <w:gridCol w:w="1134"/>
        <w:gridCol w:w="1134"/>
        <w:gridCol w:w="3403"/>
      </w:tblGrid>
      <w:tr w:rsidR="000C2A0F" w:rsidRPr="003C078D" w14:paraId="2105EA13" w14:textId="77777777" w:rsidTr="004B0D6B">
        <w:tc>
          <w:tcPr>
            <w:tcW w:w="3510" w:type="dxa"/>
            <w:gridSpan w:val="2"/>
            <w:vMerge w:val="restart"/>
            <w:shd w:val="clear" w:color="auto" w:fill="E7E6E6" w:themeFill="background2"/>
            <w:vAlign w:val="center"/>
          </w:tcPr>
          <w:p w14:paraId="6A8ADC9A" w14:textId="77777777" w:rsidR="000C2A0F" w:rsidRPr="003C078D" w:rsidRDefault="000C2A0F" w:rsidP="00DC195D">
            <w:pPr>
              <w:jc w:val="center"/>
              <w:rPr>
                <w:rFonts w:ascii="Tahoma" w:hAnsi="Tahoma" w:cs="Tahoma"/>
                <w:b/>
                <w:sz w:val="20"/>
                <w:szCs w:val="20"/>
              </w:rPr>
            </w:pPr>
            <w:r w:rsidRPr="003C078D">
              <w:rPr>
                <w:rFonts w:ascii="Tahoma" w:hAnsi="Tahoma" w:cs="Tahoma"/>
                <w:b/>
                <w:sz w:val="20"/>
                <w:szCs w:val="20"/>
              </w:rPr>
              <w:t>Наименование</w:t>
            </w:r>
          </w:p>
        </w:tc>
        <w:tc>
          <w:tcPr>
            <w:tcW w:w="6947" w:type="dxa"/>
            <w:gridSpan w:val="4"/>
            <w:shd w:val="clear" w:color="auto" w:fill="E7E6E6" w:themeFill="background2"/>
          </w:tcPr>
          <w:p w14:paraId="6C3DFC53" w14:textId="77777777" w:rsidR="000C2A0F" w:rsidRPr="003C078D" w:rsidRDefault="000C2A0F" w:rsidP="00DC195D">
            <w:pPr>
              <w:jc w:val="center"/>
              <w:rPr>
                <w:rFonts w:ascii="Tahoma" w:hAnsi="Tahoma" w:cs="Tahoma"/>
                <w:b/>
                <w:sz w:val="20"/>
                <w:szCs w:val="20"/>
              </w:rPr>
            </w:pPr>
            <w:r w:rsidRPr="003C078D">
              <w:rPr>
                <w:rFonts w:ascii="Tahoma" w:hAnsi="Tahoma" w:cs="Tahoma"/>
                <w:b/>
                <w:sz w:val="20"/>
                <w:szCs w:val="20"/>
              </w:rPr>
              <w:t>Техническое обслуживание в период обкатки</w:t>
            </w:r>
            <w:r>
              <w:rPr>
                <w:rFonts w:ascii="Tahoma" w:hAnsi="Tahoma" w:cs="Tahoma"/>
                <w:b/>
                <w:sz w:val="20"/>
                <w:szCs w:val="20"/>
              </w:rPr>
              <w:t xml:space="preserve"> </w:t>
            </w:r>
            <w:r>
              <w:rPr>
                <w:rFonts w:ascii="Tahoma" w:hAnsi="Tahoma" w:cs="Tahoma"/>
                <w:b/>
                <w:sz w:val="20"/>
                <w:szCs w:val="20"/>
              </w:rPr>
              <w:br/>
            </w:r>
            <w:r w:rsidRPr="003C078D">
              <w:rPr>
                <w:rFonts w:ascii="Tahoma" w:hAnsi="Tahoma" w:cs="Tahoma"/>
                <w:b/>
                <w:sz w:val="20"/>
                <w:szCs w:val="20"/>
              </w:rPr>
              <w:t>(что наступит раньше)</w:t>
            </w:r>
          </w:p>
        </w:tc>
      </w:tr>
      <w:tr w:rsidR="004B0D6B" w:rsidRPr="00EF469A" w14:paraId="60F15AD4" w14:textId="77777777" w:rsidTr="004B0D6B">
        <w:tc>
          <w:tcPr>
            <w:tcW w:w="3510" w:type="dxa"/>
            <w:gridSpan w:val="2"/>
            <w:vMerge/>
            <w:shd w:val="clear" w:color="auto" w:fill="E7E6E6" w:themeFill="background2"/>
          </w:tcPr>
          <w:p w14:paraId="7AF1A05C" w14:textId="77777777" w:rsidR="004B0D6B" w:rsidRPr="00EF469A" w:rsidRDefault="004B0D6B" w:rsidP="004B0D6B">
            <w:pPr>
              <w:rPr>
                <w:rFonts w:ascii="Tahoma" w:hAnsi="Tahoma" w:cs="Tahoma"/>
                <w:sz w:val="20"/>
                <w:szCs w:val="20"/>
              </w:rPr>
            </w:pPr>
          </w:p>
        </w:tc>
        <w:tc>
          <w:tcPr>
            <w:tcW w:w="1276" w:type="dxa"/>
            <w:shd w:val="clear" w:color="auto" w:fill="E7E6E6" w:themeFill="background2"/>
            <w:vAlign w:val="center"/>
          </w:tcPr>
          <w:p w14:paraId="22A1D1E0" w14:textId="77777777" w:rsidR="004B0D6B" w:rsidRPr="004C7FED" w:rsidRDefault="004B0D6B" w:rsidP="004B0D6B">
            <w:pPr>
              <w:jc w:val="center"/>
              <w:rPr>
                <w:rFonts w:ascii="Tahoma" w:hAnsi="Tahoma" w:cs="Tahoma"/>
                <w:b/>
                <w:sz w:val="16"/>
                <w:szCs w:val="20"/>
              </w:rPr>
            </w:pPr>
            <w:proofErr w:type="spellStart"/>
            <w:r>
              <w:rPr>
                <w:rFonts w:ascii="Tahoma" w:hAnsi="Tahoma" w:cs="Tahoma"/>
                <w:b/>
                <w:sz w:val="16"/>
                <w:szCs w:val="20"/>
              </w:rPr>
              <w:t>Моточасы</w:t>
            </w:r>
            <w:proofErr w:type="spellEnd"/>
            <w:r w:rsidRPr="004C7FED">
              <w:rPr>
                <w:rFonts w:ascii="Tahoma" w:hAnsi="Tahoma" w:cs="Tahoma"/>
                <w:b/>
                <w:sz w:val="16"/>
                <w:szCs w:val="20"/>
              </w:rPr>
              <w:t>, ч</w:t>
            </w:r>
          </w:p>
        </w:tc>
        <w:tc>
          <w:tcPr>
            <w:tcW w:w="1134" w:type="dxa"/>
            <w:shd w:val="clear" w:color="auto" w:fill="E7E6E6" w:themeFill="background2"/>
            <w:vAlign w:val="center"/>
          </w:tcPr>
          <w:p w14:paraId="34FD39F2" w14:textId="31EEEDC1" w:rsidR="004B0D6B" w:rsidRPr="004C7FED" w:rsidRDefault="004B0D6B" w:rsidP="004B0D6B">
            <w:pPr>
              <w:jc w:val="center"/>
              <w:rPr>
                <w:rFonts w:ascii="Tahoma" w:hAnsi="Tahoma" w:cs="Tahoma"/>
                <w:b/>
                <w:sz w:val="16"/>
                <w:szCs w:val="20"/>
              </w:rPr>
            </w:pPr>
            <w:r w:rsidRPr="004C7FED">
              <w:rPr>
                <w:rFonts w:ascii="Tahoma" w:hAnsi="Tahoma" w:cs="Tahoma"/>
                <w:b/>
                <w:sz w:val="16"/>
                <w:szCs w:val="20"/>
              </w:rPr>
              <w:t>Пробег, км</w:t>
            </w:r>
          </w:p>
        </w:tc>
        <w:tc>
          <w:tcPr>
            <w:tcW w:w="1134" w:type="dxa"/>
            <w:shd w:val="clear" w:color="auto" w:fill="E7E6E6" w:themeFill="background2"/>
            <w:vAlign w:val="center"/>
          </w:tcPr>
          <w:p w14:paraId="71A4BBE6" w14:textId="5070C03D" w:rsidR="004B0D6B" w:rsidRPr="004C7FED" w:rsidRDefault="004B0D6B" w:rsidP="004B0D6B">
            <w:pPr>
              <w:jc w:val="center"/>
              <w:rPr>
                <w:rFonts w:ascii="Tahoma" w:hAnsi="Tahoma" w:cs="Tahoma"/>
                <w:b/>
                <w:sz w:val="16"/>
                <w:szCs w:val="20"/>
              </w:rPr>
            </w:pPr>
            <w:r w:rsidRPr="004B0D6B">
              <w:rPr>
                <w:rFonts w:ascii="Tahoma" w:hAnsi="Tahoma" w:cs="Tahoma"/>
                <w:b/>
                <w:sz w:val="16"/>
                <w:szCs w:val="20"/>
              </w:rPr>
              <w:t xml:space="preserve">Срок, </w:t>
            </w:r>
            <w:proofErr w:type="spellStart"/>
            <w:r w:rsidRPr="004B0D6B">
              <w:rPr>
                <w:rFonts w:ascii="Tahoma" w:hAnsi="Tahoma" w:cs="Tahoma"/>
                <w:b/>
                <w:sz w:val="16"/>
                <w:szCs w:val="20"/>
              </w:rPr>
              <w:t>мес</w:t>
            </w:r>
            <w:proofErr w:type="spellEnd"/>
          </w:p>
        </w:tc>
        <w:tc>
          <w:tcPr>
            <w:tcW w:w="3403" w:type="dxa"/>
            <w:shd w:val="clear" w:color="auto" w:fill="E7E6E6" w:themeFill="background2"/>
            <w:vAlign w:val="center"/>
          </w:tcPr>
          <w:p w14:paraId="57C94F3A" w14:textId="77777777" w:rsidR="004B0D6B" w:rsidRPr="003C078D" w:rsidRDefault="004B0D6B" w:rsidP="004B0D6B">
            <w:pPr>
              <w:jc w:val="center"/>
              <w:rPr>
                <w:rFonts w:ascii="Tahoma" w:hAnsi="Tahoma" w:cs="Tahoma"/>
                <w:b/>
                <w:sz w:val="20"/>
                <w:szCs w:val="20"/>
              </w:rPr>
            </w:pPr>
            <w:r w:rsidRPr="003C078D">
              <w:rPr>
                <w:rFonts w:ascii="Tahoma" w:hAnsi="Tahoma" w:cs="Tahoma"/>
                <w:b/>
                <w:sz w:val="20"/>
                <w:szCs w:val="20"/>
              </w:rPr>
              <w:t>Примечание</w:t>
            </w:r>
          </w:p>
        </w:tc>
      </w:tr>
      <w:tr w:rsidR="004B0D6B" w:rsidRPr="00EF469A" w14:paraId="32F7E4D7" w14:textId="77777777" w:rsidTr="00DC195D">
        <w:tc>
          <w:tcPr>
            <w:tcW w:w="392" w:type="dxa"/>
            <w:vAlign w:val="center"/>
          </w:tcPr>
          <w:p w14:paraId="26367366" w14:textId="77777777" w:rsidR="004B0D6B" w:rsidRPr="00EF469A" w:rsidRDefault="004B0D6B" w:rsidP="004B0D6B">
            <w:pPr>
              <w:rPr>
                <w:rFonts w:ascii="Tahoma" w:hAnsi="Tahoma" w:cs="Tahoma"/>
                <w:sz w:val="20"/>
                <w:szCs w:val="20"/>
              </w:rPr>
            </w:pPr>
          </w:p>
        </w:tc>
        <w:tc>
          <w:tcPr>
            <w:tcW w:w="3118" w:type="dxa"/>
            <w:vAlign w:val="center"/>
          </w:tcPr>
          <w:p w14:paraId="11F5D79D" w14:textId="77777777" w:rsidR="004B0D6B" w:rsidRPr="00EF469A" w:rsidRDefault="004B0D6B" w:rsidP="004B0D6B">
            <w:pPr>
              <w:rPr>
                <w:rFonts w:ascii="Tahoma" w:hAnsi="Tahoma" w:cs="Tahoma"/>
                <w:sz w:val="20"/>
                <w:szCs w:val="20"/>
              </w:rPr>
            </w:pPr>
            <w:r w:rsidRPr="00EF469A">
              <w:rPr>
                <w:rFonts w:ascii="Tahoma" w:hAnsi="Tahoma" w:cs="Tahoma"/>
                <w:sz w:val="20"/>
                <w:szCs w:val="20"/>
              </w:rPr>
              <w:t>Аккумуляторная батарея</w:t>
            </w:r>
          </w:p>
        </w:tc>
        <w:tc>
          <w:tcPr>
            <w:tcW w:w="1276" w:type="dxa"/>
            <w:vAlign w:val="center"/>
          </w:tcPr>
          <w:p w14:paraId="1F5D676C"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5D55555A" w14:textId="42024053"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2DB84399" w14:textId="6B6A97BC"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11061FA0" w14:textId="3C3EBA5C" w:rsidR="004B0D6B" w:rsidRPr="00EF469A" w:rsidRDefault="004B0D6B" w:rsidP="00CE4983">
            <w:pPr>
              <w:rPr>
                <w:rFonts w:ascii="Tahoma" w:hAnsi="Tahoma" w:cs="Tahoma"/>
                <w:spacing w:val="-4"/>
                <w:sz w:val="20"/>
                <w:szCs w:val="20"/>
              </w:rPr>
            </w:pPr>
            <w:r w:rsidRPr="00EF469A">
              <w:rPr>
                <w:rFonts w:ascii="Tahoma" w:hAnsi="Tahoma" w:cs="Tahoma"/>
                <w:spacing w:val="-4"/>
                <w:sz w:val="20"/>
                <w:szCs w:val="20"/>
              </w:rPr>
              <w:t xml:space="preserve">Проверьте клеммы, очистите, </w:t>
            </w:r>
            <w:r w:rsidR="00CE4983">
              <w:rPr>
                <w:rFonts w:ascii="Tahoma" w:hAnsi="Tahoma" w:cs="Tahoma"/>
                <w:spacing w:val="-4"/>
                <w:sz w:val="20"/>
                <w:szCs w:val="20"/>
              </w:rPr>
              <w:t>проверьте состояние АКБ</w:t>
            </w:r>
            <w:r w:rsidRPr="00EF469A">
              <w:rPr>
                <w:rFonts w:ascii="Tahoma" w:hAnsi="Tahoma" w:cs="Tahoma"/>
                <w:spacing w:val="-4"/>
                <w:sz w:val="20"/>
                <w:szCs w:val="20"/>
              </w:rPr>
              <w:t xml:space="preserve"> при необходимости</w:t>
            </w:r>
          </w:p>
        </w:tc>
      </w:tr>
      <w:tr w:rsidR="004B0D6B" w:rsidRPr="00EF469A" w14:paraId="79E9631C" w14:textId="77777777" w:rsidTr="00DC195D">
        <w:tc>
          <w:tcPr>
            <w:tcW w:w="392" w:type="dxa"/>
            <w:vAlign w:val="center"/>
          </w:tcPr>
          <w:p w14:paraId="6B12C9EB" w14:textId="77777777" w:rsidR="004B0D6B" w:rsidRPr="00EF469A" w:rsidRDefault="004B0D6B" w:rsidP="004B0D6B">
            <w:pPr>
              <w:rPr>
                <w:rFonts w:ascii="Tahoma" w:hAnsi="Tahoma" w:cs="Tahoma"/>
                <w:sz w:val="20"/>
                <w:szCs w:val="20"/>
              </w:rPr>
            </w:pPr>
            <w:r w:rsidRPr="00EF469A">
              <w:rPr>
                <w:rFonts w:ascii="Tahoma" w:hAnsi="Tahoma" w:cs="Tahoma"/>
                <w:sz w:val="20"/>
                <w:szCs w:val="20"/>
              </w:rPr>
              <w:sym w:font="Wingdings 2" w:char="F0A1"/>
            </w:r>
          </w:p>
        </w:tc>
        <w:tc>
          <w:tcPr>
            <w:tcW w:w="3118" w:type="dxa"/>
            <w:vAlign w:val="center"/>
          </w:tcPr>
          <w:p w14:paraId="4AD936F4" w14:textId="77777777" w:rsidR="004B0D6B" w:rsidRPr="00EF469A" w:rsidRDefault="004B0D6B" w:rsidP="004B0D6B">
            <w:pPr>
              <w:rPr>
                <w:rFonts w:ascii="Tahoma" w:hAnsi="Tahoma" w:cs="Tahoma"/>
                <w:sz w:val="20"/>
                <w:szCs w:val="20"/>
              </w:rPr>
            </w:pPr>
            <w:r w:rsidRPr="00EF469A">
              <w:rPr>
                <w:rFonts w:ascii="Tahoma" w:hAnsi="Tahoma" w:cs="Tahoma"/>
                <w:sz w:val="20"/>
                <w:szCs w:val="20"/>
              </w:rPr>
              <w:t>Обороты холостого хода</w:t>
            </w:r>
          </w:p>
        </w:tc>
        <w:tc>
          <w:tcPr>
            <w:tcW w:w="1276" w:type="dxa"/>
            <w:vAlign w:val="center"/>
          </w:tcPr>
          <w:p w14:paraId="0A1E0EC7"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3E299D7E" w14:textId="07D4EA8A"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5D8BC343" w14:textId="734C083F"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55CECF09"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обороты холостого хода, обратитесь к авторизованному дилеру, если они не соответствуют характеристикам или неустойчивые</w:t>
            </w:r>
          </w:p>
        </w:tc>
      </w:tr>
      <w:tr w:rsidR="004B0D6B" w:rsidRPr="00EF469A" w14:paraId="40F1B297" w14:textId="77777777" w:rsidTr="00DC195D">
        <w:tc>
          <w:tcPr>
            <w:tcW w:w="392" w:type="dxa"/>
            <w:vAlign w:val="center"/>
          </w:tcPr>
          <w:p w14:paraId="098C1705" w14:textId="77777777" w:rsidR="004B0D6B" w:rsidRPr="00EF469A" w:rsidRDefault="004B0D6B" w:rsidP="004B0D6B">
            <w:pPr>
              <w:rPr>
                <w:rFonts w:ascii="Tahoma" w:hAnsi="Tahoma" w:cs="Tahoma"/>
                <w:sz w:val="20"/>
                <w:szCs w:val="20"/>
              </w:rPr>
            </w:pPr>
            <w:r w:rsidRPr="00EF469A">
              <w:rPr>
                <w:rFonts w:ascii="Tahoma" w:hAnsi="Tahoma" w:cs="Tahoma"/>
                <w:sz w:val="20"/>
                <w:szCs w:val="20"/>
              </w:rPr>
              <w:sym w:font="Wingdings 2" w:char="F0A1"/>
            </w:r>
          </w:p>
        </w:tc>
        <w:tc>
          <w:tcPr>
            <w:tcW w:w="3118" w:type="dxa"/>
            <w:vAlign w:val="center"/>
          </w:tcPr>
          <w:p w14:paraId="5E5BD961" w14:textId="77777777" w:rsidR="004B0D6B" w:rsidRPr="00EF469A" w:rsidRDefault="004B0D6B" w:rsidP="004B0D6B">
            <w:pPr>
              <w:rPr>
                <w:rFonts w:ascii="Tahoma" w:hAnsi="Tahoma" w:cs="Tahoma"/>
                <w:sz w:val="20"/>
                <w:szCs w:val="20"/>
              </w:rPr>
            </w:pPr>
            <w:r w:rsidRPr="00EF469A">
              <w:rPr>
                <w:rFonts w:ascii="Tahoma" w:hAnsi="Tahoma" w:cs="Tahoma"/>
                <w:sz w:val="20"/>
                <w:szCs w:val="20"/>
              </w:rPr>
              <w:t>Рулевое управление и схождение колес</w:t>
            </w:r>
          </w:p>
        </w:tc>
        <w:tc>
          <w:tcPr>
            <w:tcW w:w="1276" w:type="dxa"/>
            <w:vAlign w:val="center"/>
          </w:tcPr>
          <w:p w14:paraId="04AF51C8"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54E11C94" w14:textId="0E36591F"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5B123913" w14:textId="46E549F4"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6524698A"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рулевое управление. Если требуется регулировка положения колес, обратитесь к авторизованному дилеру</w:t>
            </w:r>
          </w:p>
        </w:tc>
      </w:tr>
      <w:tr w:rsidR="004B0D6B" w:rsidRPr="00EF469A" w14:paraId="20882E58" w14:textId="77777777" w:rsidTr="00DC195D">
        <w:tc>
          <w:tcPr>
            <w:tcW w:w="392" w:type="dxa"/>
            <w:vAlign w:val="center"/>
          </w:tcPr>
          <w:p w14:paraId="135D346F" w14:textId="77777777" w:rsidR="004B0D6B" w:rsidRPr="00EF469A" w:rsidRDefault="004B0D6B" w:rsidP="004B0D6B">
            <w:pPr>
              <w:rPr>
                <w:rFonts w:ascii="Tahoma" w:hAnsi="Tahoma" w:cs="Tahoma"/>
                <w:sz w:val="20"/>
                <w:szCs w:val="20"/>
              </w:rPr>
            </w:pPr>
            <w:r w:rsidRPr="00EF469A">
              <w:rPr>
                <w:rFonts w:ascii="Tahoma" w:hAnsi="Tahoma" w:cs="Tahoma"/>
                <w:sz w:val="20"/>
                <w:szCs w:val="20"/>
              </w:rPr>
              <w:sym w:font="Wingdings 3" w:char="F084"/>
            </w:r>
          </w:p>
        </w:tc>
        <w:tc>
          <w:tcPr>
            <w:tcW w:w="3118" w:type="dxa"/>
            <w:vAlign w:val="center"/>
          </w:tcPr>
          <w:p w14:paraId="79B1372D" w14:textId="77777777" w:rsidR="004B0D6B" w:rsidRPr="00EF469A" w:rsidRDefault="004B0D6B" w:rsidP="004B0D6B">
            <w:pPr>
              <w:rPr>
                <w:rFonts w:ascii="Tahoma" w:hAnsi="Tahoma" w:cs="Tahoma"/>
                <w:sz w:val="20"/>
                <w:szCs w:val="20"/>
              </w:rPr>
            </w:pPr>
            <w:r w:rsidRPr="00EF469A">
              <w:rPr>
                <w:rFonts w:ascii="Tahoma" w:hAnsi="Tahoma" w:cs="Tahoma"/>
                <w:sz w:val="20"/>
                <w:szCs w:val="20"/>
              </w:rPr>
              <w:t>Рычаг тормоза/педаль тормоза</w:t>
            </w:r>
          </w:p>
        </w:tc>
        <w:tc>
          <w:tcPr>
            <w:tcW w:w="1276" w:type="dxa"/>
            <w:vAlign w:val="center"/>
          </w:tcPr>
          <w:p w14:paraId="1E9EA3AC"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46F9CDBC" w14:textId="5605BB73"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78566D60" w14:textId="6552F339"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26AEF20A"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исправность, отрегулируйте при необходимости</w:t>
            </w:r>
          </w:p>
        </w:tc>
      </w:tr>
      <w:tr w:rsidR="004B0D6B" w:rsidRPr="00EF469A" w14:paraId="002B9105" w14:textId="77777777" w:rsidTr="00DC195D">
        <w:tc>
          <w:tcPr>
            <w:tcW w:w="392" w:type="dxa"/>
            <w:vAlign w:val="center"/>
          </w:tcPr>
          <w:p w14:paraId="2366AF1A" w14:textId="77777777" w:rsidR="004B0D6B" w:rsidRPr="00EF469A" w:rsidRDefault="004B0D6B" w:rsidP="004B0D6B">
            <w:pPr>
              <w:rPr>
                <w:rFonts w:ascii="Tahoma" w:hAnsi="Tahoma" w:cs="Tahoma"/>
                <w:sz w:val="20"/>
                <w:szCs w:val="20"/>
              </w:rPr>
            </w:pPr>
          </w:p>
        </w:tc>
        <w:tc>
          <w:tcPr>
            <w:tcW w:w="3118" w:type="dxa"/>
            <w:vAlign w:val="center"/>
          </w:tcPr>
          <w:p w14:paraId="355836B6" w14:textId="77777777" w:rsidR="004B0D6B" w:rsidRPr="00EF469A" w:rsidRDefault="004B0D6B" w:rsidP="004B0D6B">
            <w:pPr>
              <w:rPr>
                <w:rFonts w:ascii="Tahoma" w:hAnsi="Tahoma" w:cs="Tahoma"/>
                <w:sz w:val="20"/>
                <w:szCs w:val="20"/>
              </w:rPr>
            </w:pPr>
            <w:r w:rsidRPr="00EF469A">
              <w:rPr>
                <w:rFonts w:ascii="Tahoma" w:hAnsi="Tahoma" w:cs="Tahoma"/>
                <w:sz w:val="20"/>
                <w:szCs w:val="20"/>
              </w:rPr>
              <w:t>Редукторы, приводные валы, карданный вал</w:t>
            </w:r>
          </w:p>
        </w:tc>
        <w:tc>
          <w:tcPr>
            <w:tcW w:w="1276" w:type="dxa"/>
            <w:vAlign w:val="center"/>
          </w:tcPr>
          <w:p w14:paraId="1437BBC9"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392BD56D" w14:textId="34F505AB"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61A79468" w14:textId="3A49CCE4"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74F54381"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убедитесь в отсутствии течи</w:t>
            </w:r>
          </w:p>
        </w:tc>
      </w:tr>
      <w:tr w:rsidR="004B0D6B" w:rsidRPr="00EF469A" w14:paraId="2ECEB7B8" w14:textId="77777777" w:rsidTr="00DC195D">
        <w:tc>
          <w:tcPr>
            <w:tcW w:w="392" w:type="dxa"/>
            <w:vAlign w:val="center"/>
          </w:tcPr>
          <w:p w14:paraId="226728B0" w14:textId="77777777" w:rsidR="004B0D6B" w:rsidRPr="00EF469A" w:rsidRDefault="004B0D6B" w:rsidP="004B0D6B">
            <w:pPr>
              <w:rPr>
                <w:rFonts w:ascii="Tahoma" w:hAnsi="Tahoma" w:cs="Tahoma"/>
                <w:sz w:val="20"/>
                <w:szCs w:val="20"/>
              </w:rPr>
            </w:pPr>
          </w:p>
        </w:tc>
        <w:tc>
          <w:tcPr>
            <w:tcW w:w="3118" w:type="dxa"/>
            <w:vAlign w:val="center"/>
          </w:tcPr>
          <w:p w14:paraId="6A90A06F" w14:textId="77777777" w:rsidR="004B0D6B" w:rsidRPr="00EF469A" w:rsidRDefault="004B0D6B" w:rsidP="004B0D6B">
            <w:pPr>
              <w:rPr>
                <w:rFonts w:ascii="Tahoma" w:hAnsi="Tahoma" w:cs="Tahoma"/>
                <w:sz w:val="20"/>
                <w:szCs w:val="20"/>
              </w:rPr>
            </w:pPr>
            <w:r w:rsidRPr="00EF469A">
              <w:rPr>
                <w:rFonts w:ascii="Tahoma" w:hAnsi="Tahoma" w:cs="Tahoma"/>
                <w:sz w:val="20"/>
                <w:szCs w:val="20"/>
              </w:rPr>
              <w:t>Шланги, прокладки и сальники двигателя</w:t>
            </w:r>
          </w:p>
        </w:tc>
        <w:tc>
          <w:tcPr>
            <w:tcW w:w="1276" w:type="dxa"/>
            <w:vAlign w:val="center"/>
          </w:tcPr>
          <w:p w14:paraId="4967A8E7" w14:textId="77777777" w:rsidR="004B0D6B" w:rsidRPr="00C13659" w:rsidRDefault="004B0D6B" w:rsidP="004B0D6B">
            <w:pPr>
              <w:jc w:val="center"/>
              <w:rPr>
                <w:rFonts w:ascii="Tahoma" w:hAnsi="Tahoma" w:cs="Tahoma"/>
                <w:sz w:val="20"/>
                <w:szCs w:val="20"/>
              </w:rPr>
            </w:pPr>
            <w:r w:rsidRPr="00C13659">
              <w:rPr>
                <w:rFonts w:ascii="Tahoma" w:hAnsi="Tahoma" w:cs="Tahoma"/>
                <w:sz w:val="20"/>
                <w:szCs w:val="20"/>
              </w:rPr>
              <w:t>20</w:t>
            </w:r>
          </w:p>
        </w:tc>
        <w:tc>
          <w:tcPr>
            <w:tcW w:w="1134" w:type="dxa"/>
            <w:vAlign w:val="center"/>
          </w:tcPr>
          <w:p w14:paraId="28C772F2" w14:textId="36E73143" w:rsidR="004B0D6B" w:rsidRPr="00C13659" w:rsidRDefault="004B0D6B" w:rsidP="004B0D6B">
            <w:pPr>
              <w:jc w:val="center"/>
              <w:rPr>
                <w:rFonts w:ascii="Tahoma" w:hAnsi="Tahoma" w:cs="Tahoma"/>
                <w:sz w:val="20"/>
                <w:szCs w:val="20"/>
              </w:rPr>
            </w:pPr>
            <w:r w:rsidRPr="00C13659">
              <w:rPr>
                <w:rFonts w:ascii="Tahoma" w:hAnsi="Tahoma" w:cs="Tahoma"/>
                <w:sz w:val="20"/>
                <w:szCs w:val="20"/>
              </w:rPr>
              <w:t>320</w:t>
            </w:r>
          </w:p>
        </w:tc>
        <w:tc>
          <w:tcPr>
            <w:tcW w:w="1134" w:type="dxa"/>
            <w:vAlign w:val="center"/>
          </w:tcPr>
          <w:p w14:paraId="06917D44" w14:textId="3C4611FB" w:rsidR="004B0D6B" w:rsidRPr="00C13659" w:rsidRDefault="004B0D6B" w:rsidP="004B0D6B">
            <w:pPr>
              <w:jc w:val="center"/>
              <w:rPr>
                <w:rFonts w:ascii="Tahoma" w:hAnsi="Tahoma" w:cs="Tahoma"/>
                <w:sz w:val="20"/>
                <w:szCs w:val="20"/>
              </w:rPr>
            </w:pPr>
            <w:r w:rsidRPr="00C13659">
              <w:rPr>
                <w:rFonts w:ascii="Tahoma" w:hAnsi="Tahoma" w:cs="Tahoma"/>
                <w:sz w:val="20"/>
                <w:szCs w:val="20"/>
              </w:rPr>
              <w:t>12</w:t>
            </w:r>
          </w:p>
        </w:tc>
        <w:tc>
          <w:tcPr>
            <w:tcW w:w="3403" w:type="dxa"/>
          </w:tcPr>
          <w:p w14:paraId="167F5AE5" w14:textId="77777777" w:rsidR="004B0D6B" w:rsidRPr="00EF469A" w:rsidRDefault="004B0D6B" w:rsidP="004B0D6B">
            <w:pPr>
              <w:rPr>
                <w:rFonts w:ascii="Tahoma" w:hAnsi="Tahoma" w:cs="Tahoma"/>
                <w:spacing w:val="-4"/>
                <w:sz w:val="20"/>
                <w:szCs w:val="20"/>
              </w:rPr>
            </w:pPr>
            <w:r w:rsidRPr="00EF469A">
              <w:rPr>
                <w:rFonts w:ascii="Tahoma" w:hAnsi="Tahoma" w:cs="Tahoma"/>
                <w:spacing w:val="-4"/>
                <w:sz w:val="20"/>
                <w:szCs w:val="20"/>
              </w:rPr>
              <w:t>Проверьте, убедитесь в отсутствии течи</w:t>
            </w:r>
          </w:p>
        </w:tc>
      </w:tr>
    </w:tbl>
    <w:p w14:paraId="4B6ACDFB" w14:textId="1E293D07" w:rsidR="000C2A0F" w:rsidRPr="00EF469A" w:rsidRDefault="000C2A0F" w:rsidP="000C2A0F">
      <w:pPr>
        <w:spacing w:before="120" w:after="0" w:line="240" w:lineRule="auto"/>
        <w:rPr>
          <w:rFonts w:ascii="Tahoma" w:hAnsi="Tahoma" w:cs="Tahoma"/>
          <w:sz w:val="20"/>
          <w:szCs w:val="20"/>
        </w:rPr>
      </w:pPr>
      <w:r w:rsidRPr="00EF469A">
        <w:rPr>
          <w:rFonts w:ascii="Tahoma" w:hAnsi="Tahoma" w:cs="Tahoma"/>
          <w:sz w:val="20"/>
          <w:szCs w:val="20"/>
        </w:rPr>
        <w:sym w:font="Wingdings 3" w:char="F084"/>
      </w:r>
      <w:r w:rsidR="007C6ADC">
        <w:rPr>
          <w:rFonts w:ascii="Tahoma" w:hAnsi="Tahoma" w:cs="Tahoma"/>
          <w:sz w:val="20"/>
          <w:szCs w:val="20"/>
        </w:rPr>
        <w:t xml:space="preserve"> </w:t>
      </w:r>
      <w:r w:rsidRPr="00EF469A">
        <w:rPr>
          <w:rFonts w:ascii="Tahoma" w:hAnsi="Tahoma" w:cs="Tahoma"/>
          <w:sz w:val="20"/>
          <w:szCs w:val="20"/>
        </w:rPr>
        <w:t>При эксплуатации в тяжелых условиях сократите интервалы технического обслуживания вдвое.</w:t>
      </w:r>
    </w:p>
    <w:p w14:paraId="5B6D029A" w14:textId="1F15DD89" w:rsidR="000C2A0F" w:rsidRPr="00BA4248" w:rsidRDefault="000C2A0F" w:rsidP="000C2A0F">
      <w:pPr>
        <w:spacing w:before="120" w:after="0" w:line="240" w:lineRule="auto"/>
        <w:rPr>
          <w:rFonts w:ascii="Tahoma" w:hAnsi="Tahoma" w:cs="Tahoma"/>
          <w:sz w:val="20"/>
          <w:szCs w:val="20"/>
        </w:rPr>
      </w:pPr>
      <w:r w:rsidRPr="00EF469A">
        <w:rPr>
          <w:rFonts w:ascii="Tahoma" w:hAnsi="Tahoma" w:cs="Tahoma"/>
          <w:sz w:val="20"/>
          <w:szCs w:val="20"/>
        </w:rPr>
        <w:sym w:font="Wingdings 2" w:char="F0A1"/>
      </w:r>
      <w:r w:rsidR="007C6ADC">
        <w:rPr>
          <w:rFonts w:ascii="Tahoma" w:hAnsi="Tahoma" w:cs="Tahoma"/>
          <w:sz w:val="20"/>
          <w:szCs w:val="20"/>
        </w:rPr>
        <w:t xml:space="preserve">  Данные работы необходимо </w:t>
      </w:r>
      <w:r w:rsidRPr="00EF469A">
        <w:rPr>
          <w:rFonts w:ascii="Tahoma" w:hAnsi="Tahoma" w:cs="Tahoma"/>
          <w:sz w:val="20"/>
          <w:szCs w:val="20"/>
        </w:rPr>
        <w:t>поручить специалистам авторизованного дилерского центра</w:t>
      </w:r>
      <w:r w:rsidRPr="00BA4248">
        <w:rPr>
          <w:rFonts w:ascii="Tahoma" w:hAnsi="Tahoma" w:cs="Tahoma"/>
          <w:sz w:val="20"/>
          <w:szCs w:val="20"/>
        </w:rPr>
        <w:t>.</w:t>
      </w:r>
    </w:p>
    <w:p w14:paraId="0009C7C8" w14:textId="77777777" w:rsidR="000C2A0F" w:rsidRDefault="000C2A0F" w:rsidP="000C2A0F">
      <w:pPr>
        <w:spacing w:after="120" w:line="240" w:lineRule="auto"/>
        <w:jc w:val="center"/>
        <w:rPr>
          <w:rFonts w:ascii="Tahoma" w:hAnsi="Tahoma" w:cs="Tahoma"/>
          <w:b/>
          <w:sz w:val="24"/>
          <w:szCs w:val="20"/>
        </w:rPr>
      </w:pPr>
      <w:r w:rsidRPr="005401D9">
        <w:rPr>
          <w:rFonts w:ascii="Tahoma" w:hAnsi="Tahoma" w:cs="Tahoma"/>
          <w:b/>
          <w:caps/>
          <w:sz w:val="20"/>
          <w:szCs w:val="20"/>
        </w:rPr>
        <w:lastRenderedPageBreak/>
        <w:t>Регламент технического обслуживания</w:t>
      </w:r>
    </w:p>
    <w:p w14:paraId="12420479" w14:textId="77777777" w:rsidR="000C2A0F" w:rsidRPr="000E2332" w:rsidRDefault="000C2A0F" w:rsidP="000C2A0F">
      <w:pPr>
        <w:pStyle w:val="2"/>
        <w:rPr>
          <w:rFonts w:ascii="Tahoma" w:hAnsi="Tahoma" w:cs="Tahoma"/>
          <w:b/>
          <w:color w:val="000000" w:themeColor="text1"/>
          <w:sz w:val="24"/>
          <w:szCs w:val="24"/>
        </w:rPr>
      </w:pPr>
      <w:bookmarkStart w:id="39" w:name="_Toc168056058"/>
      <w:r w:rsidRPr="000E2332">
        <w:rPr>
          <w:rFonts w:ascii="Tahoma" w:hAnsi="Tahoma" w:cs="Tahoma"/>
          <w:b/>
          <w:color w:val="000000" w:themeColor="text1"/>
          <w:sz w:val="24"/>
          <w:szCs w:val="24"/>
        </w:rPr>
        <w:t>Техническое обслуживание после периода обкатки</w:t>
      </w:r>
      <w:bookmarkEnd w:id="39"/>
    </w:p>
    <w:p w14:paraId="09B24E02" w14:textId="77777777" w:rsidR="000C2A0F" w:rsidRPr="00EF469A" w:rsidRDefault="000C2A0F" w:rsidP="000C2A0F">
      <w:pPr>
        <w:spacing w:after="120" w:line="240" w:lineRule="auto"/>
        <w:jc w:val="both"/>
        <w:rPr>
          <w:rFonts w:ascii="Tahoma" w:hAnsi="Tahoma" w:cs="Tahoma"/>
          <w:sz w:val="20"/>
          <w:szCs w:val="20"/>
        </w:rPr>
      </w:pPr>
      <w:r w:rsidRPr="00EF469A">
        <w:rPr>
          <w:rFonts w:ascii="Tahoma" w:hAnsi="Tahoma" w:cs="Tahoma"/>
          <w:sz w:val="20"/>
          <w:szCs w:val="20"/>
        </w:rPr>
        <w:t>После 2</w:t>
      </w:r>
      <w:r>
        <w:rPr>
          <w:rFonts w:ascii="Tahoma" w:hAnsi="Tahoma" w:cs="Tahoma"/>
          <w:sz w:val="20"/>
          <w:szCs w:val="20"/>
        </w:rPr>
        <w:t>0</w:t>
      </w:r>
      <w:r w:rsidRPr="00EF469A">
        <w:rPr>
          <w:rFonts w:ascii="Tahoma" w:hAnsi="Tahoma" w:cs="Tahoma"/>
          <w:sz w:val="20"/>
          <w:szCs w:val="20"/>
        </w:rPr>
        <w:t xml:space="preserve">-часового периода обкатки проводите техническое обслуживание </w:t>
      </w:r>
      <w:r>
        <w:rPr>
          <w:rFonts w:ascii="Tahoma" w:hAnsi="Tahoma" w:cs="Tahoma"/>
          <w:sz w:val="20"/>
          <w:szCs w:val="20"/>
        </w:rPr>
        <w:t xml:space="preserve">в соответствии с временным интервалом, </w:t>
      </w:r>
      <w:proofErr w:type="spellStart"/>
      <w:r>
        <w:rPr>
          <w:rFonts w:ascii="Tahoma" w:hAnsi="Tahoma" w:cs="Tahoma"/>
          <w:sz w:val="20"/>
          <w:szCs w:val="20"/>
        </w:rPr>
        <w:t>м</w:t>
      </w:r>
      <w:r w:rsidRPr="00EF469A">
        <w:rPr>
          <w:rFonts w:ascii="Tahoma" w:hAnsi="Tahoma" w:cs="Tahoma"/>
          <w:sz w:val="20"/>
          <w:szCs w:val="20"/>
        </w:rPr>
        <w:t>оточасам</w:t>
      </w:r>
      <w:r>
        <w:rPr>
          <w:rFonts w:ascii="Tahoma" w:hAnsi="Tahoma" w:cs="Tahoma"/>
          <w:sz w:val="20"/>
          <w:szCs w:val="20"/>
        </w:rPr>
        <w:t>и</w:t>
      </w:r>
      <w:proofErr w:type="spellEnd"/>
      <w:r>
        <w:rPr>
          <w:rFonts w:ascii="Tahoma" w:hAnsi="Tahoma" w:cs="Tahoma"/>
          <w:sz w:val="20"/>
          <w:szCs w:val="20"/>
        </w:rPr>
        <w:t xml:space="preserve"> или пробегом</w:t>
      </w:r>
      <w:r w:rsidRPr="00EF469A">
        <w:rPr>
          <w:rFonts w:ascii="Tahoma" w:hAnsi="Tahoma" w:cs="Tahoma"/>
          <w:sz w:val="20"/>
          <w:szCs w:val="20"/>
        </w:rPr>
        <w:t xml:space="preserve"> в зависимости от того, что настанет первым:</w:t>
      </w:r>
    </w:p>
    <w:tbl>
      <w:tblPr>
        <w:tblStyle w:val="a4"/>
        <w:tblW w:w="10466"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677E6A" w:rsidRPr="00C356A4" w14:paraId="63C1DF07" w14:textId="77777777" w:rsidTr="00677E6A">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12C7317B" w14:textId="77777777" w:rsidR="00677E6A" w:rsidRPr="00C356A4" w:rsidRDefault="00677E6A"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7EC1F0A8" w14:textId="77777777" w:rsidR="00677E6A" w:rsidRPr="00C356A4" w:rsidRDefault="00677E6A"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713A46FA"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677E6A" w:rsidRPr="00C356A4" w14:paraId="4B56BA4B" w14:textId="77777777" w:rsidTr="00677E6A">
        <w:tc>
          <w:tcPr>
            <w:tcW w:w="396" w:type="dxa"/>
            <w:vMerge/>
            <w:tcBorders>
              <w:left w:val="single" w:sz="8" w:space="0" w:color="auto"/>
            </w:tcBorders>
            <w:shd w:val="clear" w:color="auto" w:fill="D9D9D9" w:themeFill="background1" w:themeFillShade="D9"/>
          </w:tcPr>
          <w:p w14:paraId="1F95F346" w14:textId="77777777" w:rsidR="00677E6A" w:rsidRPr="00C356A4" w:rsidRDefault="00677E6A"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56A29534"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3642BE63"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398EB548" w14:textId="77777777" w:rsidR="00677E6A" w:rsidRPr="00D43AD4" w:rsidRDefault="00677E6A"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32CD526A"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09DF7C63"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5DB38734" w14:textId="77777777" w:rsidR="00677E6A" w:rsidRPr="00D43AD4" w:rsidRDefault="00677E6A"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677E6A" w:rsidRPr="00C356A4" w14:paraId="022CB8BC" w14:textId="77777777" w:rsidTr="00677E6A">
        <w:tc>
          <w:tcPr>
            <w:tcW w:w="396" w:type="dxa"/>
            <w:vMerge/>
            <w:tcBorders>
              <w:left w:val="single" w:sz="8" w:space="0" w:color="auto"/>
            </w:tcBorders>
            <w:shd w:val="clear" w:color="auto" w:fill="D9D9D9" w:themeFill="background1" w:themeFillShade="D9"/>
          </w:tcPr>
          <w:p w14:paraId="5935B85F" w14:textId="77777777" w:rsidR="00677E6A" w:rsidRPr="00C356A4" w:rsidRDefault="00677E6A" w:rsidP="00400561">
            <w:pPr>
              <w:contextualSpacing/>
              <w:jc w:val="both"/>
              <w:rPr>
                <w:rFonts w:ascii="Tahoma" w:eastAsia="Calibri" w:hAnsi="Tahoma" w:cs="Tahoma"/>
                <w:sz w:val="20"/>
                <w:szCs w:val="20"/>
              </w:rPr>
            </w:pPr>
          </w:p>
        </w:tc>
        <w:tc>
          <w:tcPr>
            <w:tcW w:w="2274" w:type="dxa"/>
            <w:vMerge/>
            <w:shd w:val="clear" w:color="auto" w:fill="FFFFFF" w:themeFill="background1"/>
          </w:tcPr>
          <w:p w14:paraId="7CEEE847" w14:textId="77777777" w:rsidR="00677E6A" w:rsidRPr="00C356A4" w:rsidRDefault="00677E6A" w:rsidP="00400561">
            <w:pPr>
              <w:contextualSpacing/>
              <w:jc w:val="both"/>
              <w:rPr>
                <w:rFonts w:ascii="Tahoma" w:eastAsia="Calibri" w:hAnsi="Tahoma" w:cs="Tahoma"/>
                <w:sz w:val="20"/>
                <w:szCs w:val="20"/>
              </w:rPr>
            </w:pPr>
          </w:p>
        </w:tc>
        <w:tc>
          <w:tcPr>
            <w:tcW w:w="2693" w:type="dxa"/>
            <w:vMerge/>
            <w:shd w:val="clear" w:color="auto" w:fill="FFFFFF" w:themeFill="background1"/>
          </w:tcPr>
          <w:p w14:paraId="7451EED7" w14:textId="77777777" w:rsidR="00677E6A" w:rsidRPr="00C356A4" w:rsidRDefault="00677E6A"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0644A279" w14:textId="77777777" w:rsidR="00677E6A" w:rsidRPr="00C356A4" w:rsidRDefault="00677E6A"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1219B2E2"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7EF0410B"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61FC44FF"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25EFCA2C"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7B2BC429"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5911525A"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08913179" w14:textId="7261B269" w:rsidR="00677E6A"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677E6A">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45239C37"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677E6A" w:rsidRPr="00C356A4" w14:paraId="71D516DF" w14:textId="77777777" w:rsidTr="00677E6A">
        <w:tc>
          <w:tcPr>
            <w:tcW w:w="396" w:type="dxa"/>
            <w:vMerge/>
            <w:tcBorders>
              <w:left w:val="single" w:sz="8" w:space="0" w:color="auto"/>
            </w:tcBorders>
            <w:shd w:val="clear" w:color="auto" w:fill="D9D9D9" w:themeFill="background1" w:themeFillShade="D9"/>
          </w:tcPr>
          <w:p w14:paraId="08B7B41B" w14:textId="77777777" w:rsidR="00677E6A" w:rsidRPr="00C356A4" w:rsidRDefault="00677E6A" w:rsidP="00400561">
            <w:pPr>
              <w:contextualSpacing/>
              <w:jc w:val="both"/>
              <w:rPr>
                <w:rFonts w:ascii="Tahoma" w:eastAsia="Calibri" w:hAnsi="Tahoma" w:cs="Tahoma"/>
                <w:sz w:val="20"/>
                <w:szCs w:val="20"/>
              </w:rPr>
            </w:pPr>
          </w:p>
        </w:tc>
        <w:tc>
          <w:tcPr>
            <w:tcW w:w="2274" w:type="dxa"/>
            <w:vMerge/>
            <w:shd w:val="clear" w:color="auto" w:fill="FFFFFF" w:themeFill="background1"/>
          </w:tcPr>
          <w:p w14:paraId="0A851EF2" w14:textId="77777777" w:rsidR="00677E6A" w:rsidRPr="00C356A4" w:rsidRDefault="00677E6A" w:rsidP="00400561">
            <w:pPr>
              <w:contextualSpacing/>
              <w:jc w:val="both"/>
              <w:rPr>
                <w:rFonts w:ascii="Tahoma" w:eastAsia="Calibri" w:hAnsi="Tahoma" w:cs="Tahoma"/>
                <w:sz w:val="20"/>
                <w:szCs w:val="20"/>
              </w:rPr>
            </w:pPr>
          </w:p>
        </w:tc>
        <w:tc>
          <w:tcPr>
            <w:tcW w:w="2693" w:type="dxa"/>
            <w:vMerge/>
            <w:shd w:val="clear" w:color="auto" w:fill="FFFFFF" w:themeFill="background1"/>
          </w:tcPr>
          <w:p w14:paraId="3000D7B0" w14:textId="77777777" w:rsidR="00677E6A" w:rsidRPr="00C356A4" w:rsidRDefault="00677E6A"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2B5F44D9" w14:textId="77777777" w:rsidR="00677E6A" w:rsidRDefault="00677E6A"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00E0F77A"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5182B11A"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1DD10B9D"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77B74AD1"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4DBE2A63"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136CF88D"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5687F1DE"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3856B7C7" w14:textId="77777777" w:rsidR="00677E6A" w:rsidRDefault="00677E6A"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677E6A" w:rsidRPr="00C356A4" w14:paraId="76C29E5E" w14:textId="77777777" w:rsidTr="00677E6A">
        <w:tc>
          <w:tcPr>
            <w:tcW w:w="10466" w:type="dxa"/>
            <w:gridSpan w:val="12"/>
            <w:vAlign w:val="center"/>
          </w:tcPr>
          <w:p w14:paraId="16DB5117" w14:textId="77777777" w:rsidR="00677E6A" w:rsidRPr="00C356A4" w:rsidRDefault="00677E6A" w:rsidP="00400561">
            <w:pPr>
              <w:contextualSpacing/>
              <w:rPr>
                <w:rFonts w:ascii="Tahoma" w:eastAsia="Calibri" w:hAnsi="Tahoma" w:cs="Tahoma"/>
                <w:b/>
                <w:spacing w:val="10"/>
                <w:sz w:val="20"/>
                <w:szCs w:val="20"/>
              </w:rPr>
            </w:pPr>
            <w:r w:rsidRPr="00C356A4">
              <w:rPr>
                <w:rFonts w:ascii="Tahoma" w:eastAsia="Calibri" w:hAnsi="Tahoma" w:cs="Tahoma"/>
                <w:b/>
                <w:spacing w:val="10"/>
                <w:sz w:val="20"/>
                <w:szCs w:val="20"/>
              </w:rPr>
              <w:t>Двигатель</w:t>
            </w:r>
          </w:p>
        </w:tc>
      </w:tr>
      <w:tr w:rsidR="00677E6A" w:rsidRPr="00C356A4" w14:paraId="34381C95" w14:textId="77777777" w:rsidTr="008705D1">
        <w:trPr>
          <w:trHeight w:val="584"/>
        </w:trPr>
        <w:tc>
          <w:tcPr>
            <w:tcW w:w="396" w:type="dxa"/>
            <w:vAlign w:val="center"/>
          </w:tcPr>
          <w:p w14:paraId="23427323" w14:textId="77777777" w:rsidR="00677E6A" w:rsidRPr="00C356A4" w:rsidRDefault="00677E6A" w:rsidP="00400561">
            <w:pPr>
              <w:rPr>
                <w:rFonts w:ascii="Tahoma" w:eastAsia="Calibri" w:hAnsi="Tahoma" w:cs="Tahoma"/>
                <w:sz w:val="20"/>
                <w:szCs w:val="20"/>
              </w:rPr>
            </w:pPr>
          </w:p>
        </w:tc>
        <w:tc>
          <w:tcPr>
            <w:tcW w:w="2274" w:type="dxa"/>
            <w:vAlign w:val="center"/>
          </w:tcPr>
          <w:p w14:paraId="4747CA46" w14:textId="77777777" w:rsidR="00677E6A" w:rsidRPr="00C356A4" w:rsidRDefault="00677E6A" w:rsidP="00400561">
            <w:pPr>
              <w:rPr>
                <w:rFonts w:ascii="Tahoma" w:eastAsia="Calibri" w:hAnsi="Tahoma" w:cs="Tahoma"/>
                <w:sz w:val="20"/>
                <w:szCs w:val="20"/>
              </w:rPr>
            </w:pPr>
            <w:r w:rsidRPr="00FA238F">
              <w:rPr>
                <w:rFonts w:ascii="Tahoma" w:eastAsia="Calibri" w:hAnsi="Tahoma" w:cs="Tahoma"/>
                <w:sz w:val="20"/>
                <w:szCs w:val="20"/>
              </w:rPr>
              <w:t>Шланги, прокладки и сальники двигателя</w:t>
            </w:r>
          </w:p>
        </w:tc>
        <w:tc>
          <w:tcPr>
            <w:tcW w:w="2693" w:type="dxa"/>
            <w:vAlign w:val="center"/>
          </w:tcPr>
          <w:p w14:paraId="2827C0FD" w14:textId="77777777" w:rsidR="00677E6A" w:rsidRPr="00C356A4" w:rsidRDefault="00677E6A" w:rsidP="00400561">
            <w:pPr>
              <w:rPr>
                <w:rFonts w:ascii="Tahoma" w:eastAsia="Calibri" w:hAnsi="Tahoma" w:cs="Tahoma"/>
                <w:sz w:val="20"/>
                <w:szCs w:val="20"/>
              </w:rPr>
            </w:pPr>
            <w:r w:rsidRPr="00FA238F">
              <w:rPr>
                <w:rFonts w:ascii="Tahoma" w:eastAsia="Calibri" w:hAnsi="Tahoma" w:cs="Tahoma"/>
                <w:sz w:val="20"/>
                <w:szCs w:val="20"/>
              </w:rPr>
              <w:t>Убедитесь в отсутствии течи</w:t>
            </w:r>
            <w:r>
              <w:rPr>
                <w:rFonts w:ascii="Tahoma" w:eastAsia="Calibri" w:hAnsi="Tahoma" w:cs="Tahoma"/>
                <w:sz w:val="20"/>
                <w:szCs w:val="20"/>
              </w:rPr>
              <w:t>.</w:t>
            </w:r>
          </w:p>
        </w:tc>
        <w:tc>
          <w:tcPr>
            <w:tcW w:w="851" w:type="dxa"/>
            <w:shd w:val="clear" w:color="auto" w:fill="F2F2F2" w:themeFill="background1" w:themeFillShade="F2"/>
            <w:vAlign w:val="center"/>
          </w:tcPr>
          <w:p w14:paraId="1823706C"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vAlign w:val="center"/>
          </w:tcPr>
          <w:p w14:paraId="229C8FCA"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425" w:type="dxa"/>
            <w:vAlign w:val="center"/>
          </w:tcPr>
          <w:p w14:paraId="6B4506D5"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5223FA09"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493C1166"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0743FA3"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6BA11EE"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4B4E9666"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0ECB713"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677E6A" w:rsidRPr="00C356A4" w14:paraId="7B4B63C0" w14:textId="77777777" w:rsidTr="008705D1">
        <w:trPr>
          <w:trHeight w:val="550"/>
        </w:trPr>
        <w:tc>
          <w:tcPr>
            <w:tcW w:w="396" w:type="dxa"/>
            <w:vAlign w:val="center"/>
          </w:tcPr>
          <w:p w14:paraId="67AD614F" w14:textId="77777777" w:rsidR="00677E6A" w:rsidRPr="00313E1B" w:rsidRDefault="00677E6A" w:rsidP="00400561">
            <w:pPr>
              <w:rPr>
                <w:sz w:val="18"/>
                <w:szCs w:val="18"/>
              </w:rPr>
            </w:pPr>
            <w:r w:rsidRPr="00313E1B">
              <w:rPr>
                <w:rFonts w:ascii="Tahoma" w:hAnsi="Tahoma" w:cs="Tahoma"/>
                <w:sz w:val="20"/>
                <w:szCs w:val="20"/>
              </w:rPr>
              <w:sym w:font="Wingdings 3" w:char="F084"/>
            </w:r>
          </w:p>
        </w:tc>
        <w:tc>
          <w:tcPr>
            <w:tcW w:w="2274" w:type="dxa"/>
            <w:vAlign w:val="center"/>
          </w:tcPr>
          <w:p w14:paraId="017B0419" w14:textId="77777777" w:rsidR="00677E6A" w:rsidRPr="00FA238F" w:rsidRDefault="00677E6A" w:rsidP="00400561">
            <w:pPr>
              <w:rPr>
                <w:rFonts w:ascii="Tahoma" w:eastAsia="Calibri" w:hAnsi="Tahoma" w:cs="Tahoma"/>
                <w:sz w:val="20"/>
                <w:szCs w:val="20"/>
              </w:rPr>
            </w:pPr>
            <w:r w:rsidRPr="00C356A4">
              <w:rPr>
                <w:rFonts w:ascii="Tahoma" w:eastAsia="Calibri" w:hAnsi="Tahoma" w:cs="Tahoma"/>
                <w:sz w:val="20"/>
                <w:szCs w:val="20"/>
              </w:rPr>
              <w:t>Воздушный фильтр</w:t>
            </w:r>
          </w:p>
        </w:tc>
        <w:tc>
          <w:tcPr>
            <w:tcW w:w="2693" w:type="dxa"/>
            <w:vAlign w:val="center"/>
          </w:tcPr>
          <w:p w14:paraId="6758D1E0" w14:textId="77777777" w:rsidR="00677E6A" w:rsidRPr="00FA238F" w:rsidRDefault="00677E6A" w:rsidP="00400561">
            <w:pPr>
              <w:rPr>
                <w:rFonts w:ascii="Tahoma" w:eastAsia="Calibri" w:hAnsi="Tahoma" w:cs="Tahoma"/>
                <w:sz w:val="20"/>
                <w:szCs w:val="20"/>
              </w:rPr>
            </w:pPr>
            <w:r w:rsidRPr="00FA238F">
              <w:rPr>
                <w:rFonts w:ascii="Tahoma" w:eastAsia="Calibri" w:hAnsi="Tahoma" w:cs="Tahoma"/>
                <w:sz w:val="20"/>
                <w:szCs w:val="20"/>
              </w:rPr>
              <w:t>Проверьте. Замените, если загрязнен</w:t>
            </w:r>
            <w:r>
              <w:rPr>
                <w:rFonts w:ascii="Tahoma" w:eastAsia="Calibri" w:hAnsi="Tahoma" w:cs="Tahoma"/>
                <w:sz w:val="20"/>
                <w:szCs w:val="20"/>
              </w:rPr>
              <w:t>.</w:t>
            </w:r>
          </w:p>
        </w:tc>
        <w:tc>
          <w:tcPr>
            <w:tcW w:w="851" w:type="dxa"/>
            <w:shd w:val="clear" w:color="auto" w:fill="F2F2F2" w:themeFill="background1" w:themeFillShade="F2"/>
            <w:vAlign w:val="center"/>
          </w:tcPr>
          <w:p w14:paraId="55787151"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vAlign w:val="center"/>
          </w:tcPr>
          <w:p w14:paraId="08A007CC" w14:textId="77777777" w:rsidR="00677E6A" w:rsidRPr="00C356A4" w:rsidRDefault="00677E6A" w:rsidP="00400561">
            <w:pPr>
              <w:contextualSpacing/>
              <w:jc w:val="center"/>
              <w:rPr>
                <w:rFonts w:ascii="Tahoma" w:eastAsia="Calibri" w:hAnsi="Tahoma" w:cs="Tahoma"/>
                <w:sz w:val="20"/>
                <w:szCs w:val="20"/>
              </w:rPr>
            </w:pPr>
          </w:p>
        </w:tc>
        <w:tc>
          <w:tcPr>
            <w:tcW w:w="425" w:type="dxa"/>
            <w:vAlign w:val="center"/>
          </w:tcPr>
          <w:p w14:paraId="7E57C8A4"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8B929E0"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4288383D"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EE24908"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4A18C60C"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37283DD"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4B399664"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677E6A" w:rsidRPr="005B2004" w14:paraId="699A9CB2" w14:textId="77777777" w:rsidTr="00677E6A">
        <w:tc>
          <w:tcPr>
            <w:tcW w:w="396" w:type="dxa"/>
            <w:vAlign w:val="center"/>
          </w:tcPr>
          <w:p w14:paraId="163EAC65" w14:textId="77777777" w:rsidR="00677E6A" w:rsidRPr="005B2004" w:rsidRDefault="00677E6A" w:rsidP="00400561">
            <w:pPr>
              <w:rPr>
                <w:rFonts w:ascii="Tahoma" w:hAnsi="Tahoma" w:cs="Tahoma"/>
                <w:sz w:val="20"/>
                <w:szCs w:val="20"/>
              </w:rPr>
            </w:pPr>
            <w:r w:rsidRPr="005B2004">
              <w:rPr>
                <w:rFonts w:ascii="Tahoma" w:hAnsi="Tahoma" w:cs="Tahoma"/>
                <w:sz w:val="20"/>
                <w:szCs w:val="20"/>
              </w:rPr>
              <w:sym w:font="Wingdings 3" w:char="F084"/>
            </w:r>
            <w:r w:rsidRPr="005B2004">
              <w:rPr>
                <w:rFonts w:ascii="Tahoma" w:hAnsi="Tahoma" w:cs="Tahoma"/>
                <w:sz w:val="20"/>
                <w:szCs w:val="20"/>
              </w:rPr>
              <w:sym w:font="Wingdings 2" w:char="F0A1"/>
            </w:r>
          </w:p>
        </w:tc>
        <w:tc>
          <w:tcPr>
            <w:tcW w:w="2274" w:type="dxa"/>
            <w:vAlign w:val="center"/>
          </w:tcPr>
          <w:p w14:paraId="7D686B0A" w14:textId="77777777" w:rsidR="00677E6A" w:rsidRPr="005B2004" w:rsidRDefault="00677E6A" w:rsidP="00400561">
            <w:pPr>
              <w:rPr>
                <w:rFonts w:ascii="Tahoma" w:eastAsia="Calibri" w:hAnsi="Tahoma" w:cs="Tahoma"/>
                <w:sz w:val="20"/>
                <w:szCs w:val="20"/>
                <w:highlight w:val="yellow"/>
              </w:rPr>
            </w:pPr>
            <w:r w:rsidRPr="005B2004">
              <w:rPr>
                <w:rFonts w:ascii="Tahoma" w:eastAsia="Calibri" w:hAnsi="Tahoma" w:cs="Tahoma"/>
                <w:sz w:val="20"/>
                <w:szCs w:val="20"/>
              </w:rPr>
              <w:t>Дроссельный узел, трос акселератора</w:t>
            </w:r>
          </w:p>
        </w:tc>
        <w:tc>
          <w:tcPr>
            <w:tcW w:w="2693" w:type="dxa"/>
            <w:vAlign w:val="center"/>
          </w:tcPr>
          <w:p w14:paraId="29DF625C" w14:textId="77777777" w:rsidR="00677E6A" w:rsidRPr="005B2004" w:rsidRDefault="00677E6A" w:rsidP="00400561">
            <w:pPr>
              <w:rPr>
                <w:rFonts w:ascii="Tahoma" w:eastAsia="Calibri" w:hAnsi="Tahoma" w:cs="Tahoma"/>
                <w:sz w:val="20"/>
                <w:szCs w:val="20"/>
              </w:rPr>
            </w:pPr>
            <w:r w:rsidRPr="005B2004">
              <w:rPr>
                <w:rFonts w:ascii="Tahoma" w:eastAsia="Calibri" w:hAnsi="Tahoma" w:cs="Tahoma"/>
                <w:sz w:val="20"/>
                <w:szCs w:val="20"/>
              </w:rPr>
              <w:t>Проверьте, очистите от нагара. Смажьте и проверьте трос</w:t>
            </w:r>
          </w:p>
        </w:tc>
        <w:tc>
          <w:tcPr>
            <w:tcW w:w="851" w:type="dxa"/>
            <w:shd w:val="clear" w:color="auto" w:fill="F2F2F2" w:themeFill="background1" w:themeFillShade="F2"/>
            <w:vAlign w:val="center"/>
          </w:tcPr>
          <w:p w14:paraId="79CD237B" w14:textId="77777777" w:rsidR="00677E6A" w:rsidRPr="005B2004" w:rsidRDefault="00677E6A" w:rsidP="00400561">
            <w:pPr>
              <w:contextualSpacing/>
              <w:jc w:val="center"/>
              <w:rPr>
                <w:rFonts w:ascii="Tahoma" w:eastAsia="Calibri" w:hAnsi="Tahoma" w:cs="Tahoma"/>
                <w:sz w:val="20"/>
                <w:szCs w:val="20"/>
              </w:rPr>
            </w:pPr>
            <w:r w:rsidRPr="005B2004">
              <w:rPr>
                <w:rFonts w:ascii="Tahoma" w:eastAsia="Calibri" w:hAnsi="Tahoma" w:cs="Tahoma"/>
                <w:sz w:val="20"/>
                <w:szCs w:val="20"/>
                <w:lang w:val="en-US"/>
              </w:rPr>
              <w:t>12</w:t>
            </w:r>
            <w:r w:rsidRPr="005B2004">
              <w:rPr>
                <w:rFonts w:ascii="Tahoma" w:eastAsia="Calibri" w:hAnsi="Tahoma" w:cs="Tahoma"/>
                <w:sz w:val="20"/>
                <w:szCs w:val="20"/>
              </w:rPr>
              <w:t xml:space="preserve"> </w:t>
            </w:r>
            <w:proofErr w:type="spellStart"/>
            <w:r w:rsidRPr="005B2004">
              <w:rPr>
                <w:rFonts w:ascii="Tahoma" w:eastAsia="Calibri" w:hAnsi="Tahoma" w:cs="Tahoma"/>
                <w:sz w:val="20"/>
                <w:szCs w:val="20"/>
              </w:rPr>
              <w:t>мес</w:t>
            </w:r>
            <w:proofErr w:type="spellEnd"/>
          </w:p>
        </w:tc>
        <w:tc>
          <w:tcPr>
            <w:tcW w:w="425" w:type="dxa"/>
            <w:vAlign w:val="center"/>
          </w:tcPr>
          <w:p w14:paraId="4DD73180" w14:textId="77777777" w:rsidR="00677E6A" w:rsidRPr="005B2004" w:rsidRDefault="00677E6A" w:rsidP="00400561">
            <w:pPr>
              <w:contextualSpacing/>
              <w:jc w:val="center"/>
              <w:rPr>
                <w:rFonts w:ascii="Tahoma" w:eastAsia="Calibri" w:hAnsi="Tahoma" w:cs="Tahoma"/>
                <w:sz w:val="20"/>
                <w:szCs w:val="20"/>
              </w:rPr>
            </w:pPr>
          </w:p>
        </w:tc>
        <w:tc>
          <w:tcPr>
            <w:tcW w:w="425" w:type="dxa"/>
            <w:vAlign w:val="center"/>
          </w:tcPr>
          <w:p w14:paraId="5392D33D" w14:textId="77777777" w:rsidR="00677E6A" w:rsidRPr="005B2004" w:rsidRDefault="00677E6A" w:rsidP="00400561">
            <w:pPr>
              <w:contextualSpacing/>
              <w:jc w:val="center"/>
              <w:rPr>
                <w:rFonts w:ascii="Tahoma" w:eastAsia="Calibri" w:hAnsi="Tahoma" w:cs="Tahoma"/>
                <w:sz w:val="20"/>
                <w:szCs w:val="20"/>
              </w:rPr>
            </w:pPr>
          </w:p>
        </w:tc>
        <w:tc>
          <w:tcPr>
            <w:tcW w:w="567" w:type="dxa"/>
            <w:vAlign w:val="center"/>
          </w:tcPr>
          <w:p w14:paraId="42BEBFE6" w14:textId="77777777" w:rsidR="00677E6A" w:rsidRPr="005B2004" w:rsidRDefault="00677E6A" w:rsidP="00400561">
            <w:pPr>
              <w:contextualSpacing/>
              <w:jc w:val="center"/>
              <w:rPr>
                <w:rFonts w:ascii="Tahoma" w:eastAsia="Calibri" w:hAnsi="Tahoma" w:cs="Tahoma"/>
                <w:sz w:val="20"/>
                <w:szCs w:val="20"/>
              </w:rPr>
            </w:pPr>
          </w:p>
        </w:tc>
        <w:tc>
          <w:tcPr>
            <w:tcW w:w="567" w:type="dxa"/>
            <w:vAlign w:val="center"/>
          </w:tcPr>
          <w:p w14:paraId="2AD4B43F" w14:textId="77777777" w:rsidR="00677E6A" w:rsidRPr="005B2004" w:rsidRDefault="00677E6A"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c>
          <w:tcPr>
            <w:tcW w:w="567" w:type="dxa"/>
            <w:vAlign w:val="center"/>
          </w:tcPr>
          <w:p w14:paraId="3D13989F" w14:textId="77777777" w:rsidR="00677E6A" w:rsidRPr="005B2004" w:rsidRDefault="00677E6A" w:rsidP="00400561">
            <w:pPr>
              <w:contextualSpacing/>
              <w:jc w:val="center"/>
              <w:rPr>
                <w:rFonts w:ascii="Tahoma" w:eastAsia="Calibri" w:hAnsi="Tahoma" w:cs="Tahoma"/>
                <w:sz w:val="20"/>
                <w:szCs w:val="20"/>
              </w:rPr>
            </w:pPr>
          </w:p>
        </w:tc>
        <w:tc>
          <w:tcPr>
            <w:tcW w:w="567" w:type="dxa"/>
            <w:vAlign w:val="center"/>
          </w:tcPr>
          <w:p w14:paraId="33D2ED65" w14:textId="77777777" w:rsidR="00677E6A" w:rsidRPr="005B2004" w:rsidRDefault="00677E6A" w:rsidP="00400561">
            <w:pPr>
              <w:contextualSpacing/>
              <w:jc w:val="center"/>
              <w:rPr>
                <w:rFonts w:ascii="Tahoma" w:eastAsia="Calibri" w:hAnsi="Tahoma" w:cs="Tahoma"/>
                <w:sz w:val="20"/>
                <w:szCs w:val="20"/>
              </w:rPr>
            </w:pPr>
          </w:p>
        </w:tc>
        <w:tc>
          <w:tcPr>
            <w:tcW w:w="567" w:type="dxa"/>
            <w:vAlign w:val="center"/>
          </w:tcPr>
          <w:p w14:paraId="3DEA092B" w14:textId="77777777" w:rsidR="00677E6A" w:rsidRPr="005B2004" w:rsidRDefault="00677E6A" w:rsidP="00400561">
            <w:pPr>
              <w:contextualSpacing/>
              <w:jc w:val="center"/>
              <w:rPr>
                <w:rFonts w:ascii="Tahoma" w:eastAsia="Calibri" w:hAnsi="Tahoma" w:cs="Tahoma"/>
                <w:sz w:val="20"/>
                <w:szCs w:val="20"/>
              </w:rPr>
            </w:pPr>
          </w:p>
        </w:tc>
        <w:tc>
          <w:tcPr>
            <w:tcW w:w="567" w:type="dxa"/>
            <w:vAlign w:val="center"/>
          </w:tcPr>
          <w:p w14:paraId="566E896A" w14:textId="77777777" w:rsidR="00677E6A" w:rsidRPr="005B2004" w:rsidRDefault="00677E6A"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r>
      <w:tr w:rsidR="00677E6A" w:rsidRPr="00C356A4" w14:paraId="2C32DB13" w14:textId="77777777" w:rsidTr="008705D1">
        <w:trPr>
          <w:trHeight w:val="1080"/>
        </w:trPr>
        <w:tc>
          <w:tcPr>
            <w:tcW w:w="396" w:type="dxa"/>
            <w:vAlign w:val="center"/>
          </w:tcPr>
          <w:p w14:paraId="6B7A35CC" w14:textId="77777777" w:rsidR="00677E6A" w:rsidRPr="00C356A4" w:rsidRDefault="00677E6A" w:rsidP="00400561">
            <w:pPr>
              <w:contextualSpacing/>
              <w:rPr>
                <w:rFonts w:ascii="Tahoma" w:eastAsia="Calibri" w:hAnsi="Tahoma" w:cs="Tahoma"/>
                <w:sz w:val="20"/>
                <w:szCs w:val="20"/>
              </w:rPr>
            </w:pPr>
            <w:r w:rsidRPr="00313E1B">
              <w:rPr>
                <w:rFonts w:ascii="Tahoma" w:hAnsi="Tahoma" w:cs="Tahoma"/>
                <w:sz w:val="20"/>
                <w:szCs w:val="20"/>
              </w:rPr>
              <w:sym w:font="Wingdings 3" w:char="F084"/>
            </w:r>
          </w:p>
        </w:tc>
        <w:tc>
          <w:tcPr>
            <w:tcW w:w="2274" w:type="dxa"/>
            <w:vAlign w:val="center"/>
          </w:tcPr>
          <w:p w14:paraId="4A6ECAD8" w14:textId="77777777" w:rsidR="00677E6A" w:rsidRPr="00C356A4" w:rsidRDefault="00677E6A" w:rsidP="00400561">
            <w:pPr>
              <w:contextualSpacing/>
              <w:rPr>
                <w:rFonts w:ascii="Tahoma" w:eastAsia="Calibri" w:hAnsi="Tahoma" w:cs="Tahoma"/>
                <w:sz w:val="20"/>
                <w:szCs w:val="20"/>
              </w:rPr>
            </w:pPr>
            <w:r w:rsidRPr="00313E1B">
              <w:rPr>
                <w:rFonts w:ascii="Tahoma" w:eastAsia="Calibri" w:hAnsi="Tahoma" w:cs="Tahoma"/>
                <w:sz w:val="20"/>
                <w:szCs w:val="20"/>
              </w:rPr>
              <w:t>Моторное масло/ масляный фильтр/ сетчатый масляный фильтр</w:t>
            </w:r>
          </w:p>
        </w:tc>
        <w:tc>
          <w:tcPr>
            <w:tcW w:w="2693" w:type="dxa"/>
            <w:vAlign w:val="center"/>
          </w:tcPr>
          <w:p w14:paraId="1768A480" w14:textId="77777777" w:rsidR="00677E6A" w:rsidRPr="00C356A4" w:rsidRDefault="00677E6A" w:rsidP="00400561">
            <w:pPr>
              <w:contextualSpacing/>
              <w:rPr>
                <w:rFonts w:ascii="Tahoma" w:eastAsia="Calibri" w:hAnsi="Tahoma" w:cs="Tahoma"/>
                <w:sz w:val="20"/>
                <w:szCs w:val="20"/>
              </w:rPr>
            </w:pPr>
            <w:r w:rsidRPr="00313E1B">
              <w:rPr>
                <w:rFonts w:ascii="Tahoma" w:eastAsia="Calibri" w:hAnsi="Tahoma" w:cs="Tahoma"/>
                <w:sz w:val="20"/>
                <w:szCs w:val="20"/>
              </w:rPr>
              <w:t>Замените масло и масляный фильтр, очистите сетчатый масляный фильтр</w:t>
            </w:r>
            <w:r>
              <w:rPr>
                <w:rFonts w:ascii="Tahoma" w:eastAsia="Calibri" w:hAnsi="Tahoma" w:cs="Tahoma"/>
                <w:sz w:val="20"/>
                <w:szCs w:val="20"/>
              </w:rPr>
              <w:t>.</w:t>
            </w:r>
          </w:p>
        </w:tc>
        <w:tc>
          <w:tcPr>
            <w:tcW w:w="851" w:type="dxa"/>
            <w:shd w:val="clear" w:color="auto" w:fill="F2F2F2" w:themeFill="background1" w:themeFillShade="F2"/>
            <w:vAlign w:val="center"/>
          </w:tcPr>
          <w:p w14:paraId="247B88C9" w14:textId="77777777" w:rsidR="00677E6A" w:rsidRPr="00C356A4" w:rsidRDefault="00677E6A"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323B4908" w14:textId="77777777" w:rsidR="00677E6A" w:rsidRPr="00C356A4" w:rsidRDefault="00677E6A" w:rsidP="00400561">
            <w:pPr>
              <w:contextualSpacing/>
              <w:jc w:val="center"/>
              <w:rPr>
                <w:rFonts w:ascii="Tahoma" w:eastAsia="Calibri" w:hAnsi="Tahoma" w:cs="Tahoma"/>
                <w:sz w:val="20"/>
                <w:szCs w:val="20"/>
              </w:rPr>
            </w:pPr>
          </w:p>
        </w:tc>
        <w:tc>
          <w:tcPr>
            <w:tcW w:w="425" w:type="dxa"/>
            <w:vAlign w:val="center"/>
          </w:tcPr>
          <w:p w14:paraId="276D92B9"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31A27C61"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418A5F6B"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47B5EF7"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3BF7146E"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10D78C9E" w14:textId="77777777" w:rsidR="00677E6A" w:rsidRPr="00C356A4" w:rsidRDefault="00677E6A" w:rsidP="00400561">
            <w:pPr>
              <w:contextualSpacing/>
              <w:jc w:val="center"/>
              <w:rPr>
                <w:rFonts w:ascii="Tahoma" w:eastAsia="Calibri" w:hAnsi="Tahoma" w:cs="Tahoma"/>
                <w:sz w:val="20"/>
                <w:szCs w:val="20"/>
              </w:rPr>
            </w:pPr>
          </w:p>
        </w:tc>
        <w:tc>
          <w:tcPr>
            <w:tcW w:w="567" w:type="dxa"/>
            <w:vAlign w:val="center"/>
          </w:tcPr>
          <w:p w14:paraId="383A35E8" w14:textId="77777777" w:rsidR="00677E6A" w:rsidRPr="00C356A4" w:rsidRDefault="00677E6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2E81E532" w14:textId="570156BE" w:rsidR="000C2A0F" w:rsidRDefault="000C2A0F" w:rsidP="000C2A0F">
      <w:pPr>
        <w:spacing w:before="120" w:after="0" w:line="240" w:lineRule="auto"/>
        <w:rPr>
          <w:rFonts w:ascii="Tahoma" w:hAnsi="Tahoma" w:cs="Tahoma"/>
          <w:sz w:val="20"/>
          <w:szCs w:val="20"/>
        </w:rPr>
      </w:pPr>
      <w:r w:rsidRPr="004239D3">
        <w:rPr>
          <w:rFonts w:ascii="Tahoma" w:hAnsi="Tahoma" w:cs="Tahoma"/>
          <w:sz w:val="20"/>
          <w:szCs w:val="20"/>
        </w:rPr>
        <w:sym w:font="Wingdings 3" w:char="F084"/>
      </w:r>
      <w:r w:rsidR="007C6ADC">
        <w:rPr>
          <w:rFonts w:ascii="Tahoma" w:hAnsi="Tahoma" w:cs="Tahoma"/>
          <w:sz w:val="20"/>
          <w:szCs w:val="20"/>
        </w:rPr>
        <w:t xml:space="preserve"> </w:t>
      </w:r>
      <w:r w:rsidRPr="004239D3">
        <w:rPr>
          <w:rFonts w:ascii="Tahoma" w:hAnsi="Tahoma" w:cs="Tahoma"/>
          <w:sz w:val="20"/>
          <w:szCs w:val="20"/>
        </w:rPr>
        <w:t>При эксплуатации в тяжелых условиях сократите интервалы технического обслуживания вдвое.</w:t>
      </w:r>
    </w:p>
    <w:p w14:paraId="768F4C46" w14:textId="5FDEC865" w:rsidR="000C2A0F" w:rsidRPr="00BA4248" w:rsidRDefault="000C2A0F" w:rsidP="000C2A0F">
      <w:pPr>
        <w:spacing w:before="120" w:after="0" w:line="240" w:lineRule="auto"/>
        <w:rPr>
          <w:rFonts w:ascii="Tahoma" w:hAnsi="Tahoma" w:cs="Tahoma"/>
          <w:sz w:val="20"/>
          <w:szCs w:val="20"/>
        </w:rPr>
      </w:pPr>
      <w:r w:rsidRPr="004239D3">
        <w:rPr>
          <w:rFonts w:ascii="Tahoma" w:hAnsi="Tahoma" w:cs="Tahoma"/>
          <w:sz w:val="20"/>
          <w:szCs w:val="20"/>
        </w:rPr>
        <w:sym w:font="Wingdings 2" w:char="F0A1"/>
      </w:r>
      <w:r w:rsidR="007C6ADC">
        <w:rPr>
          <w:rFonts w:ascii="Tahoma" w:hAnsi="Tahoma" w:cs="Tahoma"/>
          <w:sz w:val="20"/>
          <w:szCs w:val="20"/>
        </w:rPr>
        <w:t xml:space="preserve">  </w:t>
      </w:r>
      <w:r w:rsidRPr="004239D3">
        <w:rPr>
          <w:rFonts w:ascii="Tahoma" w:hAnsi="Tahoma" w:cs="Tahoma"/>
          <w:sz w:val="20"/>
          <w:szCs w:val="20"/>
        </w:rPr>
        <w:t xml:space="preserve">Данные работы </w:t>
      </w:r>
      <w:r w:rsidR="007C6ADC">
        <w:rPr>
          <w:rFonts w:ascii="Tahoma" w:hAnsi="Tahoma" w:cs="Tahoma"/>
          <w:sz w:val="20"/>
          <w:szCs w:val="20"/>
        </w:rPr>
        <w:t>необходимо</w:t>
      </w:r>
      <w:r w:rsidRPr="004239D3">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484280D6" w14:textId="77777777" w:rsidR="000C2A0F" w:rsidRDefault="000C2A0F" w:rsidP="000C2A0F">
      <w:pPr>
        <w:spacing w:after="120" w:line="240" w:lineRule="auto"/>
        <w:jc w:val="center"/>
        <w:rPr>
          <w:rFonts w:ascii="Tahoma" w:hAnsi="Tahoma" w:cs="Tahoma"/>
          <w:b/>
          <w:caps/>
          <w:sz w:val="20"/>
          <w:szCs w:val="20"/>
        </w:rPr>
      </w:pPr>
      <w:r w:rsidRPr="00EF469A">
        <w:rPr>
          <w:rFonts w:ascii="Tahoma" w:hAnsi="Tahoma" w:cs="Tahoma"/>
          <w:sz w:val="20"/>
          <w:szCs w:val="20"/>
        </w:rPr>
        <w:br w:type="page"/>
      </w:r>
      <w:r w:rsidRPr="005401D9">
        <w:rPr>
          <w:rFonts w:ascii="Tahoma" w:hAnsi="Tahoma" w:cs="Tahoma"/>
          <w:b/>
          <w:caps/>
          <w:sz w:val="20"/>
          <w:szCs w:val="20"/>
        </w:rPr>
        <w:lastRenderedPageBreak/>
        <w:t>Регламент технического обслуживания</w:t>
      </w:r>
    </w:p>
    <w:tbl>
      <w:tblPr>
        <w:tblStyle w:val="a4"/>
        <w:tblW w:w="10466"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422131" w:rsidRPr="00C356A4" w14:paraId="682420DB" w14:textId="77777777" w:rsidTr="00422131">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486B406E" w14:textId="77777777" w:rsidR="00422131" w:rsidRPr="00C356A4" w:rsidRDefault="00422131"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5593A9A8" w14:textId="77777777" w:rsidR="00422131" w:rsidRPr="00C356A4" w:rsidRDefault="00422131"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1CE068E0"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422131" w:rsidRPr="00C356A4" w14:paraId="1E3C758C" w14:textId="77777777" w:rsidTr="00422131">
        <w:tc>
          <w:tcPr>
            <w:tcW w:w="396" w:type="dxa"/>
            <w:vMerge/>
            <w:tcBorders>
              <w:left w:val="single" w:sz="8" w:space="0" w:color="auto"/>
            </w:tcBorders>
            <w:shd w:val="clear" w:color="auto" w:fill="D9D9D9" w:themeFill="background1" w:themeFillShade="D9"/>
          </w:tcPr>
          <w:p w14:paraId="4D0D5656" w14:textId="77777777" w:rsidR="00422131" w:rsidRPr="00C356A4" w:rsidRDefault="00422131"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13B606D9"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493171FF"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08EF2233" w14:textId="77777777" w:rsidR="00422131" w:rsidRPr="00D43AD4" w:rsidRDefault="00422131"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58FFBAD8"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65AFD2C6"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2535DBC2" w14:textId="77777777" w:rsidR="00422131" w:rsidRPr="00D43AD4" w:rsidRDefault="00422131"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422131" w:rsidRPr="00C356A4" w14:paraId="28F7AF4E" w14:textId="77777777" w:rsidTr="00422131">
        <w:tc>
          <w:tcPr>
            <w:tcW w:w="396" w:type="dxa"/>
            <w:vMerge/>
            <w:tcBorders>
              <w:left w:val="single" w:sz="8" w:space="0" w:color="auto"/>
            </w:tcBorders>
            <w:shd w:val="clear" w:color="auto" w:fill="D9D9D9" w:themeFill="background1" w:themeFillShade="D9"/>
          </w:tcPr>
          <w:p w14:paraId="10764E0F" w14:textId="77777777" w:rsidR="00422131" w:rsidRPr="00C356A4" w:rsidRDefault="00422131" w:rsidP="00400561">
            <w:pPr>
              <w:contextualSpacing/>
              <w:jc w:val="both"/>
              <w:rPr>
                <w:rFonts w:ascii="Tahoma" w:eastAsia="Calibri" w:hAnsi="Tahoma" w:cs="Tahoma"/>
                <w:sz w:val="20"/>
                <w:szCs w:val="20"/>
              </w:rPr>
            </w:pPr>
          </w:p>
        </w:tc>
        <w:tc>
          <w:tcPr>
            <w:tcW w:w="2274" w:type="dxa"/>
            <w:vMerge/>
            <w:shd w:val="clear" w:color="auto" w:fill="FFFFFF" w:themeFill="background1"/>
          </w:tcPr>
          <w:p w14:paraId="259D52E4" w14:textId="77777777" w:rsidR="00422131" w:rsidRPr="00C356A4" w:rsidRDefault="00422131" w:rsidP="00400561">
            <w:pPr>
              <w:contextualSpacing/>
              <w:jc w:val="both"/>
              <w:rPr>
                <w:rFonts w:ascii="Tahoma" w:eastAsia="Calibri" w:hAnsi="Tahoma" w:cs="Tahoma"/>
                <w:sz w:val="20"/>
                <w:szCs w:val="20"/>
              </w:rPr>
            </w:pPr>
          </w:p>
        </w:tc>
        <w:tc>
          <w:tcPr>
            <w:tcW w:w="2693" w:type="dxa"/>
            <w:vMerge/>
            <w:shd w:val="clear" w:color="auto" w:fill="FFFFFF" w:themeFill="background1"/>
          </w:tcPr>
          <w:p w14:paraId="1F81CC92" w14:textId="77777777" w:rsidR="00422131" w:rsidRPr="00C356A4" w:rsidRDefault="0042213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5191CB6A" w14:textId="77777777" w:rsidR="00422131" w:rsidRPr="00C356A4" w:rsidRDefault="0042213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61357B32"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5BC41743"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0CBD46FA"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54588BEF"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63FD229E"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0125FC97"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2957E3A1" w14:textId="2D78634C" w:rsidR="00422131"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422131">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2BC468DD"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422131" w:rsidRPr="00C356A4" w14:paraId="7C4D67B3" w14:textId="77777777" w:rsidTr="00422131">
        <w:tc>
          <w:tcPr>
            <w:tcW w:w="396" w:type="dxa"/>
            <w:vMerge/>
            <w:tcBorders>
              <w:left w:val="single" w:sz="8" w:space="0" w:color="auto"/>
            </w:tcBorders>
            <w:shd w:val="clear" w:color="auto" w:fill="D9D9D9" w:themeFill="background1" w:themeFillShade="D9"/>
          </w:tcPr>
          <w:p w14:paraId="410D0A55" w14:textId="77777777" w:rsidR="00422131" w:rsidRPr="00C356A4" w:rsidRDefault="00422131" w:rsidP="00400561">
            <w:pPr>
              <w:contextualSpacing/>
              <w:jc w:val="both"/>
              <w:rPr>
                <w:rFonts w:ascii="Tahoma" w:eastAsia="Calibri" w:hAnsi="Tahoma" w:cs="Tahoma"/>
                <w:sz w:val="20"/>
                <w:szCs w:val="20"/>
              </w:rPr>
            </w:pPr>
          </w:p>
        </w:tc>
        <w:tc>
          <w:tcPr>
            <w:tcW w:w="2274" w:type="dxa"/>
            <w:vMerge/>
            <w:shd w:val="clear" w:color="auto" w:fill="FFFFFF" w:themeFill="background1"/>
          </w:tcPr>
          <w:p w14:paraId="2C52298C" w14:textId="77777777" w:rsidR="00422131" w:rsidRPr="00C356A4" w:rsidRDefault="00422131" w:rsidP="00400561">
            <w:pPr>
              <w:contextualSpacing/>
              <w:jc w:val="both"/>
              <w:rPr>
                <w:rFonts w:ascii="Tahoma" w:eastAsia="Calibri" w:hAnsi="Tahoma" w:cs="Tahoma"/>
                <w:sz w:val="20"/>
                <w:szCs w:val="20"/>
              </w:rPr>
            </w:pPr>
          </w:p>
        </w:tc>
        <w:tc>
          <w:tcPr>
            <w:tcW w:w="2693" w:type="dxa"/>
            <w:vMerge/>
            <w:shd w:val="clear" w:color="auto" w:fill="FFFFFF" w:themeFill="background1"/>
          </w:tcPr>
          <w:p w14:paraId="6710A6BD" w14:textId="77777777" w:rsidR="00422131" w:rsidRPr="00C356A4" w:rsidRDefault="0042213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04D99A6C" w14:textId="77777777" w:rsidR="00422131" w:rsidRDefault="0042213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2B05DB15"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1AB270CD"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4A9E167A"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2DD13464"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4DD3B3A6"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4D9FC08B"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04AA7B27"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1B4334CD"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422131" w:rsidRPr="00C356A4" w14:paraId="750CD914" w14:textId="77777777" w:rsidTr="00422131">
        <w:tc>
          <w:tcPr>
            <w:tcW w:w="10466" w:type="dxa"/>
            <w:gridSpan w:val="12"/>
            <w:vAlign w:val="center"/>
          </w:tcPr>
          <w:p w14:paraId="409025F4" w14:textId="4F11FF55" w:rsidR="00422131" w:rsidRPr="00C356A4" w:rsidRDefault="00422131" w:rsidP="00400561">
            <w:pPr>
              <w:contextualSpacing/>
              <w:rPr>
                <w:rFonts w:ascii="Tahoma" w:eastAsia="Calibri" w:hAnsi="Tahoma" w:cs="Tahoma"/>
                <w:b/>
                <w:spacing w:val="10"/>
                <w:sz w:val="20"/>
                <w:szCs w:val="20"/>
              </w:rPr>
            </w:pPr>
            <w:r w:rsidRPr="00C356A4">
              <w:rPr>
                <w:rFonts w:ascii="Tahoma" w:eastAsia="Calibri" w:hAnsi="Tahoma" w:cs="Tahoma"/>
                <w:b/>
                <w:spacing w:val="10"/>
                <w:sz w:val="20"/>
                <w:szCs w:val="20"/>
              </w:rPr>
              <w:t>Двигатель</w:t>
            </w:r>
            <w:r>
              <w:rPr>
                <w:rFonts w:ascii="Tahoma" w:eastAsia="Calibri" w:hAnsi="Tahoma" w:cs="Tahoma"/>
                <w:b/>
                <w:spacing w:val="10"/>
                <w:sz w:val="20"/>
                <w:szCs w:val="20"/>
              </w:rPr>
              <w:t xml:space="preserve"> (продолжение)</w:t>
            </w:r>
          </w:p>
        </w:tc>
      </w:tr>
      <w:tr w:rsidR="00422131" w:rsidRPr="00C356A4" w14:paraId="396C9F4D" w14:textId="77777777" w:rsidTr="00422131">
        <w:tc>
          <w:tcPr>
            <w:tcW w:w="396" w:type="dxa"/>
            <w:vAlign w:val="center"/>
          </w:tcPr>
          <w:p w14:paraId="777596FA" w14:textId="77777777" w:rsidR="00422131" w:rsidRPr="00C356A4" w:rsidRDefault="00422131" w:rsidP="00400561">
            <w:pPr>
              <w:rPr>
                <w:rFonts w:ascii="Tahoma" w:eastAsia="Calibri" w:hAnsi="Tahoma" w:cs="Tahoma"/>
                <w:sz w:val="20"/>
                <w:szCs w:val="20"/>
              </w:rPr>
            </w:pPr>
            <w:r w:rsidRPr="00313E1B">
              <w:rPr>
                <w:rFonts w:ascii="Tahoma" w:hAnsi="Tahoma" w:cs="Tahoma"/>
                <w:sz w:val="20"/>
                <w:szCs w:val="20"/>
              </w:rPr>
              <w:sym w:font="Wingdings 2" w:char="F0A1"/>
            </w:r>
          </w:p>
        </w:tc>
        <w:tc>
          <w:tcPr>
            <w:tcW w:w="2274" w:type="dxa"/>
            <w:vAlign w:val="center"/>
          </w:tcPr>
          <w:p w14:paraId="752DEF7A" w14:textId="77777777" w:rsidR="00422131" w:rsidRPr="00C356A4" w:rsidRDefault="00422131" w:rsidP="00400561">
            <w:pPr>
              <w:rPr>
                <w:rFonts w:ascii="Tahoma" w:eastAsia="Calibri" w:hAnsi="Tahoma" w:cs="Tahoma"/>
                <w:sz w:val="20"/>
                <w:szCs w:val="20"/>
              </w:rPr>
            </w:pPr>
            <w:r w:rsidRPr="00C356A4">
              <w:rPr>
                <w:rFonts w:ascii="Tahoma" w:eastAsia="Calibri" w:hAnsi="Tahoma" w:cs="Tahoma"/>
                <w:sz w:val="20"/>
                <w:szCs w:val="20"/>
              </w:rPr>
              <w:t>Обороты холостого хода</w:t>
            </w:r>
          </w:p>
        </w:tc>
        <w:tc>
          <w:tcPr>
            <w:tcW w:w="2693" w:type="dxa"/>
            <w:vAlign w:val="center"/>
          </w:tcPr>
          <w:p w14:paraId="7E49027E" w14:textId="77777777" w:rsidR="00422131" w:rsidRPr="00C356A4" w:rsidRDefault="00422131" w:rsidP="00400561">
            <w:pPr>
              <w:rPr>
                <w:rFonts w:ascii="Tahoma" w:eastAsia="Calibri" w:hAnsi="Tahoma" w:cs="Tahoma"/>
                <w:sz w:val="20"/>
                <w:szCs w:val="20"/>
              </w:rPr>
            </w:pPr>
            <w:r>
              <w:rPr>
                <w:rFonts w:ascii="Tahoma" w:eastAsia="Calibri" w:hAnsi="Tahoma" w:cs="Tahoma"/>
                <w:sz w:val="20"/>
                <w:szCs w:val="20"/>
              </w:rPr>
              <w:t xml:space="preserve">Проверьте. Если не соответствуют </w:t>
            </w:r>
            <w:proofErr w:type="spellStart"/>
            <w:r>
              <w:rPr>
                <w:rFonts w:ascii="Tahoma" w:eastAsia="Calibri" w:hAnsi="Tahoma" w:cs="Tahoma"/>
                <w:sz w:val="20"/>
                <w:szCs w:val="20"/>
              </w:rPr>
              <w:t>хар-</w:t>
            </w:r>
            <w:r w:rsidRPr="00313E1B">
              <w:rPr>
                <w:rFonts w:ascii="Tahoma" w:eastAsia="Calibri" w:hAnsi="Tahoma" w:cs="Tahoma"/>
                <w:sz w:val="20"/>
                <w:szCs w:val="20"/>
              </w:rPr>
              <w:t>кам</w:t>
            </w:r>
            <w:proofErr w:type="spellEnd"/>
            <w:r w:rsidRPr="00313E1B">
              <w:rPr>
                <w:rFonts w:ascii="Tahoma" w:eastAsia="Calibri" w:hAnsi="Tahoma" w:cs="Tahoma"/>
                <w:sz w:val="20"/>
                <w:szCs w:val="20"/>
              </w:rPr>
              <w:t xml:space="preserve"> или неустойчивы</w:t>
            </w:r>
            <w:r>
              <w:rPr>
                <w:rFonts w:ascii="Tahoma" w:eastAsia="Calibri" w:hAnsi="Tahoma" w:cs="Tahoma"/>
                <w:sz w:val="20"/>
                <w:szCs w:val="20"/>
              </w:rPr>
              <w:t>е, отрегулируйте.</w:t>
            </w:r>
          </w:p>
        </w:tc>
        <w:tc>
          <w:tcPr>
            <w:tcW w:w="851" w:type="dxa"/>
            <w:shd w:val="clear" w:color="auto" w:fill="F2F2F2" w:themeFill="background1" w:themeFillShade="F2"/>
            <w:vAlign w:val="center"/>
          </w:tcPr>
          <w:p w14:paraId="51F1A09F"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3DABCF8D" w14:textId="77777777" w:rsidR="00422131" w:rsidRPr="00C356A4" w:rsidRDefault="00422131" w:rsidP="00400561">
            <w:pPr>
              <w:contextualSpacing/>
              <w:jc w:val="center"/>
              <w:rPr>
                <w:rFonts w:ascii="Tahoma" w:eastAsia="Calibri" w:hAnsi="Tahoma" w:cs="Tahoma"/>
                <w:sz w:val="20"/>
                <w:szCs w:val="20"/>
              </w:rPr>
            </w:pPr>
          </w:p>
        </w:tc>
        <w:tc>
          <w:tcPr>
            <w:tcW w:w="425" w:type="dxa"/>
            <w:vAlign w:val="center"/>
          </w:tcPr>
          <w:p w14:paraId="03461B42"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33906DF2"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46D6B4E2"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5E61606"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56E7A870"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1035BCBD"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78964F49"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22131" w:rsidRPr="005B2004" w14:paraId="050FC304" w14:textId="77777777" w:rsidTr="008705D1">
        <w:trPr>
          <w:trHeight w:val="670"/>
        </w:trPr>
        <w:tc>
          <w:tcPr>
            <w:tcW w:w="396" w:type="dxa"/>
            <w:vAlign w:val="center"/>
          </w:tcPr>
          <w:p w14:paraId="17282983" w14:textId="77777777" w:rsidR="00422131" w:rsidRPr="005B2004" w:rsidRDefault="00422131" w:rsidP="00400561">
            <w:pPr>
              <w:rPr>
                <w:rFonts w:ascii="Tahoma" w:eastAsia="Calibri" w:hAnsi="Tahoma" w:cs="Tahoma"/>
                <w:sz w:val="20"/>
                <w:szCs w:val="20"/>
              </w:rPr>
            </w:pPr>
            <w:r w:rsidRPr="005B2004">
              <w:rPr>
                <w:rFonts w:ascii="Tahoma" w:hAnsi="Tahoma" w:cs="Tahoma"/>
                <w:sz w:val="20"/>
                <w:szCs w:val="20"/>
              </w:rPr>
              <w:sym w:font="Wingdings 2" w:char="F0A1"/>
            </w:r>
          </w:p>
        </w:tc>
        <w:tc>
          <w:tcPr>
            <w:tcW w:w="2274" w:type="dxa"/>
            <w:vAlign w:val="center"/>
          </w:tcPr>
          <w:p w14:paraId="7ACD4693" w14:textId="77777777" w:rsidR="00422131" w:rsidRPr="005B2004" w:rsidRDefault="00422131" w:rsidP="00400561">
            <w:pPr>
              <w:rPr>
                <w:rFonts w:ascii="Tahoma" w:eastAsia="Calibri" w:hAnsi="Tahoma" w:cs="Tahoma"/>
                <w:sz w:val="20"/>
                <w:szCs w:val="20"/>
              </w:rPr>
            </w:pPr>
            <w:r w:rsidRPr="005B2004">
              <w:rPr>
                <w:rFonts w:ascii="Tahoma" w:eastAsia="Calibri" w:hAnsi="Tahoma" w:cs="Tahoma"/>
                <w:sz w:val="20"/>
                <w:szCs w:val="20"/>
              </w:rPr>
              <w:t>Крепления силового агрегата</w:t>
            </w:r>
          </w:p>
        </w:tc>
        <w:tc>
          <w:tcPr>
            <w:tcW w:w="2693" w:type="dxa"/>
            <w:vAlign w:val="center"/>
          </w:tcPr>
          <w:p w14:paraId="30197A40" w14:textId="77777777" w:rsidR="00422131" w:rsidRPr="005B2004" w:rsidRDefault="00422131" w:rsidP="00400561">
            <w:pPr>
              <w:rPr>
                <w:rFonts w:ascii="Tahoma" w:eastAsia="Calibri" w:hAnsi="Tahoma" w:cs="Tahoma"/>
                <w:sz w:val="20"/>
                <w:szCs w:val="20"/>
              </w:rPr>
            </w:pPr>
            <w:r w:rsidRPr="005B2004">
              <w:rPr>
                <w:rFonts w:ascii="Tahoma" w:eastAsia="Calibri" w:hAnsi="Tahoma" w:cs="Tahoma"/>
                <w:sz w:val="20"/>
                <w:szCs w:val="20"/>
              </w:rPr>
              <w:t>Проверьте состояние.</w:t>
            </w:r>
          </w:p>
        </w:tc>
        <w:tc>
          <w:tcPr>
            <w:tcW w:w="851" w:type="dxa"/>
            <w:shd w:val="clear" w:color="auto" w:fill="F2F2F2" w:themeFill="background1" w:themeFillShade="F2"/>
            <w:vAlign w:val="center"/>
          </w:tcPr>
          <w:p w14:paraId="5C73C509" w14:textId="77777777" w:rsidR="00422131" w:rsidRPr="005B2004" w:rsidRDefault="00422131" w:rsidP="00400561">
            <w:pPr>
              <w:contextualSpacing/>
              <w:jc w:val="center"/>
              <w:rPr>
                <w:rFonts w:ascii="Tahoma" w:eastAsia="Calibri" w:hAnsi="Tahoma" w:cs="Tahoma"/>
                <w:sz w:val="20"/>
                <w:szCs w:val="20"/>
              </w:rPr>
            </w:pPr>
            <w:r w:rsidRPr="005B2004">
              <w:rPr>
                <w:rFonts w:ascii="Tahoma" w:eastAsia="Calibri" w:hAnsi="Tahoma" w:cs="Tahoma"/>
                <w:sz w:val="20"/>
                <w:szCs w:val="20"/>
              </w:rPr>
              <w:t xml:space="preserve">12 </w:t>
            </w:r>
            <w:proofErr w:type="spellStart"/>
            <w:r w:rsidRPr="005B2004">
              <w:rPr>
                <w:rFonts w:ascii="Tahoma" w:eastAsia="Calibri" w:hAnsi="Tahoma" w:cs="Tahoma"/>
                <w:sz w:val="20"/>
                <w:szCs w:val="20"/>
              </w:rPr>
              <w:t>мес</w:t>
            </w:r>
            <w:proofErr w:type="spellEnd"/>
          </w:p>
        </w:tc>
        <w:tc>
          <w:tcPr>
            <w:tcW w:w="425" w:type="dxa"/>
            <w:vAlign w:val="center"/>
          </w:tcPr>
          <w:p w14:paraId="605AD7AA" w14:textId="77777777" w:rsidR="00422131" w:rsidRPr="005B2004" w:rsidRDefault="00422131" w:rsidP="00400561">
            <w:pPr>
              <w:contextualSpacing/>
              <w:jc w:val="center"/>
              <w:rPr>
                <w:rFonts w:ascii="Tahoma" w:eastAsia="Calibri" w:hAnsi="Tahoma" w:cs="Tahoma"/>
                <w:sz w:val="20"/>
                <w:szCs w:val="20"/>
              </w:rPr>
            </w:pPr>
          </w:p>
        </w:tc>
        <w:tc>
          <w:tcPr>
            <w:tcW w:w="425" w:type="dxa"/>
            <w:vAlign w:val="center"/>
          </w:tcPr>
          <w:p w14:paraId="18107618" w14:textId="77777777" w:rsidR="00422131" w:rsidRPr="005B2004" w:rsidRDefault="00422131" w:rsidP="00400561">
            <w:pPr>
              <w:contextualSpacing/>
              <w:jc w:val="center"/>
              <w:rPr>
                <w:rFonts w:ascii="Tahoma" w:eastAsia="Calibri" w:hAnsi="Tahoma" w:cs="Tahoma"/>
                <w:sz w:val="20"/>
                <w:szCs w:val="20"/>
              </w:rPr>
            </w:pPr>
          </w:p>
        </w:tc>
        <w:tc>
          <w:tcPr>
            <w:tcW w:w="567" w:type="dxa"/>
            <w:vAlign w:val="center"/>
          </w:tcPr>
          <w:p w14:paraId="4A8F2852" w14:textId="77777777" w:rsidR="00422131" w:rsidRPr="005B2004" w:rsidRDefault="00422131" w:rsidP="00400561">
            <w:pPr>
              <w:contextualSpacing/>
              <w:jc w:val="center"/>
              <w:rPr>
                <w:rFonts w:ascii="Tahoma" w:eastAsia="Calibri" w:hAnsi="Tahoma" w:cs="Tahoma"/>
                <w:sz w:val="20"/>
                <w:szCs w:val="20"/>
              </w:rPr>
            </w:pPr>
          </w:p>
        </w:tc>
        <w:tc>
          <w:tcPr>
            <w:tcW w:w="567" w:type="dxa"/>
            <w:vAlign w:val="center"/>
          </w:tcPr>
          <w:p w14:paraId="710AB511" w14:textId="77777777" w:rsidR="00422131" w:rsidRPr="005B2004" w:rsidRDefault="00422131"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c>
          <w:tcPr>
            <w:tcW w:w="567" w:type="dxa"/>
            <w:vAlign w:val="center"/>
          </w:tcPr>
          <w:p w14:paraId="42D140DD" w14:textId="77777777" w:rsidR="00422131" w:rsidRPr="005B2004" w:rsidRDefault="00422131" w:rsidP="00400561">
            <w:pPr>
              <w:contextualSpacing/>
              <w:jc w:val="center"/>
              <w:rPr>
                <w:rFonts w:ascii="Tahoma" w:eastAsia="Calibri" w:hAnsi="Tahoma" w:cs="Tahoma"/>
                <w:sz w:val="20"/>
                <w:szCs w:val="20"/>
              </w:rPr>
            </w:pPr>
          </w:p>
        </w:tc>
        <w:tc>
          <w:tcPr>
            <w:tcW w:w="567" w:type="dxa"/>
            <w:vAlign w:val="center"/>
          </w:tcPr>
          <w:p w14:paraId="70B24981" w14:textId="77777777" w:rsidR="00422131" w:rsidRPr="005B2004" w:rsidRDefault="00422131" w:rsidP="00400561">
            <w:pPr>
              <w:contextualSpacing/>
              <w:jc w:val="center"/>
              <w:rPr>
                <w:rFonts w:ascii="Tahoma" w:eastAsia="Calibri" w:hAnsi="Tahoma" w:cs="Tahoma"/>
                <w:sz w:val="20"/>
                <w:szCs w:val="20"/>
              </w:rPr>
            </w:pPr>
          </w:p>
        </w:tc>
        <w:tc>
          <w:tcPr>
            <w:tcW w:w="567" w:type="dxa"/>
            <w:vAlign w:val="center"/>
          </w:tcPr>
          <w:p w14:paraId="02BAD74C" w14:textId="77777777" w:rsidR="00422131" w:rsidRPr="005B2004" w:rsidRDefault="00422131" w:rsidP="00400561">
            <w:pPr>
              <w:contextualSpacing/>
              <w:jc w:val="center"/>
              <w:rPr>
                <w:rFonts w:ascii="Tahoma" w:eastAsia="Calibri" w:hAnsi="Tahoma" w:cs="Tahoma"/>
                <w:sz w:val="20"/>
                <w:szCs w:val="20"/>
              </w:rPr>
            </w:pPr>
          </w:p>
        </w:tc>
        <w:tc>
          <w:tcPr>
            <w:tcW w:w="567" w:type="dxa"/>
            <w:vAlign w:val="center"/>
          </w:tcPr>
          <w:p w14:paraId="54E234C8" w14:textId="77777777" w:rsidR="00422131" w:rsidRPr="005B2004" w:rsidRDefault="00422131"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r>
      <w:tr w:rsidR="00422131" w:rsidRPr="00C356A4" w14:paraId="0CF6DA87" w14:textId="77777777" w:rsidTr="00422131">
        <w:tc>
          <w:tcPr>
            <w:tcW w:w="396" w:type="dxa"/>
            <w:vAlign w:val="center"/>
          </w:tcPr>
          <w:p w14:paraId="48B91937" w14:textId="77777777" w:rsidR="00422131" w:rsidRPr="00C356A4" w:rsidRDefault="00422131" w:rsidP="00400561">
            <w:pPr>
              <w:rPr>
                <w:rFonts w:ascii="Tahoma" w:eastAsia="Calibri" w:hAnsi="Tahoma" w:cs="Tahoma"/>
                <w:sz w:val="20"/>
                <w:szCs w:val="20"/>
              </w:rPr>
            </w:pPr>
          </w:p>
        </w:tc>
        <w:tc>
          <w:tcPr>
            <w:tcW w:w="2274" w:type="dxa"/>
            <w:vAlign w:val="center"/>
          </w:tcPr>
          <w:p w14:paraId="000925A1" w14:textId="5F7255A2" w:rsidR="00422131" w:rsidRPr="00C356A4" w:rsidRDefault="00422131" w:rsidP="00400561">
            <w:pPr>
              <w:rPr>
                <w:rFonts w:ascii="Tahoma" w:eastAsia="Calibri" w:hAnsi="Tahoma" w:cs="Tahoma"/>
                <w:sz w:val="20"/>
                <w:szCs w:val="20"/>
              </w:rPr>
            </w:pPr>
            <w:r>
              <w:rPr>
                <w:rFonts w:ascii="Tahoma" w:eastAsia="Calibri" w:hAnsi="Tahoma" w:cs="Tahoma"/>
                <w:sz w:val="20"/>
                <w:szCs w:val="20"/>
              </w:rPr>
              <w:t>Све</w:t>
            </w:r>
            <w:r w:rsidRPr="00422131">
              <w:rPr>
                <w:rFonts w:ascii="Tahoma" w:eastAsia="Calibri" w:hAnsi="Tahoma" w:cs="Tahoma"/>
                <w:sz w:val="20"/>
                <w:szCs w:val="20"/>
              </w:rPr>
              <w:t>ча</w:t>
            </w:r>
            <w:r w:rsidRPr="00C356A4">
              <w:rPr>
                <w:rFonts w:ascii="Tahoma" w:eastAsia="Calibri" w:hAnsi="Tahoma" w:cs="Tahoma"/>
                <w:sz w:val="20"/>
                <w:szCs w:val="20"/>
              </w:rPr>
              <w:t xml:space="preserve"> зажигания</w:t>
            </w:r>
          </w:p>
        </w:tc>
        <w:tc>
          <w:tcPr>
            <w:tcW w:w="2693" w:type="dxa"/>
            <w:vAlign w:val="center"/>
          </w:tcPr>
          <w:p w14:paraId="79F5525F" w14:textId="77777777" w:rsidR="00422131" w:rsidRPr="00C356A4" w:rsidRDefault="00422131" w:rsidP="00400561">
            <w:pPr>
              <w:rPr>
                <w:rFonts w:ascii="Tahoma" w:eastAsia="Calibri" w:hAnsi="Tahoma" w:cs="Tahoma"/>
                <w:sz w:val="20"/>
                <w:szCs w:val="20"/>
              </w:rPr>
            </w:pPr>
            <w:r w:rsidRPr="00A77B70">
              <w:rPr>
                <w:rFonts w:ascii="Tahoma" w:eastAsia="Calibri" w:hAnsi="Tahoma" w:cs="Tahoma"/>
                <w:sz w:val="20"/>
                <w:szCs w:val="20"/>
              </w:rPr>
              <w:t>Проверьте, замените, если есть следы чрезмерного износа или нагара</w:t>
            </w:r>
            <w:r>
              <w:rPr>
                <w:rFonts w:ascii="Tahoma" w:eastAsia="Calibri" w:hAnsi="Tahoma" w:cs="Tahoma"/>
                <w:sz w:val="20"/>
                <w:szCs w:val="20"/>
              </w:rPr>
              <w:t>.</w:t>
            </w:r>
          </w:p>
        </w:tc>
        <w:tc>
          <w:tcPr>
            <w:tcW w:w="851" w:type="dxa"/>
            <w:shd w:val="clear" w:color="auto" w:fill="F2F2F2" w:themeFill="background1" w:themeFillShade="F2"/>
            <w:vAlign w:val="center"/>
          </w:tcPr>
          <w:p w14:paraId="53661241"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 xml:space="preserve">24 </w:t>
            </w:r>
            <w:proofErr w:type="spellStart"/>
            <w:r>
              <w:rPr>
                <w:rFonts w:ascii="Tahoma" w:eastAsia="Calibri" w:hAnsi="Tahoma" w:cs="Tahoma"/>
                <w:sz w:val="20"/>
                <w:szCs w:val="20"/>
              </w:rPr>
              <w:t>мес</w:t>
            </w:r>
            <w:proofErr w:type="spellEnd"/>
          </w:p>
        </w:tc>
        <w:tc>
          <w:tcPr>
            <w:tcW w:w="425" w:type="dxa"/>
            <w:vAlign w:val="center"/>
          </w:tcPr>
          <w:p w14:paraId="0DD725F4" w14:textId="77777777" w:rsidR="00422131" w:rsidRPr="00C356A4" w:rsidRDefault="00422131" w:rsidP="00400561">
            <w:pPr>
              <w:contextualSpacing/>
              <w:jc w:val="center"/>
              <w:rPr>
                <w:rFonts w:ascii="Tahoma" w:eastAsia="Calibri" w:hAnsi="Tahoma" w:cs="Tahoma"/>
                <w:sz w:val="20"/>
                <w:szCs w:val="20"/>
              </w:rPr>
            </w:pPr>
          </w:p>
        </w:tc>
        <w:tc>
          <w:tcPr>
            <w:tcW w:w="425" w:type="dxa"/>
            <w:vAlign w:val="center"/>
          </w:tcPr>
          <w:p w14:paraId="11D7A90E"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197D4665"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76024F07"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519EC48A"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52E6CBDB"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7B2775B5"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33DBA933"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22131" w:rsidRPr="00C356A4" w14:paraId="7524F89A" w14:textId="77777777" w:rsidTr="00422131">
        <w:tc>
          <w:tcPr>
            <w:tcW w:w="396" w:type="dxa"/>
            <w:vAlign w:val="center"/>
          </w:tcPr>
          <w:p w14:paraId="752A2E14" w14:textId="77777777" w:rsidR="00422131" w:rsidRPr="00C356A4" w:rsidRDefault="00422131" w:rsidP="00400561">
            <w:pPr>
              <w:rPr>
                <w:rFonts w:ascii="Tahoma" w:eastAsia="Calibri" w:hAnsi="Tahoma" w:cs="Tahoma"/>
                <w:sz w:val="20"/>
                <w:szCs w:val="20"/>
              </w:rPr>
            </w:pPr>
            <w:r w:rsidRPr="00AB3D87">
              <w:rPr>
                <w:sz w:val="18"/>
              </w:rPr>
              <w:sym w:font="Wingdings 3" w:char="F084"/>
            </w:r>
            <w:r w:rsidRPr="00AB3D87">
              <w:rPr>
                <w:sz w:val="18"/>
              </w:rPr>
              <w:sym w:font="Wingdings 2" w:char="F0A1"/>
            </w:r>
          </w:p>
        </w:tc>
        <w:tc>
          <w:tcPr>
            <w:tcW w:w="2274" w:type="dxa"/>
            <w:vAlign w:val="center"/>
          </w:tcPr>
          <w:p w14:paraId="6E36A894" w14:textId="77777777" w:rsidR="00422131" w:rsidRPr="00C356A4" w:rsidRDefault="00422131" w:rsidP="00400561">
            <w:pPr>
              <w:rPr>
                <w:rFonts w:ascii="Tahoma" w:eastAsia="Calibri" w:hAnsi="Tahoma" w:cs="Tahoma"/>
                <w:sz w:val="20"/>
                <w:szCs w:val="20"/>
              </w:rPr>
            </w:pPr>
            <w:r w:rsidRPr="00C356A4">
              <w:rPr>
                <w:rFonts w:ascii="Tahoma" w:eastAsia="Calibri" w:hAnsi="Tahoma" w:cs="Tahoma"/>
                <w:sz w:val="20"/>
                <w:szCs w:val="20"/>
              </w:rPr>
              <w:t>Тепловой зазор клапанного механизма</w:t>
            </w:r>
          </w:p>
        </w:tc>
        <w:tc>
          <w:tcPr>
            <w:tcW w:w="2693" w:type="dxa"/>
            <w:vAlign w:val="center"/>
          </w:tcPr>
          <w:p w14:paraId="41EE2496" w14:textId="5C7EBBB0" w:rsidR="00422131" w:rsidRPr="00C356A4" w:rsidRDefault="00422131" w:rsidP="00400561">
            <w:pPr>
              <w:rPr>
                <w:rFonts w:ascii="Tahoma" w:eastAsia="Calibri" w:hAnsi="Tahoma" w:cs="Tahoma"/>
                <w:sz w:val="20"/>
                <w:szCs w:val="20"/>
              </w:rPr>
            </w:pPr>
            <w:r w:rsidRPr="00A77B70">
              <w:rPr>
                <w:rFonts w:ascii="Tahoma" w:eastAsia="Calibri" w:hAnsi="Tahoma" w:cs="Tahoma"/>
                <w:sz w:val="20"/>
                <w:szCs w:val="20"/>
              </w:rPr>
              <w:t>Проверьте и отрегулируйте при необходимости</w:t>
            </w:r>
            <w:r>
              <w:rPr>
                <w:rFonts w:ascii="Tahoma" w:eastAsia="Calibri" w:hAnsi="Tahoma" w:cs="Tahoma"/>
                <w:sz w:val="20"/>
                <w:szCs w:val="20"/>
              </w:rPr>
              <w:t>.</w:t>
            </w:r>
            <w:r w:rsidR="008705D1">
              <w:t xml:space="preserve"> </w:t>
            </w:r>
            <w:r w:rsidR="008705D1" w:rsidRPr="008705D1">
              <w:rPr>
                <w:rFonts w:ascii="Tahoma" w:eastAsia="Calibri" w:hAnsi="Tahoma" w:cs="Tahoma"/>
                <w:sz w:val="20"/>
                <w:szCs w:val="20"/>
              </w:rPr>
              <w:t>Последующие проверки через каждые 3200 км.</w:t>
            </w:r>
          </w:p>
        </w:tc>
        <w:tc>
          <w:tcPr>
            <w:tcW w:w="851" w:type="dxa"/>
            <w:shd w:val="clear" w:color="auto" w:fill="F2F2F2" w:themeFill="background1" w:themeFillShade="F2"/>
            <w:vAlign w:val="center"/>
          </w:tcPr>
          <w:p w14:paraId="67FE5AD8"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vAlign w:val="center"/>
          </w:tcPr>
          <w:p w14:paraId="23EFEDD5" w14:textId="77777777" w:rsidR="00422131" w:rsidRPr="00C356A4" w:rsidRDefault="00422131" w:rsidP="00400561">
            <w:pPr>
              <w:contextualSpacing/>
              <w:jc w:val="center"/>
              <w:rPr>
                <w:rFonts w:ascii="Tahoma" w:eastAsia="Calibri" w:hAnsi="Tahoma" w:cs="Tahoma"/>
                <w:sz w:val="20"/>
                <w:szCs w:val="20"/>
              </w:rPr>
            </w:pPr>
          </w:p>
        </w:tc>
        <w:tc>
          <w:tcPr>
            <w:tcW w:w="425" w:type="dxa"/>
            <w:vAlign w:val="center"/>
          </w:tcPr>
          <w:p w14:paraId="4683C44B"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480E48C3"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670A40AC" w14:textId="5F436448" w:rsidR="00422131" w:rsidRPr="00C356A4" w:rsidRDefault="008705D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F5FEC8A"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6E022CBE"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647B6138" w14:textId="77777777" w:rsidR="00422131" w:rsidRPr="00C356A4" w:rsidRDefault="00422131" w:rsidP="00400561">
            <w:pPr>
              <w:contextualSpacing/>
              <w:jc w:val="center"/>
              <w:rPr>
                <w:rFonts w:ascii="Tahoma" w:eastAsia="Calibri" w:hAnsi="Tahoma" w:cs="Tahoma"/>
                <w:sz w:val="20"/>
                <w:szCs w:val="20"/>
              </w:rPr>
            </w:pPr>
          </w:p>
        </w:tc>
        <w:tc>
          <w:tcPr>
            <w:tcW w:w="567" w:type="dxa"/>
            <w:vAlign w:val="center"/>
          </w:tcPr>
          <w:p w14:paraId="6C4D8645" w14:textId="376CAD5C" w:rsidR="00422131" w:rsidRPr="00C356A4" w:rsidRDefault="00422131" w:rsidP="00400561">
            <w:pPr>
              <w:contextualSpacing/>
              <w:jc w:val="center"/>
              <w:rPr>
                <w:rFonts w:ascii="Tahoma" w:eastAsia="Calibri" w:hAnsi="Tahoma" w:cs="Tahoma"/>
                <w:sz w:val="20"/>
                <w:szCs w:val="20"/>
              </w:rPr>
            </w:pPr>
          </w:p>
        </w:tc>
      </w:tr>
    </w:tbl>
    <w:p w14:paraId="654FC1C3" w14:textId="12FEEA50" w:rsidR="000C2A0F" w:rsidRPr="004239D3" w:rsidRDefault="000C2A0F" w:rsidP="000C2A0F">
      <w:pPr>
        <w:spacing w:before="120" w:after="0" w:line="240" w:lineRule="auto"/>
        <w:rPr>
          <w:rFonts w:ascii="Tahoma" w:hAnsi="Tahoma" w:cs="Tahoma"/>
          <w:sz w:val="20"/>
          <w:szCs w:val="20"/>
        </w:rPr>
      </w:pPr>
      <w:r w:rsidRPr="004239D3">
        <w:rPr>
          <w:rFonts w:ascii="Tahoma" w:hAnsi="Tahoma" w:cs="Tahoma"/>
          <w:sz w:val="20"/>
          <w:szCs w:val="20"/>
        </w:rPr>
        <w:sym w:font="Wingdings 3" w:char="F084"/>
      </w:r>
      <w:r w:rsidR="007C6ADC">
        <w:rPr>
          <w:rFonts w:ascii="Tahoma" w:hAnsi="Tahoma" w:cs="Tahoma"/>
          <w:sz w:val="20"/>
          <w:szCs w:val="20"/>
        </w:rPr>
        <w:t xml:space="preserve"> </w:t>
      </w:r>
      <w:r w:rsidRPr="004239D3">
        <w:rPr>
          <w:rFonts w:ascii="Tahoma" w:hAnsi="Tahoma" w:cs="Tahoma"/>
          <w:sz w:val="20"/>
          <w:szCs w:val="20"/>
        </w:rPr>
        <w:t>При эксплуатации в тяжелых условиях сократите интервалы технического обслуживания вдвое.</w:t>
      </w:r>
    </w:p>
    <w:p w14:paraId="3FC9548B" w14:textId="2AC221BD" w:rsidR="000C2A0F" w:rsidRPr="00BA4248" w:rsidRDefault="000C2A0F" w:rsidP="000C2A0F">
      <w:pPr>
        <w:spacing w:before="120" w:after="0" w:line="240" w:lineRule="auto"/>
        <w:rPr>
          <w:rFonts w:ascii="Tahoma" w:hAnsi="Tahoma" w:cs="Tahoma"/>
          <w:sz w:val="20"/>
          <w:szCs w:val="20"/>
        </w:rPr>
      </w:pPr>
      <w:r w:rsidRPr="004239D3">
        <w:rPr>
          <w:rFonts w:ascii="Tahoma" w:hAnsi="Tahoma" w:cs="Tahoma"/>
          <w:sz w:val="20"/>
          <w:szCs w:val="20"/>
        </w:rPr>
        <w:sym w:font="Wingdings 2" w:char="F0A1"/>
      </w:r>
      <w:r w:rsidR="007C6ADC">
        <w:rPr>
          <w:rFonts w:ascii="Tahoma" w:hAnsi="Tahoma" w:cs="Tahoma"/>
          <w:sz w:val="20"/>
          <w:szCs w:val="20"/>
        </w:rPr>
        <w:t xml:space="preserve">  </w:t>
      </w:r>
      <w:r w:rsidRPr="004239D3">
        <w:rPr>
          <w:rFonts w:ascii="Tahoma" w:hAnsi="Tahoma" w:cs="Tahoma"/>
          <w:sz w:val="20"/>
          <w:szCs w:val="20"/>
        </w:rPr>
        <w:t xml:space="preserve">Данные работы </w:t>
      </w:r>
      <w:r w:rsidR="007C6ADC">
        <w:rPr>
          <w:rFonts w:ascii="Tahoma" w:hAnsi="Tahoma" w:cs="Tahoma"/>
          <w:sz w:val="20"/>
          <w:szCs w:val="20"/>
        </w:rPr>
        <w:t>необходимо</w:t>
      </w:r>
      <w:r w:rsidRPr="004239D3">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29BD3842" w14:textId="77777777" w:rsidR="000C2A0F" w:rsidRDefault="000C2A0F" w:rsidP="000C2A0F">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tbl>
      <w:tblPr>
        <w:tblStyle w:val="a4"/>
        <w:tblW w:w="10466" w:type="dxa"/>
        <w:tblInd w:w="-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422131" w:rsidRPr="00C356A4" w14:paraId="5CA55208" w14:textId="77777777" w:rsidTr="00B43DAA">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4922E66F" w14:textId="77777777" w:rsidR="00422131" w:rsidRPr="00C356A4" w:rsidRDefault="00422131"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5AEEFF13" w14:textId="77777777" w:rsidR="00422131" w:rsidRPr="00C356A4" w:rsidRDefault="00422131"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1DBC5213"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422131" w:rsidRPr="00C356A4" w14:paraId="01D96DC4" w14:textId="77777777" w:rsidTr="00B43DAA">
        <w:tc>
          <w:tcPr>
            <w:tcW w:w="396" w:type="dxa"/>
            <w:vMerge/>
            <w:tcBorders>
              <w:left w:val="single" w:sz="8" w:space="0" w:color="auto"/>
            </w:tcBorders>
            <w:shd w:val="clear" w:color="auto" w:fill="D9D9D9" w:themeFill="background1" w:themeFillShade="D9"/>
          </w:tcPr>
          <w:p w14:paraId="4D48E069" w14:textId="77777777" w:rsidR="00422131" w:rsidRPr="00C356A4" w:rsidRDefault="00422131"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7FD5FE5F"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4F8C87BC"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5D400FA3" w14:textId="77777777" w:rsidR="00422131" w:rsidRPr="00D43AD4" w:rsidRDefault="00422131"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7DA4BFF8"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3465928B"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37B3A54E" w14:textId="77777777" w:rsidR="00422131" w:rsidRPr="00D43AD4" w:rsidRDefault="00422131"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422131" w:rsidRPr="00C356A4" w14:paraId="66EE3EC5" w14:textId="77777777" w:rsidTr="00B43DAA">
        <w:tc>
          <w:tcPr>
            <w:tcW w:w="396" w:type="dxa"/>
            <w:vMerge/>
            <w:tcBorders>
              <w:left w:val="single" w:sz="8" w:space="0" w:color="auto"/>
            </w:tcBorders>
            <w:shd w:val="clear" w:color="auto" w:fill="D9D9D9" w:themeFill="background1" w:themeFillShade="D9"/>
          </w:tcPr>
          <w:p w14:paraId="0D54B62C" w14:textId="77777777" w:rsidR="00422131" w:rsidRPr="00C356A4" w:rsidRDefault="00422131" w:rsidP="00400561">
            <w:pPr>
              <w:contextualSpacing/>
              <w:jc w:val="both"/>
              <w:rPr>
                <w:rFonts w:ascii="Tahoma" w:eastAsia="Calibri" w:hAnsi="Tahoma" w:cs="Tahoma"/>
                <w:sz w:val="20"/>
                <w:szCs w:val="20"/>
              </w:rPr>
            </w:pPr>
          </w:p>
        </w:tc>
        <w:tc>
          <w:tcPr>
            <w:tcW w:w="2274" w:type="dxa"/>
            <w:vMerge/>
            <w:shd w:val="clear" w:color="auto" w:fill="FFFFFF" w:themeFill="background1"/>
          </w:tcPr>
          <w:p w14:paraId="05DD71C9" w14:textId="77777777" w:rsidR="00422131" w:rsidRPr="00C356A4" w:rsidRDefault="00422131" w:rsidP="00400561">
            <w:pPr>
              <w:contextualSpacing/>
              <w:jc w:val="both"/>
              <w:rPr>
                <w:rFonts w:ascii="Tahoma" w:eastAsia="Calibri" w:hAnsi="Tahoma" w:cs="Tahoma"/>
                <w:sz w:val="20"/>
                <w:szCs w:val="20"/>
              </w:rPr>
            </w:pPr>
          </w:p>
        </w:tc>
        <w:tc>
          <w:tcPr>
            <w:tcW w:w="2693" w:type="dxa"/>
            <w:vMerge/>
            <w:shd w:val="clear" w:color="auto" w:fill="FFFFFF" w:themeFill="background1"/>
          </w:tcPr>
          <w:p w14:paraId="1B62CE2E" w14:textId="77777777" w:rsidR="00422131" w:rsidRPr="00C356A4" w:rsidRDefault="0042213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388C7EB3" w14:textId="77777777" w:rsidR="00422131" w:rsidRPr="00C356A4" w:rsidRDefault="0042213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00E5709F"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7D1E4432"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0D2B3A77"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4E6E8F77"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0282B6D4"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6BAC9A63"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57ABAAB9" w14:textId="54B42E0D" w:rsidR="00422131"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422131">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6FC15531"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422131" w:rsidRPr="00C356A4" w14:paraId="5A85D973" w14:textId="77777777" w:rsidTr="00CF3659">
        <w:tc>
          <w:tcPr>
            <w:tcW w:w="396" w:type="dxa"/>
            <w:vMerge/>
            <w:tcBorders>
              <w:left w:val="single" w:sz="8" w:space="0" w:color="auto"/>
              <w:bottom w:val="single" w:sz="6" w:space="0" w:color="auto"/>
            </w:tcBorders>
            <w:shd w:val="clear" w:color="auto" w:fill="D9D9D9" w:themeFill="background1" w:themeFillShade="D9"/>
          </w:tcPr>
          <w:p w14:paraId="5CEB0313" w14:textId="77777777" w:rsidR="00422131" w:rsidRPr="00C356A4" w:rsidRDefault="00422131" w:rsidP="00400561">
            <w:pPr>
              <w:contextualSpacing/>
              <w:jc w:val="both"/>
              <w:rPr>
                <w:rFonts w:ascii="Tahoma" w:eastAsia="Calibri" w:hAnsi="Tahoma" w:cs="Tahoma"/>
                <w:sz w:val="20"/>
                <w:szCs w:val="20"/>
              </w:rPr>
            </w:pPr>
          </w:p>
        </w:tc>
        <w:tc>
          <w:tcPr>
            <w:tcW w:w="2274" w:type="dxa"/>
            <w:vMerge/>
            <w:tcBorders>
              <w:bottom w:val="single" w:sz="6" w:space="0" w:color="auto"/>
            </w:tcBorders>
            <w:shd w:val="clear" w:color="auto" w:fill="FFFFFF" w:themeFill="background1"/>
          </w:tcPr>
          <w:p w14:paraId="3EE1E53E" w14:textId="77777777" w:rsidR="00422131" w:rsidRPr="00C356A4" w:rsidRDefault="00422131" w:rsidP="00400561">
            <w:pPr>
              <w:contextualSpacing/>
              <w:jc w:val="both"/>
              <w:rPr>
                <w:rFonts w:ascii="Tahoma" w:eastAsia="Calibri" w:hAnsi="Tahoma" w:cs="Tahoma"/>
                <w:sz w:val="20"/>
                <w:szCs w:val="20"/>
              </w:rPr>
            </w:pPr>
          </w:p>
        </w:tc>
        <w:tc>
          <w:tcPr>
            <w:tcW w:w="2693" w:type="dxa"/>
            <w:vMerge/>
            <w:tcBorders>
              <w:bottom w:val="single" w:sz="6" w:space="0" w:color="auto"/>
            </w:tcBorders>
            <w:shd w:val="clear" w:color="auto" w:fill="FFFFFF" w:themeFill="background1"/>
          </w:tcPr>
          <w:p w14:paraId="7B24403B" w14:textId="77777777" w:rsidR="00422131" w:rsidRPr="00C356A4" w:rsidRDefault="00422131" w:rsidP="00400561">
            <w:pPr>
              <w:contextualSpacing/>
              <w:jc w:val="both"/>
              <w:rPr>
                <w:rFonts w:ascii="Tahoma" w:eastAsia="Calibri" w:hAnsi="Tahoma" w:cs="Tahoma"/>
                <w:sz w:val="20"/>
                <w:szCs w:val="20"/>
              </w:rPr>
            </w:pPr>
          </w:p>
        </w:tc>
        <w:tc>
          <w:tcPr>
            <w:tcW w:w="851" w:type="dxa"/>
            <w:vMerge/>
            <w:tcBorders>
              <w:bottom w:val="single" w:sz="6" w:space="0" w:color="auto"/>
            </w:tcBorders>
            <w:shd w:val="clear" w:color="auto" w:fill="D9D9D9" w:themeFill="background1" w:themeFillShade="D9"/>
            <w:tcMar>
              <w:left w:w="28" w:type="dxa"/>
              <w:right w:w="28" w:type="dxa"/>
            </w:tcMar>
            <w:vAlign w:val="center"/>
          </w:tcPr>
          <w:p w14:paraId="38C106ED" w14:textId="77777777" w:rsidR="00422131" w:rsidRDefault="00422131" w:rsidP="00400561">
            <w:pPr>
              <w:contextualSpacing/>
              <w:jc w:val="center"/>
              <w:rPr>
                <w:rFonts w:ascii="Tahoma" w:eastAsia="Calibri" w:hAnsi="Tahoma" w:cs="Tahoma"/>
                <w:sz w:val="20"/>
                <w:szCs w:val="20"/>
              </w:rPr>
            </w:pPr>
          </w:p>
        </w:tc>
        <w:tc>
          <w:tcPr>
            <w:tcW w:w="425" w:type="dxa"/>
            <w:tcBorders>
              <w:bottom w:val="single" w:sz="6" w:space="0" w:color="auto"/>
            </w:tcBorders>
            <w:shd w:val="clear" w:color="auto" w:fill="FFFFFF" w:themeFill="background1"/>
            <w:tcMar>
              <w:left w:w="28" w:type="dxa"/>
              <w:right w:w="28" w:type="dxa"/>
            </w:tcMar>
            <w:vAlign w:val="center"/>
          </w:tcPr>
          <w:p w14:paraId="603396BA"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tcBorders>
              <w:bottom w:val="single" w:sz="6" w:space="0" w:color="auto"/>
            </w:tcBorders>
            <w:shd w:val="clear" w:color="auto" w:fill="FFFFFF" w:themeFill="background1"/>
            <w:tcMar>
              <w:left w:w="28" w:type="dxa"/>
              <w:right w:w="28" w:type="dxa"/>
            </w:tcMar>
            <w:vAlign w:val="center"/>
          </w:tcPr>
          <w:p w14:paraId="362A353D"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tcBorders>
              <w:bottom w:val="single" w:sz="6" w:space="0" w:color="auto"/>
            </w:tcBorders>
            <w:shd w:val="clear" w:color="auto" w:fill="FFFFFF" w:themeFill="background1"/>
            <w:tcMar>
              <w:left w:w="28" w:type="dxa"/>
              <w:right w:w="28" w:type="dxa"/>
            </w:tcMar>
            <w:vAlign w:val="center"/>
          </w:tcPr>
          <w:p w14:paraId="0C492C92"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tcBorders>
              <w:bottom w:val="single" w:sz="6" w:space="0" w:color="auto"/>
            </w:tcBorders>
            <w:shd w:val="clear" w:color="auto" w:fill="FFFFFF" w:themeFill="background1"/>
            <w:tcMar>
              <w:left w:w="28" w:type="dxa"/>
              <w:right w:w="28" w:type="dxa"/>
            </w:tcMar>
            <w:vAlign w:val="center"/>
          </w:tcPr>
          <w:p w14:paraId="6E3F947C"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tcBorders>
              <w:bottom w:val="single" w:sz="6" w:space="0" w:color="auto"/>
            </w:tcBorders>
            <w:shd w:val="clear" w:color="auto" w:fill="FFFFFF" w:themeFill="background1"/>
            <w:tcMar>
              <w:left w:w="28" w:type="dxa"/>
              <w:right w:w="28" w:type="dxa"/>
            </w:tcMar>
            <w:vAlign w:val="center"/>
          </w:tcPr>
          <w:p w14:paraId="183042C6"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tcBorders>
              <w:bottom w:val="single" w:sz="6" w:space="0" w:color="auto"/>
            </w:tcBorders>
            <w:shd w:val="clear" w:color="auto" w:fill="FFFFFF" w:themeFill="background1"/>
            <w:tcMar>
              <w:left w:w="28" w:type="dxa"/>
              <w:right w:w="28" w:type="dxa"/>
            </w:tcMar>
            <w:vAlign w:val="center"/>
          </w:tcPr>
          <w:p w14:paraId="0E7E64CC"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tcBorders>
              <w:bottom w:val="single" w:sz="6" w:space="0" w:color="auto"/>
            </w:tcBorders>
            <w:shd w:val="clear" w:color="auto" w:fill="FFFFFF" w:themeFill="background1"/>
            <w:tcMar>
              <w:left w:w="28" w:type="dxa"/>
              <w:right w:w="28" w:type="dxa"/>
            </w:tcMar>
            <w:vAlign w:val="center"/>
          </w:tcPr>
          <w:p w14:paraId="21EDA8CC"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bottom w:val="single" w:sz="6" w:space="0" w:color="auto"/>
              <w:right w:val="single" w:sz="8" w:space="0" w:color="auto"/>
            </w:tcBorders>
            <w:shd w:val="clear" w:color="auto" w:fill="FFFFFF" w:themeFill="background1"/>
            <w:tcMar>
              <w:left w:w="28" w:type="dxa"/>
              <w:right w:w="28" w:type="dxa"/>
            </w:tcMar>
            <w:vAlign w:val="center"/>
          </w:tcPr>
          <w:p w14:paraId="357166E9" w14:textId="77777777" w:rsidR="00422131" w:rsidRDefault="00422131"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422131" w:rsidRPr="00C356A4" w14:paraId="1776C26C" w14:textId="77777777" w:rsidTr="00CF3659">
        <w:tc>
          <w:tcPr>
            <w:tcW w:w="10466" w:type="dxa"/>
            <w:gridSpan w:val="12"/>
            <w:tcBorders>
              <w:top w:val="single" w:sz="6" w:space="0" w:color="auto"/>
              <w:left w:val="single" w:sz="6" w:space="0" w:color="auto"/>
              <w:bottom w:val="single" w:sz="6" w:space="0" w:color="auto"/>
              <w:right w:val="single" w:sz="6" w:space="0" w:color="auto"/>
            </w:tcBorders>
            <w:vAlign w:val="center"/>
          </w:tcPr>
          <w:p w14:paraId="5153D09C" w14:textId="77777777" w:rsidR="00422131" w:rsidRPr="00AB47C3" w:rsidRDefault="00422131" w:rsidP="00400561">
            <w:pPr>
              <w:contextualSpacing/>
              <w:rPr>
                <w:rFonts w:ascii="Tahoma" w:eastAsia="Calibri" w:hAnsi="Tahoma" w:cs="Tahoma"/>
                <w:b/>
                <w:sz w:val="20"/>
                <w:szCs w:val="20"/>
              </w:rPr>
            </w:pPr>
            <w:r>
              <w:rPr>
                <w:rFonts w:ascii="Tahoma" w:eastAsia="Calibri" w:hAnsi="Tahoma" w:cs="Tahoma"/>
                <w:b/>
                <w:sz w:val="20"/>
                <w:szCs w:val="20"/>
              </w:rPr>
              <w:t>В</w:t>
            </w:r>
            <w:r w:rsidRPr="00AB47C3">
              <w:rPr>
                <w:rFonts w:ascii="Tahoma" w:eastAsia="Calibri" w:hAnsi="Tahoma" w:cs="Tahoma"/>
                <w:b/>
                <w:sz w:val="20"/>
                <w:szCs w:val="20"/>
              </w:rPr>
              <w:t>ариатор</w:t>
            </w:r>
          </w:p>
        </w:tc>
      </w:tr>
      <w:tr w:rsidR="00422131" w:rsidRPr="00C356A4" w14:paraId="62C6B1DD" w14:textId="77777777" w:rsidTr="00CF3659">
        <w:tc>
          <w:tcPr>
            <w:tcW w:w="396" w:type="dxa"/>
            <w:tcBorders>
              <w:top w:val="single" w:sz="6" w:space="0" w:color="auto"/>
              <w:left w:val="single" w:sz="6" w:space="0" w:color="auto"/>
              <w:bottom w:val="single" w:sz="6" w:space="0" w:color="auto"/>
              <w:right w:val="single" w:sz="6" w:space="0" w:color="auto"/>
            </w:tcBorders>
            <w:vAlign w:val="center"/>
          </w:tcPr>
          <w:p w14:paraId="420D633B" w14:textId="77777777" w:rsidR="00422131" w:rsidRPr="00C356A4" w:rsidRDefault="00422131" w:rsidP="00400561">
            <w:pPr>
              <w:jc w:val="center"/>
              <w:rPr>
                <w:rFonts w:ascii="Tahoma" w:eastAsia="Calibri" w:hAnsi="Tahoma" w:cs="Tahoma"/>
                <w:sz w:val="20"/>
                <w:szCs w:val="20"/>
              </w:rPr>
            </w:pPr>
            <w:r w:rsidRPr="00AB3D87">
              <w:rPr>
                <w:sz w:val="18"/>
              </w:rPr>
              <w:sym w:font="Wingdings 3" w:char="F084"/>
            </w:r>
          </w:p>
        </w:tc>
        <w:tc>
          <w:tcPr>
            <w:tcW w:w="2274" w:type="dxa"/>
            <w:tcBorders>
              <w:top w:val="single" w:sz="6" w:space="0" w:color="auto"/>
              <w:left w:val="single" w:sz="6" w:space="0" w:color="auto"/>
              <w:bottom w:val="single" w:sz="6" w:space="0" w:color="auto"/>
              <w:right w:val="single" w:sz="6" w:space="0" w:color="auto"/>
            </w:tcBorders>
            <w:vAlign w:val="center"/>
          </w:tcPr>
          <w:p w14:paraId="16A4988A" w14:textId="77777777" w:rsidR="00422131" w:rsidRPr="00F14A01" w:rsidRDefault="00422131" w:rsidP="00400561">
            <w:pPr>
              <w:rPr>
                <w:rFonts w:ascii="Tahoma" w:eastAsia="Calibri" w:hAnsi="Tahoma" w:cs="Tahoma"/>
                <w:sz w:val="20"/>
                <w:szCs w:val="20"/>
              </w:rPr>
            </w:pPr>
            <w:r w:rsidRPr="00AB47C3">
              <w:rPr>
                <w:rFonts w:ascii="Tahoma" w:eastAsia="Calibri" w:hAnsi="Tahoma" w:cs="Tahoma"/>
                <w:sz w:val="20"/>
                <w:szCs w:val="20"/>
              </w:rPr>
              <w:t>Воздуховоды вариатора</w:t>
            </w:r>
          </w:p>
        </w:tc>
        <w:tc>
          <w:tcPr>
            <w:tcW w:w="2693" w:type="dxa"/>
            <w:tcBorders>
              <w:top w:val="single" w:sz="6" w:space="0" w:color="auto"/>
              <w:left w:val="single" w:sz="6" w:space="0" w:color="auto"/>
              <w:bottom w:val="single" w:sz="6" w:space="0" w:color="auto"/>
              <w:right w:val="single" w:sz="6" w:space="0" w:color="auto"/>
            </w:tcBorders>
            <w:vAlign w:val="center"/>
          </w:tcPr>
          <w:p w14:paraId="437CB243" w14:textId="77777777" w:rsidR="00422131" w:rsidRPr="00F14A01" w:rsidRDefault="00422131" w:rsidP="00400561">
            <w:pPr>
              <w:rPr>
                <w:rFonts w:ascii="Tahoma" w:eastAsia="Calibri" w:hAnsi="Tahoma" w:cs="Tahoma"/>
                <w:sz w:val="20"/>
                <w:szCs w:val="20"/>
              </w:rPr>
            </w:pPr>
            <w:r w:rsidRPr="00AB47C3">
              <w:rPr>
                <w:rFonts w:ascii="Tahoma" w:eastAsia="Calibri" w:hAnsi="Tahoma" w:cs="Tahoma"/>
                <w:sz w:val="20"/>
                <w:szCs w:val="20"/>
              </w:rPr>
              <w:t>Очистите</w:t>
            </w:r>
            <w:r>
              <w:rPr>
                <w:rFonts w:ascii="Tahoma" w:eastAsia="Calibri" w:hAnsi="Tahoma" w:cs="Tahoma"/>
                <w:sz w:val="20"/>
                <w:szCs w:val="20"/>
              </w:rPr>
              <w:t>.</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CF7CCC"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tcBorders>
              <w:top w:val="single" w:sz="6" w:space="0" w:color="auto"/>
              <w:left w:val="single" w:sz="6" w:space="0" w:color="auto"/>
              <w:bottom w:val="single" w:sz="6" w:space="0" w:color="auto"/>
              <w:right w:val="single" w:sz="6" w:space="0" w:color="auto"/>
            </w:tcBorders>
            <w:vAlign w:val="center"/>
          </w:tcPr>
          <w:p w14:paraId="2FF36A63" w14:textId="77777777" w:rsidR="00422131" w:rsidRPr="00C356A4" w:rsidRDefault="00422131" w:rsidP="00400561">
            <w:pPr>
              <w:contextualSpacing/>
              <w:jc w:val="center"/>
              <w:rPr>
                <w:rFonts w:ascii="Tahoma" w:eastAsia="Calibri" w:hAnsi="Tahoma" w:cs="Tahoma"/>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8452E5C"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01104376"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F8B6A5"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4B83BB4C"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B5325F"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1D5A1F3C"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6D0788"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22131" w:rsidRPr="00C356A4" w14:paraId="5948C55B" w14:textId="77777777" w:rsidTr="00CF3659">
        <w:tc>
          <w:tcPr>
            <w:tcW w:w="396" w:type="dxa"/>
            <w:tcBorders>
              <w:top w:val="single" w:sz="6" w:space="0" w:color="auto"/>
              <w:left w:val="single" w:sz="6" w:space="0" w:color="auto"/>
              <w:bottom w:val="single" w:sz="6" w:space="0" w:color="auto"/>
              <w:right w:val="single" w:sz="6" w:space="0" w:color="auto"/>
            </w:tcBorders>
            <w:vAlign w:val="center"/>
          </w:tcPr>
          <w:p w14:paraId="7BA253BB" w14:textId="77777777" w:rsidR="00422131" w:rsidRPr="00C356A4" w:rsidRDefault="00422131" w:rsidP="00400561">
            <w:pPr>
              <w:jc w:val="center"/>
              <w:rPr>
                <w:rFonts w:ascii="Tahoma" w:eastAsia="Calibri" w:hAnsi="Tahoma" w:cs="Tahoma"/>
                <w:sz w:val="20"/>
                <w:szCs w:val="20"/>
              </w:rPr>
            </w:pPr>
            <w:r w:rsidRPr="00AB3D87">
              <w:rPr>
                <w:sz w:val="18"/>
              </w:rPr>
              <w:sym w:font="Wingdings 2" w:char="F0A1"/>
            </w:r>
          </w:p>
        </w:tc>
        <w:tc>
          <w:tcPr>
            <w:tcW w:w="2274" w:type="dxa"/>
            <w:tcBorders>
              <w:top w:val="single" w:sz="6" w:space="0" w:color="auto"/>
              <w:left w:val="single" w:sz="6" w:space="0" w:color="auto"/>
              <w:bottom w:val="single" w:sz="6" w:space="0" w:color="auto"/>
              <w:right w:val="single" w:sz="6" w:space="0" w:color="auto"/>
            </w:tcBorders>
            <w:vAlign w:val="center"/>
          </w:tcPr>
          <w:p w14:paraId="1D733515" w14:textId="77777777" w:rsidR="00422131" w:rsidRPr="00F14A01" w:rsidRDefault="00422131" w:rsidP="00400561">
            <w:pPr>
              <w:rPr>
                <w:rFonts w:ascii="Tahoma" w:eastAsia="Calibri" w:hAnsi="Tahoma" w:cs="Tahoma"/>
                <w:sz w:val="20"/>
                <w:szCs w:val="20"/>
              </w:rPr>
            </w:pPr>
            <w:r w:rsidRPr="00AB47C3">
              <w:rPr>
                <w:rFonts w:ascii="Tahoma" w:eastAsia="Calibri" w:hAnsi="Tahoma" w:cs="Tahoma"/>
                <w:sz w:val="20"/>
                <w:szCs w:val="20"/>
              </w:rPr>
              <w:t>Ведущий и ведомый шкивы вариатора</w:t>
            </w:r>
          </w:p>
        </w:tc>
        <w:tc>
          <w:tcPr>
            <w:tcW w:w="2693" w:type="dxa"/>
            <w:tcBorders>
              <w:top w:val="single" w:sz="6" w:space="0" w:color="auto"/>
              <w:left w:val="single" w:sz="6" w:space="0" w:color="auto"/>
              <w:bottom w:val="single" w:sz="6" w:space="0" w:color="auto"/>
              <w:right w:val="single" w:sz="6" w:space="0" w:color="auto"/>
            </w:tcBorders>
            <w:vAlign w:val="center"/>
          </w:tcPr>
          <w:p w14:paraId="67C81BC0" w14:textId="77777777" w:rsidR="00422131" w:rsidRPr="00F14A01" w:rsidRDefault="00422131" w:rsidP="00400561">
            <w:pPr>
              <w:rPr>
                <w:rFonts w:ascii="Tahoma" w:eastAsia="Calibri" w:hAnsi="Tahoma" w:cs="Tahoma"/>
                <w:sz w:val="20"/>
                <w:szCs w:val="20"/>
              </w:rPr>
            </w:pPr>
            <w:r>
              <w:rPr>
                <w:rFonts w:ascii="Tahoma" w:eastAsia="Calibri" w:hAnsi="Tahoma" w:cs="Tahoma"/>
                <w:sz w:val="20"/>
                <w:szCs w:val="20"/>
              </w:rPr>
              <w:t xml:space="preserve">Очистите и проверьте. </w:t>
            </w:r>
            <w:r w:rsidRPr="00AB47C3">
              <w:rPr>
                <w:rFonts w:ascii="Tahoma" w:eastAsia="Calibri" w:hAnsi="Tahoma" w:cs="Tahoma"/>
                <w:sz w:val="20"/>
                <w:szCs w:val="20"/>
              </w:rPr>
              <w:t>Заменит</w:t>
            </w:r>
            <w:r>
              <w:rPr>
                <w:rFonts w:ascii="Tahoma" w:eastAsia="Calibri" w:hAnsi="Tahoma" w:cs="Tahoma"/>
                <w:sz w:val="20"/>
                <w:szCs w:val="20"/>
              </w:rPr>
              <w:t>е в</w:t>
            </w:r>
            <w:r w:rsidRPr="00AB47C3">
              <w:rPr>
                <w:rFonts w:ascii="Tahoma" w:eastAsia="Calibri" w:hAnsi="Tahoma" w:cs="Tahoma"/>
                <w:sz w:val="20"/>
                <w:szCs w:val="20"/>
              </w:rPr>
              <w:t xml:space="preserve"> случае чрезмерного износа</w:t>
            </w:r>
            <w:r>
              <w:rPr>
                <w:rFonts w:ascii="Tahoma" w:eastAsia="Calibri" w:hAnsi="Tahoma" w:cs="Tahoma"/>
                <w:sz w:val="20"/>
                <w:szCs w:val="20"/>
              </w:rPr>
              <w:t>.</w:t>
            </w:r>
            <w:r w:rsidRPr="00AB47C3">
              <w:rPr>
                <w:rFonts w:ascii="Tahoma" w:eastAsia="Calibri" w:hAnsi="Tahoma" w:cs="Tahoma"/>
                <w:sz w:val="20"/>
                <w:szCs w:val="20"/>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2DD8CA4"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tcBorders>
              <w:top w:val="single" w:sz="6" w:space="0" w:color="auto"/>
              <w:left w:val="single" w:sz="6" w:space="0" w:color="auto"/>
              <w:bottom w:val="single" w:sz="6" w:space="0" w:color="auto"/>
              <w:right w:val="single" w:sz="6" w:space="0" w:color="auto"/>
            </w:tcBorders>
            <w:vAlign w:val="center"/>
          </w:tcPr>
          <w:p w14:paraId="086914AC" w14:textId="77777777" w:rsidR="00422131" w:rsidRPr="00C356A4" w:rsidRDefault="00422131" w:rsidP="00400561">
            <w:pPr>
              <w:contextualSpacing/>
              <w:jc w:val="center"/>
              <w:rPr>
                <w:rFonts w:ascii="Tahoma" w:eastAsia="Calibri" w:hAnsi="Tahoma" w:cs="Tahoma"/>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24ABA97"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E514DA"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5DD03A"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3C0A2387"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01BF71"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1A443E"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B8D177"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22131" w:rsidRPr="00C356A4" w14:paraId="54BA6A3C" w14:textId="77777777" w:rsidTr="00CF3659">
        <w:tc>
          <w:tcPr>
            <w:tcW w:w="396" w:type="dxa"/>
            <w:tcBorders>
              <w:top w:val="single" w:sz="6" w:space="0" w:color="auto"/>
              <w:left w:val="single" w:sz="6" w:space="0" w:color="auto"/>
              <w:bottom w:val="single" w:sz="6" w:space="0" w:color="auto"/>
              <w:right w:val="single" w:sz="6" w:space="0" w:color="auto"/>
            </w:tcBorders>
            <w:vAlign w:val="center"/>
          </w:tcPr>
          <w:p w14:paraId="57C8091A" w14:textId="77777777" w:rsidR="00422131" w:rsidRPr="00C356A4" w:rsidRDefault="00422131" w:rsidP="00400561">
            <w:pPr>
              <w:jc w:val="center"/>
              <w:rPr>
                <w:rFonts w:ascii="Tahoma" w:eastAsia="Calibri" w:hAnsi="Tahoma" w:cs="Tahoma"/>
                <w:sz w:val="20"/>
                <w:szCs w:val="20"/>
              </w:rPr>
            </w:pPr>
            <w:r w:rsidRPr="00AB3D87">
              <w:rPr>
                <w:sz w:val="18"/>
              </w:rPr>
              <w:sym w:font="Wingdings 3" w:char="F084"/>
            </w:r>
            <w:r w:rsidRPr="00AB3D87">
              <w:rPr>
                <w:sz w:val="18"/>
              </w:rPr>
              <w:sym w:font="Wingdings 2" w:char="F0A1"/>
            </w:r>
          </w:p>
        </w:tc>
        <w:tc>
          <w:tcPr>
            <w:tcW w:w="2274" w:type="dxa"/>
            <w:tcBorders>
              <w:top w:val="single" w:sz="6" w:space="0" w:color="auto"/>
              <w:left w:val="single" w:sz="6" w:space="0" w:color="auto"/>
              <w:bottom w:val="single" w:sz="6" w:space="0" w:color="auto"/>
              <w:right w:val="single" w:sz="6" w:space="0" w:color="auto"/>
            </w:tcBorders>
            <w:vAlign w:val="center"/>
          </w:tcPr>
          <w:p w14:paraId="30120A81" w14:textId="77777777" w:rsidR="00422131" w:rsidRPr="00F14A01" w:rsidRDefault="00422131" w:rsidP="00400561">
            <w:pPr>
              <w:rPr>
                <w:rFonts w:ascii="Tahoma" w:eastAsia="Calibri" w:hAnsi="Tahoma" w:cs="Tahoma"/>
                <w:sz w:val="20"/>
                <w:szCs w:val="20"/>
              </w:rPr>
            </w:pPr>
            <w:r w:rsidRPr="00AB47C3">
              <w:rPr>
                <w:rFonts w:ascii="Tahoma" w:eastAsia="Calibri" w:hAnsi="Tahoma" w:cs="Tahoma"/>
                <w:sz w:val="20"/>
                <w:szCs w:val="20"/>
              </w:rPr>
              <w:t>Ремень вариатора</w:t>
            </w:r>
          </w:p>
        </w:tc>
        <w:tc>
          <w:tcPr>
            <w:tcW w:w="2693" w:type="dxa"/>
            <w:tcBorders>
              <w:top w:val="single" w:sz="6" w:space="0" w:color="auto"/>
              <w:left w:val="single" w:sz="6" w:space="0" w:color="auto"/>
              <w:bottom w:val="single" w:sz="6" w:space="0" w:color="auto"/>
              <w:right w:val="single" w:sz="6" w:space="0" w:color="auto"/>
            </w:tcBorders>
            <w:vAlign w:val="center"/>
          </w:tcPr>
          <w:p w14:paraId="3F29CB75" w14:textId="77777777" w:rsidR="00422131" w:rsidRPr="00F14A01" w:rsidRDefault="00422131" w:rsidP="00400561">
            <w:pPr>
              <w:rPr>
                <w:rFonts w:ascii="Tahoma" w:eastAsia="Calibri" w:hAnsi="Tahoma" w:cs="Tahoma"/>
                <w:sz w:val="20"/>
                <w:szCs w:val="20"/>
              </w:rPr>
            </w:pPr>
            <w:r w:rsidRPr="00AB47C3">
              <w:rPr>
                <w:rFonts w:ascii="Tahoma" w:eastAsia="Calibri" w:hAnsi="Tahoma" w:cs="Tahoma"/>
                <w:sz w:val="20"/>
                <w:szCs w:val="20"/>
              </w:rPr>
              <w:t>Проверьте, замените при необходимости</w:t>
            </w:r>
            <w:r>
              <w:rPr>
                <w:rFonts w:ascii="Tahoma" w:eastAsia="Calibri" w:hAnsi="Tahoma" w:cs="Tahoma"/>
                <w:sz w:val="20"/>
                <w:szCs w:val="20"/>
              </w:rPr>
              <w:t>.</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6F241E" w14:textId="77777777" w:rsidR="00422131" w:rsidRPr="00C356A4" w:rsidRDefault="0042213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tcBorders>
              <w:top w:val="single" w:sz="6" w:space="0" w:color="auto"/>
              <w:left w:val="single" w:sz="6" w:space="0" w:color="auto"/>
              <w:bottom w:val="single" w:sz="6" w:space="0" w:color="auto"/>
              <w:right w:val="single" w:sz="6" w:space="0" w:color="auto"/>
            </w:tcBorders>
            <w:vAlign w:val="center"/>
          </w:tcPr>
          <w:p w14:paraId="5FC959DB" w14:textId="77777777" w:rsidR="00422131" w:rsidRPr="00C356A4" w:rsidRDefault="00422131" w:rsidP="00400561">
            <w:pPr>
              <w:contextualSpacing/>
              <w:jc w:val="center"/>
              <w:rPr>
                <w:rFonts w:ascii="Tahoma" w:eastAsia="Calibri" w:hAnsi="Tahoma" w:cs="Tahoma"/>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4A8900EC"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F539D3"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B81032"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06521F04"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7C8F8F"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9C0FC8" w14:textId="77777777" w:rsidR="00422131" w:rsidRPr="00C356A4" w:rsidRDefault="00422131"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16334A" w14:textId="77777777" w:rsidR="00422131" w:rsidRPr="00C356A4" w:rsidRDefault="0042213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22131" w:rsidRPr="00C356A4" w14:paraId="6D24ADCE" w14:textId="77777777" w:rsidTr="00CF3659">
        <w:tc>
          <w:tcPr>
            <w:tcW w:w="10466" w:type="dxa"/>
            <w:gridSpan w:val="12"/>
            <w:tcBorders>
              <w:top w:val="single" w:sz="6" w:space="0" w:color="auto"/>
              <w:left w:val="single" w:sz="6" w:space="0" w:color="auto"/>
              <w:bottom w:val="single" w:sz="6" w:space="0" w:color="auto"/>
              <w:right w:val="single" w:sz="6" w:space="0" w:color="auto"/>
            </w:tcBorders>
            <w:vAlign w:val="center"/>
          </w:tcPr>
          <w:p w14:paraId="0E8A5D29" w14:textId="1C86CBB4" w:rsidR="00422131" w:rsidRPr="00B43DAA" w:rsidRDefault="00B43DAA" w:rsidP="00400561">
            <w:pPr>
              <w:contextualSpacing/>
              <w:rPr>
                <w:rFonts w:ascii="Tahoma" w:eastAsia="Calibri" w:hAnsi="Tahoma" w:cs="Tahoma"/>
                <w:b/>
                <w:sz w:val="20"/>
                <w:szCs w:val="20"/>
              </w:rPr>
            </w:pPr>
            <w:r w:rsidRPr="00B43DAA">
              <w:rPr>
                <w:rFonts w:ascii="Tahoma" w:eastAsia="Calibri" w:hAnsi="Tahoma" w:cs="Tahoma"/>
                <w:b/>
                <w:sz w:val="20"/>
                <w:szCs w:val="20"/>
              </w:rPr>
              <w:t>Электрооборудование</w:t>
            </w:r>
          </w:p>
        </w:tc>
      </w:tr>
      <w:tr w:rsidR="00B43DAA" w:rsidRPr="00C356A4" w14:paraId="7617914F" w14:textId="77777777" w:rsidTr="00CF36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 w:type="dxa"/>
            <w:tcBorders>
              <w:top w:val="single" w:sz="6" w:space="0" w:color="auto"/>
              <w:left w:val="single" w:sz="6" w:space="0" w:color="auto"/>
              <w:bottom w:val="single" w:sz="6" w:space="0" w:color="auto"/>
              <w:right w:val="single" w:sz="6" w:space="0" w:color="auto"/>
            </w:tcBorders>
          </w:tcPr>
          <w:p w14:paraId="1BE91C6D" w14:textId="77777777" w:rsidR="00B43DAA" w:rsidRPr="00C356A4" w:rsidRDefault="00B43DAA" w:rsidP="00400561">
            <w:pPr>
              <w:jc w:val="center"/>
              <w:rPr>
                <w:rFonts w:ascii="Tahoma" w:eastAsia="Calibri" w:hAnsi="Tahoma" w:cs="Tahoma"/>
                <w:sz w:val="20"/>
                <w:szCs w:val="20"/>
              </w:rPr>
            </w:pPr>
          </w:p>
        </w:tc>
        <w:tc>
          <w:tcPr>
            <w:tcW w:w="2274" w:type="dxa"/>
            <w:tcBorders>
              <w:top w:val="single" w:sz="6" w:space="0" w:color="auto"/>
              <w:left w:val="single" w:sz="6" w:space="0" w:color="auto"/>
              <w:bottom w:val="single" w:sz="6" w:space="0" w:color="auto"/>
              <w:right w:val="single" w:sz="6" w:space="0" w:color="auto"/>
            </w:tcBorders>
            <w:vAlign w:val="center"/>
          </w:tcPr>
          <w:p w14:paraId="58F454FE" w14:textId="77777777" w:rsidR="00B43DAA" w:rsidRPr="00C356A4" w:rsidRDefault="00B43DAA" w:rsidP="00400561">
            <w:pPr>
              <w:contextualSpacing/>
              <w:rPr>
                <w:rFonts w:ascii="Tahoma" w:eastAsia="Calibri" w:hAnsi="Tahoma" w:cs="Tahoma"/>
                <w:sz w:val="20"/>
                <w:szCs w:val="20"/>
              </w:rPr>
            </w:pPr>
            <w:r w:rsidRPr="00C356A4">
              <w:rPr>
                <w:rFonts w:ascii="Tahoma" w:eastAsia="Calibri" w:hAnsi="Tahoma" w:cs="Tahoma"/>
                <w:sz w:val="20"/>
                <w:szCs w:val="20"/>
              </w:rPr>
              <w:t>Аккумуляторная батарея</w:t>
            </w:r>
          </w:p>
        </w:tc>
        <w:tc>
          <w:tcPr>
            <w:tcW w:w="2693" w:type="dxa"/>
            <w:tcBorders>
              <w:top w:val="single" w:sz="6" w:space="0" w:color="auto"/>
              <w:left w:val="single" w:sz="6" w:space="0" w:color="auto"/>
              <w:bottom w:val="single" w:sz="6" w:space="0" w:color="auto"/>
              <w:right w:val="single" w:sz="6" w:space="0" w:color="auto"/>
            </w:tcBorders>
            <w:vAlign w:val="center"/>
          </w:tcPr>
          <w:p w14:paraId="306D747C" w14:textId="77777777" w:rsidR="00B43DAA" w:rsidRPr="00362CA6" w:rsidRDefault="00B43DAA" w:rsidP="00400561">
            <w:pPr>
              <w:rPr>
                <w:rFonts w:ascii="Tahoma" w:eastAsia="Calibri" w:hAnsi="Tahoma" w:cs="Tahoma"/>
                <w:sz w:val="20"/>
                <w:szCs w:val="20"/>
              </w:rPr>
            </w:pPr>
            <w:r w:rsidRPr="00385343">
              <w:rPr>
                <w:rFonts w:ascii="Tahoma" w:eastAsia="Calibri" w:hAnsi="Tahoma" w:cs="Tahoma"/>
                <w:sz w:val="20"/>
                <w:szCs w:val="20"/>
              </w:rPr>
              <w:t xml:space="preserve">Проверьте состояние </w:t>
            </w:r>
            <w:r>
              <w:rPr>
                <w:rFonts w:ascii="Tahoma" w:eastAsia="Calibri" w:hAnsi="Tahoma" w:cs="Tahoma"/>
                <w:sz w:val="20"/>
                <w:szCs w:val="20"/>
              </w:rPr>
              <w:t xml:space="preserve">АКБ, </w:t>
            </w:r>
            <w:r w:rsidRPr="00385343">
              <w:rPr>
                <w:rFonts w:ascii="Tahoma" w:eastAsia="Calibri" w:hAnsi="Tahoma" w:cs="Tahoma"/>
                <w:sz w:val="20"/>
                <w:szCs w:val="20"/>
              </w:rPr>
              <w:t xml:space="preserve">очистите </w:t>
            </w:r>
            <w:r>
              <w:rPr>
                <w:rFonts w:ascii="Tahoma" w:eastAsia="Calibri" w:hAnsi="Tahoma" w:cs="Tahoma"/>
                <w:sz w:val="20"/>
                <w:szCs w:val="20"/>
              </w:rPr>
              <w:t xml:space="preserve">клеммы. </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21A7536"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tcBorders>
              <w:top w:val="single" w:sz="6" w:space="0" w:color="auto"/>
              <w:left w:val="single" w:sz="6" w:space="0" w:color="auto"/>
              <w:bottom w:val="single" w:sz="6" w:space="0" w:color="auto"/>
              <w:right w:val="single" w:sz="6" w:space="0" w:color="auto"/>
            </w:tcBorders>
            <w:vAlign w:val="center"/>
          </w:tcPr>
          <w:p w14:paraId="7C0F9359"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425" w:type="dxa"/>
            <w:tcBorders>
              <w:top w:val="single" w:sz="6" w:space="0" w:color="auto"/>
              <w:left w:val="single" w:sz="6" w:space="0" w:color="auto"/>
              <w:bottom w:val="single" w:sz="6" w:space="0" w:color="auto"/>
              <w:right w:val="single" w:sz="6" w:space="0" w:color="auto"/>
            </w:tcBorders>
            <w:vAlign w:val="center"/>
          </w:tcPr>
          <w:p w14:paraId="7C94AB8C"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6E86218D"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2AC21CA1"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73D11072"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3670DBF4"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22B2E0E8"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436ADFC6"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B43DAA" w:rsidRPr="00C356A4" w14:paraId="0A2919E7" w14:textId="77777777" w:rsidTr="00CF36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 w:type="dxa"/>
            <w:tcBorders>
              <w:top w:val="single" w:sz="6" w:space="0" w:color="auto"/>
              <w:left w:val="single" w:sz="6" w:space="0" w:color="auto"/>
              <w:bottom w:val="single" w:sz="6" w:space="0" w:color="auto"/>
              <w:right w:val="single" w:sz="6" w:space="0" w:color="auto"/>
            </w:tcBorders>
          </w:tcPr>
          <w:p w14:paraId="012E7080" w14:textId="77777777" w:rsidR="00B43DAA" w:rsidRPr="00C356A4" w:rsidRDefault="00B43DAA" w:rsidP="00400561">
            <w:pPr>
              <w:jc w:val="center"/>
              <w:rPr>
                <w:rFonts w:ascii="Tahoma" w:eastAsia="Calibri" w:hAnsi="Tahoma" w:cs="Tahoma"/>
                <w:sz w:val="20"/>
                <w:szCs w:val="20"/>
              </w:rPr>
            </w:pPr>
            <w:r w:rsidRPr="00AB3D87">
              <w:rPr>
                <w:sz w:val="18"/>
              </w:rPr>
              <w:sym w:font="Wingdings 3" w:char="F084"/>
            </w:r>
          </w:p>
        </w:tc>
        <w:tc>
          <w:tcPr>
            <w:tcW w:w="2274" w:type="dxa"/>
            <w:tcBorders>
              <w:top w:val="single" w:sz="6" w:space="0" w:color="auto"/>
              <w:left w:val="single" w:sz="6" w:space="0" w:color="auto"/>
              <w:bottom w:val="single" w:sz="6" w:space="0" w:color="auto"/>
              <w:right w:val="single" w:sz="6" w:space="0" w:color="auto"/>
            </w:tcBorders>
            <w:vAlign w:val="center"/>
          </w:tcPr>
          <w:p w14:paraId="6D9E8815" w14:textId="77777777" w:rsidR="00B43DAA" w:rsidRPr="00C356A4" w:rsidRDefault="00B43DAA" w:rsidP="00400561">
            <w:pPr>
              <w:rPr>
                <w:rFonts w:ascii="Tahoma" w:eastAsia="Calibri" w:hAnsi="Tahoma" w:cs="Tahoma"/>
                <w:sz w:val="20"/>
                <w:szCs w:val="20"/>
              </w:rPr>
            </w:pPr>
            <w:r w:rsidRPr="00F14A01">
              <w:rPr>
                <w:rFonts w:ascii="Tahoma" w:eastAsia="Calibri" w:hAnsi="Tahoma" w:cs="Tahoma"/>
                <w:sz w:val="20"/>
                <w:szCs w:val="20"/>
              </w:rPr>
              <w:t>Провода, разъемы</w:t>
            </w:r>
            <w:r>
              <w:rPr>
                <w:rFonts w:ascii="Tahoma" w:eastAsia="Calibri" w:hAnsi="Tahoma" w:cs="Tahoma"/>
                <w:sz w:val="20"/>
                <w:szCs w:val="20"/>
              </w:rPr>
              <w:t>,</w:t>
            </w:r>
            <w:r w:rsidRPr="00F14A01">
              <w:rPr>
                <w:rFonts w:ascii="Tahoma" w:eastAsia="Calibri" w:hAnsi="Tahoma" w:cs="Tahoma"/>
                <w:sz w:val="20"/>
                <w:szCs w:val="20"/>
              </w:rPr>
              <w:t xml:space="preserve"> </w:t>
            </w:r>
            <w:r>
              <w:rPr>
                <w:rFonts w:ascii="Tahoma" w:eastAsia="Calibri" w:hAnsi="Tahoma" w:cs="Tahoma"/>
                <w:sz w:val="20"/>
                <w:szCs w:val="20"/>
              </w:rPr>
              <w:t xml:space="preserve">предохранители, </w:t>
            </w:r>
            <w:r w:rsidRPr="00F14A01">
              <w:rPr>
                <w:rFonts w:ascii="Tahoma" w:eastAsia="Calibri" w:hAnsi="Tahoma" w:cs="Tahoma"/>
                <w:sz w:val="20"/>
                <w:szCs w:val="20"/>
              </w:rPr>
              <w:t>реле</w:t>
            </w:r>
          </w:p>
        </w:tc>
        <w:tc>
          <w:tcPr>
            <w:tcW w:w="2693" w:type="dxa"/>
            <w:tcBorders>
              <w:top w:val="single" w:sz="6" w:space="0" w:color="auto"/>
              <w:left w:val="single" w:sz="6" w:space="0" w:color="auto"/>
              <w:bottom w:val="single" w:sz="6" w:space="0" w:color="auto"/>
              <w:right w:val="single" w:sz="6" w:space="0" w:color="auto"/>
            </w:tcBorders>
            <w:vAlign w:val="center"/>
          </w:tcPr>
          <w:p w14:paraId="75D78690" w14:textId="77777777" w:rsidR="00B43DAA" w:rsidRPr="00C356A4" w:rsidRDefault="00B43DAA" w:rsidP="00400561">
            <w:pPr>
              <w:rPr>
                <w:rFonts w:ascii="Tahoma" w:eastAsia="Calibri" w:hAnsi="Tahoma" w:cs="Tahoma"/>
                <w:sz w:val="20"/>
                <w:szCs w:val="20"/>
              </w:rPr>
            </w:pPr>
            <w:r w:rsidRPr="00F14A01">
              <w:rPr>
                <w:rFonts w:ascii="Tahoma" w:eastAsia="Calibri" w:hAnsi="Tahoma" w:cs="Tahoma"/>
                <w:sz w:val="20"/>
                <w:szCs w:val="20"/>
              </w:rPr>
              <w:t>Проверьте прокладку проводов, убедитесь в отсутствии повреждений. Нанесите изолирующую смазку на разъемы, в которые может попасть вода или грязь</w:t>
            </w:r>
            <w:r>
              <w:rPr>
                <w:rFonts w:ascii="Tahoma" w:eastAsia="Calibri" w:hAnsi="Tahoma" w:cs="Tahoma"/>
                <w:sz w:val="20"/>
                <w:szCs w:val="20"/>
              </w:rPr>
              <w:t>.</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8522E22"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tcBorders>
              <w:top w:val="single" w:sz="6" w:space="0" w:color="auto"/>
              <w:left w:val="single" w:sz="6" w:space="0" w:color="auto"/>
              <w:bottom w:val="single" w:sz="6" w:space="0" w:color="auto"/>
              <w:right w:val="single" w:sz="6" w:space="0" w:color="auto"/>
            </w:tcBorders>
            <w:vAlign w:val="center"/>
          </w:tcPr>
          <w:p w14:paraId="33C0B6E1" w14:textId="77777777" w:rsidR="00B43DAA" w:rsidRPr="00C356A4" w:rsidRDefault="00B43DAA" w:rsidP="00400561">
            <w:pPr>
              <w:contextualSpacing/>
              <w:jc w:val="center"/>
              <w:rPr>
                <w:rFonts w:ascii="Tahoma" w:eastAsia="Calibri" w:hAnsi="Tahoma" w:cs="Tahoma"/>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03349821" w14:textId="77777777" w:rsidR="00B43DAA" w:rsidRPr="00C356A4" w:rsidRDefault="00B43DAA"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BCDAEB" w14:textId="77777777" w:rsidR="00B43DAA" w:rsidRPr="00C356A4" w:rsidRDefault="00B43DAA"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27344D"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Borders>
              <w:top w:val="single" w:sz="6" w:space="0" w:color="auto"/>
              <w:left w:val="single" w:sz="6" w:space="0" w:color="auto"/>
              <w:bottom w:val="single" w:sz="6" w:space="0" w:color="auto"/>
              <w:right w:val="single" w:sz="6" w:space="0" w:color="auto"/>
            </w:tcBorders>
            <w:vAlign w:val="center"/>
          </w:tcPr>
          <w:p w14:paraId="2E0E5107" w14:textId="77777777" w:rsidR="00B43DAA" w:rsidRPr="00C356A4" w:rsidRDefault="00B43DAA"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475853" w14:textId="77777777" w:rsidR="00B43DAA" w:rsidRPr="00C356A4" w:rsidRDefault="00B43DAA"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145FBD" w14:textId="77777777" w:rsidR="00B43DAA" w:rsidRPr="00C356A4" w:rsidRDefault="00B43DAA" w:rsidP="00400561">
            <w:pPr>
              <w:contextualSpacing/>
              <w:jc w:val="center"/>
              <w:rPr>
                <w:rFonts w:ascii="Tahoma" w:eastAsia="Calibri" w:hAnsi="Tahoma" w:cs="Tahoma"/>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A9AB9A"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57EBE435" w14:textId="151616D6" w:rsidR="000C2A0F" w:rsidRPr="006B0979" w:rsidRDefault="000C2A0F" w:rsidP="00CF3659">
      <w:pPr>
        <w:spacing w:before="60" w:after="0" w:line="240" w:lineRule="auto"/>
        <w:rPr>
          <w:rFonts w:ascii="Tahoma" w:hAnsi="Tahoma" w:cs="Tahoma"/>
          <w:sz w:val="20"/>
          <w:szCs w:val="20"/>
        </w:rPr>
      </w:pPr>
      <w:r w:rsidRPr="006B0979">
        <w:rPr>
          <w:rFonts w:ascii="Tahoma" w:hAnsi="Tahoma" w:cs="Tahoma"/>
          <w:sz w:val="20"/>
          <w:szCs w:val="20"/>
        </w:rPr>
        <w:sym w:font="Wingdings 3" w:char="F084"/>
      </w:r>
      <w:r w:rsidR="007C6ADC">
        <w:rPr>
          <w:rFonts w:ascii="Tahoma" w:hAnsi="Tahoma" w:cs="Tahoma"/>
          <w:sz w:val="20"/>
          <w:szCs w:val="20"/>
        </w:rPr>
        <w:t xml:space="preserve"> </w:t>
      </w:r>
      <w:r w:rsidRPr="006B0979">
        <w:rPr>
          <w:rFonts w:ascii="Tahoma" w:hAnsi="Tahoma" w:cs="Tahoma"/>
          <w:sz w:val="20"/>
          <w:szCs w:val="20"/>
        </w:rPr>
        <w:t>При эксплуатации в тяжелых условиях сократите интервалы технического обслуживания вдвое.</w:t>
      </w:r>
    </w:p>
    <w:p w14:paraId="0F9EBAE5" w14:textId="3DBD892C" w:rsidR="000C2A0F" w:rsidRPr="00BA4248" w:rsidRDefault="000C2A0F" w:rsidP="00B43DAA">
      <w:pPr>
        <w:spacing w:after="0" w:line="240" w:lineRule="auto"/>
        <w:rPr>
          <w:rFonts w:ascii="Tahoma" w:hAnsi="Tahoma" w:cs="Tahoma"/>
          <w:sz w:val="20"/>
          <w:szCs w:val="20"/>
        </w:rPr>
      </w:pPr>
      <w:r w:rsidRPr="006B0979">
        <w:rPr>
          <w:rFonts w:ascii="Tahoma" w:hAnsi="Tahoma" w:cs="Tahoma"/>
          <w:sz w:val="20"/>
          <w:szCs w:val="20"/>
        </w:rPr>
        <w:sym w:font="Wingdings 2" w:char="F0A1"/>
      </w:r>
      <w:r w:rsidR="007C6ADC">
        <w:rPr>
          <w:rFonts w:ascii="Tahoma" w:hAnsi="Tahoma" w:cs="Tahoma"/>
          <w:sz w:val="20"/>
          <w:szCs w:val="20"/>
        </w:rPr>
        <w:t xml:space="preserve">  </w:t>
      </w:r>
      <w:r w:rsidRPr="006B0979">
        <w:rPr>
          <w:rFonts w:ascii="Tahoma" w:hAnsi="Tahoma" w:cs="Tahoma"/>
          <w:sz w:val="20"/>
          <w:szCs w:val="20"/>
        </w:rPr>
        <w:t xml:space="preserve">Данные работы </w:t>
      </w:r>
      <w:r w:rsidR="007C6ADC">
        <w:rPr>
          <w:rFonts w:ascii="Tahoma" w:hAnsi="Tahoma" w:cs="Tahoma"/>
          <w:sz w:val="20"/>
          <w:szCs w:val="20"/>
        </w:rPr>
        <w:t>необходимо</w:t>
      </w:r>
      <w:r w:rsidRPr="006B0979">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2FC7A428" w14:textId="77777777" w:rsidR="000C2A0F" w:rsidRDefault="000C2A0F" w:rsidP="000C2A0F">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tbl>
      <w:tblPr>
        <w:tblStyle w:val="a4"/>
        <w:tblW w:w="10466"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B43DAA" w:rsidRPr="00C356A4" w14:paraId="3F9E989C" w14:textId="77777777" w:rsidTr="00B43DAA">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61AAE809" w14:textId="77777777" w:rsidR="00B43DAA" w:rsidRPr="00C356A4" w:rsidRDefault="00B43DAA"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74948020" w14:textId="77777777" w:rsidR="00B43DAA" w:rsidRPr="00C356A4" w:rsidRDefault="00B43DAA"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00044A2F"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B43DAA" w:rsidRPr="00C356A4" w14:paraId="07D16B1C" w14:textId="77777777" w:rsidTr="00B43DAA">
        <w:tc>
          <w:tcPr>
            <w:tcW w:w="396" w:type="dxa"/>
            <w:vMerge/>
            <w:tcBorders>
              <w:left w:val="single" w:sz="8" w:space="0" w:color="auto"/>
            </w:tcBorders>
            <w:shd w:val="clear" w:color="auto" w:fill="D9D9D9" w:themeFill="background1" w:themeFillShade="D9"/>
          </w:tcPr>
          <w:p w14:paraId="4251609B" w14:textId="77777777" w:rsidR="00B43DAA" w:rsidRPr="00C356A4" w:rsidRDefault="00B43DAA"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46F3EA08"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166618F0"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65D77578" w14:textId="77777777" w:rsidR="00B43DAA" w:rsidRPr="00D43AD4" w:rsidRDefault="00B43DAA"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15C264F9"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5DA858E8"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1E679BD1" w14:textId="77777777" w:rsidR="00B43DAA" w:rsidRPr="00D43AD4" w:rsidRDefault="00B43DAA"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B43DAA" w:rsidRPr="00C356A4" w14:paraId="5F023AB3" w14:textId="77777777" w:rsidTr="00B43DAA">
        <w:tc>
          <w:tcPr>
            <w:tcW w:w="396" w:type="dxa"/>
            <w:vMerge/>
            <w:tcBorders>
              <w:left w:val="single" w:sz="8" w:space="0" w:color="auto"/>
            </w:tcBorders>
            <w:shd w:val="clear" w:color="auto" w:fill="D9D9D9" w:themeFill="background1" w:themeFillShade="D9"/>
          </w:tcPr>
          <w:p w14:paraId="0806BDE8" w14:textId="77777777" w:rsidR="00B43DAA" w:rsidRPr="00C356A4" w:rsidRDefault="00B43DAA" w:rsidP="00400561">
            <w:pPr>
              <w:contextualSpacing/>
              <w:jc w:val="both"/>
              <w:rPr>
                <w:rFonts w:ascii="Tahoma" w:eastAsia="Calibri" w:hAnsi="Tahoma" w:cs="Tahoma"/>
                <w:sz w:val="20"/>
                <w:szCs w:val="20"/>
              </w:rPr>
            </w:pPr>
          </w:p>
        </w:tc>
        <w:tc>
          <w:tcPr>
            <w:tcW w:w="2274" w:type="dxa"/>
            <w:vMerge/>
            <w:shd w:val="clear" w:color="auto" w:fill="FFFFFF" w:themeFill="background1"/>
          </w:tcPr>
          <w:p w14:paraId="05B0319F" w14:textId="77777777" w:rsidR="00B43DAA" w:rsidRPr="00C356A4" w:rsidRDefault="00B43DAA" w:rsidP="00400561">
            <w:pPr>
              <w:contextualSpacing/>
              <w:jc w:val="both"/>
              <w:rPr>
                <w:rFonts w:ascii="Tahoma" w:eastAsia="Calibri" w:hAnsi="Tahoma" w:cs="Tahoma"/>
                <w:sz w:val="20"/>
                <w:szCs w:val="20"/>
              </w:rPr>
            </w:pPr>
          </w:p>
        </w:tc>
        <w:tc>
          <w:tcPr>
            <w:tcW w:w="2693" w:type="dxa"/>
            <w:vMerge/>
            <w:shd w:val="clear" w:color="auto" w:fill="FFFFFF" w:themeFill="background1"/>
          </w:tcPr>
          <w:p w14:paraId="536C470D" w14:textId="77777777" w:rsidR="00B43DAA" w:rsidRPr="00C356A4" w:rsidRDefault="00B43DAA"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7BEE9097" w14:textId="77777777" w:rsidR="00B43DAA" w:rsidRPr="00C356A4" w:rsidRDefault="00B43DAA"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0A2DED04"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1EEA652F"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21386E6E"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0CF127D6"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1A920739"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6F2BDE4F"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00FC7D48" w14:textId="3C5F7731" w:rsidR="00B43DAA"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B43DAA">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715EDAF1"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B43DAA" w:rsidRPr="00C356A4" w14:paraId="673F57A5" w14:textId="77777777" w:rsidTr="00B43DAA">
        <w:tc>
          <w:tcPr>
            <w:tcW w:w="396" w:type="dxa"/>
            <w:vMerge/>
            <w:tcBorders>
              <w:left w:val="single" w:sz="8" w:space="0" w:color="auto"/>
            </w:tcBorders>
            <w:shd w:val="clear" w:color="auto" w:fill="D9D9D9" w:themeFill="background1" w:themeFillShade="D9"/>
          </w:tcPr>
          <w:p w14:paraId="7392C0A9" w14:textId="77777777" w:rsidR="00B43DAA" w:rsidRPr="00C356A4" w:rsidRDefault="00B43DAA" w:rsidP="00400561">
            <w:pPr>
              <w:contextualSpacing/>
              <w:jc w:val="both"/>
              <w:rPr>
                <w:rFonts w:ascii="Tahoma" w:eastAsia="Calibri" w:hAnsi="Tahoma" w:cs="Tahoma"/>
                <w:sz w:val="20"/>
                <w:szCs w:val="20"/>
              </w:rPr>
            </w:pPr>
          </w:p>
        </w:tc>
        <w:tc>
          <w:tcPr>
            <w:tcW w:w="2274" w:type="dxa"/>
            <w:vMerge/>
            <w:shd w:val="clear" w:color="auto" w:fill="FFFFFF" w:themeFill="background1"/>
          </w:tcPr>
          <w:p w14:paraId="5FF61937" w14:textId="77777777" w:rsidR="00B43DAA" w:rsidRPr="00C356A4" w:rsidRDefault="00B43DAA" w:rsidP="00400561">
            <w:pPr>
              <w:contextualSpacing/>
              <w:jc w:val="both"/>
              <w:rPr>
                <w:rFonts w:ascii="Tahoma" w:eastAsia="Calibri" w:hAnsi="Tahoma" w:cs="Tahoma"/>
                <w:sz w:val="20"/>
                <w:szCs w:val="20"/>
              </w:rPr>
            </w:pPr>
          </w:p>
        </w:tc>
        <w:tc>
          <w:tcPr>
            <w:tcW w:w="2693" w:type="dxa"/>
            <w:vMerge/>
            <w:shd w:val="clear" w:color="auto" w:fill="FFFFFF" w:themeFill="background1"/>
          </w:tcPr>
          <w:p w14:paraId="7F323CB3" w14:textId="77777777" w:rsidR="00B43DAA" w:rsidRPr="00C356A4" w:rsidRDefault="00B43DAA"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454FAA8B" w14:textId="77777777" w:rsidR="00B43DAA" w:rsidRDefault="00B43DAA"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1C4E78BB"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097A566F"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35529227"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3BBDB3FE"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77AED83C"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09AA6226"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6883F217"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28EB5597" w14:textId="77777777" w:rsidR="00B43DAA" w:rsidRDefault="00B43DAA"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B43DAA" w:rsidRPr="00C356A4" w14:paraId="7469CEA7" w14:textId="77777777" w:rsidTr="00B43DAA">
        <w:tc>
          <w:tcPr>
            <w:tcW w:w="10466" w:type="dxa"/>
            <w:gridSpan w:val="12"/>
            <w:vAlign w:val="center"/>
          </w:tcPr>
          <w:p w14:paraId="7E6499B6" w14:textId="77777777" w:rsidR="00B43DAA" w:rsidRPr="00C356A4" w:rsidRDefault="00B43DAA" w:rsidP="00400561">
            <w:pPr>
              <w:contextualSpacing/>
              <w:rPr>
                <w:rFonts w:ascii="Tahoma" w:eastAsia="Calibri" w:hAnsi="Tahoma" w:cs="Tahoma"/>
                <w:sz w:val="20"/>
                <w:szCs w:val="20"/>
              </w:rPr>
            </w:pPr>
            <w:r w:rsidRPr="00C356A4">
              <w:rPr>
                <w:rFonts w:ascii="Tahoma" w:eastAsia="Calibri" w:hAnsi="Tahoma" w:cs="Tahoma"/>
                <w:b/>
                <w:spacing w:val="10"/>
                <w:sz w:val="20"/>
                <w:szCs w:val="20"/>
              </w:rPr>
              <w:t>Система охлаждения</w:t>
            </w:r>
          </w:p>
        </w:tc>
      </w:tr>
      <w:tr w:rsidR="00B43DAA" w:rsidRPr="00C356A4" w14:paraId="4AC48D2F" w14:textId="77777777" w:rsidTr="008705D1">
        <w:trPr>
          <w:trHeight w:val="1082"/>
        </w:trPr>
        <w:tc>
          <w:tcPr>
            <w:tcW w:w="396" w:type="dxa"/>
            <w:vAlign w:val="center"/>
          </w:tcPr>
          <w:p w14:paraId="1A29E078" w14:textId="77777777" w:rsidR="00B43DAA" w:rsidRPr="00C356A4" w:rsidRDefault="00B43DAA" w:rsidP="00400561">
            <w:pPr>
              <w:jc w:val="center"/>
              <w:rPr>
                <w:rFonts w:ascii="Tahoma" w:eastAsia="Calibri" w:hAnsi="Tahoma" w:cs="Tahoma"/>
                <w:sz w:val="20"/>
                <w:szCs w:val="20"/>
              </w:rPr>
            </w:pPr>
          </w:p>
        </w:tc>
        <w:tc>
          <w:tcPr>
            <w:tcW w:w="2274" w:type="dxa"/>
            <w:vAlign w:val="center"/>
          </w:tcPr>
          <w:p w14:paraId="5395228D" w14:textId="77777777" w:rsidR="00B43DAA" w:rsidRPr="00313E1B" w:rsidRDefault="00B43DAA" w:rsidP="00400561">
            <w:pPr>
              <w:rPr>
                <w:rFonts w:ascii="Tahoma" w:eastAsia="Calibri" w:hAnsi="Tahoma" w:cs="Tahoma"/>
                <w:sz w:val="20"/>
                <w:szCs w:val="20"/>
              </w:rPr>
            </w:pPr>
            <w:r w:rsidRPr="00385343">
              <w:rPr>
                <w:rFonts w:ascii="Tahoma" w:eastAsia="Calibri" w:hAnsi="Tahoma" w:cs="Tahoma"/>
                <w:sz w:val="20"/>
                <w:szCs w:val="20"/>
              </w:rPr>
              <w:t>Система охлаждения</w:t>
            </w:r>
          </w:p>
        </w:tc>
        <w:tc>
          <w:tcPr>
            <w:tcW w:w="2693" w:type="dxa"/>
            <w:vAlign w:val="center"/>
          </w:tcPr>
          <w:p w14:paraId="1B5B5597" w14:textId="77777777" w:rsidR="00B43DAA" w:rsidRPr="00313E1B" w:rsidRDefault="00B43DAA" w:rsidP="00400561">
            <w:pPr>
              <w:rPr>
                <w:rFonts w:ascii="Tahoma" w:eastAsia="Calibri" w:hAnsi="Tahoma" w:cs="Tahoma"/>
                <w:sz w:val="20"/>
                <w:szCs w:val="20"/>
              </w:rPr>
            </w:pPr>
            <w:r w:rsidRPr="00385343">
              <w:rPr>
                <w:rFonts w:ascii="Tahoma" w:eastAsia="Calibri" w:hAnsi="Tahoma" w:cs="Tahoma"/>
                <w:sz w:val="20"/>
                <w:szCs w:val="20"/>
              </w:rPr>
              <w:t>Проверьте герметичность системы</w:t>
            </w:r>
            <w:r>
              <w:rPr>
                <w:rFonts w:ascii="Tahoma" w:eastAsia="Calibri" w:hAnsi="Tahoma" w:cs="Tahoma"/>
                <w:sz w:val="20"/>
                <w:szCs w:val="20"/>
              </w:rPr>
              <w:t xml:space="preserve"> и </w:t>
            </w:r>
            <w:r w:rsidRPr="00385343">
              <w:rPr>
                <w:rFonts w:ascii="Tahoma" w:eastAsia="Calibri" w:hAnsi="Tahoma" w:cs="Tahoma"/>
                <w:sz w:val="20"/>
                <w:szCs w:val="20"/>
              </w:rPr>
              <w:t xml:space="preserve">состояние </w:t>
            </w:r>
            <w:r>
              <w:rPr>
                <w:rFonts w:ascii="Tahoma" w:eastAsia="Calibri" w:hAnsi="Tahoma" w:cs="Tahoma"/>
                <w:sz w:val="20"/>
                <w:szCs w:val="20"/>
              </w:rPr>
              <w:t>охлаждающей жидкости.</w:t>
            </w:r>
          </w:p>
        </w:tc>
        <w:tc>
          <w:tcPr>
            <w:tcW w:w="851" w:type="dxa"/>
            <w:shd w:val="clear" w:color="auto" w:fill="F2F2F2" w:themeFill="background1" w:themeFillShade="F2"/>
            <w:vAlign w:val="center"/>
          </w:tcPr>
          <w:p w14:paraId="19EF3795"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 xml:space="preserve">6 </w:t>
            </w:r>
            <w:proofErr w:type="spellStart"/>
            <w:r>
              <w:rPr>
                <w:rFonts w:ascii="Tahoma" w:eastAsia="Calibri" w:hAnsi="Tahoma" w:cs="Tahoma"/>
                <w:sz w:val="20"/>
                <w:szCs w:val="20"/>
              </w:rPr>
              <w:t>мес</w:t>
            </w:r>
            <w:proofErr w:type="spellEnd"/>
          </w:p>
        </w:tc>
        <w:tc>
          <w:tcPr>
            <w:tcW w:w="425" w:type="dxa"/>
            <w:vAlign w:val="center"/>
          </w:tcPr>
          <w:p w14:paraId="09340BAD" w14:textId="77777777" w:rsidR="00B43DAA" w:rsidRPr="00C356A4" w:rsidRDefault="00B43DAA" w:rsidP="00400561">
            <w:pPr>
              <w:contextualSpacing/>
              <w:jc w:val="center"/>
              <w:rPr>
                <w:rFonts w:ascii="Tahoma" w:eastAsia="Calibri" w:hAnsi="Tahoma" w:cs="Tahoma"/>
                <w:sz w:val="20"/>
                <w:szCs w:val="20"/>
              </w:rPr>
            </w:pPr>
          </w:p>
        </w:tc>
        <w:tc>
          <w:tcPr>
            <w:tcW w:w="425" w:type="dxa"/>
            <w:vAlign w:val="center"/>
          </w:tcPr>
          <w:p w14:paraId="2CB09655"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D841459"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1F0D492A"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5BBC97E3"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6D1BD22D"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5F5B0C12"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42EAF4F7"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B43DAA" w:rsidRPr="00C356A4" w14:paraId="10519DF3" w14:textId="77777777" w:rsidTr="008705D1">
        <w:trPr>
          <w:trHeight w:val="969"/>
        </w:trPr>
        <w:tc>
          <w:tcPr>
            <w:tcW w:w="396" w:type="dxa"/>
            <w:vAlign w:val="center"/>
          </w:tcPr>
          <w:p w14:paraId="71691BAA" w14:textId="77777777" w:rsidR="00B43DAA" w:rsidRPr="00C356A4" w:rsidRDefault="00B43DAA"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68572F8F" w14:textId="77777777" w:rsidR="00B43DAA" w:rsidRPr="00385343" w:rsidRDefault="00B43DAA" w:rsidP="00400561">
            <w:pPr>
              <w:rPr>
                <w:rFonts w:ascii="Tahoma" w:eastAsia="Calibri" w:hAnsi="Tahoma" w:cs="Tahoma"/>
                <w:sz w:val="20"/>
                <w:szCs w:val="20"/>
              </w:rPr>
            </w:pPr>
            <w:r w:rsidRPr="00385343">
              <w:rPr>
                <w:rFonts w:ascii="Tahoma" w:eastAsia="Calibri" w:hAnsi="Tahoma" w:cs="Tahoma"/>
                <w:sz w:val="20"/>
                <w:szCs w:val="20"/>
              </w:rPr>
              <w:t>Радиатор</w:t>
            </w:r>
          </w:p>
        </w:tc>
        <w:tc>
          <w:tcPr>
            <w:tcW w:w="2693" w:type="dxa"/>
            <w:vAlign w:val="center"/>
          </w:tcPr>
          <w:p w14:paraId="73C862E1" w14:textId="77777777" w:rsidR="00B43DAA" w:rsidRPr="00385343" w:rsidRDefault="00B43DAA" w:rsidP="00400561">
            <w:pPr>
              <w:rPr>
                <w:rFonts w:ascii="Tahoma" w:eastAsia="Calibri" w:hAnsi="Tahoma" w:cs="Tahoma"/>
                <w:sz w:val="20"/>
                <w:szCs w:val="20"/>
              </w:rPr>
            </w:pPr>
            <w:r w:rsidRPr="00385343">
              <w:rPr>
                <w:rFonts w:ascii="Tahoma" w:eastAsia="Calibri" w:hAnsi="Tahoma" w:cs="Tahoma"/>
                <w:sz w:val="20"/>
                <w:szCs w:val="20"/>
              </w:rPr>
              <w:t>Проверьте, очистите поверхности</w:t>
            </w:r>
            <w:r>
              <w:rPr>
                <w:rFonts w:ascii="Tahoma" w:eastAsia="Calibri" w:hAnsi="Tahoma" w:cs="Tahoma"/>
                <w:sz w:val="20"/>
                <w:szCs w:val="20"/>
              </w:rPr>
              <w:t>.</w:t>
            </w:r>
          </w:p>
        </w:tc>
        <w:tc>
          <w:tcPr>
            <w:tcW w:w="851" w:type="dxa"/>
            <w:shd w:val="clear" w:color="auto" w:fill="F2F2F2" w:themeFill="background1" w:themeFillShade="F2"/>
            <w:vAlign w:val="center"/>
          </w:tcPr>
          <w:p w14:paraId="69863B16"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 xml:space="preserve">6 </w:t>
            </w:r>
            <w:proofErr w:type="spellStart"/>
            <w:r>
              <w:rPr>
                <w:rFonts w:ascii="Tahoma" w:eastAsia="Calibri" w:hAnsi="Tahoma" w:cs="Tahoma"/>
                <w:sz w:val="20"/>
                <w:szCs w:val="20"/>
              </w:rPr>
              <w:t>мес</w:t>
            </w:r>
            <w:proofErr w:type="spellEnd"/>
          </w:p>
        </w:tc>
        <w:tc>
          <w:tcPr>
            <w:tcW w:w="425" w:type="dxa"/>
            <w:vAlign w:val="center"/>
          </w:tcPr>
          <w:p w14:paraId="5D95A3D1" w14:textId="77777777" w:rsidR="00B43DAA" w:rsidRPr="00C356A4" w:rsidRDefault="00B43DAA" w:rsidP="00400561">
            <w:pPr>
              <w:contextualSpacing/>
              <w:jc w:val="center"/>
              <w:rPr>
                <w:rFonts w:ascii="Tahoma" w:eastAsia="Calibri" w:hAnsi="Tahoma" w:cs="Tahoma"/>
                <w:sz w:val="20"/>
                <w:szCs w:val="20"/>
              </w:rPr>
            </w:pPr>
          </w:p>
        </w:tc>
        <w:tc>
          <w:tcPr>
            <w:tcW w:w="425" w:type="dxa"/>
            <w:vAlign w:val="center"/>
          </w:tcPr>
          <w:p w14:paraId="50BA672F"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1A15633F"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418D3450"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611CC564"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27CD6F7C"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F3ABFF1"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5BE2367F"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B43DAA" w:rsidRPr="00C356A4" w14:paraId="45717FB6" w14:textId="77777777" w:rsidTr="008705D1">
        <w:trPr>
          <w:trHeight w:val="842"/>
        </w:trPr>
        <w:tc>
          <w:tcPr>
            <w:tcW w:w="396" w:type="dxa"/>
            <w:vAlign w:val="center"/>
          </w:tcPr>
          <w:p w14:paraId="262537C4" w14:textId="77777777" w:rsidR="00B43DAA" w:rsidRPr="00C356A4" w:rsidRDefault="00B43DAA" w:rsidP="00400561">
            <w:pPr>
              <w:jc w:val="center"/>
              <w:rPr>
                <w:rFonts w:ascii="Tahoma" w:eastAsia="Calibri" w:hAnsi="Tahoma" w:cs="Tahoma"/>
                <w:sz w:val="20"/>
                <w:szCs w:val="20"/>
              </w:rPr>
            </w:pPr>
          </w:p>
        </w:tc>
        <w:tc>
          <w:tcPr>
            <w:tcW w:w="2274" w:type="dxa"/>
            <w:vAlign w:val="center"/>
          </w:tcPr>
          <w:p w14:paraId="7CD90E6D" w14:textId="77777777" w:rsidR="00B43DAA" w:rsidRPr="00313E1B" w:rsidRDefault="00B43DAA" w:rsidP="00400561">
            <w:pPr>
              <w:rPr>
                <w:rFonts w:ascii="Tahoma" w:eastAsia="Calibri" w:hAnsi="Tahoma" w:cs="Tahoma"/>
                <w:sz w:val="20"/>
                <w:szCs w:val="20"/>
              </w:rPr>
            </w:pPr>
            <w:r w:rsidRPr="00385343">
              <w:rPr>
                <w:rFonts w:ascii="Tahoma" w:eastAsia="Calibri" w:hAnsi="Tahoma" w:cs="Tahoma"/>
                <w:sz w:val="20"/>
                <w:szCs w:val="20"/>
              </w:rPr>
              <w:t>Шланги системы охлаждения</w:t>
            </w:r>
          </w:p>
        </w:tc>
        <w:tc>
          <w:tcPr>
            <w:tcW w:w="2693" w:type="dxa"/>
            <w:vAlign w:val="center"/>
          </w:tcPr>
          <w:p w14:paraId="2E0B5C97" w14:textId="77777777" w:rsidR="00B43DAA" w:rsidRPr="00313E1B" w:rsidRDefault="00B43DAA" w:rsidP="00400561">
            <w:pPr>
              <w:rPr>
                <w:rFonts w:ascii="Tahoma" w:eastAsia="Calibri" w:hAnsi="Tahoma" w:cs="Tahoma"/>
                <w:sz w:val="20"/>
                <w:szCs w:val="20"/>
              </w:rPr>
            </w:pPr>
            <w:r w:rsidRPr="00385343">
              <w:rPr>
                <w:rFonts w:ascii="Tahoma" w:eastAsia="Calibri" w:hAnsi="Tahoma" w:cs="Tahoma"/>
                <w:sz w:val="20"/>
                <w:szCs w:val="20"/>
              </w:rPr>
              <w:t>Проверьте прокладку и состояние шлангов</w:t>
            </w:r>
            <w:r>
              <w:rPr>
                <w:rFonts w:ascii="Tahoma" w:eastAsia="Calibri" w:hAnsi="Tahoma" w:cs="Tahoma"/>
                <w:sz w:val="20"/>
                <w:szCs w:val="20"/>
              </w:rPr>
              <w:t>.</w:t>
            </w:r>
          </w:p>
        </w:tc>
        <w:tc>
          <w:tcPr>
            <w:tcW w:w="851" w:type="dxa"/>
            <w:shd w:val="clear" w:color="auto" w:fill="F2F2F2" w:themeFill="background1" w:themeFillShade="F2"/>
            <w:vAlign w:val="center"/>
          </w:tcPr>
          <w:p w14:paraId="04EBE367"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w:t>
            </w:r>
          </w:p>
        </w:tc>
        <w:tc>
          <w:tcPr>
            <w:tcW w:w="425" w:type="dxa"/>
            <w:vAlign w:val="center"/>
          </w:tcPr>
          <w:p w14:paraId="687F9206" w14:textId="77777777" w:rsidR="00B43DAA" w:rsidRPr="00C356A4" w:rsidRDefault="00B43DAA" w:rsidP="00400561">
            <w:pPr>
              <w:contextualSpacing/>
              <w:jc w:val="center"/>
              <w:rPr>
                <w:rFonts w:ascii="Tahoma" w:eastAsia="Calibri" w:hAnsi="Tahoma" w:cs="Tahoma"/>
                <w:sz w:val="20"/>
                <w:szCs w:val="20"/>
              </w:rPr>
            </w:pPr>
          </w:p>
        </w:tc>
        <w:tc>
          <w:tcPr>
            <w:tcW w:w="425" w:type="dxa"/>
            <w:vAlign w:val="center"/>
          </w:tcPr>
          <w:p w14:paraId="0111E572"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269C0428"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4A583FC8"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693CB6A"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5EEF64F1"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21005DAD"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26166D72"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B43DAA" w:rsidRPr="00C356A4" w14:paraId="193FE28A" w14:textId="77777777" w:rsidTr="008705D1">
        <w:trPr>
          <w:trHeight w:val="826"/>
        </w:trPr>
        <w:tc>
          <w:tcPr>
            <w:tcW w:w="396" w:type="dxa"/>
            <w:vAlign w:val="center"/>
          </w:tcPr>
          <w:p w14:paraId="2E3D4608" w14:textId="77777777" w:rsidR="00B43DAA" w:rsidRPr="00C356A4" w:rsidRDefault="00B43DAA" w:rsidP="00400561">
            <w:pPr>
              <w:jc w:val="center"/>
              <w:rPr>
                <w:rFonts w:ascii="Tahoma" w:eastAsia="Calibri" w:hAnsi="Tahoma" w:cs="Tahoma"/>
                <w:sz w:val="20"/>
                <w:szCs w:val="20"/>
              </w:rPr>
            </w:pPr>
          </w:p>
        </w:tc>
        <w:tc>
          <w:tcPr>
            <w:tcW w:w="2274" w:type="dxa"/>
            <w:vAlign w:val="center"/>
          </w:tcPr>
          <w:p w14:paraId="7FB45D5F" w14:textId="77777777" w:rsidR="00B43DAA" w:rsidRPr="00385343" w:rsidRDefault="00B43DAA" w:rsidP="00400561">
            <w:pPr>
              <w:rPr>
                <w:rFonts w:ascii="Tahoma" w:eastAsia="Calibri" w:hAnsi="Tahoma" w:cs="Tahoma"/>
                <w:sz w:val="20"/>
                <w:szCs w:val="20"/>
              </w:rPr>
            </w:pPr>
            <w:r w:rsidRPr="00385343">
              <w:rPr>
                <w:rFonts w:ascii="Tahoma" w:eastAsia="Calibri" w:hAnsi="Tahoma" w:cs="Tahoma"/>
                <w:sz w:val="20"/>
                <w:szCs w:val="20"/>
              </w:rPr>
              <w:t>Охлаждающая жидкость</w:t>
            </w:r>
          </w:p>
        </w:tc>
        <w:tc>
          <w:tcPr>
            <w:tcW w:w="2693" w:type="dxa"/>
            <w:vAlign w:val="center"/>
          </w:tcPr>
          <w:p w14:paraId="456EF5C1" w14:textId="77777777" w:rsidR="00B43DAA" w:rsidRPr="00385343" w:rsidRDefault="00B43DAA" w:rsidP="00400561">
            <w:pPr>
              <w:rPr>
                <w:rFonts w:ascii="Tahoma" w:eastAsia="Calibri" w:hAnsi="Tahoma" w:cs="Tahoma"/>
                <w:sz w:val="20"/>
                <w:szCs w:val="20"/>
              </w:rPr>
            </w:pPr>
            <w:r>
              <w:rPr>
                <w:rFonts w:ascii="Tahoma" w:eastAsia="Calibri" w:hAnsi="Tahoma" w:cs="Tahoma"/>
                <w:sz w:val="20"/>
                <w:szCs w:val="20"/>
              </w:rPr>
              <w:t>Проверь</w:t>
            </w:r>
            <w:r w:rsidRPr="00385343">
              <w:rPr>
                <w:rFonts w:ascii="Tahoma" w:eastAsia="Calibri" w:hAnsi="Tahoma" w:cs="Tahoma"/>
                <w:sz w:val="20"/>
                <w:szCs w:val="20"/>
              </w:rPr>
              <w:t>т</w:t>
            </w:r>
            <w:r>
              <w:rPr>
                <w:rFonts w:ascii="Tahoma" w:eastAsia="Calibri" w:hAnsi="Tahoma" w:cs="Tahoma"/>
                <w:sz w:val="20"/>
                <w:szCs w:val="20"/>
              </w:rPr>
              <w:t>е состояние. Выполняйте</w:t>
            </w:r>
            <w:r w:rsidRPr="00385343">
              <w:rPr>
                <w:rFonts w:ascii="Tahoma" w:eastAsia="Calibri" w:hAnsi="Tahoma" w:cs="Tahoma"/>
                <w:sz w:val="20"/>
                <w:szCs w:val="20"/>
              </w:rPr>
              <w:t xml:space="preserve"> замену не реже </w:t>
            </w:r>
            <w:r>
              <w:rPr>
                <w:rFonts w:ascii="Tahoma" w:eastAsia="Calibri" w:hAnsi="Tahoma" w:cs="Tahoma"/>
                <w:sz w:val="20"/>
                <w:szCs w:val="20"/>
              </w:rPr>
              <w:t>1</w:t>
            </w:r>
            <w:r w:rsidRPr="00385343">
              <w:rPr>
                <w:rFonts w:ascii="Tahoma" w:eastAsia="Calibri" w:hAnsi="Tahoma" w:cs="Tahoma"/>
                <w:sz w:val="20"/>
                <w:szCs w:val="20"/>
              </w:rPr>
              <w:t xml:space="preserve"> раза в </w:t>
            </w:r>
            <w:r>
              <w:rPr>
                <w:rFonts w:ascii="Tahoma" w:eastAsia="Calibri" w:hAnsi="Tahoma" w:cs="Tahoma"/>
                <w:sz w:val="20"/>
                <w:szCs w:val="20"/>
              </w:rPr>
              <w:t>2</w:t>
            </w:r>
            <w:r w:rsidRPr="00385343">
              <w:rPr>
                <w:rFonts w:ascii="Tahoma" w:eastAsia="Calibri" w:hAnsi="Tahoma" w:cs="Tahoma"/>
                <w:sz w:val="20"/>
                <w:szCs w:val="20"/>
              </w:rPr>
              <w:t xml:space="preserve"> года</w:t>
            </w:r>
            <w:r>
              <w:rPr>
                <w:rFonts w:ascii="Tahoma" w:eastAsia="Calibri" w:hAnsi="Tahoma" w:cs="Tahoma"/>
                <w:sz w:val="20"/>
                <w:szCs w:val="20"/>
              </w:rPr>
              <w:t>.</w:t>
            </w:r>
          </w:p>
        </w:tc>
        <w:tc>
          <w:tcPr>
            <w:tcW w:w="851" w:type="dxa"/>
            <w:shd w:val="clear" w:color="auto" w:fill="F2F2F2" w:themeFill="background1" w:themeFillShade="F2"/>
            <w:vAlign w:val="center"/>
          </w:tcPr>
          <w:p w14:paraId="4CD6CAD9" w14:textId="77777777" w:rsidR="00B43DAA" w:rsidRPr="00C356A4" w:rsidRDefault="00B43DAA" w:rsidP="00400561">
            <w:pPr>
              <w:contextualSpacing/>
              <w:jc w:val="center"/>
              <w:rPr>
                <w:rFonts w:ascii="Tahoma" w:eastAsia="Calibri" w:hAnsi="Tahoma" w:cs="Tahoma"/>
                <w:sz w:val="20"/>
                <w:szCs w:val="20"/>
              </w:rPr>
            </w:pPr>
            <w:r>
              <w:rPr>
                <w:rFonts w:ascii="Tahoma" w:eastAsia="Calibri" w:hAnsi="Tahoma" w:cs="Tahoma"/>
                <w:sz w:val="20"/>
                <w:szCs w:val="20"/>
              </w:rPr>
              <w:t xml:space="preserve">24 </w:t>
            </w:r>
            <w:proofErr w:type="spellStart"/>
            <w:r>
              <w:rPr>
                <w:rFonts w:ascii="Tahoma" w:eastAsia="Calibri" w:hAnsi="Tahoma" w:cs="Tahoma"/>
                <w:sz w:val="20"/>
                <w:szCs w:val="20"/>
              </w:rPr>
              <w:t>мес</w:t>
            </w:r>
            <w:proofErr w:type="spellEnd"/>
          </w:p>
        </w:tc>
        <w:tc>
          <w:tcPr>
            <w:tcW w:w="425" w:type="dxa"/>
            <w:vAlign w:val="center"/>
          </w:tcPr>
          <w:p w14:paraId="6730C996" w14:textId="77777777" w:rsidR="00B43DAA" w:rsidRPr="00C356A4" w:rsidRDefault="00B43DAA" w:rsidP="00400561">
            <w:pPr>
              <w:contextualSpacing/>
              <w:jc w:val="center"/>
              <w:rPr>
                <w:rFonts w:ascii="Tahoma" w:eastAsia="Calibri" w:hAnsi="Tahoma" w:cs="Tahoma"/>
                <w:sz w:val="20"/>
                <w:szCs w:val="20"/>
              </w:rPr>
            </w:pPr>
          </w:p>
        </w:tc>
        <w:tc>
          <w:tcPr>
            <w:tcW w:w="425" w:type="dxa"/>
            <w:vAlign w:val="center"/>
          </w:tcPr>
          <w:p w14:paraId="55B268C4"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386A08E9"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56E4A716"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1CEAEC08"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7B6DBE1A"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3C22EB6C" w14:textId="77777777" w:rsidR="00B43DAA" w:rsidRPr="00C356A4" w:rsidRDefault="00B43DAA" w:rsidP="00400561">
            <w:pPr>
              <w:contextualSpacing/>
              <w:jc w:val="center"/>
              <w:rPr>
                <w:rFonts w:ascii="Tahoma" w:eastAsia="Calibri" w:hAnsi="Tahoma" w:cs="Tahoma"/>
                <w:sz w:val="20"/>
                <w:szCs w:val="20"/>
              </w:rPr>
            </w:pPr>
          </w:p>
        </w:tc>
        <w:tc>
          <w:tcPr>
            <w:tcW w:w="567" w:type="dxa"/>
            <w:vAlign w:val="center"/>
          </w:tcPr>
          <w:p w14:paraId="22AE715E" w14:textId="77777777" w:rsidR="00B43DAA" w:rsidRPr="00C356A4" w:rsidRDefault="00B43DAA"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28B4B7CE" w14:textId="77777777" w:rsidR="003B0FCE" w:rsidRDefault="003B0FCE" w:rsidP="000C2A0F">
      <w:pPr>
        <w:spacing w:before="60" w:after="0" w:line="240" w:lineRule="auto"/>
        <w:rPr>
          <w:rFonts w:ascii="Tahoma" w:hAnsi="Tahoma" w:cs="Tahoma"/>
          <w:sz w:val="20"/>
          <w:szCs w:val="20"/>
        </w:rPr>
      </w:pPr>
    </w:p>
    <w:p w14:paraId="77E049FE" w14:textId="4ECAA55B" w:rsidR="000C2A0F" w:rsidRPr="006B0979" w:rsidRDefault="000C2A0F" w:rsidP="000C2A0F">
      <w:pPr>
        <w:spacing w:before="60" w:after="0" w:line="240" w:lineRule="auto"/>
        <w:rPr>
          <w:rFonts w:ascii="Tahoma" w:hAnsi="Tahoma" w:cs="Tahoma"/>
          <w:sz w:val="20"/>
          <w:szCs w:val="20"/>
        </w:rPr>
      </w:pPr>
      <w:r w:rsidRPr="006B0979">
        <w:rPr>
          <w:rFonts w:ascii="Tahoma" w:hAnsi="Tahoma" w:cs="Tahoma"/>
          <w:sz w:val="20"/>
          <w:szCs w:val="20"/>
        </w:rPr>
        <w:sym w:font="Wingdings 3" w:char="F084"/>
      </w:r>
      <w:r w:rsidR="007C6ADC">
        <w:rPr>
          <w:rFonts w:ascii="Tahoma" w:hAnsi="Tahoma" w:cs="Tahoma"/>
          <w:sz w:val="20"/>
          <w:szCs w:val="20"/>
        </w:rPr>
        <w:t xml:space="preserve">  </w:t>
      </w:r>
      <w:r w:rsidRPr="006B0979">
        <w:rPr>
          <w:rFonts w:ascii="Tahoma" w:hAnsi="Tahoma" w:cs="Tahoma"/>
          <w:sz w:val="20"/>
          <w:szCs w:val="20"/>
        </w:rPr>
        <w:t>При эксплуатации в тяжелых условиях сократите интервалы технического обслуживания вдвое.</w:t>
      </w:r>
    </w:p>
    <w:p w14:paraId="37FC17A7" w14:textId="77777777" w:rsidR="003B0FCE" w:rsidRDefault="003B0FCE" w:rsidP="000C2A0F">
      <w:pPr>
        <w:spacing w:after="120" w:line="240" w:lineRule="auto"/>
        <w:jc w:val="center"/>
        <w:rPr>
          <w:rFonts w:ascii="Tahoma" w:hAnsi="Tahoma" w:cs="Tahoma"/>
          <w:b/>
          <w:caps/>
          <w:sz w:val="20"/>
          <w:szCs w:val="20"/>
        </w:rPr>
      </w:pPr>
    </w:p>
    <w:p w14:paraId="3A191CF3" w14:textId="77777777" w:rsidR="000C2A0F" w:rsidRDefault="000C2A0F" w:rsidP="000C2A0F">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tbl>
      <w:tblPr>
        <w:tblStyle w:val="a4"/>
        <w:tblW w:w="10466" w:type="dxa"/>
        <w:tblInd w:w="-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400561" w:rsidRPr="00C356A4" w14:paraId="22FE6DD7" w14:textId="77777777" w:rsidTr="00F51F31">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48165C5D" w14:textId="77777777" w:rsidR="00400561" w:rsidRPr="00C356A4" w:rsidRDefault="00400561"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1CE24895" w14:textId="77777777" w:rsidR="00400561" w:rsidRPr="00C356A4" w:rsidRDefault="00400561"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30074C14"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400561" w:rsidRPr="00C356A4" w14:paraId="63112003" w14:textId="77777777" w:rsidTr="00F51F31">
        <w:tc>
          <w:tcPr>
            <w:tcW w:w="396" w:type="dxa"/>
            <w:vMerge/>
            <w:tcBorders>
              <w:left w:val="single" w:sz="8" w:space="0" w:color="auto"/>
            </w:tcBorders>
            <w:shd w:val="clear" w:color="auto" w:fill="D9D9D9" w:themeFill="background1" w:themeFillShade="D9"/>
          </w:tcPr>
          <w:p w14:paraId="15C88B07" w14:textId="77777777" w:rsidR="00400561" w:rsidRPr="00C356A4" w:rsidRDefault="00400561"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498A4EA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59F93975"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491E2BF3"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2588D914"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0DFC98E7"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2E829815"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400561" w:rsidRPr="00C356A4" w14:paraId="180BCF56" w14:textId="77777777" w:rsidTr="00F51F31">
        <w:tc>
          <w:tcPr>
            <w:tcW w:w="396" w:type="dxa"/>
            <w:vMerge/>
            <w:tcBorders>
              <w:left w:val="single" w:sz="8" w:space="0" w:color="auto"/>
            </w:tcBorders>
            <w:shd w:val="clear" w:color="auto" w:fill="D9D9D9" w:themeFill="background1" w:themeFillShade="D9"/>
          </w:tcPr>
          <w:p w14:paraId="230610BF"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3ABD3A51"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0873017B"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3F0C8D2C" w14:textId="77777777" w:rsidR="00400561" w:rsidRPr="00C356A4"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5F90A161"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4A8C029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784D5551"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49CEF02C"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22E0A99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1FD7DFE0"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37B4672C" w14:textId="015CE6BA" w:rsidR="00400561"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400561">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1EE6D1D0"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400561" w:rsidRPr="00C356A4" w14:paraId="4B121B57" w14:textId="77777777" w:rsidTr="00F51F31">
        <w:tc>
          <w:tcPr>
            <w:tcW w:w="396" w:type="dxa"/>
            <w:vMerge/>
            <w:tcBorders>
              <w:left w:val="single" w:sz="8" w:space="0" w:color="auto"/>
            </w:tcBorders>
            <w:shd w:val="clear" w:color="auto" w:fill="D9D9D9" w:themeFill="background1" w:themeFillShade="D9"/>
          </w:tcPr>
          <w:p w14:paraId="181DE79E"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4E4B55EA"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3B2BD0B8"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1AF2ED1A" w14:textId="77777777" w:rsidR="00400561"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747EB225"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3B851C05"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7C90B8EA"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5712E5B0"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0B02745F"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78371568"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743D401F"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6CD1E383"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ED0636" w:rsidRPr="00C356A4" w14:paraId="3081B721" w14:textId="77777777" w:rsidTr="00F51F31">
        <w:tc>
          <w:tcPr>
            <w:tcW w:w="10466" w:type="dxa"/>
            <w:gridSpan w:val="12"/>
            <w:vAlign w:val="center"/>
          </w:tcPr>
          <w:p w14:paraId="1D9D242E" w14:textId="5DE1580E" w:rsidR="00ED0636" w:rsidRPr="00C356A4" w:rsidRDefault="00ED0636" w:rsidP="00400561">
            <w:pPr>
              <w:contextualSpacing/>
              <w:rPr>
                <w:rFonts w:ascii="Tahoma" w:eastAsia="Calibri" w:hAnsi="Tahoma" w:cs="Tahoma"/>
                <w:b/>
                <w:spacing w:val="10"/>
                <w:sz w:val="20"/>
                <w:szCs w:val="20"/>
              </w:rPr>
            </w:pPr>
            <w:r>
              <w:rPr>
                <w:rFonts w:ascii="Tahoma" w:eastAsia="Calibri" w:hAnsi="Tahoma" w:cs="Tahoma"/>
                <w:b/>
                <w:spacing w:val="10"/>
                <w:sz w:val="20"/>
                <w:szCs w:val="20"/>
              </w:rPr>
              <w:t>Топливная система</w:t>
            </w:r>
          </w:p>
        </w:tc>
      </w:tr>
      <w:tr w:rsidR="00400561" w:rsidRPr="00C356A4" w14:paraId="70798127" w14:textId="77777777" w:rsidTr="00F51F31">
        <w:tc>
          <w:tcPr>
            <w:tcW w:w="396" w:type="dxa"/>
            <w:vAlign w:val="center"/>
          </w:tcPr>
          <w:p w14:paraId="7B5B2C39" w14:textId="77777777" w:rsidR="00400561" w:rsidRPr="00C356A4" w:rsidRDefault="00400561" w:rsidP="00400561">
            <w:pPr>
              <w:jc w:val="center"/>
              <w:rPr>
                <w:rFonts w:ascii="Tahoma" w:eastAsia="Calibri" w:hAnsi="Tahoma" w:cs="Tahoma"/>
                <w:sz w:val="20"/>
                <w:szCs w:val="20"/>
              </w:rPr>
            </w:pPr>
          </w:p>
        </w:tc>
        <w:tc>
          <w:tcPr>
            <w:tcW w:w="2274" w:type="dxa"/>
            <w:vAlign w:val="center"/>
          </w:tcPr>
          <w:p w14:paraId="73BC9298"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Топливная система</w:t>
            </w:r>
          </w:p>
        </w:tc>
        <w:tc>
          <w:tcPr>
            <w:tcW w:w="2693" w:type="dxa"/>
            <w:vAlign w:val="center"/>
          </w:tcPr>
          <w:p w14:paraId="2450D638"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Проверьте состоя</w:t>
            </w:r>
            <w:r>
              <w:rPr>
                <w:rFonts w:ascii="Tahoma" w:eastAsia="Calibri" w:hAnsi="Tahoma" w:cs="Tahoma"/>
                <w:sz w:val="20"/>
                <w:szCs w:val="20"/>
              </w:rPr>
              <w:t xml:space="preserve">ние топливного бака, </w:t>
            </w:r>
            <w:r w:rsidRPr="00F14A01">
              <w:rPr>
                <w:rFonts w:ascii="Tahoma" w:eastAsia="Calibri" w:hAnsi="Tahoma" w:cs="Tahoma"/>
                <w:sz w:val="20"/>
                <w:szCs w:val="20"/>
              </w:rPr>
              <w:t>насоса и реле</w:t>
            </w:r>
            <w:r>
              <w:rPr>
                <w:rFonts w:ascii="Tahoma" w:eastAsia="Calibri" w:hAnsi="Tahoma" w:cs="Tahoma"/>
                <w:sz w:val="20"/>
                <w:szCs w:val="20"/>
              </w:rPr>
              <w:t>.</w:t>
            </w:r>
          </w:p>
        </w:tc>
        <w:tc>
          <w:tcPr>
            <w:tcW w:w="851" w:type="dxa"/>
            <w:shd w:val="clear" w:color="auto" w:fill="F2F2F2" w:themeFill="background1" w:themeFillShade="F2"/>
            <w:vAlign w:val="center"/>
          </w:tcPr>
          <w:p w14:paraId="4C36E5B4"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71170F8B"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1CBC2994"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993E3C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995973E"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AD7F27A"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97DFAB4"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410790B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A46FD8A"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0CFAD74F" w14:textId="77777777" w:rsidTr="00F51F31">
        <w:tc>
          <w:tcPr>
            <w:tcW w:w="396" w:type="dxa"/>
            <w:vAlign w:val="center"/>
          </w:tcPr>
          <w:p w14:paraId="005CB633" w14:textId="77777777" w:rsidR="00400561" w:rsidRPr="00C356A4" w:rsidRDefault="00400561" w:rsidP="00400561">
            <w:pPr>
              <w:jc w:val="center"/>
              <w:rPr>
                <w:rFonts w:ascii="Tahoma" w:eastAsia="Calibri" w:hAnsi="Tahoma" w:cs="Tahoma"/>
                <w:sz w:val="20"/>
                <w:szCs w:val="20"/>
              </w:rPr>
            </w:pPr>
          </w:p>
        </w:tc>
        <w:tc>
          <w:tcPr>
            <w:tcW w:w="2274" w:type="dxa"/>
            <w:vAlign w:val="center"/>
          </w:tcPr>
          <w:p w14:paraId="7FC66DE8" w14:textId="77777777" w:rsidR="00400561" w:rsidRPr="00C356A4" w:rsidRDefault="00400561" w:rsidP="00400561">
            <w:pPr>
              <w:rPr>
                <w:rFonts w:ascii="Tahoma" w:eastAsia="Calibri" w:hAnsi="Tahoma" w:cs="Tahoma"/>
                <w:sz w:val="20"/>
                <w:szCs w:val="20"/>
              </w:rPr>
            </w:pPr>
            <w:r w:rsidRPr="00AB47C3">
              <w:rPr>
                <w:rFonts w:ascii="Tahoma" w:eastAsia="Calibri" w:hAnsi="Tahoma" w:cs="Tahoma"/>
                <w:sz w:val="20"/>
                <w:szCs w:val="20"/>
              </w:rPr>
              <w:t>Топливный фильтр и шланги топливной системы</w:t>
            </w:r>
          </w:p>
        </w:tc>
        <w:tc>
          <w:tcPr>
            <w:tcW w:w="2693" w:type="dxa"/>
            <w:vAlign w:val="center"/>
          </w:tcPr>
          <w:p w14:paraId="7A736400" w14:textId="77777777" w:rsidR="00400561" w:rsidRPr="00C356A4" w:rsidRDefault="00400561" w:rsidP="00400561">
            <w:pPr>
              <w:rPr>
                <w:rFonts w:ascii="Tahoma" w:eastAsia="Calibri" w:hAnsi="Tahoma" w:cs="Tahoma"/>
                <w:sz w:val="20"/>
                <w:szCs w:val="20"/>
              </w:rPr>
            </w:pPr>
            <w:r w:rsidRPr="00AB47C3">
              <w:rPr>
                <w:rFonts w:ascii="Tahoma" w:eastAsia="Calibri" w:hAnsi="Tahoma" w:cs="Tahoma"/>
                <w:sz w:val="20"/>
                <w:szCs w:val="20"/>
              </w:rPr>
              <w:t>Проверьте прокладку и состояние шлангов. Выполняйте замену фильтра и шлангов каждые 4 года</w:t>
            </w:r>
            <w:r>
              <w:rPr>
                <w:rFonts w:ascii="Tahoma" w:eastAsia="Calibri" w:hAnsi="Tahoma" w:cs="Tahoma"/>
                <w:sz w:val="20"/>
                <w:szCs w:val="20"/>
              </w:rPr>
              <w:t>.</w:t>
            </w:r>
          </w:p>
        </w:tc>
        <w:tc>
          <w:tcPr>
            <w:tcW w:w="851" w:type="dxa"/>
            <w:shd w:val="clear" w:color="auto" w:fill="F2F2F2" w:themeFill="background1" w:themeFillShade="F2"/>
            <w:vAlign w:val="center"/>
          </w:tcPr>
          <w:p w14:paraId="37D052DB"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24 </w:t>
            </w:r>
            <w:proofErr w:type="spellStart"/>
            <w:r>
              <w:rPr>
                <w:rFonts w:ascii="Tahoma" w:eastAsia="Calibri" w:hAnsi="Tahoma" w:cs="Tahoma"/>
                <w:sz w:val="20"/>
                <w:szCs w:val="20"/>
              </w:rPr>
              <w:t>мес</w:t>
            </w:r>
            <w:proofErr w:type="spellEnd"/>
          </w:p>
        </w:tc>
        <w:tc>
          <w:tcPr>
            <w:tcW w:w="425" w:type="dxa"/>
            <w:vAlign w:val="center"/>
          </w:tcPr>
          <w:p w14:paraId="4E0762F7"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0C6C7B8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8CC46D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FC724B7"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65D83C32"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38A417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9FDB935"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5B71DB0"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F51F31" w:rsidRPr="00C356A4" w14:paraId="1D3E3779" w14:textId="77777777" w:rsidTr="00F51F31">
        <w:tc>
          <w:tcPr>
            <w:tcW w:w="10466" w:type="dxa"/>
            <w:gridSpan w:val="12"/>
            <w:vAlign w:val="center"/>
          </w:tcPr>
          <w:p w14:paraId="5337C2EF" w14:textId="7D994F9F" w:rsidR="00F51F31" w:rsidRPr="00C356A4" w:rsidRDefault="00F51F31" w:rsidP="00400561">
            <w:pPr>
              <w:contextualSpacing/>
              <w:rPr>
                <w:rFonts w:ascii="Tahoma" w:eastAsia="Calibri" w:hAnsi="Tahoma" w:cs="Tahoma"/>
                <w:b/>
                <w:spacing w:val="10"/>
                <w:sz w:val="20"/>
                <w:szCs w:val="20"/>
              </w:rPr>
            </w:pPr>
            <w:r w:rsidRPr="00C356A4">
              <w:rPr>
                <w:rFonts w:ascii="Tahoma" w:eastAsia="Calibri" w:hAnsi="Tahoma" w:cs="Tahoma"/>
                <w:b/>
                <w:spacing w:val="10"/>
                <w:sz w:val="20"/>
                <w:szCs w:val="20"/>
              </w:rPr>
              <w:t>Тормозная система</w:t>
            </w:r>
          </w:p>
        </w:tc>
      </w:tr>
      <w:tr w:rsidR="00400561" w:rsidRPr="00C356A4" w14:paraId="6243FDE6" w14:textId="77777777" w:rsidTr="00F51F31">
        <w:trPr>
          <w:trHeight w:val="419"/>
        </w:trPr>
        <w:tc>
          <w:tcPr>
            <w:tcW w:w="396" w:type="dxa"/>
            <w:vAlign w:val="center"/>
          </w:tcPr>
          <w:p w14:paraId="76E2DEF7" w14:textId="77777777" w:rsidR="00400561" w:rsidRPr="00C356A4" w:rsidRDefault="00400561" w:rsidP="00400561">
            <w:pPr>
              <w:contextualSpacing/>
              <w:jc w:val="center"/>
              <w:rPr>
                <w:rFonts w:ascii="Tahoma" w:eastAsia="Calibri" w:hAnsi="Tahoma" w:cs="Tahoma"/>
                <w:sz w:val="20"/>
                <w:szCs w:val="20"/>
              </w:rPr>
            </w:pPr>
            <w:r w:rsidRPr="00AB3D87">
              <w:rPr>
                <w:sz w:val="18"/>
              </w:rPr>
              <w:sym w:font="Wingdings 3" w:char="F084"/>
            </w:r>
          </w:p>
        </w:tc>
        <w:tc>
          <w:tcPr>
            <w:tcW w:w="2274" w:type="dxa"/>
            <w:vAlign w:val="center"/>
          </w:tcPr>
          <w:p w14:paraId="7890AAE7" w14:textId="77777777" w:rsidR="00400561" w:rsidRPr="00C356A4" w:rsidRDefault="00400561" w:rsidP="00400561">
            <w:pPr>
              <w:contextualSpacing/>
              <w:rPr>
                <w:rFonts w:ascii="Tahoma" w:eastAsia="Calibri" w:hAnsi="Tahoma" w:cs="Tahoma"/>
                <w:sz w:val="20"/>
                <w:szCs w:val="20"/>
              </w:rPr>
            </w:pPr>
            <w:r w:rsidRPr="00F14A01">
              <w:rPr>
                <w:rFonts w:ascii="Tahoma" w:eastAsia="Calibri" w:hAnsi="Tahoma" w:cs="Tahoma"/>
                <w:sz w:val="20"/>
                <w:szCs w:val="20"/>
              </w:rPr>
              <w:t>Тормозные колодки</w:t>
            </w:r>
          </w:p>
        </w:tc>
        <w:tc>
          <w:tcPr>
            <w:tcW w:w="2693" w:type="dxa"/>
            <w:vAlign w:val="center"/>
          </w:tcPr>
          <w:p w14:paraId="60F965D0" w14:textId="77777777" w:rsidR="00400561" w:rsidRPr="00C356A4" w:rsidRDefault="00400561" w:rsidP="00400561">
            <w:pPr>
              <w:contextualSpacing/>
              <w:rPr>
                <w:rFonts w:ascii="Tahoma" w:eastAsia="Calibri" w:hAnsi="Tahoma" w:cs="Tahoma"/>
                <w:sz w:val="20"/>
                <w:szCs w:val="20"/>
              </w:rPr>
            </w:pPr>
            <w:r w:rsidRPr="00F14A01">
              <w:rPr>
                <w:rFonts w:ascii="Tahoma" w:eastAsia="Calibri" w:hAnsi="Tahoma" w:cs="Tahoma"/>
                <w:sz w:val="20"/>
                <w:szCs w:val="20"/>
              </w:rPr>
              <w:t xml:space="preserve">Проверьте толщину. </w:t>
            </w:r>
          </w:p>
        </w:tc>
        <w:tc>
          <w:tcPr>
            <w:tcW w:w="851" w:type="dxa"/>
            <w:shd w:val="clear" w:color="auto" w:fill="F2F2F2" w:themeFill="background1" w:themeFillShade="F2"/>
            <w:vAlign w:val="center"/>
          </w:tcPr>
          <w:p w14:paraId="5AC3CD2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lang w:val="en-GB"/>
              </w:rPr>
              <w:t xml:space="preserve">1 </w:t>
            </w:r>
            <w:proofErr w:type="spellStart"/>
            <w:r>
              <w:rPr>
                <w:rFonts w:ascii="Tahoma" w:eastAsia="Calibri" w:hAnsi="Tahoma" w:cs="Tahoma"/>
                <w:sz w:val="20"/>
                <w:szCs w:val="20"/>
              </w:rPr>
              <w:t>мес</w:t>
            </w:r>
            <w:proofErr w:type="spellEnd"/>
          </w:p>
        </w:tc>
        <w:tc>
          <w:tcPr>
            <w:tcW w:w="425" w:type="dxa"/>
            <w:vAlign w:val="center"/>
          </w:tcPr>
          <w:p w14:paraId="24A337C7"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425" w:type="dxa"/>
            <w:vAlign w:val="center"/>
          </w:tcPr>
          <w:p w14:paraId="249F8D82"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18048141"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FDF69F5"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8F0E9EB"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D4AB76A"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66B0539"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52B4198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50D934A6" w14:textId="77777777" w:rsidTr="00F51F31">
        <w:tc>
          <w:tcPr>
            <w:tcW w:w="396" w:type="dxa"/>
            <w:vAlign w:val="center"/>
          </w:tcPr>
          <w:p w14:paraId="657040B0"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1E6E7B81" w14:textId="77777777" w:rsidR="00400561" w:rsidRPr="00C356A4" w:rsidRDefault="00400561" w:rsidP="00400561">
            <w:pPr>
              <w:contextualSpacing/>
              <w:rPr>
                <w:rFonts w:ascii="Tahoma" w:eastAsia="Calibri" w:hAnsi="Tahoma" w:cs="Tahoma"/>
                <w:sz w:val="20"/>
                <w:szCs w:val="20"/>
              </w:rPr>
            </w:pPr>
            <w:r w:rsidRPr="00F14A01">
              <w:rPr>
                <w:rFonts w:ascii="Tahoma" w:eastAsia="Calibri" w:hAnsi="Tahoma" w:cs="Tahoma"/>
                <w:sz w:val="20"/>
                <w:szCs w:val="20"/>
              </w:rPr>
              <w:t>Тормозная жидкость</w:t>
            </w:r>
          </w:p>
        </w:tc>
        <w:tc>
          <w:tcPr>
            <w:tcW w:w="2693" w:type="dxa"/>
            <w:vAlign w:val="center"/>
          </w:tcPr>
          <w:p w14:paraId="0F84B5FE"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Проверьте состояние</w:t>
            </w:r>
            <w:r>
              <w:rPr>
                <w:rFonts w:ascii="Tahoma" w:eastAsia="Calibri" w:hAnsi="Tahoma" w:cs="Tahoma"/>
                <w:sz w:val="20"/>
                <w:szCs w:val="20"/>
              </w:rPr>
              <w:t>. Выполняйте</w:t>
            </w:r>
            <w:r w:rsidRPr="00F14A01">
              <w:rPr>
                <w:rFonts w:ascii="Tahoma" w:eastAsia="Calibri" w:hAnsi="Tahoma" w:cs="Tahoma"/>
                <w:sz w:val="20"/>
                <w:szCs w:val="20"/>
              </w:rPr>
              <w:t xml:space="preserve"> замену не реже 1 раза в 2 года</w:t>
            </w:r>
            <w:r>
              <w:rPr>
                <w:rFonts w:ascii="Tahoma" w:eastAsia="Calibri" w:hAnsi="Tahoma" w:cs="Tahoma"/>
                <w:sz w:val="20"/>
                <w:szCs w:val="20"/>
              </w:rPr>
              <w:t>.</w:t>
            </w:r>
          </w:p>
        </w:tc>
        <w:tc>
          <w:tcPr>
            <w:tcW w:w="851" w:type="dxa"/>
            <w:shd w:val="clear" w:color="auto" w:fill="F2F2F2" w:themeFill="background1" w:themeFillShade="F2"/>
            <w:vAlign w:val="center"/>
          </w:tcPr>
          <w:p w14:paraId="7146989A"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24 </w:t>
            </w:r>
            <w:proofErr w:type="spellStart"/>
            <w:r>
              <w:rPr>
                <w:rFonts w:ascii="Tahoma" w:eastAsia="Calibri" w:hAnsi="Tahoma" w:cs="Tahoma"/>
                <w:sz w:val="20"/>
                <w:szCs w:val="20"/>
              </w:rPr>
              <w:t>мес</w:t>
            </w:r>
            <w:proofErr w:type="spellEnd"/>
          </w:p>
        </w:tc>
        <w:tc>
          <w:tcPr>
            <w:tcW w:w="425" w:type="dxa"/>
            <w:vAlign w:val="center"/>
          </w:tcPr>
          <w:p w14:paraId="3C594927"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485824B9"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885B8F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D154A1F"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4C96D3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E709F2A"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196FE9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8B13208"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46E9FD72" w14:textId="77777777" w:rsidTr="00F51F31">
        <w:tc>
          <w:tcPr>
            <w:tcW w:w="396" w:type="dxa"/>
            <w:vAlign w:val="center"/>
          </w:tcPr>
          <w:p w14:paraId="37C592AE"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3198F6E7"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Высота педали тормоза</w:t>
            </w:r>
          </w:p>
        </w:tc>
        <w:tc>
          <w:tcPr>
            <w:tcW w:w="2693" w:type="dxa"/>
            <w:vAlign w:val="center"/>
          </w:tcPr>
          <w:p w14:paraId="5444BFA7"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Проверьте. Замените тормозные колодки или отрегулируйте высоту педали</w:t>
            </w:r>
            <w:r>
              <w:rPr>
                <w:rFonts w:ascii="Tahoma" w:eastAsia="Calibri" w:hAnsi="Tahoma" w:cs="Tahoma"/>
                <w:sz w:val="20"/>
                <w:szCs w:val="20"/>
              </w:rPr>
              <w:t>.</w:t>
            </w:r>
          </w:p>
        </w:tc>
        <w:tc>
          <w:tcPr>
            <w:tcW w:w="851" w:type="dxa"/>
            <w:shd w:val="clear" w:color="auto" w:fill="F2F2F2" w:themeFill="background1" w:themeFillShade="F2"/>
            <w:vAlign w:val="center"/>
          </w:tcPr>
          <w:p w14:paraId="6C794B4C"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044A9674"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3C7A8CB9"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47571F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8A20BFC"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BB2BB0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2BDFEBF"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DE29AE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95CC479"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15851DB9" w14:textId="7587A935" w:rsidR="000C2A0F" w:rsidRPr="006B0979" w:rsidRDefault="000C2A0F" w:rsidP="000C2A0F">
      <w:pPr>
        <w:spacing w:before="60" w:after="0" w:line="240" w:lineRule="auto"/>
        <w:rPr>
          <w:rFonts w:ascii="Tahoma" w:hAnsi="Tahoma" w:cs="Tahoma"/>
          <w:sz w:val="20"/>
          <w:szCs w:val="20"/>
        </w:rPr>
      </w:pPr>
      <w:r w:rsidRPr="006B0979">
        <w:rPr>
          <w:rFonts w:ascii="Tahoma" w:hAnsi="Tahoma" w:cs="Tahoma"/>
          <w:sz w:val="20"/>
          <w:szCs w:val="20"/>
        </w:rPr>
        <w:sym w:font="Wingdings 3" w:char="F084"/>
      </w:r>
      <w:r w:rsidR="007C6ADC">
        <w:rPr>
          <w:rFonts w:ascii="Tahoma" w:hAnsi="Tahoma" w:cs="Tahoma"/>
          <w:sz w:val="20"/>
          <w:szCs w:val="20"/>
        </w:rPr>
        <w:t xml:space="preserve"> </w:t>
      </w:r>
      <w:r w:rsidRPr="006B0979">
        <w:rPr>
          <w:rFonts w:ascii="Tahoma" w:hAnsi="Tahoma" w:cs="Tahoma"/>
          <w:sz w:val="20"/>
          <w:szCs w:val="20"/>
        </w:rPr>
        <w:t>При эксплуатации в тяжелых условиях сократите интервалы технического обслуживания вдвое.</w:t>
      </w:r>
    </w:p>
    <w:p w14:paraId="03F9832B" w14:textId="77777777" w:rsidR="00400561" w:rsidRDefault="00400561" w:rsidP="00400561">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tbl>
      <w:tblPr>
        <w:tblStyle w:val="a4"/>
        <w:tblW w:w="10466"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400561" w:rsidRPr="00C356A4" w14:paraId="3D553247" w14:textId="77777777" w:rsidTr="00400561">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3C801E37" w14:textId="77777777" w:rsidR="00400561" w:rsidRPr="00C356A4" w:rsidRDefault="00400561"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1A13E997" w14:textId="77777777" w:rsidR="00400561" w:rsidRPr="00C356A4" w:rsidRDefault="00400561"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08F515E2"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400561" w:rsidRPr="00C356A4" w14:paraId="034CDC51" w14:textId="77777777" w:rsidTr="00400561">
        <w:tc>
          <w:tcPr>
            <w:tcW w:w="396" w:type="dxa"/>
            <w:vMerge/>
            <w:tcBorders>
              <w:left w:val="single" w:sz="8" w:space="0" w:color="auto"/>
            </w:tcBorders>
            <w:shd w:val="clear" w:color="auto" w:fill="D9D9D9" w:themeFill="background1" w:themeFillShade="D9"/>
          </w:tcPr>
          <w:p w14:paraId="0876A9F5" w14:textId="77777777" w:rsidR="00400561" w:rsidRPr="00C356A4" w:rsidRDefault="00400561"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4B62DF84"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2B2597AE"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5C38C80C"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095F6C66"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2CCE3815"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7E4A4BDA"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400561" w:rsidRPr="00C356A4" w14:paraId="0436E000" w14:textId="77777777" w:rsidTr="00400561">
        <w:tc>
          <w:tcPr>
            <w:tcW w:w="396" w:type="dxa"/>
            <w:vMerge/>
            <w:tcBorders>
              <w:left w:val="single" w:sz="8" w:space="0" w:color="auto"/>
            </w:tcBorders>
            <w:shd w:val="clear" w:color="auto" w:fill="D9D9D9" w:themeFill="background1" w:themeFillShade="D9"/>
          </w:tcPr>
          <w:p w14:paraId="36ACB51E"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1AAD0164"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7A1B1A5D"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7CCF5519" w14:textId="77777777" w:rsidR="00400561" w:rsidRPr="00C356A4"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39008EE7"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65770045"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2152346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69B21FDF"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717DABE3"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7D3829A8"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6EA31E85" w14:textId="33BB7F2F" w:rsidR="00400561"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400561">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02D6C457"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400561" w:rsidRPr="00C356A4" w14:paraId="004FE50F" w14:textId="77777777" w:rsidTr="00400561">
        <w:tc>
          <w:tcPr>
            <w:tcW w:w="396" w:type="dxa"/>
            <w:vMerge/>
            <w:tcBorders>
              <w:left w:val="single" w:sz="8" w:space="0" w:color="auto"/>
            </w:tcBorders>
            <w:shd w:val="clear" w:color="auto" w:fill="D9D9D9" w:themeFill="background1" w:themeFillShade="D9"/>
          </w:tcPr>
          <w:p w14:paraId="483C21CA"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45E91F49"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1B620711"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1AB5DEF6" w14:textId="77777777" w:rsidR="00400561"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4E37374B"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37510D5E"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3B7A8FD0"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67EBEF09"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613E0941"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23F5EC6A"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2C7B6444"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14C262AB"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400561" w:rsidRPr="00C356A4" w14:paraId="2473C3D8" w14:textId="77777777" w:rsidTr="00400561">
        <w:tc>
          <w:tcPr>
            <w:tcW w:w="10466" w:type="dxa"/>
            <w:gridSpan w:val="12"/>
            <w:vAlign w:val="center"/>
          </w:tcPr>
          <w:p w14:paraId="051C2994" w14:textId="77777777" w:rsidR="00400561" w:rsidRPr="00C356A4" w:rsidRDefault="00400561" w:rsidP="00400561">
            <w:pPr>
              <w:contextualSpacing/>
              <w:rPr>
                <w:rFonts w:ascii="Tahoma" w:eastAsia="Calibri" w:hAnsi="Tahoma" w:cs="Tahoma"/>
                <w:sz w:val="20"/>
                <w:szCs w:val="20"/>
              </w:rPr>
            </w:pPr>
            <w:r w:rsidRPr="00C356A4">
              <w:rPr>
                <w:rFonts w:ascii="Tahoma" w:eastAsia="Calibri" w:hAnsi="Tahoma" w:cs="Tahoma"/>
                <w:b/>
                <w:spacing w:val="10"/>
                <w:sz w:val="20"/>
                <w:szCs w:val="20"/>
              </w:rPr>
              <w:t>Подвеска</w:t>
            </w:r>
          </w:p>
        </w:tc>
      </w:tr>
      <w:tr w:rsidR="00400561" w:rsidRPr="00C356A4" w14:paraId="68E75183" w14:textId="77777777" w:rsidTr="00C44E1E">
        <w:trPr>
          <w:trHeight w:val="657"/>
        </w:trPr>
        <w:tc>
          <w:tcPr>
            <w:tcW w:w="396" w:type="dxa"/>
            <w:vAlign w:val="center"/>
          </w:tcPr>
          <w:p w14:paraId="082D0E56"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438BBD0D" w14:textId="77777777" w:rsidR="00400561" w:rsidRPr="00C356A4" w:rsidRDefault="00400561" w:rsidP="00400561">
            <w:pPr>
              <w:rPr>
                <w:rFonts w:ascii="Tahoma" w:eastAsia="Calibri" w:hAnsi="Tahoma" w:cs="Tahoma"/>
                <w:sz w:val="20"/>
                <w:szCs w:val="20"/>
              </w:rPr>
            </w:pPr>
            <w:r w:rsidRPr="00385343">
              <w:rPr>
                <w:rFonts w:ascii="Tahoma" w:eastAsia="Calibri" w:hAnsi="Tahoma" w:cs="Tahoma"/>
                <w:sz w:val="20"/>
                <w:szCs w:val="20"/>
              </w:rPr>
              <w:t>Передняя подвеска</w:t>
            </w:r>
          </w:p>
        </w:tc>
        <w:tc>
          <w:tcPr>
            <w:tcW w:w="2693" w:type="dxa"/>
            <w:vAlign w:val="center"/>
          </w:tcPr>
          <w:p w14:paraId="62E08452" w14:textId="77777777" w:rsidR="00400561" w:rsidRPr="00C356A4" w:rsidRDefault="00400561" w:rsidP="00400561">
            <w:pPr>
              <w:rPr>
                <w:rFonts w:ascii="Tahoma" w:eastAsia="Calibri" w:hAnsi="Tahoma" w:cs="Tahoma"/>
                <w:sz w:val="20"/>
                <w:szCs w:val="20"/>
              </w:rPr>
            </w:pPr>
            <w:r w:rsidRPr="00385343">
              <w:rPr>
                <w:rFonts w:ascii="Tahoma" w:eastAsia="Calibri" w:hAnsi="Tahoma" w:cs="Tahoma"/>
                <w:sz w:val="20"/>
                <w:szCs w:val="20"/>
              </w:rPr>
              <w:t>Смажьте, проверьте крепежные элементы</w:t>
            </w:r>
            <w:r>
              <w:rPr>
                <w:rFonts w:ascii="Tahoma" w:eastAsia="Calibri" w:hAnsi="Tahoma" w:cs="Tahoma"/>
                <w:sz w:val="20"/>
                <w:szCs w:val="20"/>
              </w:rPr>
              <w:t>.</w:t>
            </w:r>
          </w:p>
        </w:tc>
        <w:tc>
          <w:tcPr>
            <w:tcW w:w="851" w:type="dxa"/>
            <w:shd w:val="clear" w:color="auto" w:fill="F2F2F2" w:themeFill="background1" w:themeFillShade="F2"/>
            <w:vAlign w:val="center"/>
          </w:tcPr>
          <w:p w14:paraId="5A412D82"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6 </w:t>
            </w:r>
            <w:proofErr w:type="spellStart"/>
            <w:r>
              <w:rPr>
                <w:rFonts w:ascii="Tahoma" w:eastAsia="Calibri" w:hAnsi="Tahoma" w:cs="Tahoma"/>
                <w:sz w:val="20"/>
                <w:szCs w:val="20"/>
              </w:rPr>
              <w:t>мес</w:t>
            </w:r>
            <w:proofErr w:type="spellEnd"/>
          </w:p>
        </w:tc>
        <w:tc>
          <w:tcPr>
            <w:tcW w:w="425" w:type="dxa"/>
            <w:vAlign w:val="center"/>
          </w:tcPr>
          <w:p w14:paraId="117BA766"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4FD1BF5B"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CA6F4F4"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C1007E2"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Pr>
          <w:p w14:paraId="3E0B61BD"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5B15438"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EF8C9E7"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966696C"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75BA2AC2" w14:textId="77777777" w:rsidTr="00C44E1E">
        <w:trPr>
          <w:trHeight w:val="553"/>
        </w:trPr>
        <w:tc>
          <w:tcPr>
            <w:tcW w:w="396" w:type="dxa"/>
            <w:vAlign w:val="center"/>
          </w:tcPr>
          <w:p w14:paraId="0D2F0368"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5FA26713" w14:textId="77777777" w:rsidR="00400561" w:rsidRPr="00C356A4" w:rsidRDefault="00400561" w:rsidP="00400561">
            <w:pPr>
              <w:rPr>
                <w:rFonts w:ascii="Tahoma" w:eastAsia="Calibri" w:hAnsi="Tahoma" w:cs="Tahoma"/>
                <w:sz w:val="20"/>
                <w:szCs w:val="20"/>
              </w:rPr>
            </w:pPr>
            <w:r w:rsidRPr="00385343">
              <w:rPr>
                <w:rFonts w:ascii="Tahoma" w:eastAsia="Calibri" w:hAnsi="Tahoma" w:cs="Tahoma"/>
                <w:sz w:val="20"/>
                <w:szCs w:val="20"/>
              </w:rPr>
              <w:t>Задняя подвеска</w:t>
            </w:r>
          </w:p>
        </w:tc>
        <w:tc>
          <w:tcPr>
            <w:tcW w:w="2693" w:type="dxa"/>
            <w:vAlign w:val="center"/>
          </w:tcPr>
          <w:p w14:paraId="745929E0" w14:textId="77777777" w:rsidR="00400561" w:rsidRPr="00C356A4" w:rsidRDefault="00400561" w:rsidP="00400561">
            <w:pPr>
              <w:rPr>
                <w:rFonts w:ascii="Tahoma" w:eastAsia="Calibri" w:hAnsi="Tahoma" w:cs="Tahoma"/>
                <w:sz w:val="20"/>
                <w:szCs w:val="20"/>
              </w:rPr>
            </w:pPr>
            <w:r w:rsidRPr="00385343">
              <w:rPr>
                <w:rFonts w:ascii="Tahoma" w:eastAsia="Calibri" w:hAnsi="Tahoma" w:cs="Tahoma"/>
                <w:sz w:val="20"/>
                <w:szCs w:val="20"/>
              </w:rPr>
              <w:t>Смажьте, проверьте крепежные элементы</w:t>
            </w:r>
            <w:r>
              <w:rPr>
                <w:rFonts w:ascii="Tahoma" w:eastAsia="Calibri" w:hAnsi="Tahoma" w:cs="Tahoma"/>
                <w:sz w:val="20"/>
                <w:szCs w:val="20"/>
              </w:rPr>
              <w:t>.</w:t>
            </w:r>
          </w:p>
        </w:tc>
        <w:tc>
          <w:tcPr>
            <w:tcW w:w="851" w:type="dxa"/>
            <w:shd w:val="clear" w:color="auto" w:fill="F2F2F2" w:themeFill="background1" w:themeFillShade="F2"/>
            <w:vAlign w:val="center"/>
          </w:tcPr>
          <w:p w14:paraId="1BA87EBF"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6 </w:t>
            </w:r>
            <w:proofErr w:type="spellStart"/>
            <w:r>
              <w:rPr>
                <w:rFonts w:ascii="Tahoma" w:eastAsia="Calibri" w:hAnsi="Tahoma" w:cs="Tahoma"/>
                <w:sz w:val="20"/>
                <w:szCs w:val="20"/>
              </w:rPr>
              <w:t>мес</w:t>
            </w:r>
            <w:proofErr w:type="spellEnd"/>
          </w:p>
        </w:tc>
        <w:tc>
          <w:tcPr>
            <w:tcW w:w="425" w:type="dxa"/>
            <w:vAlign w:val="center"/>
          </w:tcPr>
          <w:p w14:paraId="2A132F58"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3D0C0129"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1095529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B8E5CBF"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Pr>
          <w:p w14:paraId="2F88E8D3"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258AD89"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F06342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C0C0F7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731A7A78" w14:textId="77777777" w:rsidTr="00400561">
        <w:tc>
          <w:tcPr>
            <w:tcW w:w="396" w:type="dxa"/>
            <w:vAlign w:val="center"/>
          </w:tcPr>
          <w:p w14:paraId="02074F4A"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6D797244" w14:textId="77777777" w:rsidR="00400561" w:rsidRPr="00C356A4" w:rsidRDefault="00400561" w:rsidP="00400561">
            <w:pPr>
              <w:rPr>
                <w:rFonts w:ascii="Tahoma" w:eastAsia="Calibri" w:hAnsi="Tahoma" w:cs="Tahoma"/>
                <w:sz w:val="20"/>
                <w:szCs w:val="20"/>
              </w:rPr>
            </w:pPr>
            <w:r w:rsidRPr="003719FC">
              <w:rPr>
                <w:rFonts w:ascii="Tahoma" w:eastAsia="Calibri" w:hAnsi="Tahoma" w:cs="Tahoma"/>
                <w:sz w:val="20"/>
                <w:szCs w:val="20"/>
              </w:rPr>
              <w:t>Трансмиссионное масло в переднем редукторе</w:t>
            </w:r>
          </w:p>
        </w:tc>
        <w:tc>
          <w:tcPr>
            <w:tcW w:w="2693" w:type="dxa"/>
            <w:vAlign w:val="center"/>
          </w:tcPr>
          <w:p w14:paraId="6721973C" w14:textId="77777777" w:rsidR="00400561" w:rsidRPr="00C356A4" w:rsidRDefault="00400561" w:rsidP="00400561">
            <w:pPr>
              <w:rPr>
                <w:rFonts w:ascii="Tahoma" w:eastAsia="Calibri" w:hAnsi="Tahoma" w:cs="Tahoma"/>
                <w:sz w:val="20"/>
                <w:szCs w:val="20"/>
              </w:rPr>
            </w:pPr>
            <w:r w:rsidRPr="003719FC">
              <w:rPr>
                <w:rFonts w:ascii="Tahoma" w:eastAsia="Calibri" w:hAnsi="Tahoma" w:cs="Tahoma"/>
                <w:sz w:val="20"/>
                <w:szCs w:val="20"/>
              </w:rPr>
              <w:t>Замените</w:t>
            </w:r>
            <w:r>
              <w:rPr>
                <w:rFonts w:ascii="Tahoma" w:eastAsia="Calibri" w:hAnsi="Tahoma" w:cs="Tahoma"/>
                <w:sz w:val="20"/>
                <w:szCs w:val="20"/>
              </w:rPr>
              <w:t>.</w:t>
            </w:r>
          </w:p>
        </w:tc>
        <w:tc>
          <w:tcPr>
            <w:tcW w:w="851" w:type="dxa"/>
            <w:shd w:val="clear" w:color="auto" w:fill="F2F2F2" w:themeFill="background1" w:themeFillShade="F2"/>
            <w:vAlign w:val="center"/>
          </w:tcPr>
          <w:p w14:paraId="0EB3C55F" w14:textId="77777777" w:rsidR="00400561" w:rsidRPr="00362CA6" w:rsidRDefault="00400561" w:rsidP="00400561">
            <w:pPr>
              <w:contextualSpacing/>
              <w:jc w:val="center"/>
              <w:rPr>
                <w:rFonts w:ascii="Tahoma" w:eastAsia="Calibri" w:hAnsi="Tahoma" w:cs="Tahoma"/>
                <w:sz w:val="20"/>
                <w:szCs w:val="20"/>
              </w:rPr>
            </w:pPr>
            <w:r>
              <w:rPr>
                <w:rFonts w:ascii="Tahoma" w:eastAsia="Calibri" w:hAnsi="Tahoma" w:cs="Tahoma"/>
                <w:sz w:val="20"/>
                <w:szCs w:val="20"/>
                <w:lang w:val="en-GB"/>
              </w:rPr>
              <w:t xml:space="preserve">12 </w:t>
            </w:r>
            <w:proofErr w:type="spellStart"/>
            <w:r>
              <w:rPr>
                <w:rFonts w:ascii="Tahoma" w:eastAsia="Calibri" w:hAnsi="Tahoma" w:cs="Tahoma"/>
                <w:sz w:val="20"/>
                <w:szCs w:val="20"/>
              </w:rPr>
              <w:t>мес</w:t>
            </w:r>
            <w:proofErr w:type="spellEnd"/>
          </w:p>
        </w:tc>
        <w:tc>
          <w:tcPr>
            <w:tcW w:w="425" w:type="dxa"/>
            <w:vAlign w:val="center"/>
          </w:tcPr>
          <w:p w14:paraId="21A7888F"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332E8E85"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1C1E637A"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4DB0D05"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Pr>
          <w:p w14:paraId="728F6084" w14:textId="77777777" w:rsidR="00400561" w:rsidRPr="00C356A4" w:rsidRDefault="00400561" w:rsidP="00400561">
            <w:pPr>
              <w:contextualSpacing/>
              <w:jc w:val="center"/>
              <w:rPr>
                <w:rFonts w:ascii="Tahoma" w:eastAsia="Calibri" w:hAnsi="Tahoma" w:cs="Tahoma"/>
                <w:sz w:val="20"/>
                <w:szCs w:val="20"/>
              </w:rPr>
            </w:pPr>
          </w:p>
        </w:tc>
        <w:tc>
          <w:tcPr>
            <w:tcW w:w="567" w:type="dxa"/>
          </w:tcPr>
          <w:p w14:paraId="017690C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C9D00A1"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E2DEE43"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73F1C29C" w14:textId="77777777" w:rsidTr="00400561">
        <w:tc>
          <w:tcPr>
            <w:tcW w:w="396" w:type="dxa"/>
            <w:vAlign w:val="center"/>
          </w:tcPr>
          <w:p w14:paraId="59D950CB"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00FD57B0" w14:textId="77777777" w:rsidR="00400561" w:rsidRPr="00C356A4" w:rsidRDefault="00400561" w:rsidP="00400561">
            <w:pPr>
              <w:rPr>
                <w:rFonts w:ascii="Tahoma" w:eastAsia="Calibri" w:hAnsi="Tahoma" w:cs="Tahoma"/>
                <w:sz w:val="20"/>
                <w:szCs w:val="20"/>
              </w:rPr>
            </w:pPr>
            <w:r w:rsidRPr="003719FC">
              <w:rPr>
                <w:rFonts w:ascii="Tahoma" w:eastAsia="Calibri" w:hAnsi="Tahoma" w:cs="Tahoma"/>
                <w:sz w:val="20"/>
                <w:szCs w:val="20"/>
              </w:rPr>
              <w:t>Трансмиссионное масло в заднем редукторе</w:t>
            </w:r>
          </w:p>
        </w:tc>
        <w:tc>
          <w:tcPr>
            <w:tcW w:w="2693" w:type="dxa"/>
            <w:vAlign w:val="center"/>
          </w:tcPr>
          <w:p w14:paraId="1219A98C" w14:textId="77777777" w:rsidR="00400561" w:rsidRPr="00C356A4" w:rsidRDefault="00400561" w:rsidP="00400561">
            <w:pPr>
              <w:rPr>
                <w:rFonts w:ascii="Tahoma" w:eastAsia="Calibri" w:hAnsi="Tahoma" w:cs="Tahoma"/>
                <w:sz w:val="20"/>
                <w:szCs w:val="20"/>
              </w:rPr>
            </w:pPr>
            <w:r w:rsidRPr="003719FC">
              <w:rPr>
                <w:rFonts w:ascii="Tahoma" w:eastAsia="Calibri" w:hAnsi="Tahoma" w:cs="Tahoma"/>
                <w:sz w:val="20"/>
                <w:szCs w:val="20"/>
              </w:rPr>
              <w:t>Замените</w:t>
            </w:r>
            <w:r>
              <w:rPr>
                <w:rFonts w:ascii="Tahoma" w:eastAsia="Calibri" w:hAnsi="Tahoma" w:cs="Tahoma"/>
                <w:sz w:val="20"/>
                <w:szCs w:val="20"/>
              </w:rPr>
              <w:t>.</w:t>
            </w:r>
          </w:p>
        </w:tc>
        <w:tc>
          <w:tcPr>
            <w:tcW w:w="851" w:type="dxa"/>
            <w:shd w:val="clear" w:color="auto" w:fill="F2F2F2" w:themeFill="background1" w:themeFillShade="F2"/>
            <w:vAlign w:val="center"/>
          </w:tcPr>
          <w:p w14:paraId="7D8A1295"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lang w:val="en-GB"/>
              </w:rPr>
              <w:t xml:space="preserve">12 </w:t>
            </w:r>
            <w:proofErr w:type="spellStart"/>
            <w:r>
              <w:rPr>
                <w:rFonts w:ascii="Tahoma" w:eastAsia="Calibri" w:hAnsi="Tahoma" w:cs="Tahoma"/>
                <w:sz w:val="20"/>
                <w:szCs w:val="20"/>
              </w:rPr>
              <w:t>мес</w:t>
            </w:r>
            <w:proofErr w:type="spellEnd"/>
          </w:p>
        </w:tc>
        <w:tc>
          <w:tcPr>
            <w:tcW w:w="425" w:type="dxa"/>
            <w:vAlign w:val="center"/>
          </w:tcPr>
          <w:p w14:paraId="34F7E8B6"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25A752AE"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1F1B986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0B2944B"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tcPr>
          <w:p w14:paraId="5DEFB1CC" w14:textId="77777777" w:rsidR="00400561" w:rsidRPr="00C356A4" w:rsidRDefault="00400561" w:rsidP="00400561">
            <w:pPr>
              <w:contextualSpacing/>
              <w:jc w:val="center"/>
              <w:rPr>
                <w:rFonts w:ascii="Tahoma" w:eastAsia="Calibri" w:hAnsi="Tahoma" w:cs="Tahoma"/>
                <w:sz w:val="20"/>
                <w:szCs w:val="20"/>
              </w:rPr>
            </w:pPr>
          </w:p>
        </w:tc>
        <w:tc>
          <w:tcPr>
            <w:tcW w:w="567" w:type="dxa"/>
          </w:tcPr>
          <w:p w14:paraId="4F84D3E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5C2F0D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129EDF8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1D4A0E65" w14:textId="77777777" w:rsidTr="00400561">
        <w:tc>
          <w:tcPr>
            <w:tcW w:w="396" w:type="dxa"/>
            <w:vAlign w:val="center"/>
          </w:tcPr>
          <w:p w14:paraId="1CC3DDF3"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r w:rsidRPr="00AB3D87">
              <w:rPr>
                <w:sz w:val="18"/>
              </w:rPr>
              <w:sym w:font="Wingdings 2" w:char="F0A1"/>
            </w:r>
          </w:p>
        </w:tc>
        <w:tc>
          <w:tcPr>
            <w:tcW w:w="2274" w:type="dxa"/>
            <w:vAlign w:val="center"/>
          </w:tcPr>
          <w:p w14:paraId="21266FBF" w14:textId="77777777" w:rsidR="00400561" w:rsidRPr="00C356A4" w:rsidRDefault="00400561" w:rsidP="00400561">
            <w:pPr>
              <w:rPr>
                <w:rFonts w:ascii="Tahoma" w:eastAsia="Calibri" w:hAnsi="Tahoma" w:cs="Tahoma"/>
                <w:sz w:val="20"/>
                <w:szCs w:val="20"/>
              </w:rPr>
            </w:pPr>
            <w:r w:rsidRPr="00AB47C3">
              <w:rPr>
                <w:rFonts w:ascii="Tahoma" w:eastAsia="Calibri" w:hAnsi="Tahoma" w:cs="Tahoma"/>
                <w:sz w:val="20"/>
                <w:szCs w:val="20"/>
              </w:rPr>
              <w:t>Ступичные подшипники</w:t>
            </w:r>
          </w:p>
        </w:tc>
        <w:tc>
          <w:tcPr>
            <w:tcW w:w="2693" w:type="dxa"/>
          </w:tcPr>
          <w:p w14:paraId="5A99BC44" w14:textId="77777777" w:rsidR="00400561" w:rsidRPr="00C356A4" w:rsidRDefault="00400561" w:rsidP="00400561">
            <w:pPr>
              <w:rPr>
                <w:rFonts w:ascii="Tahoma" w:eastAsia="Calibri" w:hAnsi="Tahoma" w:cs="Tahoma"/>
                <w:sz w:val="20"/>
                <w:szCs w:val="20"/>
              </w:rPr>
            </w:pPr>
            <w:r w:rsidRPr="00AB47C3">
              <w:rPr>
                <w:rFonts w:ascii="Tahoma" w:eastAsia="Calibri" w:hAnsi="Tahoma" w:cs="Tahoma"/>
                <w:sz w:val="20"/>
                <w:szCs w:val="20"/>
              </w:rPr>
              <w:t>Проверьте на предмет шума или люфта, замените при необходимости</w:t>
            </w:r>
            <w:r>
              <w:rPr>
                <w:rFonts w:ascii="Tahoma" w:eastAsia="Calibri" w:hAnsi="Tahoma" w:cs="Tahoma"/>
                <w:sz w:val="20"/>
                <w:szCs w:val="20"/>
              </w:rPr>
              <w:t>.</w:t>
            </w:r>
          </w:p>
        </w:tc>
        <w:tc>
          <w:tcPr>
            <w:tcW w:w="851" w:type="dxa"/>
            <w:shd w:val="clear" w:color="auto" w:fill="F2F2F2" w:themeFill="background1" w:themeFillShade="F2"/>
            <w:vAlign w:val="center"/>
          </w:tcPr>
          <w:p w14:paraId="56D85A4A"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450C9DB4"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100ACD8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97C2E75"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7C0EF3A0"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64A53902"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188F38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DF3F1F6"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2965BBC"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1629C3E4" w14:textId="77777777" w:rsidR="00400561" w:rsidRDefault="00400561" w:rsidP="00400561">
      <w:pPr>
        <w:spacing w:before="60" w:after="0" w:line="240" w:lineRule="auto"/>
        <w:rPr>
          <w:rFonts w:ascii="Tahoma" w:hAnsi="Tahoma" w:cs="Tahoma"/>
          <w:sz w:val="20"/>
          <w:szCs w:val="20"/>
        </w:rPr>
      </w:pPr>
    </w:p>
    <w:p w14:paraId="5B4CCF4D" w14:textId="12922639" w:rsidR="00400561" w:rsidRPr="006B0979" w:rsidRDefault="00400561" w:rsidP="00400561">
      <w:pPr>
        <w:spacing w:before="60" w:after="0" w:line="240" w:lineRule="auto"/>
        <w:rPr>
          <w:rFonts w:ascii="Tahoma" w:hAnsi="Tahoma" w:cs="Tahoma"/>
          <w:sz w:val="20"/>
          <w:szCs w:val="20"/>
        </w:rPr>
      </w:pPr>
      <w:r w:rsidRPr="006B0979">
        <w:rPr>
          <w:rFonts w:ascii="Tahoma" w:hAnsi="Tahoma" w:cs="Tahoma"/>
          <w:sz w:val="20"/>
          <w:szCs w:val="20"/>
        </w:rPr>
        <w:sym w:font="Wingdings 3" w:char="F084"/>
      </w:r>
      <w:r w:rsidR="007C6ADC">
        <w:rPr>
          <w:rFonts w:ascii="Tahoma" w:hAnsi="Tahoma" w:cs="Tahoma"/>
          <w:sz w:val="20"/>
          <w:szCs w:val="20"/>
        </w:rPr>
        <w:t xml:space="preserve"> </w:t>
      </w:r>
      <w:r w:rsidRPr="006B0979">
        <w:rPr>
          <w:rFonts w:ascii="Tahoma" w:hAnsi="Tahoma" w:cs="Tahoma"/>
          <w:sz w:val="20"/>
          <w:szCs w:val="20"/>
        </w:rPr>
        <w:t>При эксплуатации в тяжелых условиях сократите интервалы технического обслуживания вдвое.</w:t>
      </w:r>
    </w:p>
    <w:p w14:paraId="2CB9B622" w14:textId="079F4B5E" w:rsidR="00400561" w:rsidRDefault="00400561" w:rsidP="00400561">
      <w:pPr>
        <w:spacing w:after="0" w:line="240" w:lineRule="auto"/>
        <w:rPr>
          <w:rFonts w:ascii="Tahoma" w:hAnsi="Tahoma" w:cs="Tahoma"/>
          <w:b/>
          <w:sz w:val="20"/>
          <w:szCs w:val="20"/>
        </w:rPr>
      </w:pPr>
      <w:r w:rsidRPr="006B0979">
        <w:rPr>
          <w:rFonts w:ascii="Tahoma" w:hAnsi="Tahoma" w:cs="Tahoma"/>
          <w:sz w:val="20"/>
          <w:szCs w:val="20"/>
        </w:rPr>
        <w:sym w:font="Wingdings 2" w:char="F0A1"/>
      </w:r>
      <w:r w:rsidR="007C6ADC">
        <w:rPr>
          <w:rFonts w:ascii="Tahoma" w:hAnsi="Tahoma" w:cs="Tahoma"/>
          <w:sz w:val="20"/>
          <w:szCs w:val="20"/>
        </w:rPr>
        <w:t xml:space="preserve">  </w:t>
      </w:r>
      <w:r w:rsidRPr="006B0979">
        <w:rPr>
          <w:rFonts w:ascii="Tahoma" w:hAnsi="Tahoma" w:cs="Tahoma"/>
          <w:sz w:val="20"/>
          <w:szCs w:val="20"/>
        </w:rPr>
        <w:t xml:space="preserve">Данные работы </w:t>
      </w:r>
      <w:r w:rsidR="00845306">
        <w:rPr>
          <w:rFonts w:ascii="Tahoma" w:hAnsi="Tahoma" w:cs="Tahoma"/>
          <w:sz w:val="20"/>
          <w:szCs w:val="20"/>
        </w:rPr>
        <w:t>необ</w:t>
      </w:r>
      <w:r w:rsidR="007C6ADC">
        <w:rPr>
          <w:rFonts w:ascii="Tahoma" w:hAnsi="Tahoma" w:cs="Tahoma"/>
          <w:sz w:val="20"/>
          <w:szCs w:val="20"/>
        </w:rPr>
        <w:t>ходимо</w:t>
      </w:r>
      <w:r w:rsidRPr="006B0979">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5ECCB97D" w14:textId="77777777" w:rsidR="00400561" w:rsidRDefault="00400561" w:rsidP="00400561">
      <w:pPr>
        <w:spacing w:after="120" w:line="240" w:lineRule="auto"/>
        <w:jc w:val="center"/>
        <w:rPr>
          <w:rFonts w:ascii="Tahoma" w:hAnsi="Tahoma" w:cs="Tahoma"/>
          <w:b/>
          <w:caps/>
          <w:sz w:val="20"/>
          <w:szCs w:val="20"/>
        </w:rPr>
      </w:pPr>
      <w:r w:rsidRPr="005401D9">
        <w:rPr>
          <w:rFonts w:ascii="Tahoma" w:hAnsi="Tahoma" w:cs="Tahoma"/>
          <w:b/>
          <w:caps/>
          <w:sz w:val="20"/>
          <w:szCs w:val="20"/>
        </w:rPr>
        <w:lastRenderedPageBreak/>
        <w:t>Регламент технического обслуживания</w:t>
      </w:r>
    </w:p>
    <w:tbl>
      <w:tblPr>
        <w:tblStyle w:val="a4"/>
        <w:tblW w:w="10466" w:type="dxa"/>
        <w:tblInd w:w="-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
        <w:gridCol w:w="2274"/>
        <w:gridCol w:w="2693"/>
        <w:gridCol w:w="851"/>
        <w:gridCol w:w="425"/>
        <w:gridCol w:w="425"/>
        <w:gridCol w:w="567"/>
        <w:gridCol w:w="567"/>
        <w:gridCol w:w="567"/>
        <w:gridCol w:w="567"/>
        <w:gridCol w:w="567"/>
        <w:gridCol w:w="567"/>
      </w:tblGrid>
      <w:tr w:rsidR="00400561" w:rsidRPr="00C356A4" w14:paraId="2399E30B" w14:textId="77777777" w:rsidTr="00400561">
        <w:trPr>
          <w:trHeight w:val="333"/>
        </w:trPr>
        <w:tc>
          <w:tcPr>
            <w:tcW w:w="396" w:type="dxa"/>
            <w:vMerge w:val="restart"/>
            <w:tcBorders>
              <w:top w:val="single" w:sz="8" w:space="0" w:color="auto"/>
              <w:left w:val="single" w:sz="8" w:space="0" w:color="auto"/>
              <w:right w:val="single" w:sz="6" w:space="0" w:color="D9D9D9" w:themeColor="background1" w:themeShade="D9"/>
            </w:tcBorders>
            <w:shd w:val="clear" w:color="auto" w:fill="D9D9D9" w:themeFill="background1" w:themeFillShade="D9"/>
            <w:vAlign w:val="center"/>
          </w:tcPr>
          <w:p w14:paraId="0D01A374" w14:textId="77777777" w:rsidR="00400561" w:rsidRPr="00C356A4" w:rsidRDefault="00400561" w:rsidP="00400561">
            <w:pPr>
              <w:contextualSpacing/>
              <w:jc w:val="center"/>
              <w:rPr>
                <w:rFonts w:ascii="Tahoma" w:eastAsia="Calibri" w:hAnsi="Tahoma" w:cs="Tahoma"/>
                <w:b/>
                <w:sz w:val="20"/>
                <w:szCs w:val="20"/>
              </w:rPr>
            </w:pPr>
          </w:p>
        </w:tc>
        <w:tc>
          <w:tcPr>
            <w:tcW w:w="4967" w:type="dxa"/>
            <w:gridSpan w:val="2"/>
            <w:tcBorders>
              <w:top w:val="single" w:sz="8" w:space="0" w:color="auto"/>
              <w:left w:val="single" w:sz="6" w:space="0" w:color="D9D9D9" w:themeColor="background1" w:themeShade="D9"/>
            </w:tcBorders>
            <w:shd w:val="clear" w:color="auto" w:fill="D9D9D9" w:themeFill="background1" w:themeFillShade="D9"/>
            <w:vAlign w:val="center"/>
          </w:tcPr>
          <w:p w14:paraId="12E85623" w14:textId="77777777" w:rsidR="00400561" w:rsidRPr="00C356A4" w:rsidRDefault="00400561" w:rsidP="00400561">
            <w:pPr>
              <w:contextualSpacing/>
              <w:jc w:val="center"/>
              <w:rPr>
                <w:rFonts w:ascii="Tahoma" w:eastAsia="Calibri" w:hAnsi="Tahoma" w:cs="Tahoma"/>
                <w:b/>
                <w:sz w:val="20"/>
                <w:szCs w:val="20"/>
              </w:rPr>
            </w:pPr>
          </w:p>
        </w:tc>
        <w:tc>
          <w:tcPr>
            <w:tcW w:w="5103" w:type="dxa"/>
            <w:gridSpan w:val="9"/>
            <w:tcBorders>
              <w:top w:val="single" w:sz="8" w:space="0" w:color="auto"/>
              <w:right w:val="single" w:sz="8" w:space="0" w:color="auto"/>
            </w:tcBorders>
            <w:shd w:val="clear" w:color="auto" w:fill="D9D9D9" w:themeFill="background1" w:themeFillShade="D9"/>
          </w:tcPr>
          <w:p w14:paraId="763D2AA5"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Интервал</w:t>
            </w:r>
            <w:r>
              <w:rPr>
                <w:rFonts w:ascii="Tahoma" w:eastAsia="Calibri" w:hAnsi="Tahoma" w:cs="Tahoma"/>
                <w:sz w:val="20"/>
                <w:szCs w:val="20"/>
              </w:rPr>
              <w:t xml:space="preserve"> </w:t>
            </w:r>
            <w:r>
              <w:rPr>
                <w:rFonts w:ascii="Tahoma" w:eastAsia="Calibri" w:hAnsi="Tahoma" w:cs="Tahoma"/>
                <w:sz w:val="20"/>
                <w:szCs w:val="20"/>
              </w:rPr>
              <w:br/>
            </w:r>
            <w:r w:rsidRPr="00C356A4">
              <w:rPr>
                <w:rFonts w:ascii="Tahoma" w:eastAsia="Calibri" w:hAnsi="Tahoma" w:cs="Tahoma"/>
                <w:sz w:val="20"/>
                <w:szCs w:val="20"/>
              </w:rPr>
              <w:t>что наступит раньше</w:t>
            </w:r>
            <w:r>
              <w:rPr>
                <w:rFonts w:ascii="Tahoma" w:eastAsia="Calibri" w:hAnsi="Tahoma" w:cs="Tahoma"/>
                <w:sz w:val="20"/>
                <w:szCs w:val="20"/>
              </w:rPr>
              <w:t>: время/пробег/</w:t>
            </w:r>
            <w:proofErr w:type="spellStart"/>
            <w:r>
              <w:rPr>
                <w:rFonts w:ascii="Tahoma" w:eastAsia="Calibri" w:hAnsi="Tahoma" w:cs="Tahoma"/>
                <w:sz w:val="20"/>
                <w:szCs w:val="20"/>
              </w:rPr>
              <w:t>моточасы</w:t>
            </w:r>
            <w:proofErr w:type="spellEnd"/>
          </w:p>
        </w:tc>
      </w:tr>
      <w:tr w:rsidR="00400561" w:rsidRPr="00C356A4" w14:paraId="00F3992B" w14:textId="77777777" w:rsidTr="00400561">
        <w:tc>
          <w:tcPr>
            <w:tcW w:w="396" w:type="dxa"/>
            <w:vMerge/>
            <w:tcBorders>
              <w:left w:val="single" w:sz="8" w:space="0" w:color="auto"/>
            </w:tcBorders>
            <w:shd w:val="clear" w:color="auto" w:fill="D9D9D9" w:themeFill="background1" w:themeFillShade="D9"/>
          </w:tcPr>
          <w:p w14:paraId="61A7F470" w14:textId="77777777" w:rsidR="00400561" w:rsidRPr="00C356A4" w:rsidRDefault="00400561" w:rsidP="00400561">
            <w:pPr>
              <w:contextualSpacing/>
              <w:jc w:val="both"/>
              <w:rPr>
                <w:rFonts w:ascii="Tahoma" w:eastAsia="Calibri" w:hAnsi="Tahoma" w:cs="Tahoma"/>
                <w:sz w:val="20"/>
                <w:szCs w:val="20"/>
              </w:rPr>
            </w:pPr>
          </w:p>
        </w:tc>
        <w:tc>
          <w:tcPr>
            <w:tcW w:w="2274" w:type="dxa"/>
            <w:vMerge w:val="restart"/>
            <w:shd w:val="clear" w:color="auto" w:fill="FFFFFF" w:themeFill="background1"/>
            <w:vAlign w:val="center"/>
          </w:tcPr>
          <w:p w14:paraId="0359458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b/>
                <w:sz w:val="20"/>
                <w:szCs w:val="20"/>
              </w:rPr>
              <w:t>Узел/деталь</w:t>
            </w:r>
          </w:p>
        </w:tc>
        <w:tc>
          <w:tcPr>
            <w:tcW w:w="2693" w:type="dxa"/>
            <w:vMerge w:val="restart"/>
            <w:shd w:val="clear" w:color="auto" w:fill="FFFFFF" w:themeFill="background1"/>
            <w:vAlign w:val="center"/>
          </w:tcPr>
          <w:p w14:paraId="12CE1C6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b/>
                <w:sz w:val="20"/>
                <w:szCs w:val="20"/>
              </w:rPr>
              <w:t>Необходимые действия</w:t>
            </w:r>
          </w:p>
        </w:tc>
        <w:tc>
          <w:tcPr>
            <w:tcW w:w="851" w:type="dxa"/>
            <w:vMerge w:val="restart"/>
            <w:shd w:val="clear" w:color="auto" w:fill="D9D9D9" w:themeFill="background1" w:themeFillShade="D9"/>
            <w:tcMar>
              <w:left w:w="28" w:type="dxa"/>
              <w:right w:w="28" w:type="dxa"/>
            </w:tcMar>
            <w:vAlign w:val="center"/>
          </w:tcPr>
          <w:p w14:paraId="0824374C"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Время</w:t>
            </w:r>
          </w:p>
          <w:p w14:paraId="706A0199"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Каждые</w:t>
            </w:r>
          </w:p>
          <w:p w14:paraId="2DCC441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w:t>
            </w:r>
            <w:proofErr w:type="spellStart"/>
            <w:r>
              <w:rPr>
                <w:rFonts w:ascii="Tahoma" w:eastAsia="Calibri" w:hAnsi="Tahoma" w:cs="Tahoma"/>
                <w:sz w:val="20"/>
                <w:szCs w:val="20"/>
              </w:rPr>
              <w:t>мес</w:t>
            </w:r>
            <w:proofErr w:type="spellEnd"/>
            <w:r>
              <w:rPr>
                <w:rFonts w:ascii="Tahoma" w:eastAsia="Calibri" w:hAnsi="Tahoma" w:cs="Tahoma"/>
                <w:sz w:val="20"/>
                <w:szCs w:val="20"/>
              </w:rPr>
              <w:t>)</w:t>
            </w:r>
          </w:p>
        </w:tc>
        <w:tc>
          <w:tcPr>
            <w:tcW w:w="4252" w:type="dxa"/>
            <w:gridSpan w:val="8"/>
            <w:tcBorders>
              <w:right w:val="single" w:sz="8" w:space="0" w:color="auto"/>
            </w:tcBorders>
            <w:shd w:val="clear" w:color="auto" w:fill="FFFFFF" w:themeFill="background1"/>
            <w:vAlign w:val="center"/>
          </w:tcPr>
          <w:p w14:paraId="105DFE5B" w14:textId="77777777" w:rsidR="00400561" w:rsidRPr="00D43AD4" w:rsidRDefault="00400561" w:rsidP="00400561">
            <w:pPr>
              <w:contextualSpacing/>
              <w:jc w:val="center"/>
              <w:rPr>
                <w:rFonts w:ascii="Tahoma" w:eastAsia="Calibri" w:hAnsi="Tahoma" w:cs="Tahoma"/>
                <w:b/>
                <w:sz w:val="20"/>
                <w:szCs w:val="20"/>
              </w:rPr>
            </w:pPr>
            <w:r w:rsidRPr="00D43AD4">
              <w:rPr>
                <w:rFonts w:ascii="Tahoma" w:eastAsia="Calibri" w:hAnsi="Tahoma" w:cs="Tahoma"/>
                <w:b/>
                <w:sz w:val="20"/>
                <w:szCs w:val="20"/>
              </w:rPr>
              <w:t xml:space="preserve">Пробег (км) / </w:t>
            </w:r>
            <w:proofErr w:type="spellStart"/>
            <w:r w:rsidRPr="00D43AD4">
              <w:rPr>
                <w:rFonts w:ascii="Tahoma" w:eastAsia="Calibri" w:hAnsi="Tahoma" w:cs="Tahoma"/>
                <w:b/>
                <w:sz w:val="20"/>
                <w:szCs w:val="20"/>
              </w:rPr>
              <w:t>Моточасы</w:t>
            </w:r>
            <w:proofErr w:type="spellEnd"/>
          </w:p>
        </w:tc>
      </w:tr>
      <w:tr w:rsidR="00400561" w:rsidRPr="00C356A4" w14:paraId="65698CF4" w14:textId="77777777" w:rsidTr="00400561">
        <w:tc>
          <w:tcPr>
            <w:tcW w:w="396" w:type="dxa"/>
            <w:vMerge/>
            <w:tcBorders>
              <w:left w:val="single" w:sz="8" w:space="0" w:color="auto"/>
            </w:tcBorders>
            <w:shd w:val="clear" w:color="auto" w:fill="D9D9D9" w:themeFill="background1" w:themeFillShade="D9"/>
          </w:tcPr>
          <w:p w14:paraId="1C47AB43"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0481FC5E"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09BB44A8"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70459A16" w14:textId="77777777" w:rsidR="00400561" w:rsidRPr="00C356A4"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39353744"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400</w:t>
            </w:r>
          </w:p>
        </w:tc>
        <w:tc>
          <w:tcPr>
            <w:tcW w:w="425" w:type="dxa"/>
            <w:shd w:val="clear" w:color="auto" w:fill="FFFFFF" w:themeFill="background1"/>
            <w:tcMar>
              <w:left w:w="28" w:type="dxa"/>
              <w:right w:w="28" w:type="dxa"/>
            </w:tcMar>
            <w:vAlign w:val="center"/>
          </w:tcPr>
          <w:p w14:paraId="4995F1E9"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80</w:t>
            </w:r>
            <w:r w:rsidRPr="00C356A4">
              <w:rPr>
                <w:rFonts w:ascii="Tahoma" w:eastAsia="Calibri" w:hAnsi="Tahoma" w:cs="Tahoma"/>
                <w:sz w:val="20"/>
                <w:szCs w:val="20"/>
              </w:rPr>
              <w:t>0</w:t>
            </w:r>
          </w:p>
        </w:tc>
        <w:tc>
          <w:tcPr>
            <w:tcW w:w="567" w:type="dxa"/>
            <w:shd w:val="clear" w:color="auto" w:fill="FFFFFF" w:themeFill="background1"/>
            <w:tcMar>
              <w:left w:w="28" w:type="dxa"/>
              <w:right w:w="28" w:type="dxa"/>
            </w:tcMar>
            <w:vAlign w:val="center"/>
          </w:tcPr>
          <w:p w14:paraId="186E590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1200</w:t>
            </w:r>
          </w:p>
        </w:tc>
        <w:tc>
          <w:tcPr>
            <w:tcW w:w="567" w:type="dxa"/>
            <w:shd w:val="clear" w:color="auto" w:fill="FFFFFF" w:themeFill="background1"/>
            <w:tcMar>
              <w:left w:w="28" w:type="dxa"/>
              <w:right w:w="28" w:type="dxa"/>
            </w:tcMar>
            <w:vAlign w:val="center"/>
          </w:tcPr>
          <w:p w14:paraId="5C5B26A8"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1600</w:t>
            </w:r>
          </w:p>
        </w:tc>
        <w:tc>
          <w:tcPr>
            <w:tcW w:w="567" w:type="dxa"/>
            <w:shd w:val="clear" w:color="auto" w:fill="FFFFFF" w:themeFill="background1"/>
            <w:tcMar>
              <w:left w:w="28" w:type="dxa"/>
              <w:right w:w="28" w:type="dxa"/>
            </w:tcMar>
            <w:vAlign w:val="center"/>
          </w:tcPr>
          <w:p w14:paraId="2FE6DA31"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2000</w:t>
            </w:r>
          </w:p>
        </w:tc>
        <w:tc>
          <w:tcPr>
            <w:tcW w:w="567" w:type="dxa"/>
            <w:shd w:val="clear" w:color="auto" w:fill="FFFFFF" w:themeFill="background1"/>
            <w:tcMar>
              <w:left w:w="28" w:type="dxa"/>
              <w:right w:w="28" w:type="dxa"/>
            </w:tcMar>
            <w:vAlign w:val="center"/>
          </w:tcPr>
          <w:p w14:paraId="464D5780"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2400</w:t>
            </w:r>
          </w:p>
        </w:tc>
        <w:tc>
          <w:tcPr>
            <w:tcW w:w="567" w:type="dxa"/>
            <w:shd w:val="clear" w:color="auto" w:fill="FFFFFF" w:themeFill="background1"/>
            <w:tcMar>
              <w:left w:w="28" w:type="dxa"/>
              <w:right w:w="28" w:type="dxa"/>
            </w:tcMar>
            <w:vAlign w:val="center"/>
          </w:tcPr>
          <w:p w14:paraId="2022B134" w14:textId="4BFEA05E" w:rsidR="00400561" w:rsidRPr="00C356A4" w:rsidRDefault="00260138" w:rsidP="00400561">
            <w:pPr>
              <w:contextualSpacing/>
              <w:jc w:val="center"/>
              <w:rPr>
                <w:rFonts w:ascii="Tahoma" w:eastAsia="Calibri" w:hAnsi="Tahoma" w:cs="Tahoma"/>
                <w:sz w:val="20"/>
                <w:szCs w:val="20"/>
              </w:rPr>
            </w:pPr>
            <w:r>
              <w:rPr>
                <w:rFonts w:ascii="Tahoma" w:eastAsia="Calibri" w:hAnsi="Tahoma" w:cs="Tahoma"/>
                <w:sz w:val="20"/>
                <w:szCs w:val="20"/>
              </w:rPr>
              <w:t>28</w:t>
            </w:r>
            <w:r w:rsidR="00400561">
              <w:rPr>
                <w:rFonts w:ascii="Tahoma" w:eastAsia="Calibri" w:hAnsi="Tahoma" w:cs="Tahoma"/>
                <w:sz w:val="20"/>
                <w:szCs w:val="20"/>
              </w:rPr>
              <w:t>00</w:t>
            </w:r>
          </w:p>
        </w:tc>
        <w:tc>
          <w:tcPr>
            <w:tcW w:w="567" w:type="dxa"/>
            <w:tcBorders>
              <w:right w:val="single" w:sz="8" w:space="0" w:color="auto"/>
            </w:tcBorders>
            <w:shd w:val="clear" w:color="auto" w:fill="FFFFFF" w:themeFill="background1"/>
            <w:tcMar>
              <w:left w:w="28" w:type="dxa"/>
              <w:right w:w="28" w:type="dxa"/>
            </w:tcMar>
            <w:vAlign w:val="center"/>
          </w:tcPr>
          <w:p w14:paraId="6DF4DA59"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3200</w:t>
            </w:r>
          </w:p>
        </w:tc>
      </w:tr>
      <w:tr w:rsidR="00400561" w:rsidRPr="00C356A4" w14:paraId="09642BAB" w14:textId="77777777" w:rsidTr="00400561">
        <w:tc>
          <w:tcPr>
            <w:tcW w:w="396" w:type="dxa"/>
            <w:vMerge/>
            <w:tcBorders>
              <w:left w:val="single" w:sz="8" w:space="0" w:color="auto"/>
            </w:tcBorders>
            <w:shd w:val="clear" w:color="auto" w:fill="D9D9D9" w:themeFill="background1" w:themeFillShade="D9"/>
          </w:tcPr>
          <w:p w14:paraId="1D5159F7" w14:textId="77777777" w:rsidR="00400561" w:rsidRPr="00C356A4" w:rsidRDefault="00400561" w:rsidP="00400561">
            <w:pPr>
              <w:contextualSpacing/>
              <w:jc w:val="both"/>
              <w:rPr>
                <w:rFonts w:ascii="Tahoma" w:eastAsia="Calibri" w:hAnsi="Tahoma" w:cs="Tahoma"/>
                <w:sz w:val="20"/>
                <w:szCs w:val="20"/>
              </w:rPr>
            </w:pPr>
          </w:p>
        </w:tc>
        <w:tc>
          <w:tcPr>
            <w:tcW w:w="2274" w:type="dxa"/>
            <w:vMerge/>
            <w:shd w:val="clear" w:color="auto" w:fill="FFFFFF" w:themeFill="background1"/>
          </w:tcPr>
          <w:p w14:paraId="54F50CBB" w14:textId="77777777" w:rsidR="00400561" w:rsidRPr="00C356A4" w:rsidRDefault="00400561" w:rsidP="00400561">
            <w:pPr>
              <w:contextualSpacing/>
              <w:jc w:val="both"/>
              <w:rPr>
                <w:rFonts w:ascii="Tahoma" w:eastAsia="Calibri" w:hAnsi="Tahoma" w:cs="Tahoma"/>
                <w:sz w:val="20"/>
                <w:szCs w:val="20"/>
              </w:rPr>
            </w:pPr>
          </w:p>
        </w:tc>
        <w:tc>
          <w:tcPr>
            <w:tcW w:w="2693" w:type="dxa"/>
            <w:vMerge/>
            <w:shd w:val="clear" w:color="auto" w:fill="FFFFFF" w:themeFill="background1"/>
          </w:tcPr>
          <w:p w14:paraId="57F63E05" w14:textId="77777777" w:rsidR="00400561" w:rsidRPr="00C356A4" w:rsidRDefault="00400561" w:rsidP="00400561">
            <w:pPr>
              <w:contextualSpacing/>
              <w:jc w:val="both"/>
              <w:rPr>
                <w:rFonts w:ascii="Tahoma" w:eastAsia="Calibri" w:hAnsi="Tahoma" w:cs="Tahoma"/>
                <w:sz w:val="20"/>
                <w:szCs w:val="20"/>
              </w:rPr>
            </w:pPr>
          </w:p>
        </w:tc>
        <w:tc>
          <w:tcPr>
            <w:tcW w:w="851" w:type="dxa"/>
            <w:vMerge/>
            <w:shd w:val="clear" w:color="auto" w:fill="D9D9D9" w:themeFill="background1" w:themeFillShade="D9"/>
            <w:tcMar>
              <w:left w:w="28" w:type="dxa"/>
              <w:right w:w="28" w:type="dxa"/>
            </w:tcMar>
            <w:vAlign w:val="center"/>
          </w:tcPr>
          <w:p w14:paraId="1CB628B9" w14:textId="77777777" w:rsidR="00400561" w:rsidRDefault="00400561" w:rsidP="00400561">
            <w:pPr>
              <w:contextualSpacing/>
              <w:jc w:val="center"/>
              <w:rPr>
                <w:rFonts w:ascii="Tahoma" w:eastAsia="Calibri" w:hAnsi="Tahoma" w:cs="Tahoma"/>
                <w:sz w:val="20"/>
                <w:szCs w:val="20"/>
              </w:rPr>
            </w:pPr>
          </w:p>
        </w:tc>
        <w:tc>
          <w:tcPr>
            <w:tcW w:w="425" w:type="dxa"/>
            <w:shd w:val="clear" w:color="auto" w:fill="FFFFFF" w:themeFill="background1"/>
            <w:tcMar>
              <w:left w:w="28" w:type="dxa"/>
              <w:right w:w="28" w:type="dxa"/>
            </w:tcMar>
            <w:vAlign w:val="center"/>
          </w:tcPr>
          <w:p w14:paraId="1345120F"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25</w:t>
            </w:r>
          </w:p>
        </w:tc>
        <w:tc>
          <w:tcPr>
            <w:tcW w:w="425" w:type="dxa"/>
            <w:shd w:val="clear" w:color="auto" w:fill="FFFFFF" w:themeFill="background1"/>
            <w:tcMar>
              <w:left w:w="28" w:type="dxa"/>
              <w:right w:w="28" w:type="dxa"/>
            </w:tcMar>
            <w:vAlign w:val="center"/>
          </w:tcPr>
          <w:p w14:paraId="5BD27C8D"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50</w:t>
            </w:r>
          </w:p>
        </w:tc>
        <w:tc>
          <w:tcPr>
            <w:tcW w:w="567" w:type="dxa"/>
            <w:shd w:val="clear" w:color="auto" w:fill="FFFFFF" w:themeFill="background1"/>
            <w:tcMar>
              <w:left w:w="28" w:type="dxa"/>
              <w:right w:w="28" w:type="dxa"/>
            </w:tcMar>
            <w:vAlign w:val="center"/>
          </w:tcPr>
          <w:p w14:paraId="3501026B"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75</w:t>
            </w:r>
          </w:p>
        </w:tc>
        <w:tc>
          <w:tcPr>
            <w:tcW w:w="567" w:type="dxa"/>
            <w:shd w:val="clear" w:color="auto" w:fill="FFFFFF" w:themeFill="background1"/>
            <w:tcMar>
              <w:left w:w="28" w:type="dxa"/>
              <w:right w:w="28" w:type="dxa"/>
            </w:tcMar>
            <w:vAlign w:val="center"/>
          </w:tcPr>
          <w:p w14:paraId="02C68A82"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100</w:t>
            </w:r>
          </w:p>
        </w:tc>
        <w:tc>
          <w:tcPr>
            <w:tcW w:w="567" w:type="dxa"/>
            <w:shd w:val="clear" w:color="auto" w:fill="FFFFFF" w:themeFill="background1"/>
            <w:tcMar>
              <w:left w:w="28" w:type="dxa"/>
              <w:right w:w="28" w:type="dxa"/>
            </w:tcMar>
            <w:vAlign w:val="center"/>
          </w:tcPr>
          <w:p w14:paraId="15BC4338"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125</w:t>
            </w:r>
          </w:p>
        </w:tc>
        <w:tc>
          <w:tcPr>
            <w:tcW w:w="567" w:type="dxa"/>
            <w:shd w:val="clear" w:color="auto" w:fill="FFFFFF" w:themeFill="background1"/>
            <w:tcMar>
              <w:left w:w="28" w:type="dxa"/>
              <w:right w:w="28" w:type="dxa"/>
            </w:tcMar>
            <w:vAlign w:val="center"/>
          </w:tcPr>
          <w:p w14:paraId="726B7257"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150</w:t>
            </w:r>
          </w:p>
        </w:tc>
        <w:tc>
          <w:tcPr>
            <w:tcW w:w="567" w:type="dxa"/>
            <w:shd w:val="clear" w:color="auto" w:fill="FFFFFF" w:themeFill="background1"/>
            <w:tcMar>
              <w:left w:w="28" w:type="dxa"/>
              <w:right w:w="28" w:type="dxa"/>
            </w:tcMar>
            <w:vAlign w:val="center"/>
          </w:tcPr>
          <w:p w14:paraId="1F0E70E3"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175</w:t>
            </w:r>
          </w:p>
        </w:tc>
        <w:tc>
          <w:tcPr>
            <w:tcW w:w="567" w:type="dxa"/>
            <w:tcBorders>
              <w:right w:val="single" w:sz="8" w:space="0" w:color="auto"/>
            </w:tcBorders>
            <w:shd w:val="clear" w:color="auto" w:fill="FFFFFF" w:themeFill="background1"/>
            <w:tcMar>
              <w:left w:w="28" w:type="dxa"/>
              <w:right w:w="28" w:type="dxa"/>
            </w:tcMar>
            <w:vAlign w:val="center"/>
          </w:tcPr>
          <w:p w14:paraId="080D82EB" w14:textId="77777777" w:rsidR="00400561" w:rsidRDefault="00400561" w:rsidP="00400561">
            <w:pPr>
              <w:contextualSpacing/>
              <w:jc w:val="center"/>
              <w:rPr>
                <w:rFonts w:ascii="Tahoma" w:eastAsia="Calibri" w:hAnsi="Tahoma" w:cs="Tahoma"/>
                <w:sz w:val="20"/>
                <w:szCs w:val="20"/>
              </w:rPr>
            </w:pPr>
            <w:r>
              <w:rPr>
                <w:rFonts w:ascii="Tahoma" w:eastAsia="Calibri" w:hAnsi="Tahoma" w:cs="Tahoma"/>
                <w:sz w:val="20"/>
                <w:szCs w:val="20"/>
              </w:rPr>
              <w:t>200</w:t>
            </w:r>
          </w:p>
        </w:tc>
      </w:tr>
      <w:tr w:rsidR="00400561" w:rsidRPr="00C356A4" w14:paraId="22C509A5" w14:textId="77777777" w:rsidTr="00400561">
        <w:tc>
          <w:tcPr>
            <w:tcW w:w="10466" w:type="dxa"/>
            <w:gridSpan w:val="12"/>
            <w:vAlign w:val="center"/>
          </w:tcPr>
          <w:p w14:paraId="62B05BF7" w14:textId="77777777" w:rsidR="00400561" w:rsidRPr="00C356A4" w:rsidRDefault="00400561" w:rsidP="00400561">
            <w:pPr>
              <w:contextualSpacing/>
              <w:rPr>
                <w:rFonts w:ascii="Tahoma" w:eastAsia="Calibri" w:hAnsi="Tahoma" w:cs="Tahoma"/>
                <w:sz w:val="20"/>
                <w:szCs w:val="20"/>
              </w:rPr>
            </w:pPr>
            <w:r w:rsidRPr="00C356A4">
              <w:rPr>
                <w:rFonts w:ascii="Tahoma" w:eastAsia="Calibri" w:hAnsi="Tahoma" w:cs="Tahoma"/>
                <w:b/>
                <w:spacing w:val="10"/>
                <w:sz w:val="20"/>
                <w:szCs w:val="20"/>
              </w:rPr>
              <w:t>Прочие узлы и детали</w:t>
            </w:r>
          </w:p>
        </w:tc>
      </w:tr>
      <w:tr w:rsidR="00400561" w:rsidRPr="00C356A4" w14:paraId="6853236A" w14:textId="77777777" w:rsidTr="00400561">
        <w:tc>
          <w:tcPr>
            <w:tcW w:w="396" w:type="dxa"/>
            <w:vAlign w:val="center"/>
          </w:tcPr>
          <w:p w14:paraId="7C0FBC87" w14:textId="77777777" w:rsidR="00400561" w:rsidRPr="00C356A4" w:rsidRDefault="00400561" w:rsidP="00400561">
            <w:pPr>
              <w:jc w:val="center"/>
              <w:rPr>
                <w:rFonts w:ascii="Tahoma" w:eastAsia="Calibri" w:hAnsi="Tahoma" w:cs="Tahoma"/>
                <w:sz w:val="20"/>
                <w:szCs w:val="20"/>
              </w:rPr>
            </w:pPr>
            <w:r w:rsidRPr="00AB3D87">
              <w:rPr>
                <w:sz w:val="18"/>
              </w:rPr>
              <w:sym w:font="Wingdings 3" w:char="F084"/>
            </w:r>
          </w:p>
        </w:tc>
        <w:tc>
          <w:tcPr>
            <w:tcW w:w="2274" w:type="dxa"/>
            <w:vAlign w:val="center"/>
          </w:tcPr>
          <w:p w14:paraId="02C09317"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Смазка</w:t>
            </w:r>
          </w:p>
        </w:tc>
        <w:tc>
          <w:tcPr>
            <w:tcW w:w="2693" w:type="dxa"/>
            <w:vAlign w:val="center"/>
          </w:tcPr>
          <w:p w14:paraId="30D77934" w14:textId="77777777" w:rsidR="00400561" w:rsidRPr="00C356A4" w:rsidRDefault="00400561" w:rsidP="00400561">
            <w:pPr>
              <w:rPr>
                <w:rFonts w:ascii="Tahoma" w:eastAsia="Calibri" w:hAnsi="Tahoma" w:cs="Tahoma"/>
                <w:sz w:val="20"/>
                <w:szCs w:val="20"/>
              </w:rPr>
            </w:pPr>
            <w:r w:rsidRPr="00F14A01">
              <w:rPr>
                <w:rFonts w:ascii="Tahoma" w:eastAsia="Calibri" w:hAnsi="Tahoma" w:cs="Tahoma"/>
                <w:sz w:val="20"/>
                <w:szCs w:val="20"/>
              </w:rPr>
              <w:t>Нанесите смазку на все шарнирные соединения, тросы, точки смазки и т.д.</w:t>
            </w:r>
          </w:p>
        </w:tc>
        <w:tc>
          <w:tcPr>
            <w:tcW w:w="851" w:type="dxa"/>
            <w:shd w:val="clear" w:color="auto" w:fill="F2F2F2" w:themeFill="background1" w:themeFillShade="F2"/>
            <w:vAlign w:val="center"/>
          </w:tcPr>
          <w:p w14:paraId="55517AEF"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3 </w:t>
            </w:r>
            <w:proofErr w:type="spellStart"/>
            <w:r>
              <w:rPr>
                <w:rFonts w:ascii="Tahoma" w:eastAsia="Calibri" w:hAnsi="Tahoma" w:cs="Tahoma"/>
                <w:sz w:val="20"/>
                <w:szCs w:val="20"/>
              </w:rPr>
              <w:t>мес</w:t>
            </w:r>
            <w:proofErr w:type="spellEnd"/>
          </w:p>
        </w:tc>
        <w:tc>
          <w:tcPr>
            <w:tcW w:w="425" w:type="dxa"/>
            <w:vAlign w:val="center"/>
          </w:tcPr>
          <w:p w14:paraId="31E618C3"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6350C6EE"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CEC8D5A"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9F776F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59B76DB"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82BB84D"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704A4ED7"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6DBF8B62"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1F222342" w14:textId="77777777" w:rsidTr="00400561">
        <w:tc>
          <w:tcPr>
            <w:tcW w:w="396" w:type="dxa"/>
            <w:vAlign w:val="center"/>
          </w:tcPr>
          <w:p w14:paraId="58827A3D" w14:textId="77777777" w:rsidR="00400561" w:rsidRPr="00AB3D87" w:rsidRDefault="00400561" w:rsidP="00400561">
            <w:pPr>
              <w:jc w:val="center"/>
              <w:rPr>
                <w:sz w:val="18"/>
              </w:rPr>
            </w:pPr>
            <w:r w:rsidRPr="00AB3D87">
              <w:rPr>
                <w:sz w:val="18"/>
              </w:rPr>
              <w:sym w:font="Wingdings 3" w:char="F084"/>
            </w:r>
          </w:p>
        </w:tc>
        <w:tc>
          <w:tcPr>
            <w:tcW w:w="2274" w:type="dxa"/>
            <w:vAlign w:val="center"/>
          </w:tcPr>
          <w:p w14:paraId="2098631C" w14:textId="77777777" w:rsidR="00400561" w:rsidRPr="00F14A01" w:rsidRDefault="00400561" w:rsidP="00400561">
            <w:pPr>
              <w:rPr>
                <w:rFonts w:ascii="Tahoma" w:eastAsia="Calibri" w:hAnsi="Tahoma" w:cs="Tahoma"/>
                <w:sz w:val="20"/>
                <w:szCs w:val="20"/>
              </w:rPr>
            </w:pPr>
            <w:r w:rsidRPr="00F14A01">
              <w:rPr>
                <w:rFonts w:ascii="Tahoma" w:eastAsia="Calibri" w:hAnsi="Tahoma" w:cs="Tahoma"/>
                <w:sz w:val="20"/>
                <w:szCs w:val="20"/>
              </w:rPr>
              <w:t>Механизм переключения передач</w:t>
            </w:r>
          </w:p>
        </w:tc>
        <w:tc>
          <w:tcPr>
            <w:tcW w:w="2693" w:type="dxa"/>
            <w:vAlign w:val="center"/>
          </w:tcPr>
          <w:p w14:paraId="111EE0B2" w14:textId="77777777" w:rsidR="00400561" w:rsidRPr="00F14A01" w:rsidRDefault="00400561" w:rsidP="00400561">
            <w:pPr>
              <w:rPr>
                <w:rFonts w:ascii="Tahoma" w:eastAsia="Calibri" w:hAnsi="Tahoma" w:cs="Tahoma"/>
                <w:sz w:val="20"/>
                <w:szCs w:val="20"/>
              </w:rPr>
            </w:pPr>
            <w:r w:rsidRPr="00F14A01">
              <w:rPr>
                <w:rFonts w:ascii="Tahoma" w:eastAsia="Calibri" w:hAnsi="Tahoma" w:cs="Tahoma"/>
                <w:sz w:val="20"/>
                <w:szCs w:val="20"/>
              </w:rPr>
              <w:t>Проверьте, смажьте, отрегулируйте при необходимости</w:t>
            </w:r>
            <w:r>
              <w:rPr>
                <w:rFonts w:ascii="Tahoma" w:eastAsia="Calibri" w:hAnsi="Tahoma" w:cs="Tahoma"/>
                <w:sz w:val="20"/>
                <w:szCs w:val="20"/>
              </w:rPr>
              <w:t>.</w:t>
            </w:r>
          </w:p>
        </w:tc>
        <w:tc>
          <w:tcPr>
            <w:tcW w:w="851" w:type="dxa"/>
            <w:shd w:val="clear" w:color="auto" w:fill="F2F2F2" w:themeFill="background1" w:themeFillShade="F2"/>
            <w:vAlign w:val="center"/>
          </w:tcPr>
          <w:p w14:paraId="689ED6FE"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1 </w:t>
            </w:r>
            <w:proofErr w:type="spellStart"/>
            <w:r>
              <w:rPr>
                <w:rFonts w:ascii="Tahoma" w:eastAsia="Calibri" w:hAnsi="Tahoma" w:cs="Tahoma"/>
                <w:sz w:val="20"/>
                <w:szCs w:val="20"/>
              </w:rPr>
              <w:t>мес</w:t>
            </w:r>
            <w:proofErr w:type="spellEnd"/>
          </w:p>
        </w:tc>
        <w:tc>
          <w:tcPr>
            <w:tcW w:w="425" w:type="dxa"/>
            <w:vAlign w:val="center"/>
          </w:tcPr>
          <w:p w14:paraId="30AAAF4F"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1F1425CB"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62FAAA25"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55E3FA2"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4BBBFCC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5DDFAE0"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2FEE11E8"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B31C367"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C356A4" w14:paraId="6011035E" w14:textId="77777777" w:rsidTr="00400561">
        <w:trPr>
          <w:trHeight w:val="595"/>
        </w:trPr>
        <w:tc>
          <w:tcPr>
            <w:tcW w:w="396" w:type="dxa"/>
          </w:tcPr>
          <w:p w14:paraId="7BAF5079" w14:textId="77777777" w:rsidR="00400561" w:rsidRPr="00C356A4" w:rsidRDefault="00400561" w:rsidP="00400561">
            <w:pPr>
              <w:jc w:val="center"/>
              <w:rPr>
                <w:rFonts w:ascii="Tahoma" w:eastAsia="Calibri" w:hAnsi="Tahoma" w:cs="Tahoma"/>
                <w:sz w:val="20"/>
                <w:szCs w:val="20"/>
              </w:rPr>
            </w:pPr>
          </w:p>
        </w:tc>
        <w:tc>
          <w:tcPr>
            <w:tcW w:w="2274" w:type="dxa"/>
            <w:vAlign w:val="center"/>
          </w:tcPr>
          <w:p w14:paraId="0FAF2653" w14:textId="77777777" w:rsidR="00400561" w:rsidRPr="00313E1B" w:rsidRDefault="00400561" w:rsidP="00400561">
            <w:pPr>
              <w:rPr>
                <w:rFonts w:ascii="Tahoma" w:eastAsia="Calibri" w:hAnsi="Tahoma" w:cs="Tahoma"/>
                <w:sz w:val="20"/>
                <w:szCs w:val="20"/>
              </w:rPr>
            </w:pPr>
            <w:r w:rsidRPr="00F14A01">
              <w:rPr>
                <w:rFonts w:ascii="Tahoma" w:eastAsia="Calibri" w:hAnsi="Tahoma" w:cs="Tahoma"/>
                <w:sz w:val="20"/>
                <w:szCs w:val="20"/>
              </w:rPr>
              <w:t>Труба выпускной системы и искрогаситель</w:t>
            </w:r>
          </w:p>
        </w:tc>
        <w:tc>
          <w:tcPr>
            <w:tcW w:w="2693" w:type="dxa"/>
            <w:vAlign w:val="center"/>
          </w:tcPr>
          <w:p w14:paraId="4D5DF513" w14:textId="77777777" w:rsidR="00400561" w:rsidRPr="00313E1B" w:rsidRDefault="00400561" w:rsidP="00400561">
            <w:pPr>
              <w:rPr>
                <w:rFonts w:ascii="Tahoma" w:eastAsia="Calibri" w:hAnsi="Tahoma" w:cs="Tahoma"/>
                <w:sz w:val="20"/>
                <w:szCs w:val="20"/>
              </w:rPr>
            </w:pPr>
            <w:r>
              <w:rPr>
                <w:rFonts w:ascii="Tahoma" w:eastAsia="Calibri" w:hAnsi="Tahoma" w:cs="Tahoma"/>
                <w:sz w:val="20"/>
                <w:szCs w:val="20"/>
              </w:rPr>
              <w:t xml:space="preserve">Проверьте. </w:t>
            </w:r>
            <w:r w:rsidRPr="00F14A01">
              <w:rPr>
                <w:rFonts w:ascii="Tahoma" w:eastAsia="Calibri" w:hAnsi="Tahoma" w:cs="Tahoma"/>
                <w:sz w:val="20"/>
                <w:szCs w:val="20"/>
              </w:rPr>
              <w:t>Очистите</w:t>
            </w:r>
            <w:r>
              <w:rPr>
                <w:rFonts w:ascii="Tahoma" w:eastAsia="Calibri" w:hAnsi="Tahoma" w:cs="Tahoma"/>
                <w:sz w:val="20"/>
                <w:szCs w:val="20"/>
              </w:rPr>
              <w:t xml:space="preserve"> </w:t>
            </w:r>
            <w:r w:rsidRPr="00F14A01">
              <w:rPr>
                <w:rFonts w:ascii="Tahoma" w:eastAsia="Calibri" w:hAnsi="Tahoma" w:cs="Tahoma"/>
                <w:sz w:val="20"/>
                <w:szCs w:val="20"/>
              </w:rPr>
              <w:t>искрогаситель</w:t>
            </w:r>
            <w:r>
              <w:rPr>
                <w:rFonts w:ascii="Tahoma" w:eastAsia="Calibri" w:hAnsi="Tahoma" w:cs="Tahoma"/>
                <w:sz w:val="20"/>
                <w:szCs w:val="20"/>
              </w:rPr>
              <w:t>.</w:t>
            </w:r>
          </w:p>
        </w:tc>
        <w:tc>
          <w:tcPr>
            <w:tcW w:w="851" w:type="dxa"/>
            <w:shd w:val="clear" w:color="auto" w:fill="F2F2F2" w:themeFill="background1" w:themeFillShade="F2"/>
            <w:vAlign w:val="center"/>
          </w:tcPr>
          <w:p w14:paraId="288FB936" w14:textId="77777777" w:rsidR="00400561" w:rsidRPr="00C356A4" w:rsidRDefault="00400561" w:rsidP="00400561">
            <w:pPr>
              <w:contextualSpacing/>
              <w:jc w:val="center"/>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tcPr>
          <w:p w14:paraId="2CC12842"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09322513"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63C50D1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1994E8C1"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00B1F814"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686C113"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3AA9DD61"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219EB1A0"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r w:rsidR="00400561" w:rsidRPr="005B2004" w14:paraId="315CBFBB" w14:textId="77777777" w:rsidTr="00186FC7">
        <w:trPr>
          <w:trHeight w:val="419"/>
        </w:trPr>
        <w:tc>
          <w:tcPr>
            <w:tcW w:w="396" w:type="dxa"/>
            <w:vAlign w:val="center"/>
          </w:tcPr>
          <w:p w14:paraId="07BB087D" w14:textId="77777777" w:rsidR="00400561" w:rsidRPr="005B2004" w:rsidRDefault="00400561" w:rsidP="00400561">
            <w:pPr>
              <w:jc w:val="center"/>
              <w:rPr>
                <w:rFonts w:ascii="Tahoma" w:eastAsia="Calibri" w:hAnsi="Tahoma" w:cs="Tahoma"/>
                <w:sz w:val="20"/>
                <w:szCs w:val="20"/>
              </w:rPr>
            </w:pPr>
            <w:r w:rsidRPr="005B2004">
              <w:rPr>
                <w:sz w:val="18"/>
              </w:rPr>
              <w:sym w:font="Wingdings 2" w:char="F0A1"/>
            </w:r>
          </w:p>
        </w:tc>
        <w:tc>
          <w:tcPr>
            <w:tcW w:w="2274" w:type="dxa"/>
            <w:vAlign w:val="center"/>
          </w:tcPr>
          <w:p w14:paraId="2D4166FF" w14:textId="77777777" w:rsidR="00400561" w:rsidRPr="005B2004" w:rsidRDefault="00400561" w:rsidP="00400561">
            <w:pPr>
              <w:rPr>
                <w:rFonts w:ascii="Tahoma" w:eastAsia="Calibri" w:hAnsi="Tahoma" w:cs="Tahoma"/>
                <w:sz w:val="20"/>
                <w:szCs w:val="20"/>
              </w:rPr>
            </w:pPr>
            <w:r w:rsidRPr="005B2004">
              <w:rPr>
                <w:rFonts w:ascii="Tahoma" w:eastAsia="Calibri" w:hAnsi="Tahoma" w:cs="Tahoma"/>
                <w:sz w:val="20"/>
                <w:szCs w:val="20"/>
              </w:rPr>
              <w:t>Рулевое управление</w:t>
            </w:r>
          </w:p>
        </w:tc>
        <w:tc>
          <w:tcPr>
            <w:tcW w:w="2693" w:type="dxa"/>
            <w:vAlign w:val="center"/>
          </w:tcPr>
          <w:p w14:paraId="41191855" w14:textId="77777777" w:rsidR="00400561" w:rsidRPr="005B2004" w:rsidRDefault="00400561" w:rsidP="00400561">
            <w:pPr>
              <w:rPr>
                <w:rFonts w:ascii="Tahoma" w:eastAsia="Calibri" w:hAnsi="Tahoma" w:cs="Tahoma"/>
                <w:sz w:val="20"/>
                <w:szCs w:val="20"/>
              </w:rPr>
            </w:pPr>
            <w:r w:rsidRPr="005B2004">
              <w:rPr>
                <w:rFonts w:ascii="Tahoma" w:eastAsia="Calibri" w:hAnsi="Tahoma" w:cs="Tahoma"/>
                <w:sz w:val="20"/>
                <w:szCs w:val="20"/>
              </w:rPr>
              <w:t>Проверьте, смажьте.</w:t>
            </w:r>
          </w:p>
        </w:tc>
        <w:tc>
          <w:tcPr>
            <w:tcW w:w="851" w:type="dxa"/>
            <w:tcBorders>
              <w:bottom w:val="single" w:sz="6" w:space="0" w:color="auto"/>
            </w:tcBorders>
            <w:shd w:val="clear" w:color="auto" w:fill="F2F2F2" w:themeFill="background1" w:themeFillShade="F2"/>
            <w:vAlign w:val="center"/>
          </w:tcPr>
          <w:p w14:paraId="7AC74A98" w14:textId="77777777" w:rsidR="00400561" w:rsidRPr="005B2004" w:rsidRDefault="00400561" w:rsidP="00400561">
            <w:pPr>
              <w:contextualSpacing/>
              <w:jc w:val="center"/>
              <w:rPr>
                <w:rFonts w:ascii="Tahoma" w:eastAsia="Calibri" w:hAnsi="Tahoma" w:cs="Tahoma"/>
                <w:sz w:val="20"/>
                <w:szCs w:val="20"/>
              </w:rPr>
            </w:pPr>
            <w:r w:rsidRPr="005B2004">
              <w:rPr>
                <w:rFonts w:ascii="Tahoma" w:eastAsia="Calibri" w:hAnsi="Tahoma" w:cs="Tahoma"/>
                <w:sz w:val="20"/>
                <w:szCs w:val="20"/>
                <w:lang w:val="en-US"/>
              </w:rPr>
              <w:t>12</w:t>
            </w:r>
            <w:r w:rsidRPr="005B2004">
              <w:rPr>
                <w:rFonts w:ascii="Tahoma" w:eastAsia="Calibri" w:hAnsi="Tahoma" w:cs="Tahoma"/>
                <w:sz w:val="20"/>
                <w:szCs w:val="20"/>
              </w:rPr>
              <w:t xml:space="preserve"> </w:t>
            </w:r>
            <w:proofErr w:type="spellStart"/>
            <w:r w:rsidRPr="005B2004">
              <w:rPr>
                <w:rFonts w:ascii="Tahoma" w:eastAsia="Calibri" w:hAnsi="Tahoma" w:cs="Tahoma"/>
                <w:sz w:val="20"/>
                <w:szCs w:val="20"/>
              </w:rPr>
              <w:t>мес</w:t>
            </w:r>
            <w:proofErr w:type="spellEnd"/>
          </w:p>
        </w:tc>
        <w:tc>
          <w:tcPr>
            <w:tcW w:w="425" w:type="dxa"/>
          </w:tcPr>
          <w:p w14:paraId="4A85A1A1" w14:textId="77777777" w:rsidR="00400561" w:rsidRPr="005B2004" w:rsidRDefault="00400561" w:rsidP="00400561">
            <w:pPr>
              <w:contextualSpacing/>
              <w:jc w:val="center"/>
              <w:rPr>
                <w:rFonts w:ascii="Tahoma" w:eastAsia="Calibri" w:hAnsi="Tahoma" w:cs="Tahoma"/>
                <w:sz w:val="20"/>
                <w:szCs w:val="20"/>
              </w:rPr>
            </w:pPr>
          </w:p>
        </w:tc>
        <w:tc>
          <w:tcPr>
            <w:tcW w:w="425" w:type="dxa"/>
            <w:vAlign w:val="center"/>
          </w:tcPr>
          <w:p w14:paraId="0396736F" w14:textId="77777777" w:rsidR="00400561" w:rsidRPr="005B2004" w:rsidRDefault="00400561" w:rsidP="00400561">
            <w:pPr>
              <w:contextualSpacing/>
              <w:jc w:val="center"/>
              <w:rPr>
                <w:rFonts w:ascii="Tahoma" w:eastAsia="Calibri" w:hAnsi="Tahoma" w:cs="Tahoma"/>
                <w:sz w:val="20"/>
                <w:szCs w:val="20"/>
              </w:rPr>
            </w:pPr>
          </w:p>
        </w:tc>
        <w:tc>
          <w:tcPr>
            <w:tcW w:w="567" w:type="dxa"/>
            <w:vAlign w:val="center"/>
          </w:tcPr>
          <w:p w14:paraId="3DD729EA" w14:textId="77777777" w:rsidR="00400561" w:rsidRPr="005B2004" w:rsidRDefault="00400561" w:rsidP="00400561">
            <w:pPr>
              <w:contextualSpacing/>
              <w:jc w:val="center"/>
              <w:rPr>
                <w:rFonts w:ascii="Tahoma" w:eastAsia="Calibri" w:hAnsi="Tahoma" w:cs="Tahoma"/>
                <w:sz w:val="20"/>
                <w:szCs w:val="20"/>
              </w:rPr>
            </w:pPr>
          </w:p>
        </w:tc>
        <w:tc>
          <w:tcPr>
            <w:tcW w:w="567" w:type="dxa"/>
            <w:vAlign w:val="center"/>
          </w:tcPr>
          <w:p w14:paraId="026FBF84" w14:textId="77777777" w:rsidR="00400561" w:rsidRPr="005B2004" w:rsidRDefault="00400561"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c>
          <w:tcPr>
            <w:tcW w:w="567" w:type="dxa"/>
            <w:vAlign w:val="center"/>
          </w:tcPr>
          <w:p w14:paraId="1412E5B3" w14:textId="77777777" w:rsidR="00400561" w:rsidRPr="005B2004" w:rsidRDefault="00400561" w:rsidP="00400561">
            <w:pPr>
              <w:contextualSpacing/>
              <w:jc w:val="center"/>
              <w:rPr>
                <w:rFonts w:ascii="Tahoma" w:eastAsia="Calibri" w:hAnsi="Tahoma" w:cs="Tahoma"/>
                <w:sz w:val="20"/>
                <w:szCs w:val="20"/>
              </w:rPr>
            </w:pPr>
          </w:p>
        </w:tc>
        <w:tc>
          <w:tcPr>
            <w:tcW w:w="567" w:type="dxa"/>
            <w:vAlign w:val="center"/>
          </w:tcPr>
          <w:p w14:paraId="3402C717" w14:textId="77777777" w:rsidR="00400561" w:rsidRPr="005B2004" w:rsidRDefault="00400561" w:rsidP="00400561">
            <w:pPr>
              <w:contextualSpacing/>
              <w:jc w:val="center"/>
              <w:rPr>
                <w:rFonts w:ascii="Tahoma" w:eastAsia="Calibri" w:hAnsi="Tahoma" w:cs="Tahoma"/>
                <w:sz w:val="20"/>
                <w:szCs w:val="20"/>
              </w:rPr>
            </w:pPr>
          </w:p>
        </w:tc>
        <w:tc>
          <w:tcPr>
            <w:tcW w:w="567" w:type="dxa"/>
            <w:vAlign w:val="center"/>
          </w:tcPr>
          <w:p w14:paraId="699C9DA3" w14:textId="77777777" w:rsidR="00400561" w:rsidRPr="005B2004" w:rsidRDefault="00400561" w:rsidP="00400561">
            <w:pPr>
              <w:contextualSpacing/>
              <w:jc w:val="center"/>
              <w:rPr>
                <w:rFonts w:ascii="Tahoma" w:eastAsia="Calibri" w:hAnsi="Tahoma" w:cs="Tahoma"/>
                <w:sz w:val="20"/>
                <w:szCs w:val="20"/>
              </w:rPr>
            </w:pPr>
          </w:p>
        </w:tc>
        <w:tc>
          <w:tcPr>
            <w:tcW w:w="567" w:type="dxa"/>
            <w:vAlign w:val="center"/>
          </w:tcPr>
          <w:p w14:paraId="38585FB7" w14:textId="77777777" w:rsidR="00400561" w:rsidRPr="005B2004" w:rsidRDefault="00400561" w:rsidP="00400561">
            <w:pPr>
              <w:contextualSpacing/>
              <w:jc w:val="center"/>
              <w:rPr>
                <w:rFonts w:ascii="Tahoma" w:eastAsia="Calibri" w:hAnsi="Tahoma" w:cs="Tahoma"/>
                <w:sz w:val="20"/>
                <w:szCs w:val="20"/>
              </w:rPr>
            </w:pPr>
            <w:r w:rsidRPr="005B2004">
              <w:rPr>
                <w:rFonts w:ascii="Tahoma" w:eastAsia="Calibri" w:hAnsi="Tahoma" w:cs="Tahoma"/>
                <w:sz w:val="20"/>
                <w:szCs w:val="20"/>
              </w:rPr>
              <w:sym w:font="Wingdings 2" w:char="F098"/>
            </w:r>
          </w:p>
        </w:tc>
      </w:tr>
      <w:tr w:rsidR="00400561" w:rsidRPr="00C356A4" w14:paraId="251D4887" w14:textId="77777777" w:rsidTr="00186FC7">
        <w:tc>
          <w:tcPr>
            <w:tcW w:w="396" w:type="dxa"/>
            <w:vAlign w:val="center"/>
          </w:tcPr>
          <w:p w14:paraId="4E343104" w14:textId="77777777" w:rsidR="00400561" w:rsidRPr="00C356A4" w:rsidRDefault="00400561" w:rsidP="00400561">
            <w:pPr>
              <w:jc w:val="center"/>
              <w:rPr>
                <w:rFonts w:ascii="Tahoma" w:eastAsia="Calibri" w:hAnsi="Tahoma" w:cs="Tahoma"/>
                <w:sz w:val="20"/>
                <w:szCs w:val="20"/>
              </w:rPr>
            </w:pPr>
            <w:r w:rsidRPr="00AB3D87">
              <w:rPr>
                <w:sz w:val="18"/>
              </w:rPr>
              <w:sym w:font="Wingdings 2" w:char="F0A1"/>
            </w:r>
          </w:p>
        </w:tc>
        <w:tc>
          <w:tcPr>
            <w:tcW w:w="2274" w:type="dxa"/>
            <w:vAlign w:val="center"/>
          </w:tcPr>
          <w:p w14:paraId="43493640" w14:textId="77777777" w:rsidR="00400561" w:rsidRPr="00C356A4" w:rsidRDefault="00400561" w:rsidP="00400561">
            <w:pPr>
              <w:rPr>
                <w:rFonts w:ascii="Tahoma" w:eastAsia="Calibri" w:hAnsi="Tahoma" w:cs="Tahoma"/>
                <w:sz w:val="20"/>
                <w:szCs w:val="20"/>
              </w:rPr>
            </w:pPr>
            <w:r>
              <w:rPr>
                <w:rFonts w:ascii="Tahoma" w:eastAsia="Calibri" w:hAnsi="Tahoma" w:cs="Tahoma"/>
                <w:sz w:val="20"/>
                <w:szCs w:val="20"/>
              </w:rPr>
              <w:t>С</w:t>
            </w:r>
            <w:r w:rsidRPr="00AB47C3">
              <w:rPr>
                <w:rFonts w:ascii="Tahoma" w:eastAsia="Calibri" w:hAnsi="Tahoma" w:cs="Tahoma"/>
                <w:sz w:val="20"/>
                <w:szCs w:val="20"/>
              </w:rPr>
              <w:t>хождение колес</w:t>
            </w:r>
            <w:r>
              <w:rPr>
                <w:rFonts w:ascii="Tahoma" w:eastAsia="Calibri" w:hAnsi="Tahoma" w:cs="Tahoma"/>
                <w:sz w:val="20"/>
                <w:szCs w:val="20"/>
              </w:rPr>
              <w:t xml:space="preserve"> / регулировка рулевого управления</w:t>
            </w:r>
          </w:p>
        </w:tc>
        <w:tc>
          <w:tcPr>
            <w:tcW w:w="2693" w:type="dxa"/>
            <w:vAlign w:val="center"/>
          </w:tcPr>
          <w:p w14:paraId="6AB3203F" w14:textId="3F558251" w:rsidR="00400561" w:rsidRPr="00C356A4" w:rsidRDefault="00400561" w:rsidP="00400561">
            <w:pPr>
              <w:rPr>
                <w:rFonts w:ascii="Tahoma" w:eastAsia="Calibri" w:hAnsi="Tahoma" w:cs="Tahoma"/>
                <w:sz w:val="20"/>
                <w:szCs w:val="20"/>
              </w:rPr>
            </w:pPr>
            <w:r w:rsidRPr="00AB47C3">
              <w:rPr>
                <w:rFonts w:ascii="Tahoma" w:eastAsia="Calibri" w:hAnsi="Tahoma" w:cs="Tahoma"/>
                <w:sz w:val="20"/>
                <w:szCs w:val="20"/>
              </w:rPr>
              <w:t>Пр</w:t>
            </w:r>
            <w:r>
              <w:rPr>
                <w:rFonts w:ascii="Tahoma" w:eastAsia="Calibri" w:hAnsi="Tahoma" w:cs="Tahoma"/>
                <w:sz w:val="20"/>
                <w:szCs w:val="20"/>
              </w:rPr>
              <w:t>оверьте</w:t>
            </w:r>
            <w:r w:rsidRPr="00AB47C3">
              <w:rPr>
                <w:rFonts w:ascii="Tahoma" w:eastAsia="Calibri" w:hAnsi="Tahoma" w:cs="Tahoma"/>
                <w:sz w:val="20"/>
                <w:szCs w:val="20"/>
              </w:rPr>
              <w:t xml:space="preserve">. </w:t>
            </w:r>
            <w:r w:rsidR="00F4687E">
              <w:rPr>
                <w:rFonts w:ascii="Tahoma" w:eastAsia="Calibri" w:hAnsi="Tahoma" w:cs="Tahoma"/>
                <w:sz w:val="20"/>
                <w:szCs w:val="20"/>
              </w:rPr>
              <w:t xml:space="preserve">Отрегулируйте при </w:t>
            </w:r>
            <w:r>
              <w:rPr>
                <w:rFonts w:ascii="Tahoma" w:eastAsia="Calibri" w:hAnsi="Tahoma" w:cs="Tahoma"/>
                <w:sz w:val="20"/>
                <w:szCs w:val="20"/>
              </w:rPr>
              <w:t>необходимости.</w:t>
            </w:r>
          </w:p>
        </w:tc>
        <w:tc>
          <w:tcPr>
            <w:tcW w:w="851" w:type="dxa"/>
            <w:shd w:val="clear" w:color="auto" w:fill="F2F2F2" w:themeFill="background1" w:themeFillShade="F2"/>
            <w:vAlign w:val="center"/>
          </w:tcPr>
          <w:p w14:paraId="74E8F969" w14:textId="77777777" w:rsidR="00400561" w:rsidRPr="00C356A4" w:rsidRDefault="00400561" w:rsidP="00400561">
            <w:pPr>
              <w:contextualSpacing/>
              <w:rPr>
                <w:rFonts w:ascii="Tahoma" w:eastAsia="Calibri" w:hAnsi="Tahoma" w:cs="Tahoma"/>
                <w:sz w:val="20"/>
                <w:szCs w:val="20"/>
              </w:rPr>
            </w:pPr>
            <w:r>
              <w:rPr>
                <w:rFonts w:ascii="Tahoma" w:eastAsia="Calibri" w:hAnsi="Tahoma" w:cs="Tahoma"/>
                <w:sz w:val="20"/>
                <w:szCs w:val="20"/>
              </w:rPr>
              <w:t xml:space="preserve">12 </w:t>
            </w:r>
            <w:proofErr w:type="spellStart"/>
            <w:r>
              <w:rPr>
                <w:rFonts w:ascii="Tahoma" w:eastAsia="Calibri" w:hAnsi="Tahoma" w:cs="Tahoma"/>
                <w:sz w:val="20"/>
                <w:szCs w:val="20"/>
              </w:rPr>
              <w:t>мес</w:t>
            </w:r>
            <w:proofErr w:type="spellEnd"/>
          </w:p>
        </w:tc>
        <w:tc>
          <w:tcPr>
            <w:tcW w:w="425" w:type="dxa"/>
            <w:vAlign w:val="center"/>
          </w:tcPr>
          <w:p w14:paraId="28B519E5" w14:textId="77777777" w:rsidR="00400561" w:rsidRPr="00C356A4" w:rsidRDefault="00400561" w:rsidP="00400561">
            <w:pPr>
              <w:contextualSpacing/>
              <w:jc w:val="center"/>
              <w:rPr>
                <w:rFonts w:ascii="Tahoma" w:eastAsia="Calibri" w:hAnsi="Tahoma" w:cs="Tahoma"/>
                <w:sz w:val="20"/>
                <w:szCs w:val="20"/>
              </w:rPr>
            </w:pPr>
          </w:p>
        </w:tc>
        <w:tc>
          <w:tcPr>
            <w:tcW w:w="425" w:type="dxa"/>
            <w:vAlign w:val="center"/>
          </w:tcPr>
          <w:p w14:paraId="46AF3DA2"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BDC48B7"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5CDE7EA7"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c>
          <w:tcPr>
            <w:tcW w:w="567" w:type="dxa"/>
            <w:vAlign w:val="center"/>
          </w:tcPr>
          <w:p w14:paraId="5EADB544"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490FE16C"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0147BF69" w14:textId="77777777" w:rsidR="00400561" w:rsidRPr="00C356A4" w:rsidRDefault="00400561" w:rsidP="00400561">
            <w:pPr>
              <w:contextualSpacing/>
              <w:jc w:val="center"/>
              <w:rPr>
                <w:rFonts w:ascii="Tahoma" w:eastAsia="Calibri" w:hAnsi="Tahoma" w:cs="Tahoma"/>
                <w:sz w:val="20"/>
                <w:szCs w:val="20"/>
              </w:rPr>
            </w:pPr>
          </w:p>
        </w:tc>
        <w:tc>
          <w:tcPr>
            <w:tcW w:w="567" w:type="dxa"/>
            <w:vAlign w:val="center"/>
          </w:tcPr>
          <w:p w14:paraId="3886C416" w14:textId="77777777" w:rsidR="00400561" w:rsidRPr="00C356A4" w:rsidRDefault="00400561" w:rsidP="00400561">
            <w:pPr>
              <w:contextualSpacing/>
              <w:jc w:val="center"/>
              <w:rPr>
                <w:rFonts w:ascii="Tahoma" w:eastAsia="Calibri" w:hAnsi="Tahoma" w:cs="Tahoma"/>
                <w:sz w:val="20"/>
                <w:szCs w:val="20"/>
              </w:rPr>
            </w:pPr>
            <w:r w:rsidRPr="00C356A4">
              <w:rPr>
                <w:rFonts w:ascii="Tahoma" w:eastAsia="Calibri" w:hAnsi="Tahoma" w:cs="Tahoma"/>
                <w:sz w:val="20"/>
                <w:szCs w:val="20"/>
              </w:rPr>
              <w:sym w:font="Wingdings 2" w:char="F098"/>
            </w:r>
          </w:p>
        </w:tc>
      </w:tr>
    </w:tbl>
    <w:p w14:paraId="6EF4E7EB" w14:textId="77777777" w:rsidR="00400561" w:rsidRDefault="00400561" w:rsidP="00400561">
      <w:pPr>
        <w:spacing w:before="60" w:after="0" w:line="240" w:lineRule="auto"/>
        <w:rPr>
          <w:rFonts w:ascii="Tahoma" w:hAnsi="Tahoma" w:cs="Tahoma"/>
          <w:sz w:val="20"/>
          <w:szCs w:val="20"/>
        </w:rPr>
      </w:pPr>
    </w:p>
    <w:p w14:paraId="447217B5" w14:textId="21BA1104" w:rsidR="00400561" w:rsidRPr="006B0979" w:rsidRDefault="00400561" w:rsidP="00400561">
      <w:pPr>
        <w:spacing w:before="60" w:after="0" w:line="240" w:lineRule="auto"/>
        <w:rPr>
          <w:rFonts w:ascii="Tahoma" w:hAnsi="Tahoma" w:cs="Tahoma"/>
          <w:sz w:val="20"/>
          <w:szCs w:val="20"/>
        </w:rPr>
      </w:pPr>
      <w:r w:rsidRPr="006B0979">
        <w:rPr>
          <w:rFonts w:ascii="Tahoma" w:hAnsi="Tahoma" w:cs="Tahoma"/>
          <w:sz w:val="20"/>
          <w:szCs w:val="20"/>
        </w:rPr>
        <w:sym w:font="Wingdings 3" w:char="F084"/>
      </w:r>
      <w:r w:rsidR="007C6ADC">
        <w:rPr>
          <w:rFonts w:ascii="Tahoma" w:hAnsi="Tahoma" w:cs="Tahoma"/>
          <w:sz w:val="20"/>
          <w:szCs w:val="20"/>
        </w:rPr>
        <w:t xml:space="preserve"> </w:t>
      </w:r>
      <w:r w:rsidRPr="006B0979">
        <w:rPr>
          <w:rFonts w:ascii="Tahoma" w:hAnsi="Tahoma" w:cs="Tahoma"/>
          <w:sz w:val="20"/>
          <w:szCs w:val="20"/>
        </w:rPr>
        <w:t>При эксплуатации в тяжелых условиях сократите интервалы технического обслуживания вдвое.</w:t>
      </w:r>
    </w:p>
    <w:p w14:paraId="680465F9" w14:textId="17D426D3" w:rsidR="00400561" w:rsidRDefault="00400561" w:rsidP="00400561">
      <w:pPr>
        <w:spacing w:after="0" w:line="240" w:lineRule="auto"/>
        <w:rPr>
          <w:rFonts w:ascii="Tahoma" w:hAnsi="Tahoma" w:cs="Tahoma"/>
          <w:b/>
          <w:sz w:val="20"/>
          <w:szCs w:val="20"/>
        </w:rPr>
      </w:pPr>
      <w:r w:rsidRPr="006B0979">
        <w:rPr>
          <w:rFonts w:ascii="Tahoma" w:hAnsi="Tahoma" w:cs="Tahoma"/>
          <w:sz w:val="20"/>
          <w:szCs w:val="20"/>
        </w:rPr>
        <w:sym w:font="Wingdings 2" w:char="F0A1"/>
      </w:r>
      <w:r w:rsidR="007C6ADC">
        <w:rPr>
          <w:rFonts w:ascii="Tahoma" w:hAnsi="Tahoma" w:cs="Tahoma"/>
          <w:sz w:val="20"/>
          <w:szCs w:val="20"/>
        </w:rPr>
        <w:t xml:space="preserve">  </w:t>
      </w:r>
      <w:r w:rsidRPr="006B0979">
        <w:rPr>
          <w:rFonts w:ascii="Tahoma" w:hAnsi="Tahoma" w:cs="Tahoma"/>
          <w:sz w:val="20"/>
          <w:szCs w:val="20"/>
        </w:rPr>
        <w:t xml:space="preserve">Данные работы </w:t>
      </w:r>
      <w:r w:rsidR="007C6ADC">
        <w:rPr>
          <w:rFonts w:ascii="Tahoma" w:hAnsi="Tahoma" w:cs="Tahoma"/>
          <w:sz w:val="20"/>
          <w:szCs w:val="20"/>
        </w:rPr>
        <w:t>необходимо</w:t>
      </w:r>
      <w:r w:rsidRPr="006B0979">
        <w:rPr>
          <w:rFonts w:ascii="Tahoma" w:hAnsi="Tahoma" w:cs="Tahoma"/>
          <w:sz w:val="20"/>
          <w:szCs w:val="20"/>
        </w:rPr>
        <w:t xml:space="preserve"> поручить специалистам авторизованного дилерского центра</w:t>
      </w:r>
      <w:r w:rsidRPr="00BA4248">
        <w:rPr>
          <w:rFonts w:ascii="Tahoma" w:hAnsi="Tahoma" w:cs="Tahoma"/>
          <w:sz w:val="20"/>
          <w:szCs w:val="20"/>
        </w:rPr>
        <w:t>.</w:t>
      </w:r>
    </w:p>
    <w:p w14:paraId="0BC8FEE4" w14:textId="77777777" w:rsidR="00400561" w:rsidRDefault="00400561" w:rsidP="00400561">
      <w:pPr>
        <w:spacing w:after="0" w:line="240" w:lineRule="auto"/>
        <w:jc w:val="center"/>
        <w:rPr>
          <w:rFonts w:ascii="Tahoma" w:hAnsi="Tahoma" w:cs="Tahoma"/>
          <w:b/>
          <w:sz w:val="20"/>
          <w:szCs w:val="20"/>
        </w:rPr>
      </w:pPr>
    </w:p>
    <w:p w14:paraId="3B559F4A" w14:textId="77777777" w:rsidR="00400561" w:rsidRDefault="00400561" w:rsidP="00400561">
      <w:pPr>
        <w:spacing w:after="0" w:line="240" w:lineRule="auto"/>
        <w:jc w:val="center"/>
        <w:rPr>
          <w:rFonts w:ascii="Tahoma" w:hAnsi="Tahoma" w:cs="Tahoma"/>
          <w:b/>
          <w:sz w:val="20"/>
          <w:szCs w:val="20"/>
        </w:rPr>
      </w:pPr>
    </w:p>
    <w:p w14:paraId="53C65216" w14:textId="1E70AFF4" w:rsidR="00EF469A" w:rsidRPr="00A67082" w:rsidRDefault="008F3A85" w:rsidP="00A67082">
      <w:pPr>
        <w:pStyle w:val="1"/>
        <w:spacing w:before="0" w:after="60"/>
        <w:jc w:val="center"/>
        <w:rPr>
          <w:rFonts w:ascii="Tahoma" w:hAnsi="Tahoma" w:cs="Tahoma"/>
          <w:b/>
          <w:caps/>
          <w:color w:val="000000" w:themeColor="text1"/>
          <w:sz w:val="20"/>
          <w:szCs w:val="20"/>
        </w:rPr>
      </w:pPr>
      <w:bookmarkStart w:id="40" w:name="_Toc168056059"/>
      <w:r w:rsidRPr="00A67082">
        <w:rPr>
          <w:rFonts w:ascii="Tahoma" w:hAnsi="Tahoma" w:cs="Tahoma"/>
          <w:b/>
          <w:caps/>
          <w:color w:val="000000" w:themeColor="text1"/>
          <w:sz w:val="20"/>
          <w:szCs w:val="20"/>
        </w:rPr>
        <w:lastRenderedPageBreak/>
        <w:t>ТЕХНИЧЕСКОЕ ОБСЛУЖИВАНИЕ</w:t>
      </w:r>
      <w:bookmarkEnd w:id="40"/>
    </w:p>
    <w:p w14:paraId="416385D8" w14:textId="71A174F3" w:rsidR="00C11590" w:rsidRPr="00C73C47" w:rsidRDefault="00C11590" w:rsidP="00C11590">
      <w:pPr>
        <w:spacing w:after="0" w:line="240" w:lineRule="auto"/>
        <w:jc w:val="center"/>
        <w:rPr>
          <w:rFonts w:ascii="Tahoma" w:hAnsi="Tahoma" w:cs="Tahoma"/>
          <w:szCs w:val="20"/>
        </w:rPr>
      </w:pPr>
      <w:r w:rsidRPr="00C73C47">
        <w:rPr>
          <w:rFonts w:ascii="Tahoma" w:hAnsi="Tahoma" w:cs="Tahoma"/>
          <w:b/>
          <w:szCs w:val="20"/>
        </w:rPr>
        <w:t>Процедуры технического обслуживания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119"/>
      </w:tblGrid>
      <w:tr w:rsidR="00EE5979" w:rsidRPr="00EF469A" w14:paraId="6B43F1E6" w14:textId="77777777" w:rsidTr="00C73C47">
        <w:tc>
          <w:tcPr>
            <w:tcW w:w="7338" w:type="dxa"/>
          </w:tcPr>
          <w:p w14:paraId="14CA6821" w14:textId="0820970D" w:rsidR="00EE5979" w:rsidRPr="00A67082" w:rsidRDefault="00EE5979" w:rsidP="004B491D">
            <w:pPr>
              <w:pStyle w:val="2"/>
              <w:spacing w:after="60"/>
              <w:jc w:val="both"/>
              <w:outlineLvl w:val="1"/>
              <w:rPr>
                <w:rFonts w:ascii="Tahoma" w:hAnsi="Tahoma" w:cs="Tahoma"/>
                <w:b/>
                <w:sz w:val="20"/>
                <w:szCs w:val="20"/>
              </w:rPr>
            </w:pPr>
            <w:bookmarkStart w:id="41" w:name="_Toc168056060"/>
            <w:r w:rsidRPr="00A67082">
              <w:rPr>
                <w:rFonts w:ascii="Tahoma" w:hAnsi="Tahoma" w:cs="Tahoma"/>
                <w:b/>
                <w:color w:val="000000" w:themeColor="text1"/>
                <w:sz w:val="22"/>
                <w:szCs w:val="20"/>
              </w:rPr>
              <w:t>Моторное масло и масляный фильтр</w:t>
            </w:r>
            <w:bookmarkEnd w:id="41"/>
            <w:r w:rsidRPr="00A67082">
              <w:rPr>
                <w:rFonts w:ascii="Tahoma" w:hAnsi="Tahoma" w:cs="Tahoma"/>
                <w:b/>
                <w:sz w:val="20"/>
                <w:szCs w:val="20"/>
              </w:rPr>
              <w:t xml:space="preserve"> </w:t>
            </w:r>
          </w:p>
          <w:p w14:paraId="7C91395B" w14:textId="58B7999C" w:rsidR="00EE5979" w:rsidRPr="00C73C47" w:rsidRDefault="00EE5979" w:rsidP="004B491D">
            <w:pPr>
              <w:spacing w:after="120"/>
              <w:jc w:val="both"/>
              <w:rPr>
                <w:rFonts w:ascii="Tahoma" w:hAnsi="Tahoma" w:cs="Tahoma"/>
                <w:b/>
                <w:sz w:val="20"/>
                <w:szCs w:val="20"/>
              </w:rPr>
            </w:pPr>
            <w:r w:rsidRPr="00C73C47">
              <w:rPr>
                <w:rFonts w:ascii="Tahoma" w:hAnsi="Tahoma" w:cs="Tahoma"/>
                <w:b/>
                <w:sz w:val="20"/>
                <w:szCs w:val="20"/>
              </w:rPr>
              <w:t>Проверка уровня моторного масла</w:t>
            </w:r>
          </w:p>
          <w:p w14:paraId="6A52509E" w14:textId="77777777" w:rsidR="00EE5979" w:rsidRPr="00EF469A" w:rsidRDefault="00EE5979" w:rsidP="004B491D">
            <w:pPr>
              <w:spacing w:after="120"/>
              <w:jc w:val="both"/>
              <w:rPr>
                <w:rFonts w:ascii="Tahoma" w:hAnsi="Tahoma" w:cs="Tahoma"/>
                <w:sz w:val="20"/>
                <w:szCs w:val="20"/>
              </w:rPr>
            </w:pPr>
            <w:r w:rsidRPr="00EF469A">
              <w:rPr>
                <w:rFonts w:ascii="Tahoma" w:hAnsi="Tahoma" w:cs="Tahoma"/>
                <w:sz w:val="20"/>
                <w:szCs w:val="20"/>
              </w:rPr>
              <w:t>Проверка и замена масла производятся согласно Регламенту технического обслуживания.</w:t>
            </w:r>
          </w:p>
          <w:p w14:paraId="72EBA146" w14:textId="4E2FC5F0" w:rsidR="00EE5979" w:rsidRPr="00EF469A" w:rsidRDefault="00EE5979" w:rsidP="00096A3A">
            <w:pPr>
              <w:pStyle w:val="a5"/>
              <w:numPr>
                <w:ilvl w:val="0"/>
                <w:numId w:val="14"/>
              </w:numPr>
              <w:spacing w:after="60"/>
              <w:jc w:val="both"/>
              <w:rPr>
                <w:rFonts w:ascii="Tahoma" w:hAnsi="Tahoma" w:cs="Tahoma"/>
                <w:sz w:val="20"/>
                <w:szCs w:val="20"/>
              </w:rPr>
            </w:pPr>
            <w:r w:rsidRPr="00EF469A">
              <w:rPr>
                <w:rFonts w:ascii="Tahoma" w:hAnsi="Tahoma" w:cs="Tahoma"/>
                <w:sz w:val="20"/>
                <w:szCs w:val="20"/>
              </w:rPr>
              <w:t>Поставьте мотовездеход на ровную горизонтальную поверхность</w:t>
            </w:r>
            <w:r>
              <w:rPr>
                <w:rFonts w:ascii="Tahoma" w:hAnsi="Tahoma" w:cs="Tahoma"/>
                <w:sz w:val="20"/>
                <w:szCs w:val="20"/>
              </w:rPr>
              <w:t>,</w:t>
            </w:r>
            <w:r>
              <w:t xml:space="preserve"> </w:t>
            </w:r>
            <w:r w:rsidRPr="00EE5979">
              <w:rPr>
                <w:rFonts w:ascii="Tahoma" w:hAnsi="Tahoma" w:cs="Tahoma"/>
                <w:sz w:val="20"/>
                <w:szCs w:val="20"/>
              </w:rPr>
              <w:t>установив рычаг переключения передач в положение парковочной блокировки («Р»)</w:t>
            </w:r>
            <w:r w:rsidRPr="00EF469A">
              <w:rPr>
                <w:rFonts w:ascii="Tahoma" w:hAnsi="Tahoma" w:cs="Tahoma"/>
                <w:sz w:val="20"/>
                <w:szCs w:val="20"/>
              </w:rPr>
              <w:t>.</w:t>
            </w:r>
          </w:p>
          <w:p w14:paraId="5496FF80" w14:textId="0E75B2FA"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 xml:space="preserve">Запустите двигатель и дайте ему поработать на оборотах холостого хода 20 – 30 секунд. </w:t>
            </w:r>
            <w:r>
              <w:rPr>
                <w:rFonts w:ascii="Tahoma" w:hAnsi="Tahoma" w:cs="Tahoma"/>
                <w:sz w:val="20"/>
                <w:szCs w:val="20"/>
              </w:rPr>
              <w:t>Остановите</w:t>
            </w:r>
            <w:r w:rsidRPr="00EF469A">
              <w:rPr>
                <w:rFonts w:ascii="Tahoma" w:hAnsi="Tahoma" w:cs="Tahoma"/>
                <w:sz w:val="20"/>
                <w:szCs w:val="20"/>
              </w:rPr>
              <w:t xml:space="preserve"> </w:t>
            </w:r>
            <w:r>
              <w:rPr>
                <w:rFonts w:ascii="Tahoma" w:hAnsi="Tahoma" w:cs="Tahoma"/>
                <w:sz w:val="20"/>
                <w:szCs w:val="20"/>
              </w:rPr>
              <w:t>работу двигателя</w:t>
            </w:r>
            <w:r w:rsidRPr="00EF469A">
              <w:rPr>
                <w:rFonts w:ascii="Tahoma" w:hAnsi="Tahoma" w:cs="Tahoma"/>
                <w:sz w:val="20"/>
                <w:szCs w:val="20"/>
              </w:rPr>
              <w:t>.</w:t>
            </w:r>
          </w:p>
          <w:p w14:paraId="3FD4C21E" w14:textId="77777777"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Подождите несколько минут, пока масло стечет в картер.</w:t>
            </w:r>
          </w:p>
          <w:p w14:paraId="6027D2F6" w14:textId="6C3097C8"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 xml:space="preserve">Снимите левую </w:t>
            </w:r>
            <w:r>
              <w:rPr>
                <w:rFonts w:ascii="Tahoma" w:hAnsi="Tahoma" w:cs="Tahoma"/>
                <w:sz w:val="20"/>
                <w:szCs w:val="20"/>
              </w:rPr>
              <w:t>пластиковую</w:t>
            </w:r>
            <w:r w:rsidRPr="00EF469A">
              <w:rPr>
                <w:rFonts w:ascii="Tahoma" w:hAnsi="Tahoma" w:cs="Tahoma"/>
                <w:sz w:val="20"/>
                <w:szCs w:val="20"/>
              </w:rPr>
              <w:t xml:space="preserve"> панель (1).</w:t>
            </w:r>
          </w:p>
        </w:tc>
        <w:tc>
          <w:tcPr>
            <w:tcW w:w="3119" w:type="dxa"/>
            <w:vMerge w:val="restart"/>
          </w:tcPr>
          <w:p w14:paraId="417C3B35" w14:textId="77777777" w:rsidR="00EE5979" w:rsidRPr="00EF469A" w:rsidRDefault="00EE5979" w:rsidP="00EE5979">
            <w:pPr>
              <w:spacing w:after="120"/>
              <w:rPr>
                <w:rFonts w:ascii="Tahoma" w:hAnsi="Tahoma" w:cs="Tahoma"/>
                <w:sz w:val="20"/>
                <w:szCs w:val="20"/>
              </w:rPr>
            </w:pPr>
            <w:r w:rsidRPr="003B0FCE">
              <w:rPr>
                <w:rFonts w:ascii="Tahoma" w:hAnsi="Tahoma" w:cs="Tahoma"/>
                <w:noProof/>
                <w:sz w:val="20"/>
                <w:szCs w:val="20"/>
                <w:lang w:eastAsia="ru-RU"/>
              </w:rPr>
              <w:drawing>
                <wp:inline distT="0" distB="0" distL="0" distR="0" wp14:anchorId="282C2C5C" wp14:editId="1794CD92">
                  <wp:extent cx="1845310" cy="1535430"/>
                  <wp:effectExtent l="0" t="0" r="254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45310" cy="1535430"/>
                          </a:xfrm>
                          <a:prstGeom prst="rect">
                            <a:avLst/>
                          </a:prstGeom>
                          <a:noFill/>
                          <a:ln>
                            <a:noFill/>
                          </a:ln>
                        </pic:spPr>
                      </pic:pic>
                    </a:graphicData>
                  </a:graphic>
                </wp:inline>
              </w:drawing>
            </w:r>
          </w:p>
          <w:p w14:paraId="7284C9F0" w14:textId="55F82D5B" w:rsidR="00EE5979" w:rsidRPr="00EF469A" w:rsidRDefault="00EE5979" w:rsidP="008F3A85">
            <w:pPr>
              <w:rPr>
                <w:rFonts w:ascii="Tahoma" w:hAnsi="Tahoma" w:cs="Tahoma"/>
                <w:sz w:val="20"/>
                <w:szCs w:val="20"/>
              </w:rPr>
            </w:pPr>
            <w:r w:rsidRPr="003B0FCE">
              <w:rPr>
                <w:rFonts w:ascii="Tahoma" w:hAnsi="Tahoma" w:cs="Tahoma"/>
                <w:noProof/>
                <w:sz w:val="20"/>
                <w:szCs w:val="20"/>
                <w:lang w:eastAsia="ru-RU"/>
              </w:rPr>
              <w:drawing>
                <wp:inline distT="0" distB="0" distL="0" distR="0" wp14:anchorId="2CF0D261" wp14:editId="2DC3904E">
                  <wp:extent cx="1845310" cy="1535430"/>
                  <wp:effectExtent l="0" t="0" r="254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45310" cy="1535430"/>
                          </a:xfrm>
                          <a:prstGeom prst="rect">
                            <a:avLst/>
                          </a:prstGeom>
                          <a:noFill/>
                          <a:ln>
                            <a:noFill/>
                          </a:ln>
                        </pic:spPr>
                      </pic:pic>
                    </a:graphicData>
                  </a:graphic>
                </wp:inline>
              </w:drawing>
            </w:r>
          </w:p>
        </w:tc>
      </w:tr>
      <w:tr w:rsidR="00EE5979" w:rsidRPr="00EF469A" w14:paraId="3229F2AA" w14:textId="77777777" w:rsidTr="00C73C47">
        <w:tc>
          <w:tcPr>
            <w:tcW w:w="7338" w:type="dxa"/>
          </w:tcPr>
          <w:p w14:paraId="28A3EC2F" w14:textId="77777777"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 xml:space="preserve">Выкрутите </w:t>
            </w:r>
            <w:proofErr w:type="spellStart"/>
            <w:r w:rsidRPr="00EF469A">
              <w:rPr>
                <w:rFonts w:ascii="Tahoma" w:hAnsi="Tahoma" w:cs="Tahoma"/>
                <w:sz w:val="20"/>
                <w:szCs w:val="20"/>
              </w:rPr>
              <w:t>маслоизмерительный</w:t>
            </w:r>
            <w:proofErr w:type="spellEnd"/>
            <w:r w:rsidRPr="00EF469A">
              <w:rPr>
                <w:rFonts w:ascii="Tahoma" w:hAnsi="Tahoma" w:cs="Tahoma"/>
                <w:sz w:val="20"/>
                <w:szCs w:val="20"/>
              </w:rPr>
              <w:t xml:space="preserve"> щуп (2) и протрите его чистой тканью.</w:t>
            </w:r>
          </w:p>
          <w:p w14:paraId="33A882A5" w14:textId="77777777"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 xml:space="preserve">Вставьте </w:t>
            </w:r>
            <w:proofErr w:type="spellStart"/>
            <w:r w:rsidRPr="00EF469A">
              <w:rPr>
                <w:rFonts w:ascii="Tahoma" w:hAnsi="Tahoma" w:cs="Tahoma"/>
                <w:sz w:val="20"/>
                <w:szCs w:val="20"/>
              </w:rPr>
              <w:t>маслоизмерительный</w:t>
            </w:r>
            <w:proofErr w:type="spellEnd"/>
            <w:r w:rsidRPr="00EF469A">
              <w:rPr>
                <w:rFonts w:ascii="Tahoma" w:hAnsi="Tahoma" w:cs="Tahoma"/>
                <w:sz w:val="20"/>
                <w:szCs w:val="20"/>
              </w:rPr>
              <w:t xml:space="preserve"> щуп в заливную горловину. Не закручивайте щуп.</w:t>
            </w:r>
          </w:p>
          <w:p w14:paraId="62A8B6ED" w14:textId="77777777" w:rsidR="00EE5979" w:rsidRPr="00EF469A" w:rsidRDefault="00EE5979" w:rsidP="00096A3A">
            <w:pPr>
              <w:pStyle w:val="a5"/>
              <w:numPr>
                <w:ilvl w:val="0"/>
                <w:numId w:val="14"/>
              </w:numPr>
              <w:spacing w:after="60"/>
              <w:ind w:left="714" w:hanging="357"/>
              <w:jc w:val="both"/>
              <w:rPr>
                <w:rFonts w:ascii="Tahoma" w:hAnsi="Tahoma" w:cs="Tahoma"/>
                <w:sz w:val="20"/>
                <w:szCs w:val="20"/>
              </w:rPr>
            </w:pPr>
            <w:r w:rsidRPr="00EF469A">
              <w:rPr>
                <w:rFonts w:ascii="Tahoma" w:hAnsi="Tahoma" w:cs="Tahoma"/>
                <w:sz w:val="20"/>
                <w:szCs w:val="20"/>
              </w:rPr>
              <w:t>Вытащите щуп для проверки уровня масла. Уровень масла должен быть между верхней и нижней метками щупа.</w:t>
            </w:r>
          </w:p>
          <w:p w14:paraId="7D7E8AC5" w14:textId="70E26EB1" w:rsidR="00EE5979" w:rsidRPr="00EF469A" w:rsidRDefault="00EE5979" w:rsidP="00096A3A">
            <w:pPr>
              <w:pStyle w:val="a5"/>
              <w:numPr>
                <w:ilvl w:val="0"/>
                <w:numId w:val="14"/>
              </w:numPr>
              <w:jc w:val="both"/>
              <w:rPr>
                <w:rFonts w:ascii="Tahoma" w:hAnsi="Tahoma" w:cs="Tahoma"/>
                <w:sz w:val="20"/>
                <w:szCs w:val="20"/>
              </w:rPr>
            </w:pPr>
            <w:r w:rsidRPr="00EF469A">
              <w:rPr>
                <w:rFonts w:ascii="Tahoma" w:hAnsi="Tahoma" w:cs="Tahoma"/>
                <w:sz w:val="20"/>
                <w:szCs w:val="20"/>
              </w:rPr>
              <w:t xml:space="preserve">Вставьте </w:t>
            </w:r>
            <w:proofErr w:type="spellStart"/>
            <w:r w:rsidRPr="00EF469A">
              <w:rPr>
                <w:rFonts w:ascii="Tahoma" w:hAnsi="Tahoma" w:cs="Tahoma"/>
                <w:sz w:val="20"/>
                <w:szCs w:val="20"/>
              </w:rPr>
              <w:t>маслоизмерительный</w:t>
            </w:r>
            <w:proofErr w:type="spellEnd"/>
            <w:r w:rsidRPr="00EF469A">
              <w:rPr>
                <w:rFonts w:ascii="Tahoma" w:hAnsi="Tahoma" w:cs="Tahoma"/>
                <w:sz w:val="20"/>
                <w:szCs w:val="20"/>
              </w:rPr>
              <w:t xml:space="preserve"> щуп на место и закрутите его. Установите на место </w:t>
            </w:r>
            <w:r>
              <w:rPr>
                <w:rFonts w:ascii="Tahoma" w:hAnsi="Tahoma" w:cs="Tahoma"/>
                <w:sz w:val="20"/>
                <w:szCs w:val="20"/>
              </w:rPr>
              <w:t>левую пластиковую</w:t>
            </w:r>
            <w:r w:rsidRPr="00EF469A">
              <w:rPr>
                <w:rFonts w:ascii="Tahoma" w:hAnsi="Tahoma" w:cs="Tahoma"/>
                <w:sz w:val="20"/>
                <w:szCs w:val="20"/>
              </w:rPr>
              <w:t xml:space="preserve"> панель.</w:t>
            </w:r>
          </w:p>
        </w:tc>
        <w:tc>
          <w:tcPr>
            <w:tcW w:w="3119" w:type="dxa"/>
            <w:vMerge/>
          </w:tcPr>
          <w:p w14:paraId="7A9E9E40" w14:textId="1C45EC05" w:rsidR="00EE5979" w:rsidRPr="00EF469A" w:rsidRDefault="00EE5979" w:rsidP="008F3A85">
            <w:pPr>
              <w:rPr>
                <w:rFonts w:ascii="Tahoma" w:hAnsi="Tahoma" w:cs="Tahoma"/>
                <w:sz w:val="20"/>
                <w:szCs w:val="20"/>
              </w:rPr>
            </w:pPr>
          </w:p>
        </w:tc>
      </w:tr>
    </w:tbl>
    <w:p w14:paraId="0EDE8092" w14:textId="3370A26F" w:rsidR="00EF469A" w:rsidRPr="00C73C47" w:rsidRDefault="00EF469A" w:rsidP="00EE5979">
      <w:pPr>
        <w:spacing w:before="120" w:after="0" w:line="240" w:lineRule="auto"/>
        <w:rPr>
          <w:rFonts w:ascii="Tahoma" w:hAnsi="Tahoma" w:cs="Tahoma"/>
          <w:b/>
          <w:caps/>
          <w:sz w:val="20"/>
          <w:szCs w:val="20"/>
        </w:rPr>
      </w:pPr>
      <w:r w:rsidRPr="00C73C47">
        <w:rPr>
          <w:rFonts w:ascii="Tahoma" w:hAnsi="Tahoma" w:cs="Tahoma"/>
          <w:b/>
          <w:caps/>
          <w:sz w:val="20"/>
          <w:szCs w:val="20"/>
        </w:rPr>
        <w:t>Примечание</w:t>
      </w:r>
      <w:r w:rsidR="00C73C47">
        <w:rPr>
          <w:rFonts w:ascii="Tahoma" w:hAnsi="Tahoma" w:cs="Tahoma"/>
          <w:b/>
          <w:caps/>
          <w:sz w:val="20"/>
          <w:szCs w:val="20"/>
        </w:rPr>
        <w:t>:</w:t>
      </w:r>
    </w:p>
    <w:p w14:paraId="08F71B90"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Резиновый уплотнитель левой пластиковой панели может сместиться. Убедитесь, что он находится на своем месте перед установкой панели.</w:t>
      </w:r>
    </w:p>
    <w:p w14:paraId="69BF34D7" w14:textId="77777777" w:rsidR="008F3A85" w:rsidRPr="008F3A85" w:rsidRDefault="008F3A85" w:rsidP="008F3A85">
      <w:pPr>
        <w:spacing w:after="120" w:line="240" w:lineRule="auto"/>
        <w:jc w:val="center"/>
        <w:rPr>
          <w:rFonts w:ascii="Tahoma" w:hAnsi="Tahoma" w:cs="Tahoma"/>
          <w:b/>
          <w:sz w:val="20"/>
          <w:szCs w:val="20"/>
        </w:rPr>
      </w:pPr>
      <w:r w:rsidRPr="00B2502D">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0"/>
        <w:gridCol w:w="4177"/>
      </w:tblGrid>
      <w:tr w:rsidR="00EF469A" w:rsidRPr="00EF469A" w14:paraId="68E7A683" w14:textId="77777777" w:rsidTr="00B2502D">
        <w:tc>
          <w:tcPr>
            <w:tcW w:w="6506" w:type="dxa"/>
          </w:tcPr>
          <w:p w14:paraId="19D52336" w14:textId="5633BF2B" w:rsidR="00EF5ED1" w:rsidRPr="00EF5ED1" w:rsidRDefault="00EF5ED1" w:rsidP="00EF5ED1">
            <w:pPr>
              <w:spacing w:before="120" w:after="120"/>
              <w:rPr>
                <w:rFonts w:ascii="Tahoma" w:hAnsi="Tahoma" w:cs="Tahoma"/>
                <w:sz w:val="20"/>
                <w:szCs w:val="20"/>
              </w:rPr>
            </w:pPr>
            <w:r w:rsidRPr="00EF5ED1">
              <w:rPr>
                <w:rFonts w:ascii="Tahoma" w:hAnsi="Tahoma" w:cs="Tahoma"/>
                <w:b/>
                <w:sz w:val="20"/>
                <w:szCs w:val="20"/>
              </w:rPr>
              <w:t>Замена моторного масла</w:t>
            </w:r>
            <w:r w:rsidRPr="00C73C47">
              <w:rPr>
                <w:rFonts w:ascii="Tahoma" w:hAnsi="Tahoma" w:cs="Tahoma"/>
                <w:b/>
                <w:sz w:val="20"/>
                <w:szCs w:val="20"/>
              </w:rPr>
              <w:t xml:space="preserve"> и масляного фильтра</w:t>
            </w:r>
          </w:p>
          <w:p w14:paraId="7CDC3F25" w14:textId="47E1D34F" w:rsidR="00EF469A" w:rsidRDefault="00EF469A" w:rsidP="00096A3A">
            <w:pPr>
              <w:pStyle w:val="a5"/>
              <w:numPr>
                <w:ilvl w:val="0"/>
                <w:numId w:val="15"/>
              </w:numPr>
              <w:spacing w:after="120"/>
              <w:jc w:val="both"/>
              <w:rPr>
                <w:rFonts w:ascii="Tahoma" w:hAnsi="Tahoma" w:cs="Tahoma"/>
                <w:sz w:val="20"/>
                <w:szCs w:val="20"/>
              </w:rPr>
            </w:pPr>
            <w:r w:rsidRPr="00EF469A">
              <w:rPr>
                <w:rFonts w:ascii="Tahoma" w:hAnsi="Tahoma" w:cs="Tahoma"/>
                <w:sz w:val="20"/>
                <w:szCs w:val="20"/>
              </w:rPr>
              <w:t>Поставьте мотовездеход на ровную горизонтальную поверхность</w:t>
            </w:r>
            <w:r w:rsidR="00EE5979">
              <w:rPr>
                <w:rFonts w:ascii="Tahoma" w:hAnsi="Tahoma" w:cs="Tahoma"/>
                <w:sz w:val="20"/>
                <w:szCs w:val="20"/>
              </w:rPr>
              <w:t>,</w:t>
            </w:r>
            <w:r w:rsidR="00EE5979">
              <w:t xml:space="preserve"> </w:t>
            </w:r>
            <w:r w:rsidR="00EE5979" w:rsidRPr="00EE5979">
              <w:rPr>
                <w:rFonts w:ascii="Tahoma" w:hAnsi="Tahoma" w:cs="Tahoma"/>
                <w:sz w:val="20"/>
                <w:szCs w:val="20"/>
              </w:rPr>
              <w:t>установив рычаг переключения передач в положение парковочной блокировки («Р»)</w:t>
            </w:r>
            <w:r w:rsidRPr="00EF469A">
              <w:rPr>
                <w:rFonts w:ascii="Tahoma" w:hAnsi="Tahoma" w:cs="Tahoma"/>
                <w:sz w:val="20"/>
                <w:szCs w:val="20"/>
              </w:rPr>
              <w:t>.</w:t>
            </w:r>
          </w:p>
          <w:p w14:paraId="4CAEC181" w14:textId="77777777" w:rsidR="00EF5ED1" w:rsidRPr="00EF469A" w:rsidRDefault="00EF5ED1" w:rsidP="004B491D">
            <w:pPr>
              <w:pStyle w:val="a5"/>
              <w:spacing w:after="120"/>
              <w:ind w:left="714"/>
              <w:jc w:val="both"/>
              <w:rPr>
                <w:rFonts w:ascii="Tahoma" w:hAnsi="Tahoma" w:cs="Tahoma"/>
                <w:sz w:val="20"/>
                <w:szCs w:val="20"/>
              </w:rPr>
            </w:pPr>
          </w:p>
          <w:p w14:paraId="286F746A" w14:textId="77777777" w:rsidR="00EF469A" w:rsidRDefault="00EF469A" w:rsidP="00096A3A">
            <w:pPr>
              <w:pStyle w:val="a5"/>
              <w:numPr>
                <w:ilvl w:val="0"/>
                <w:numId w:val="15"/>
              </w:numPr>
              <w:spacing w:after="120"/>
              <w:ind w:left="714" w:hanging="357"/>
              <w:jc w:val="both"/>
              <w:rPr>
                <w:rFonts w:ascii="Tahoma" w:hAnsi="Tahoma" w:cs="Tahoma"/>
                <w:sz w:val="20"/>
                <w:szCs w:val="20"/>
              </w:rPr>
            </w:pPr>
            <w:r w:rsidRPr="00EF469A">
              <w:rPr>
                <w:rFonts w:ascii="Tahoma" w:hAnsi="Tahoma" w:cs="Tahoma"/>
                <w:sz w:val="20"/>
                <w:szCs w:val="20"/>
              </w:rPr>
              <w:t>Дайте двигателю поработать на оборотах холостого хода несколько минут, чтобы прогреть масло.</w:t>
            </w:r>
          </w:p>
          <w:p w14:paraId="747354AA" w14:textId="77777777" w:rsidR="00EF5ED1" w:rsidRPr="00EF5ED1" w:rsidRDefault="00EF5ED1" w:rsidP="004B491D">
            <w:pPr>
              <w:pStyle w:val="a5"/>
              <w:jc w:val="both"/>
              <w:rPr>
                <w:rFonts w:ascii="Tahoma" w:hAnsi="Tahoma" w:cs="Tahoma"/>
                <w:sz w:val="20"/>
                <w:szCs w:val="20"/>
              </w:rPr>
            </w:pPr>
          </w:p>
          <w:p w14:paraId="56D1D7A7" w14:textId="0A3561DD" w:rsidR="00EF469A" w:rsidRDefault="00E02923" w:rsidP="00096A3A">
            <w:pPr>
              <w:pStyle w:val="a5"/>
              <w:numPr>
                <w:ilvl w:val="0"/>
                <w:numId w:val="15"/>
              </w:numPr>
              <w:spacing w:after="120"/>
              <w:ind w:left="714" w:hanging="357"/>
              <w:jc w:val="both"/>
              <w:rPr>
                <w:rFonts w:ascii="Tahoma" w:hAnsi="Tahoma" w:cs="Tahoma"/>
                <w:sz w:val="20"/>
                <w:szCs w:val="20"/>
              </w:rPr>
            </w:pPr>
            <w:r>
              <w:rPr>
                <w:rFonts w:ascii="Tahoma" w:hAnsi="Tahoma" w:cs="Tahoma"/>
                <w:sz w:val="20"/>
                <w:szCs w:val="20"/>
              </w:rPr>
              <w:t>Остановите</w:t>
            </w:r>
            <w:r w:rsidR="00EF469A" w:rsidRPr="00EF469A">
              <w:rPr>
                <w:rFonts w:ascii="Tahoma" w:hAnsi="Tahoma" w:cs="Tahoma"/>
                <w:sz w:val="20"/>
                <w:szCs w:val="20"/>
              </w:rPr>
              <w:t xml:space="preserve"> </w:t>
            </w:r>
            <w:r w:rsidR="00C151C4">
              <w:rPr>
                <w:rFonts w:ascii="Tahoma" w:hAnsi="Tahoma" w:cs="Tahoma"/>
                <w:sz w:val="20"/>
                <w:szCs w:val="20"/>
              </w:rPr>
              <w:t>работу двигателя</w:t>
            </w:r>
            <w:r w:rsidR="00EF469A" w:rsidRPr="00EF469A">
              <w:rPr>
                <w:rFonts w:ascii="Tahoma" w:hAnsi="Tahoma" w:cs="Tahoma"/>
                <w:sz w:val="20"/>
                <w:szCs w:val="20"/>
              </w:rPr>
              <w:t xml:space="preserve"> и подождите некоторое время, чтобы масло стекло в картер.</w:t>
            </w:r>
          </w:p>
          <w:p w14:paraId="4DE536A0" w14:textId="77777777" w:rsidR="00EF5ED1" w:rsidRPr="00EF469A" w:rsidRDefault="00EF5ED1" w:rsidP="004B491D">
            <w:pPr>
              <w:pStyle w:val="a5"/>
              <w:spacing w:after="120"/>
              <w:ind w:left="714"/>
              <w:jc w:val="both"/>
              <w:rPr>
                <w:rFonts w:ascii="Tahoma" w:hAnsi="Tahoma" w:cs="Tahoma"/>
                <w:sz w:val="20"/>
                <w:szCs w:val="20"/>
              </w:rPr>
            </w:pPr>
          </w:p>
          <w:p w14:paraId="4B4B1701" w14:textId="7838D947" w:rsidR="00EF469A" w:rsidRDefault="00EF469A" w:rsidP="00096A3A">
            <w:pPr>
              <w:pStyle w:val="a5"/>
              <w:numPr>
                <w:ilvl w:val="0"/>
                <w:numId w:val="15"/>
              </w:numPr>
              <w:spacing w:after="120"/>
              <w:ind w:left="714" w:hanging="357"/>
              <w:jc w:val="both"/>
              <w:rPr>
                <w:rFonts w:ascii="Tahoma" w:hAnsi="Tahoma" w:cs="Tahoma"/>
                <w:sz w:val="20"/>
                <w:szCs w:val="20"/>
              </w:rPr>
            </w:pPr>
            <w:r w:rsidRPr="00EF469A">
              <w:rPr>
                <w:rFonts w:ascii="Tahoma" w:hAnsi="Tahoma" w:cs="Tahoma"/>
                <w:sz w:val="20"/>
                <w:szCs w:val="20"/>
              </w:rPr>
              <w:t>Поставьте под двигатель</w:t>
            </w:r>
            <w:r w:rsidR="004C5931">
              <w:rPr>
                <w:rFonts w:ascii="Tahoma" w:hAnsi="Tahoma" w:cs="Tahoma"/>
                <w:sz w:val="20"/>
                <w:szCs w:val="20"/>
              </w:rPr>
              <w:t xml:space="preserve"> емкость для сбора отработанного</w:t>
            </w:r>
            <w:r w:rsidRPr="00EF469A">
              <w:rPr>
                <w:rFonts w:ascii="Tahoma" w:hAnsi="Tahoma" w:cs="Tahoma"/>
                <w:sz w:val="20"/>
                <w:szCs w:val="20"/>
              </w:rPr>
              <w:t xml:space="preserve"> масла, после чего выкрутите </w:t>
            </w:r>
            <w:proofErr w:type="spellStart"/>
            <w:r w:rsidRPr="00EF469A">
              <w:rPr>
                <w:rFonts w:ascii="Tahoma" w:hAnsi="Tahoma" w:cs="Tahoma"/>
                <w:sz w:val="20"/>
                <w:szCs w:val="20"/>
              </w:rPr>
              <w:t>маслоизмерительный</w:t>
            </w:r>
            <w:proofErr w:type="spellEnd"/>
            <w:r w:rsidRPr="00EF469A">
              <w:rPr>
                <w:rFonts w:ascii="Tahoma" w:hAnsi="Tahoma" w:cs="Tahoma"/>
                <w:sz w:val="20"/>
                <w:szCs w:val="20"/>
              </w:rPr>
              <w:t xml:space="preserve"> щуп.</w:t>
            </w:r>
          </w:p>
          <w:p w14:paraId="1E1DFB59" w14:textId="77777777" w:rsidR="00EF5ED1" w:rsidRPr="00EF5ED1" w:rsidRDefault="00EF5ED1" w:rsidP="004B491D">
            <w:pPr>
              <w:pStyle w:val="a5"/>
              <w:jc w:val="both"/>
              <w:rPr>
                <w:rFonts w:ascii="Tahoma" w:hAnsi="Tahoma" w:cs="Tahoma"/>
                <w:sz w:val="20"/>
                <w:szCs w:val="20"/>
              </w:rPr>
            </w:pPr>
          </w:p>
          <w:p w14:paraId="1ABE6C70" w14:textId="77777777" w:rsidR="00EF469A" w:rsidRDefault="00EF469A" w:rsidP="00096A3A">
            <w:pPr>
              <w:pStyle w:val="a5"/>
              <w:numPr>
                <w:ilvl w:val="0"/>
                <w:numId w:val="15"/>
              </w:numPr>
              <w:jc w:val="both"/>
              <w:rPr>
                <w:rFonts w:ascii="Tahoma" w:hAnsi="Tahoma" w:cs="Tahoma"/>
                <w:sz w:val="20"/>
                <w:szCs w:val="20"/>
              </w:rPr>
            </w:pPr>
            <w:r w:rsidRPr="00EF469A">
              <w:rPr>
                <w:rFonts w:ascii="Tahoma" w:hAnsi="Tahoma" w:cs="Tahoma"/>
                <w:sz w:val="20"/>
                <w:szCs w:val="20"/>
              </w:rPr>
              <w:t>Открутите сливную пробку (1) и слейте моторное масло из картера.</w:t>
            </w:r>
          </w:p>
          <w:p w14:paraId="5FDF68D6" w14:textId="77777777" w:rsidR="00EF5ED1" w:rsidRDefault="00EF5ED1" w:rsidP="004B491D">
            <w:pPr>
              <w:jc w:val="both"/>
              <w:rPr>
                <w:rFonts w:ascii="Tahoma" w:hAnsi="Tahoma" w:cs="Tahoma"/>
                <w:sz w:val="20"/>
                <w:szCs w:val="20"/>
              </w:rPr>
            </w:pPr>
          </w:p>
          <w:p w14:paraId="199C2437" w14:textId="77777777" w:rsidR="00EF5ED1" w:rsidRDefault="00EF5ED1" w:rsidP="00EF5ED1">
            <w:pPr>
              <w:rPr>
                <w:rFonts w:ascii="Tahoma" w:hAnsi="Tahoma" w:cs="Tahoma"/>
                <w:sz w:val="20"/>
                <w:szCs w:val="20"/>
              </w:rPr>
            </w:pPr>
          </w:p>
          <w:p w14:paraId="16260755" w14:textId="77777777" w:rsidR="00EF5ED1" w:rsidRDefault="00EF5ED1" w:rsidP="00EF5ED1">
            <w:pPr>
              <w:rPr>
                <w:rFonts w:ascii="Tahoma" w:hAnsi="Tahoma" w:cs="Tahoma"/>
                <w:sz w:val="20"/>
                <w:szCs w:val="20"/>
              </w:rPr>
            </w:pPr>
          </w:p>
          <w:p w14:paraId="4BF407F1" w14:textId="77777777" w:rsidR="00EF5ED1" w:rsidRDefault="00EF5ED1" w:rsidP="00EF5ED1">
            <w:pPr>
              <w:rPr>
                <w:rFonts w:ascii="Tahoma" w:hAnsi="Tahoma" w:cs="Tahoma"/>
                <w:sz w:val="20"/>
                <w:szCs w:val="20"/>
              </w:rPr>
            </w:pPr>
          </w:p>
          <w:p w14:paraId="54B95B81" w14:textId="77777777" w:rsidR="00EF469A" w:rsidRPr="00EF5ED1" w:rsidRDefault="00EF469A" w:rsidP="00EF5ED1">
            <w:pPr>
              <w:rPr>
                <w:rFonts w:ascii="Tahoma" w:hAnsi="Tahoma" w:cs="Tahoma"/>
                <w:sz w:val="20"/>
                <w:szCs w:val="20"/>
              </w:rPr>
            </w:pPr>
          </w:p>
        </w:tc>
        <w:tc>
          <w:tcPr>
            <w:tcW w:w="4177" w:type="dxa"/>
          </w:tcPr>
          <w:p w14:paraId="6F7D5C3B" w14:textId="1ED50B04" w:rsid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00F48D67" wp14:editId="3DCD833E">
                  <wp:extent cx="2515401" cy="2123267"/>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39416" cy="2143538"/>
                          </a:xfrm>
                          <a:prstGeom prst="rect">
                            <a:avLst/>
                          </a:prstGeom>
                          <a:noFill/>
                          <a:ln>
                            <a:noFill/>
                          </a:ln>
                        </pic:spPr>
                      </pic:pic>
                    </a:graphicData>
                  </a:graphic>
                </wp:inline>
              </w:drawing>
            </w:r>
          </w:p>
          <w:p w14:paraId="2DD9C696" w14:textId="77777777" w:rsidR="00EF5ED1" w:rsidRDefault="00EF5ED1" w:rsidP="008F3A85">
            <w:pPr>
              <w:rPr>
                <w:rFonts w:ascii="Tahoma" w:hAnsi="Tahoma" w:cs="Tahoma"/>
                <w:sz w:val="20"/>
                <w:szCs w:val="20"/>
              </w:rPr>
            </w:pPr>
          </w:p>
          <w:p w14:paraId="16A43945" w14:textId="77777777" w:rsidR="00EF5ED1" w:rsidRDefault="00EF5ED1" w:rsidP="008F3A85">
            <w:pPr>
              <w:rPr>
                <w:rFonts w:ascii="Tahoma" w:hAnsi="Tahoma" w:cs="Tahoma"/>
                <w:sz w:val="20"/>
                <w:szCs w:val="20"/>
              </w:rPr>
            </w:pPr>
          </w:p>
          <w:p w14:paraId="3535B833" w14:textId="77777777" w:rsidR="00EF5ED1" w:rsidRDefault="00EF5ED1" w:rsidP="008F3A85">
            <w:pPr>
              <w:rPr>
                <w:rFonts w:ascii="Tahoma" w:hAnsi="Tahoma" w:cs="Tahoma"/>
                <w:sz w:val="20"/>
                <w:szCs w:val="20"/>
              </w:rPr>
            </w:pPr>
          </w:p>
          <w:p w14:paraId="68E855D7" w14:textId="77777777" w:rsidR="00EF5ED1" w:rsidRDefault="00EF5ED1" w:rsidP="008F3A85">
            <w:pPr>
              <w:rPr>
                <w:rFonts w:ascii="Tahoma" w:hAnsi="Tahoma" w:cs="Tahoma"/>
                <w:sz w:val="20"/>
                <w:szCs w:val="20"/>
              </w:rPr>
            </w:pPr>
          </w:p>
          <w:p w14:paraId="343206BA" w14:textId="77777777" w:rsidR="00EF5ED1" w:rsidRPr="00EF469A" w:rsidRDefault="00EF5ED1" w:rsidP="008F3A85">
            <w:pPr>
              <w:rPr>
                <w:rFonts w:ascii="Tahoma" w:hAnsi="Tahoma" w:cs="Tahoma"/>
                <w:sz w:val="20"/>
                <w:szCs w:val="20"/>
              </w:rPr>
            </w:pPr>
          </w:p>
          <w:p w14:paraId="1C21D617" w14:textId="7E5DEF54" w:rsidR="00EF5ED1" w:rsidRDefault="00EF5ED1" w:rsidP="00EF5ED1">
            <w:pPr>
              <w:rPr>
                <w:rFonts w:ascii="Tahoma" w:hAnsi="Tahoma" w:cs="Tahoma"/>
                <w:sz w:val="20"/>
                <w:szCs w:val="20"/>
              </w:rPr>
            </w:pPr>
          </w:p>
          <w:p w14:paraId="4AEFEFE1" w14:textId="0E0871D8" w:rsidR="00EF469A" w:rsidRPr="00EF5ED1" w:rsidRDefault="00EF469A" w:rsidP="00EF5ED1">
            <w:pPr>
              <w:rPr>
                <w:rFonts w:ascii="Tahoma" w:hAnsi="Tahoma" w:cs="Tahoma"/>
                <w:sz w:val="20"/>
                <w:szCs w:val="20"/>
              </w:rPr>
            </w:pPr>
          </w:p>
        </w:tc>
      </w:tr>
    </w:tbl>
    <w:p w14:paraId="19EBECB9" w14:textId="77777777" w:rsidR="00EF469A" w:rsidRDefault="00EF469A" w:rsidP="008F3A85">
      <w:pPr>
        <w:spacing w:after="0" w:line="240" w:lineRule="auto"/>
        <w:rPr>
          <w:rFonts w:ascii="Tahoma" w:hAnsi="Tahoma" w:cs="Tahoma"/>
          <w:sz w:val="20"/>
          <w:szCs w:val="20"/>
        </w:rPr>
      </w:pPr>
    </w:p>
    <w:p w14:paraId="628FB414" w14:textId="77777777" w:rsidR="00D940B5" w:rsidRDefault="00D940B5" w:rsidP="008F3A85">
      <w:pPr>
        <w:spacing w:after="0" w:line="240" w:lineRule="auto"/>
        <w:rPr>
          <w:rFonts w:ascii="Tahoma" w:hAnsi="Tahoma" w:cs="Tahoma"/>
          <w:sz w:val="20"/>
          <w:szCs w:val="20"/>
        </w:rPr>
      </w:pPr>
    </w:p>
    <w:p w14:paraId="7E0ED359" w14:textId="77777777" w:rsidR="00824CC2" w:rsidRDefault="00824CC2" w:rsidP="008F3A85">
      <w:pPr>
        <w:spacing w:after="0" w:line="240" w:lineRule="auto"/>
        <w:rPr>
          <w:rFonts w:ascii="Tahoma" w:hAnsi="Tahoma" w:cs="Tahoma"/>
          <w:sz w:val="20"/>
          <w:szCs w:val="20"/>
        </w:rPr>
      </w:pPr>
    </w:p>
    <w:p w14:paraId="40011B76" w14:textId="77777777" w:rsidR="00EF5ED1" w:rsidRPr="008F3A85" w:rsidRDefault="00EF5ED1" w:rsidP="00EF5ED1">
      <w:pPr>
        <w:spacing w:after="120" w:line="240" w:lineRule="auto"/>
        <w:jc w:val="center"/>
        <w:rPr>
          <w:rFonts w:ascii="Tahoma" w:hAnsi="Tahoma" w:cs="Tahoma"/>
          <w:b/>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3204"/>
      </w:tblGrid>
      <w:tr w:rsidR="00EF5ED1" w:rsidRPr="00EF469A" w14:paraId="071D9E20" w14:textId="77777777" w:rsidTr="002F4387">
        <w:tc>
          <w:tcPr>
            <w:tcW w:w="7479" w:type="dxa"/>
          </w:tcPr>
          <w:p w14:paraId="24073CCD" w14:textId="77777777"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Открутите три болта крепления крышки (1), снимите крышку масляного фильтра (2) и извлеките масляный фильтр (3).</w:t>
            </w:r>
          </w:p>
          <w:p w14:paraId="44B45AA4" w14:textId="7C80C5A9" w:rsidR="00EF5ED1" w:rsidRPr="00EF469A" w:rsidRDefault="00EF5ED1" w:rsidP="004B491D">
            <w:pPr>
              <w:spacing w:before="120" w:after="120"/>
              <w:jc w:val="both"/>
              <w:rPr>
                <w:rFonts w:ascii="Tahoma" w:hAnsi="Tahoma" w:cs="Tahoma"/>
                <w:sz w:val="20"/>
                <w:szCs w:val="20"/>
              </w:rPr>
            </w:pPr>
            <w:r w:rsidRPr="00EF5ED1">
              <w:rPr>
                <w:rFonts w:ascii="Tahoma" w:hAnsi="Tahoma" w:cs="Tahoma"/>
                <w:b/>
                <w:sz w:val="20"/>
                <w:szCs w:val="20"/>
              </w:rPr>
              <w:t>Внимание:</w:t>
            </w:r>
            <w:r w:rsidRPr="00EF469A">
              <w:rPr>
                <w:rFonts w:ascii="Tahoma" w:hAnsi="Tahoma" w:cs="Tahoma"/>
                <w:sz w:val="20"/>
                <w:szCs w:val="20"/>
              </w:rPr>
              <w:t xml:space="preserve"> Убедитесь, что уплотнительное кольцо (4) не имеет повреждений</w:t>
            </w:r>
            <w:r w:rsidR="000303E8">
              <w:rPr>
                <w:rFonts w:ascii="Tahoma" w:hAnsi="Tahoma" w:cs="Tahoma"/>
                <w:sz w:val="20"/>
                <w:szCs w:val="20"/>
              </w:rPr>
              <w:t>,</w:t>
            </w:r>
            <w:r w:rsidRPr="00EF469A">
              <w:rPr>
                <w:rFonts w:ascii="Tahoma" w:hAnsi="Tahoma" w:cs="Tahoma"/>
                <w:sz w:val="20"/>
                <w:szCs w:val="20"/>
              </w:rPr>
              <w:t xml:space="preserve"> и правильно установите его на место.</w:t>
            </w:r>
          </w:p>
          <w:p w14:paraId="56061B12" w14:textId="77777777"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Установите новый фильтр (3), крышку масляного фильтра (2) и затяните три болта крепления крышки (1) указанным моментом.</w:t>
            </w:r>
          </w:p>
          <w:p w14:paraId="4349650B" w14:textId="77777777" w:rsidR="00EF5ED1" w:rsidRPr="00EF5ED1" w:rsidRDefault="00EF5ED1" w:rsidP="004B491D">
            <w:pPr>
              <w:spacing w:before="120"/>
              <w:jc w:val="both"/>
              <w:rPr>
                <w:rFonts w:ascii="Tahoma" w:hAnsi="Tahoma" w:cs="Tahoma"/>
                <w:b/>
                <w:sz w:val="20"/>
                <w:szCs w:val="20"/>
              </w:rPr>
            </w:pPr>
            <w:r w:rsidRPr="00EF5ED1">
              <w:rPr>
                <w:rFonts w:ascii="Tahoma" w:hAnsi="Tahoma" w:cs="Tahoma"/>
                <w:b/>
                <w:sz w:val="20"/>
                <w:szCs w:val="20"/>
              </w:rPr>
              <w:t>ПРИМЕЧАНИЕ:</w:t>
            </w:r>
          </w:p>
          <w:p w14:paraId="71B63939" w14:textId="77777777" w:rsidR="00EF5ED1" w:rsidRPr="00EF469A" w:rsidRDefault="00EF5ED1" w:rsidP="004B491D">
            <w:pPr>
              <w:spacing w:after="120"/>
              <w:jc w:val="both"/>
              <w:rPr>
                <w:rFonts w:ascii="Tahoma" w:hAnsi="Tahoma" w:cs="Tahoma"/>
                <w:sz w:val="20"/>
                <w:szCs w:val="20"/>
              </w:rPr>
            </w:pPr>
            <w:r w:rsidRPr="00EF469A">
              <w:rPr>
                <w:rFonts w:ascii="Tahoma" w:hAnsi="Tahoma" w:cs="Tahoma"/>
                <w:sz w:val="20"/>
                <w:szCs w:val="20"/>
              </w:rPr>
              <w:t xml:space="preserve">Момент затяжки болтов крепления крышки масляного фильтра 10 </w:t>
            </w:r>
            <w:proofErr w:type="spellStart"/>
            <w:r w:rsidRPr="00EF469A">
              <w:rPr>
                <w:rFonts w:ascii="Tahoma" w:hAnsi="Tahoma" w:cs="Tahoma"/>
                <w:sz w:val="20"/>
                <w:szCs w:val="20"/>
              </w:rPr>
              <w:t>Н∙м</w:t>
            </w:r>
            <w:proofErr w:type="spellEnd"/>
            <w:r w:rsidRPr="00EF469A">
              <w:rPr>
                <w:rFonts w:ascii="Tahoma" w:hAnsi="Tahoma" w:cs="Tahoma"/>
                <w:sz w:val="20"/>
                <w:szCs w:val="20"/>
              </w:rPr>
              <w:t>.</w:t>
            </w:r>
          </w:p>
          <w:p w14:paraId="76BE44ED" w14:textId="2C15DD12"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 xml:space="preserve">Замените уплотнение сливной </w:t>
            </w:r>
            <w:r w:rsidR="009D621E">
              <w:rPr>
                <w:rFonts w:ascii="Tahoma" w:hAnsi="Tahoma" w:cs="Tahoma"/>
                <w:sz w:val="20"/>
                <w:szCs w:val="20"/>
              </w:rPr>
              <w:t>пробки на новое, затем затяните сливную пробку моментом</w:t>
            </w:r>
            <w:r w:rsidRPr="00EF469A">
              <w:rPr>
                <w:rFonts w:ascii="Tahoma" w:hAnsi="Tahoma" w:cs="Tahoma"/>
                <w:sz w:val="20"/>
                <w:szCs w:val="20"/>
              </w:rPr>
              <w:t xml:space="preserve"> 25 </w:t>
            </w:r>
            <w:proofErr w:type="spellStart"/>
            <w:r w:rsidRPr="00EF469A">
              <w:rPr>
                <w:rFonts w:ascii="Tahoma" w:hAnsi="Tahoma" w:cs="Tahoma"/>
                <w:sz w:val="20"/>
                <w:szCs w:val="20"/>
              </w:rPr>
              <w:t>Н∙м</w:t>
            </w:r>
            <w:proofErr w:type="spellEnd"/>
            <w:r w:rsidRPr="00EF469A">
              <w:rPr>
                <w:rFonts w:ascii="Tahoma" w:hAnsi="Tahoma" w:cs="Tahoma"/>
                <w:sz w:val="20"/>
                <w:szCs w:val="20"/>
              </w:rPr>
              <w:t xml:space="preserve">. </w:t>
            </w:r>
          </w:p>
          <w:p w14:paraId="7C6736CC" w14:textId="77777777"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Залейте необходимое количество рекомендованного моторного масла.</w:t>
            </w:r>
          </w:p>
          <w:p w14:paraId="17E94E69" w14:textId="77777777" w:rsidR="00464E97" w:rsidRDefault="00EF5ED1" w:rsidP="004B491D">
            <w:pPr>
              <w:spacing w:before="120"/>
              <w:jc w:val="both"/>
              <w:rPr>
                <w:rFonts w:ascii="Tahoma" w:hAnsi="Tahoma" w:cs="Tahoma"/>
                <w:sz w:val="20"/>
                <w:szCs w:val="20"/>
              </w:rPr>
            </w:pPr>
            <w:r w:rsidRPr="00EF5ED1">
              <w:rPr>
                <w:rFonts w:ascii="Tahoma" w:hAnsi="Tahoma" w:cs="Tahoma"/>
                <w:b/>
                <w:sz w:val="20"/>
                <w:szCs w:val="20"/>
              </w:rPr>
              <w:t>ПРИМЕЧАНИЕ:</w:t>
            </w:r>
          </w:p>
          <w:p w14:paraId="1EAE364F" w14:textId="6C71D98C" w:rsidR="00EF5ED1" w:rsidRPr="00EF469A" w:rsidRDefault="00EF5ED1" w:rsidP="004B491D">
            <w:pPr>
              <w:spacing w:after="120"/>
              <w:jc w:val="both"/>
              <w:rPr>
                <w:rFonts w:ascii="Tahoma" w:hAnsi="Tahoma" w:cs="Tahoma"/>
                <w:sz w:val="20"/>
                <w:szCs w:val="20"/>
              </w:rPr>
            </w:pPr>
            <w:r w:rsidRPr="00EF469A">
              <w:rPr>
                <w:rFonts w:ascii="Tahoma" w:hAnsi="Tahoma" w:cs="Tahoma"/>
                <w:sz w:val="20"/>
                <w:szCs w:val="20"/>
              </w:rPr>
              <w:t>Объем масла после капитального ремонта двигателя: 3</w:t>
            </w:r>
            <w:r w:rsidR="00B2502D" w:rsidRPr="002F4387">
              <w:rPr>
                <w:rFonts w:ascii="Tahoma" w:hAnsi="Tahoma" w:cs="Tahoma"/>
                <w:sz w:val="20"/>
                <w:szCs w:val="20"/>
              </w:rPr>
              <w:t xml:space="preserve">,0 </w:t>
            </w:r>
            <w:r w:rsidRPr="00EF469A">
              <w:rPr>
                <w:rFonts w:ascii="Tahoma" w:hAnsi="Tahoma" w:cs="Tahoma"/>
                <w:sz w:val="20"/>
                <w:szCs w:val="20"/>
              </w:rPr>
              <w:t>л.</w:t>
            </w:r>
            <w:r w:rsidRPr="00EF469A">
              <w:rPr>
                <w:rFonts w:ascii="Tahoma" w:hAnsi="Tahoma" w:cs="Tahoma"/>
                <w:sz w:val="20"/>
                <w:szCs w:val="20"/>
              </w:rPr>
              <w:br/>
              <w:t>Объем при замене масла и фильтра: 2,8 л.</w:t>
            </w:r>
          </w:p>
          <w:p w14:paraId="1C663477" w14:textId="77777777"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 xml:space="preserve">Закрутите </w:t>
            </w:r>
            <w:proofErr w:type="spellStart"/>
            <w:r w:rsidRPr="00EF469A">
              <w:rPr>
                <w:rFonts w:ascii="Tahoma" w:hAnsi="Tahoma" w:cs="Tahoma"/>
                <w:sz w:val="20"/>
                <w:szCs w:val="20"/>
              </w:rPr>
              <w:t>маслоизмерительный</w:t>
            </w:r>
            <w:proofErr w:type="spellEnd"/>
            <w:r w:rsidRPr="00EF469A">
              <w:rPr>
                <w:rFonts w:ascii="Tahoma" w:hAnsi="Tahoma" w:cs="Tahoma"/>
                <w:sz w:val="20"/>
                <w:szCs w:val="20"/>
              </w:rPr>
              <w:t xml:space="preserve"> щуп.</w:t>
            </w:r>
          </w:p>
          <w:p w14:paraId="17F782D0" w14:textId="7B1E9660" w:rsidR="00EF5ED1" w:rsidRPr="00EF469A" w:rsidRDefault="00EF5ED1" w:rsidP="00096A3A">
            <w:pPr>
              <w:pStyle w:val="a5"/>
              <w:numPr>
                <w:ilvl w:val="0"/>
                <w:numId w:val="15"/>
              </w:numPr>
              <w:jc w:val="both"/>
              <w:rPr>
                <w:rFonts w:ascii="Tahoma" w:hAnsi="Tahoma" w:cs="Tahoma"/>
                <w:sz w:val="20"/>
                <w:szCs w:val="20"/>
              </w:rPr>
            </w:pPr>
            <w:r w:rsidRPr="00EF469A">
              <w:rPr>
                <w:rFonts w:ascii="Tahoma" w:hAnsi="Tahoma" w:cs="Tahoma"/>
                <w:sz w:val="20"/>
                <w:szCs w:val="20"/>
              </w:rPr>
              <w:t xml:space="preserve">Запустите двигатель и прогрейте его в течение нескольких минут. Убедитесь в отсутствии течей масла. В случае обнаружения течи незамедлительно остановите </w:t>
            </w:r>
            <w:r w:rsidR="00C151C4">
              <w:rPr>
                <w:rFonts w:ascii="Tahoma" w:hAnsi="Tahoma" w:cs="Tahoma"/>
                <w:sz w:val="20"/>
                <w:szCs w:val="20"/>
              </w:rPr>
              <w:t>работу двигателя</w:t>
            </w:r>
            <w:r w:rsidRPr="00EF469A">
              <w:rPr>
                <w:rFonts w:ascii="Tahoma" w:hAnsi="Tahoma" w:cs="Tahoma"/>
                <w:sz w:val="20"/>
                <w:szCs w:val="20"/>
              </w:rPr>
              <w:t xml:space="preserve"> и устраните причину.</w:t>
            </w:r>
          </w:p>
          <w:p w14:paraId="7D0F2EF3" w14:textId="7FECA54B" w:rsidR="00EF5ED1" w:rsidRPr="00B2502D" w:rsidRDefault="00E02923" w:rsidP="00096A3A">
            <w:pPr>
              <w:pStyle w:val="a5"/>
              <w:numPr>
                <w:ilvl w:val="0"/>
                <w:numId w:val="15"/>
              </w:numPr>
              <w:jc w:val="both"/>
              <w:rPr>
                <w:rFonts w:ascii="Tahoma" w:hAnsi="Tahoma" w:cs="Tahoma"/>
                <w:sz w:val="20"/>
                <w:szCs w:val="20"/>
              </w:rPr>
            </w:pPr>
            <w:r>
              <w:rPr>
                <w:rFonts w:ascii="Tahoma" w:hAnsi="Tahoma" w:cs="Tahoma"/>
                <w:sz w:val="20"/>
                <w:szCs w:val="20"/>
              </w:rPr>
              <w:t>Остановите</w:t>
            </w:r>
            <w:r w:rsidR="00EF5ED1" w:rsidRPr="00EF469A">
              <w:rPr>
                <w:rFonts w:ascii="Tahoma" w:hAnsi="Tahoma" w:cs="Tahoma"/>
                <w:sz w:val="20"/>
                <w:szCs w:val="20"/>
              </w:rPr>
              <w:t xml:space="preserve"> </w:t>
            </w:r>
            <w:r w:rsidR="00C151C4">
              <w:rPr>
                <w:rFonts w:ascii="Tahoma" w:hAnsi="Tahoma" w:cs="Tahoma"/>
                <w:sz w:val="20"/>
                <w:szCs w:val="20"/>
              </w:rPr>
              <w:t>работу двигателя</w:t>
            </w:r>
            <w:r w:rsidR="00EF5ED1" w:rsidRPr="00EF469A">
              <w:rPr>
                <w:rFonts w:ascii="Tahoma" w:hAnsi="Tahoma" w:cs="Tahoma"/>
                <w:sz w:val="20"/>
                <w:szCs w:val="20"/>
              </w:rPr>
              <w:t xml:space="preserve"> и проверьте уровень масла. При необходимости </w:t>
            </w:r>
            <w:r w:rsidR="00EF5ED1" w:rsidRPr="00B2502D">
              <w:rPr>
                <w:rFonts w:ascii="Tahoma" w:hAnsi="Tahoma" w:cs="Tahoma"/>
                <w:sz w:val="20"/>
                <w:szCs w:val="20"/>
              </w:rPr>
              <w:t>доведите уровень до нормы.</w:t>
            </w:r>
          </w:p>
        </w:tc>
        <w:tc>
          <w:tcPr>
            <w:tcW w:w="3204" w:type="dxa"/>
          </w:tcPr>
          <w:p w14:paraId="633A1527" w14:textId="77777777" w:rsidR="00EF5ED1" w:rsidRDefault="00EF5ED1" w:rsidP="00B2502D">
            <w:pPr>
              <w:rPr>
                <w:rFonts w:ascii="Tahoma" w:hAnsi="Tahoma" w:cs="Tahoma"/>
                <w:noProof/>
                <w:sz w:val="20"/>
                <w:szCs w:val="20"/>
                <w:lang w:eastAsia="ru-RU"/>
              </w:rPr>
            </w:pPr>
            <w:r w:rsidRPr="00EF5ED1">
              <w:rPr>
                <w:rFonts w:ascii="Tahoma" w:hAnsi="Tahoma" w:cs="Tahoma"/>
                <w:noProof/>
                <w:sz w:val="20"/>
                <w:szCs w:val="20"/>
                <w:lang w:eastAsia="ru-RU"/>
              </w:rPr>
              <w:drawing>
                <wp:inline distT="0" distB="0" distL="0" distR="0" wp14:anchorId="1647E33B" wp14:editId="2EDC7217">
                  <wp:extent cx="1906292" cy="1567369"/>
                  <wp:effectExtent l="0" t="0" r="0" b="0"/>
                  <wp:docPr id="205086" name="Рисунок 20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30723" cy="1587456"/>
                          </a:xfrm>
                          <a:prstGeom prst="rect">
                            <a:avLst/>
                          </a:prstGeom>
                          <a:noFill/>
                          <a:ln>
                            <a:noFill/>
                          </a:ln>
                        </pic:spPr>
                      </pic:pic>
                    </a:graphicData>
                  </a:graphic>
                </wp:inline>
              </w:drawing>
            </w:r>
          </w:p>
          <w:p w14:paraId="464A733A" w14:textId="77777777" w:rsidR="00B2502D" w:rsidRDefault="00B2502D" w:rsidP="00B2502D">
            <w:pPr>
              <w:rPr>
                <w:rFonts w:ascii="Tahoma" w:hAnsi="Tahoma" w:cs="Tahoma"/>
                <w:noProof/>
                <w:sz w:val="20"/>
                <w:szCs w:val="20"/>
                <w:lang w:eastAsia="ru-RU"/>
              </w:rPr>
            </w:pPr>
          </w:p>
          <w:p w14:paraId="4A890F52" w14:textId="750658F4" w:rsidR="00B2502D" w:rsidRPr="00EF469A" w:rsidRDefault="00B2502D" w:rsidP="00B2502D">
            <w:pPr>
              <w:rPr>
                <w:rFonts w:ascii="Tahoma" w:hAnsi="Tahoma" w:cs="Tahoma"/>
                <w:noProof/>
                <w:sz w:val="20"/>
                <w:szCs w:val="20"/>
                <w:lang w:eastAsia="ru-RU"/>
              </w:rPr>
            </w:pPr>
            <w:r w:rsidRPr="00B2502D">
              <w:rPr>
                <w:rFonts w:ascii="Tahoma" w:hAnsi="Tahoma" w:cs="Tahoma"/>
                <w:noProof/>
                <w:sz w:val="20"/>
                <w:szCs w:val="20"/>
                <w:lang w:eastAsia="ru-RU"/>
              </w:rPr>
              <w:drawing>
                <wp:inline distT="0" distB="0" distL="0" distR="0" wp14:anchorId="0E40A7A1" wp14:editId="4D5C9D2B">
                  <wp:extent cx="2007235" cy="1635125"/>
                  <wp:effectExtent l="0" t="0" r="0" b="317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07235" cy="1635125"/>
                          </a:xfrm>
                          <a:prstGeom prst="rect">
                            <a:avLst/>
                          </a:prstGeom>
                          <a:noFill/>
                          <a:ln>
                            <a:noFill/>
                          </a:ln>
                        </pic:spPr>
                      </pic:pic>
                    </a:graphicData>
                  </a:graphic>
                </wp:inline>
              </w:drawing>
            </w:r>
          </w:p>
        </w:tc>
      </w:tr>
    </w:tbl>
    <w:p w14:paraId="42BCDCC4" w14:textId="77777777" w:rsidR="00EF5ED1" w:rsidRDefault="00EF5ED1" w:rsidP="008F3A85">
      <w:pPr>
        <w:spacing w:after="0" w:line="240" w:lineRule="auto"/>
        <w:rPr>
          <w:rFonts w:ascii="Tahoma" w:hAnsi="Tahoma" w:cs="Tahoma"/>
          <w:sz w:val="20"/>
          <w:szCs w:val="20"/>
        </w:rPr>
      </w:pPr>
    </w:p>
    <w:p w14:paraId="626E35F9" w14:textId="77777777" w:rsidR="00EF5ED1" w:rsidRDefault="00EF5ED1" w:rsidP="008F3A85">
      <w:pPr>
        <w:spacing w:after="0" w:line="240" w:lineRule="auto"/>
        <w:rPr>
          <w:rFonts w:ascii="Tahoma" w:hAnsi="Tahoma" w:cs="Tahoma"/>
          <w:sz w:val="20"/>
          <w:szCs w:val="20"/>
        </w:rPr>
      </w:pPr>
    </w:p>
    <w:p w14:paraId="4B3438CA" w14:textId="77777777" w:rsidR="005A0550" w:rsidRDefault="005A0550" w:rsidP="002F4387">
      <w:pPr>
        <w:spacing w:after="120" w:line="240" w:lineRule="auto"/>
        <w:jc w:val="center"/>
        <w:rPr>
          <w:rFonts w:ascii="Tahoma" w:hAnsi="Tahoma" w:cs="Tahoma"/>
          <w:b/>
          <w:sz w:val="20"/>
          <w:szCs w:val="20"/>
        </w:rPr>
      </w:pPr>
    </w:p>
    <w:p w14:paraId="39198B71" w14:textId="09BA9D96" w:rsidR="00EF5ED1" w:rsidRDefault="002F4387" w:rsidP="002F4387">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164ABCBF" w14:textId="77777777" w:rsidR="00EF469A" w:rsidRPr="00A67082" w:rsidRDefault="00EF469A" w:rsidP="00A67082">
      <w:pPr>
        <w:pStyle w:val="2"/>
        <w:spacing w:after="60"/>
        <w:rPr>
          <w:rFonts w:ascii="Tahoma" w:hAnsi="Tahoma" w:cs="Tahoma"/>
          <w:b/>
          <w:color w:val="000000" w:themeColor="text1"/>
          <w:sz w:val="22"/>
          <w:szCs w:val="20"/>
        </w:rPr>
      </w:pPr>
      <w:bookmarkStart w:id="42" w:name="_Toc168056061"/>
      <w:r w:rsidRPr="00A67082">
        <w:rPr>
          <w:rFonts w:ascii="Tahoma" w:hAnsi="Tahoma" w:cs="Tahoma"/>
          <w:b/>
          <w:color w:val="000000" w:themeColor="text1"/>
          <w:sz w:val="22"/>
          <w:szCs w:val="20"/>
        </w:rPr>
        <w:t>Регулировка тепловых зазоров клапанов</w:t>
      </w:r>
      <w:bookmarkEnd w:id="42"/>
    </w:p>
    <w:p w14:paraId="4C37AA40" w14:textId="09C31251"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Зазоры впускных и выпускных клапанов в процессе эксплуатации изменяются, что может выражаться в некорректной подаче топливовоздушной смеси в камеру сгорания или шумной работе двигателя. Для предотвращения этого необходимо регулярно проверять и регулировать зазоры клапанов, согласно регламенту технического обслуживания. Данные регулировки должны выполняться квалифицированными спец</w:t>
      </w:r>
      <w:r w:rsidR="007C440D">
        <w:rPr>
          <w:rFonts w:ascii="Tahoma" w:hAnsi="Tahoma" w:cs="Tahoma"/>
          <w:sz w:val="20"/>
          <w:szCs w:val="20"/>
        </w:rPr>
        <w:t>иалистами авторизованного дилерского центра</w:t>
      </w:r>
      <w:r w:rsidRPr="00EF469A">
        <w:rPr>
          <w:rFonts w:ascii="Tahoma" w:hAnsi="Tahoma" w:cs="Tahoma"/>
          <w:sz w:val="20"/>
          <w:szCs w:val="20"/>
        </w:rPr>
        <w:t>.</w:t>
      </w:r>
    </w:p>
    <w:p w14:paraId="0E8B424E" w14:textId="77777777" w:rsidR="00EF469A" w:rsidRPr="002F4387" w:rsidRDefault="00EF469A" w:rsidP="004B491D">
      <w:pPr>
        <w:spacing w:before="120" w:after="0" w:line="240" w:lineRule="auto"/>
        <w:jc w:val="both"/>
        <w:rPr>
          <w:rFonts w:ascii="Tahoma" w:hAnsi="Tahoma" w:cs="Tahoma"/>
          <w:b/>
          <w:sz w:val="20"/>
          <w:szCs w:val="20"/>
        </w:rPr>
      </w:pPr>
      <w:r w:rsidRPr="002F4387">
        <w:rPr>
          <w:rFonts w:ascii="Tahoma" w:hAnsi="Tahoma" w:cs="Tahoma"/>
          <w:b/>
          <w:sz w:val="20"/>
          <w:szCs w:val="20"/>
        </w:rPr>
        <w:t>ПРИМЕЧАНИЕ:</w:t>
      </w:r>
    </w:p>
    <w:p w14:paraId="0F7B50C7" w14:textId="29EACFF1" w:rsidR="00EF469A" w:rsidRPr="00A31D8D" w:rsidRDefault="00EF469A" w:rsidP="004B491D">
      <w:pPr>
        <w:spacing w:after="0" w:line="240" w:lineRule="auto"/>
        <w:jc w:val="both"/>
        <w:rPr>
          <w:rFonts w:ascii="Tahoma" w:hAnsi="Tahoma" w:cs="Tahoma"/>
          <w:sz w:val="20"/>
          <w:szCs w:val="20"/>
        </w:rPr>
      </w:pPr>
      <w:r w:rsidRPr="00A31D8D">
        <w:rPr>
          <w:rFonts w:ascii="Tahoma" w:hAnsi="Tahoma" w:cs="Tahoma"/>
          <w:sz w:val="20"/>
          <w:szCs w:val="20"/>
        </w:rPr>
        <w:t>Зазор впускного клапана (холодный двигатель): 0,0</w:t>
      </w:r>
      <w:r w:rsidR="00CA1E9E" w:rsidRPr="00CA1E9E">
        <w:rPr>
          <w:rFonts w:ascii="Tahoma" w:hAnsi="Tahoma" w:cs="Tahoma"/>
          <w:sz w:val="20"/>
          <w:szCs w:val="20"/>
        </w:rPr>
        <w:t>8</w:t>
      </w:r>
      <w:r w:rsidR="00A31D8D">
        <w:rPr>
          <w:rFonts w:ascii="Tahoma" w:hAnsi="Tahoma" w:cs="Tahoma"/>
          <w:sz w:val="20"/>
          <w:szCs w:val="20"/>
        </w:rPr>
        <w:t xml:space="preserve"> </w:t>
      </w:r>
      <w:r w:rsidRPr="00A31D8D">
        <w:rPr>
          <w:rFonts w:ascii="Tahoma" w:hAnsi="Tahoma" w:cs="Tahoma"/>
          <w:sz w:val="20"/>
          <w:szCs w:val="20"/>
        </w:rPr>
        <w:t>мм – 0,1</w:t>
      </w:r>
      <w:r w:rsidR="00C90BFE">
        <w:rPr>
          <w:rFonts w:ascii="Tahoma" w:hAnsi="Tahoma" w:cs="Tahoma"/>
          <w:sz w:val="20"/>
          <w:szCs w:val="20"/>
        </w:rPr>
        <w:t>2</w:t>
      </w:r>
      <w:r w:rsidRPr="00A31D8D">
        <w:rPr>
          <w:rFonts w:ascii="Tahoma" w:hAnsi="Tahoma" w:cs="Tahoma"/>
          <w:sz w:val="20"/>
          <w:szCs w:val="20"/>
        </w:rPr>
        <w:t xml:space="preserve"> мм</w:t>
      </w:r>
    </w:p>
    <w:p w14:paraId="08D69CBE" w14:textId="65F74551" w:rsidR="00EF469A" w:rsidRPr="00A31D8D" w:rsidRDefault="00EF469A" w:rsidP="004B491D">
      <w:pPr>
        <w:spacing w:after="0" w:line="240" w:lineRule="auto"/>
        <w:jc w:val="both"/>
        <w:rPr>
          <w:rFonts w:ascii="Tahoma" w:hAnsi="Tahoma" w:cs="Tahoma"/>
          <w:sz w:val="20"/>
          <w:szCs w:val="20"/>
        </w:rPr>
      </w:pPr>
      <w:r w:rsidRPr="00A31D8D">
        <w:rPr>
          <w:rFonts w:ascii="Tahoma" w:hAnsi="Tahoma" w:cs="Tahoma"/>
          <w:sz w:val="20"/>
          <w:szCs w:val="20"/>
        </w:rPr>
        <w:t>Зазор выпускного клапана (холодный двигатель): 0,1</w:t>
      </w:r>
      <w:r w:rsidR="00CA1E9E" w:rsidRPr="00CA1E9E">
        <w:rPr>
          <w:rFonts w:ascii="Tahoma" w:hAnsi="Tahoma" w:cs="Tahoma"/>
          <w:sz w:val="20"/>
          <w:szCs w:val="20"/>
        </w:rPr>
        <w:t>2</w:t>
      </w:r>
      <w:r w:rsidR="00A31D8D">
        <w:rPr>
          <w:rFonts w:ascii="Tahoma" w:hAnsi="Tahoma" w:cs="Tahoma"/>
          <w:sz w:val="20"/>
          <w:szCs w:val="20"/>
        </w:rPr>
        <w:t xml:space="preserve"> </w:t>
      </w:r>
      <w:r w:rsidRPr="00A31D8D">
        <w:rPr>
          <w:rFonts w:ascii="Tahoma" w:hAnsi="Tahoma" w:cs="Tahoma"/>
          <w:sz w:val="20"/>
          <w:szCs w:val="20"/>
        </w:rPr>
        <w:t>мм – 0,1</w:t>
      </w:r>
      <w:r w:rsidR="00CA1E9E" w:rsidRPr="00CA1E9E">
        <w:rPr>
          <w:rFonts w:ascii="Tahoma" w:hAnsi="Tahoma" w:cs="Tahoma"/>
          <w:sz w:val="20"/>
          <w:szCs w:val="20"/>
        </w:rPr>
        <w:t>8</w:t>
      </w:r>
      <w:r w:rsidRPr="00A31D8D">
        <w:rPr>
          <w:rFonts w:ascii="Tahoma" w:hAnsi="Tahoma" w:cs="Tahoma"/>
          <w:sz w:val="20"/>
          <w:szCs w:val="20"/>
        </w:rPr>
        <w:t xml:space="preserve"> мм</w:t>
      </w:r>
    </w:p>
    <w:p w14:paraId="2C47CC36" w14:textId="77777777" w:rsidR="00EF469A" w:rsidRPr="00A31D8D" w:rsidRDefault="00EF469A" w:rsidP="004B491D">
      <w:pPr>
        <w:spacing w:before="120" w:after="60" w:line="240" w:lineRule="auto"/>
        <w:jc w:val="both"/>
        <w:rPr>
          <w:rFonts w:ascii="Tahoma" w:hAnsi="Tahoma" w:cs="Tahoma"/>
          <w:b/>
          <w:sz w:val="20"/>
          <w:szCs w:val="20"/>
        </w:rPr>
      </w:pPr>
      <w:r w:rsidRPr="00A31D8D">
        <w:rPr>
          <w:rFonts w:ascii="Tahoma" w:hAnsi="Tahoma" w:cs="Tahoma"/>
          <w:b/>
          <w:sz w:val="20"/>
          <w:szCs w:val="20"/>
        </w:rPr>
        <w:t>Обороты холостого хода</w:t>
      </w:r>
    </w:p>
    <w:p w14:paraId="59720D61" w14:textId="6694CCEA"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 xml:space="preserve">Данный мотовездеход оборудован электронной системой впрыска топлива. Возможность регулировки частоты вращения коленчатого вала двигателя на оборотах холостого хода не предусмотрена. Дроссельный узел является одним из ключевых компонентов топливной системы и требует очень сложной и точной регулировки, которая проводится на заводе-изготовителе. Изменение настроек дроссельного узла может привести к снижению эксплуатационных характеристик двигателя и выходу его из строя. Если возникают сомнения по поводу величины или стабильности оборотов холостого хода, обратитесь к </w:t>
      </w:r>
      <w:r w:rsidR="009037B7">
        <w:rPr>
          <w:rFonts w:ascii="Tahoma" w:hAnsi="Tahoma" w:cs="Tahoma"/>
          <w:sz w:val="20"/>
          <w:szCs w:val="20"/>
        </w:rPr>
        <w:t>авторизованному</w:t>
      </w:r>
      <w:r w:rsidRPr="00EF469A">
        <w:rPr>
          <w:rFonts w:ascii="Tahoma" w:hAnsi="Tahoma" w:cs="Tahoma"/>
          <w:sz w:val="20"/>
          <w:szCs w:val="20"/>
        </w:rPr>
        <w:t xml:space="preserve"> дилеру.</w:t>
      </w:r>
    </w:p>
    <w:p w14:paraId="6FAB931F" w14:textId="77777777" w:rsidR="002F4387" w:rsidRPr="002F4387" w:rsidRDefault="002F4387" w:rsidP="004B491D">
      <w:pPr>
        <w:spacing w:before="120" w:after="0" w:line="240" w:lineRule="auto"/>
        <w:jc w:val="both"/>
        <w:rPr>
          <w:rFonts w:ascii="Tahoma" w:hAnsi="Tahoma" w:cs="Tahoma"/>
          <w:b/>
          <w:sz w:val="20"/>
          <w:szCs w:val="20"/>
        </w:rPr>
      </w:pPr>
      <w:r w:rsidRPr="002F4387">
        <w:rPr>
          <w:rFonts w:ascii="Tahoma" w:hAnsi="Tahoma" w:cs="Tahoma"/>
          <w:b/>
          <w:sz w:val="20"/>
          <w:szCs w:val="20"/>
        </w:rPr>
        <w:t>ПРИМЕЧАНИЕ:</w:t>
      </w:r>
    </w:p>
    <w:p w14:paraId="295514D9" w14:textId="45DD928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Частота вращения коленчатого вала двигателя на обор</w:t>
      </w:r>
      <w:r w:rsidR="00A31D8D">
        <w:rPr>
          <w:rFonts w:ascii="Tahoma" w:hAnsi="Tahoma" w:cs="Tahoma"/>
          <w:sz w:val="20"/>
          <w:szCs w:val="20"/>
        </w:rPr>
        <w:t xml:space="preserve">отах холостого хода: 1500 об/мин ± 150 об/мин </w:t>
      </w:r>
      <w:r w:rsidRPr="00EF469A">
        <w:rPr>
          <w:rFonts w:ascii="Tahoma" w:hAnsi="Tahoma" w:cs="Tahoma"/>
          <w:sz w:val="20"/>
          <w:szCs w:val="20"/>
        </w:rPr>
        <w:t>(при нормальной рабочей температуре двигателя)</w:t>
      </w:r>
      <w:r w:rsidR="000D50A1">
        <w:rPr>
          <w:rFonts w:ascii="Tahoma" w:hAnsi="Tahoma" w:cs="Tahoma"/>
          <w:sz w:val="20"/>
          <w:szCs w:val="20"/>
        </w:rPr>
        <w:t>.</w:t>
      </w:r>
    </w:p>
    <w:p w14:paraId="400D96AF" w14:textId="77777777" w:rsidR="00EF469A" w:rsidRDefault="00EF469A" w:rsidP="008F3A85">
      <w:pPr>
        <w:spacing w:after="0" w:line="240" w:lineRule="auto"/>
        <w:rPr>
          <w:rFonts w:ascii="Tahoma" w:hAnsi="Tahoma" w:cs="Tahoma"/>
          <w:sz w:val="20"/>
          <w:szCs w:val="20"/>
        </w:rPr>
      </w:pPr>
    </w:p>
    <w:p w14:paraId="6BE75EDF" w14:textId="77777777" w:rsidR="002F4387" w:rsidRDefault="002F4387" w:rsidP="008F3A85">
      <w:pPr>
        <w:spacing w:after="0" w:line="240" w:lineRule="auto"/>
        <w:rPr>
          <w:rFonts w:ascii="Tahoma" w:hAnsi="Tahoma" w:cs="Tahoma"/>
          <w:sz w:val="20"/>
          <w:szCs w:val="20"/>
        </w:rPr>
      </w:pPr>
    </w:p>
    <w:p w14:paraId="262F86E0" w14:textId="77777777" w:rsidR="002F4387" w:rsidRDefault="002F4387" w:rsidP="008F3A85">
      <w:pPr>
        <w:spacing w:after="0" w:line="240" w:lineRule="auto"/>
        <w:rPr>
          <w:rFonts w:ascii="Tahoma" w:hAnsi="Tahoma" w:cs="Tahoma"/>
          <w:sz w:val="20"/>
          <w:szCs w:val="20"/>
        </w:rPr>
      </w:pPr>
    </w:p>
    <w:p w14:paraId="08560E94" w14:textId="77777777" w:rsidR="002F4387" w:rsidRDefault="002F4387" w:rsidP="008F3A85">
      <w:pPr>
        <w:spacing w:after="0" w:line="240" w:lineRule="auto"/>
        <w:rPr>
          <w:rFonts w:ascii="Tahoma" w:hAnsi="Tahoma" w:cs="Tahoma"/>
          <w:sz w:val="20"/>
          <w:szCs w:val="20"/>
        </w:rPr>
      </w:pPr>
    </w:p>
    <w:p w14:paraId="04BAE3F6" w14:textId="77777777" w:rsidR="00246534" w:rsidRPr="006977EC" w:rsidRDefault="00246534" w:rsidP="00246534">
      <w:pPr>
        <w:spacing w:after="60" w:line="240" w:lineRule="auto"/>
        <w:jc w:val="center"/>
        <w:rPr>
          <w:rFonts w:ascii="Tahoma" w:hAnsi="Tahoma" w:cs="Tahoma"/>
          <w:sz w:val="20"/>
          <w:szCs w:val="20"/>
        </w:rPr>
      </w:pPr>
      <w:r w:rsidRPr="006977EC">
        <w:rPr>
          <w:rFonts w:ascii="Tahoma" w:hAnsi="Tahoma" w:cs="Tahoma"/>
          <w:b/>
          <w:sz w:val="20"/>
          <w:szCs w:val="20"/>
        </w:rPr>
        <w:lastRenderedPageBreak/>
        <w:t>ТЕХНИЧЕСКОЕ ОБСЛУЖИВАНИЕ</w:t>
      </w:r>
    </w:p>
    <w:p w14:paraId="10C81256" w14:textId="77777777" w:rsidR="00246534" w:rsidRPr="006977EC" w:rsidRDefault="00246534" w:rsidP="00246534">
      <w:pPr>
        <w:keepNext/>
        <w:keepLines/>
        <w:spacing w:before="40" w:after="0"/>
        <w:jc w:val="both"/>
        <w:outlineLvl w:val="1"/>
        <w:rPr>
          <w:rFonts w:ascii="Tahoma" w:eastAsiaTheme="majorEastAsia" w:hAnsi="Tahoma" w:cs="Tahoma"/>
          <w:b/>
          <w:color w:val="2E74B5" w:themeColor="accent1" w:themeShade="BF"/>
        </w:rPr>
      </w:pPr>
      <w:bookmarkStart w:id="43" w:name="_Toc74651719"/>
      <w:bookmarkStart w:id="44" w:name="_Toc97285976"/>
      <w:bookmarkStart w:id="45" w:name="_Toc168056062"/>
      <w:r w:rsidRPr="006977EC">
        <w:rPr>
          <w:rFonts w:ascii="Tahoma" w:eastAsiaTheme="majorEastAsia" w:hAnsi="Tahoma" w:cs="Tahoma"/>
          <w:b/>
          <w:color w:val="000000" w:themeColor="text1"/>
        </w:rPr>
        <w:t>Трансмиссионное масло в переднем и заднем редукторах</w:t>
      </w:r>
      <w:bookmarkEnd w:id="43"/>
      <w:bookmarkEnd w:id="44"/>
      <w:bookmarkEnd w:id="45"/>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246534" w:rsidRPr="006977EC" w14:paraId="5E1BF8BB" w14:textId="77777777" w:rsidTr="00566179">
        <w:tc>
          <w:tcPr>
            <w:tcW w:w="6912" w:type="dxa"/>
            <w:vMerge w:val="restart"/>
          </w:tcPr>
          <w:p w14:paraId="66742908" w14:textId="3C409B93" w:rsidR="00246534" w:rsidRPr="006977EC" w:rsidRDefault="00246534" w:rsidP="00566179">
            <w:pPr>
              <w:jc w:val="both"/>
              <w:rPr>
                <w:rFonts w:ascii="Tahoma" w:hAnsi="Tahoma" w:cs="Tahoma"/>
                <w:sz w:val="20"/>
                <w:szCs w:val="20"/>
              </w:rPr>
            </w:pPr>
            <w:r w:rsidRPr="006977EC">
              <w:rPr>
                <w:rFonts w:ascii="Tahoma" w:hAnsi="Tahoma" w:cs="Tahoma"/>
                <w:sz w:val="20"/>
                <w:szCs w:val="20"/>
              </w:rPr>
              <w:t xml:space="preserve">Перед каждой поездкой </w:t>
            </w:r>
            <w:r w:rsidR="00A4686D" w:rsidRPr="00A4686D">
              <w:rPr>
                <w:rFonts w:ascii="Tahoma" w:hAnsi="Tahoma" w:cs="Tahoma"/>
                <w:sz w:val="20"/>
                <w:szCs w:val="20"/>
              </w:rPr>
              <w:t xml:space="preserve">убеждайтесь в отсутствии </w:t>
            </w:r>
            <w:r>
              <w:rPr>
                <w:rFonts w:ascii="Tahoma" w:hAnsi="Tahoma" w:cs="Tahoma"/>
                <w:sz w:val="20"/>
                <w:szCs w:val="20"/>
              </w:rPr>
              <w:t>течей масла</w:t>
            </w:r>
            <w:r w:rsidRPr="006977EC">
              <w:rPr>
                <w:rFonts w:ascii="Tahoma" w:hAnsi="Tahoma" w:cs="Tahoma"/>
                <w:sz w:val="20"/>
                <w:szCs w:val="20"/>
              </w:rPr>
              <w:t xml:space="preserve"> переднего и заднего р</w:t>
            </w:r>
            <w:r>
              <w:rPr>
                <w:rFonts w:ascii="Tahoma" w:hAnsi="Tahoma" w:cs="Tahoma"/>
                <w:sz w:val="20"/>
                <w:szCs w:val="20"/>
              </w:rPr>
              <w:t>едукторов. При обнаружении</w:t>
            </w:r>
            <w:r w:rsidRPr="006977EC">
              <w:rPr>
                <w:rFonts w:ascii="Tahoma" w:hAnsi="Tahoma" w:cs="Tahoma"/>
                <w:sz w:val="20"/>
                <w:szCs w:val="20"/>
              </w:rPr>
              <w:t xml:space="preserve"> </w:t>
            </w:r>
            <w:r>
              <w:rPr>
                <w:rFonts w:ascii="Tahoma" w:hAnsi="Tahoma" w:cs="Tahoma"/>
                <w:sz w:val="20"/>
                <w:szCs w:val="20"/>
              </w:rPr>
              <w:t xml:space="preserve">течи </w:t>
            </w:r>
            <w:r w:rsidRPr="006977EC">
              <w:rPr>
                <w:rFonts w:ascii="Tahoma" w:hAnsi="Tahoma" w:cs="Tahoma"/>
                <w:sz w:val="20"/>
                <w:szCs w:val="20"/>
              </w:rPr>
              <w:t>обратитесь к авторизованному дилеру для ремонта.</w:t>
            </w:r>
          </w:p>
          <w:p w14:paraId="1157162A" w14:textId="77777777" w:rsidR="00246534" w:rsidRDefault="00246534" w:rsidP="00566179">
            <w:pPr>
              <w:spacing w:before="120"/>
              <w:jc w:val="both"/>
              <w:rPr>
                <w:rFonts w:ascii="Tahoma" w:hAnsi="Tahoma" w:cs="Tahoma"/>
                <w:b/>
                <w:sz w:val="20"/>
                <w:szCs w:val="20"/>
              </w:rPr>
            </w:pPr>
            <w:r w:rsidRPr="006977EC">
              <w:rPr>
                <w:rFonts w:ascii="Tahoma" w:hAnsi="Tahoma" w:cs="Tahoma"/>
                <w:b/>
                <w:sz w:val="20"/>
                <w:szCs w:val="20"/>
              </w:rPr>
              <w:t>Проверка уровня трансмиссионного масла в заднем редукторе</w:t>
            </w:r>
          </w:p>
          <w:p w14:paraId="54F9FF35" w14:textId="71005CC8" w:rsidR="00246534" w:rsidRPr="006977EC" w:rsidRDefault="00246534" w:rsidP="00566179">
            <w:pPr>
              <w:jc w:val="both"/>
              <w:rPr>
                <w:rFonts w:ascii="Tahoma" w:hAnsi="Tahoma" w:cs="Tahoma"/>
                <w:sz w:val="20"/>
                <w:szCs w:val="20"/>
              </w:rPr>
            </w:pPr>
            <w:r>
              <w:rPr>
                <w:rFonts w:ascii="Tahoma" w:hAnsi="Tahoma" w:cs="Tahoma"/>
                <w:sz w:val="20"/>
                <w:szCs w:val="20"/>
              </w:rPr>
              <w:t>Ввиду</w:t>
            </w:r>
            <w:r w:rsidRPr="00992261">
              <w:rPr>
                <w:rFonts w:ascii="Tahoma" w:hAnsi="Tahoma" w:cs="Tahoma"/>
                <w:sz w:val="20"/>
                <w:szCs w:val="20"/>
              </w:rPr>
              <w:t xml:space="preserve"> конструкции заднего редуктора проверку уровня </w:t>
            </w:r>
            <w:r>
              <w:rPr>
                <w:rFonts w:ascii="Tahoma" w:hAnsi="Tahoma" w:cs="Tahoma"/>
                <w:sz w:val="20"/>
                <w:szCs w:val="20"/>
              </w:rPr>
              <w:t xml:space="preserve">трансмиссионного </w:t>
            </w:r>
            <w:r w:rsidRPr="00992261">
              <w:rPr>
                <w:rFonts w:ascii="Tahoma" w:hAnsi="Tahoma" w:cs="Tahoma"/>
                <w:sz w:val="20"/>
                <w:szCs w:val="20"/>
              </w:rPr>
              <w:t xml:space="preserve">масла </w:t>
            </w:r>
            <w:r>
              <w:rPr>
                <w:rFonts w:ascii="Tahoma" w:hAnsi="Tahoma" w:cs="Tahoma"/>
                <w:sz w:val="20"/>
                <w:szCs w:val="20"/>
              </w:rPr>
              <w:t xml:space="preserve">в нем </w:t>
            </w:r>
            <w:r w:rsidRPr="00992261">
              <w:rPr>
                <w:rFonts w:ascii="Tahoma" w:hAnsi="Tahoma" w:cs="Tahoma"/>
                <w:sz w:val="20"/>
                <w:szCs w:val="20"/>
              </w:rPr>
              <w:t>можно осуществить</w:t>
            </w:r>
            <w:r>
              <w:rPr>
                <w:rFonts w:ascii="Tahoma" w:hAnsi="Tahoma" w:cs="Tahoma"/>
                <w:sz w:val="20"/>
                <w:szCs w:val="20"/>
              </w:rPr>
              <w:t>,</w:t>
            </w:r>
            <w:r w:rsidRPr="00992261">
              <w:rPr>
                <w:rFonts w:ascii="Tahoma" w:hAnsi="Tahoma" w:cs="Tahoma"/>
                <w:sz w:val="20"/>
                <w:szCs w:val="20"/>
              </w:rPr>
              <w:t xml:space="preserve"> только слив масло в чистую емкость</w:t>
            </w:r>
            <w:r>
              <w:rPr>
                <w:rFonts w:ascii="Tahoma" w:hAnsi="Tahoma" w:cs="Tahoma"/>
                <w:sz w:val="20"/>
                <w:szCs w:val="20"/>
              </w:rPr>
              <w:t xml:space="preserve"> с обозначением объема.</w:t>
            </w:r>
          </w:p>
          <w:p w14:paraId="15C065B4" w14:textId="77777777" w:rsidR="00246534" w:rsidRPr="006977EC" w:rsidRDefault="00246534" w:rsidP="00566179">
            <w:pPr>
              <w:spacing w:after="160" w:line="259" w:lineRule="auto"/>
              <w:jc w:val="both"/>
              <w:rPr>
                <w:rFonts w:ascii="Tahoma" w:hAnsi="Tahoma" w:cs="Tahoma"/>
                <w:b/>
                <w:sz w:val="20"/>
                <w:szCs w:val="20"/>
              </w:rPr>
            </w:pPr>
            <w:r w:rsidRPr="00EB4C6D">
              <w:rPr>
                <w:rFonts w:ascii="Tahoma" w:hAnsi="Tahoma" w:cs="Tahoma"/>
                <w:b/>
                <w:sz w:val="20"/>
                <w:szCs w:val="20"/>
              </w:rPr>
              <w:t>Примерный объем масла в заднем редукторе 0,</w:t>
            </w:r>
            <w:r w:rsidRPr="00992261">
              <w:rPr>
                <w:rFonts w:ascii="Tahoma" w:hAnsi="Tahoma" w:cs="Tahoma"/>
                <w:b/>
                <w:sz w:val="20"/>
                <w:szCs w:val="20"/>
              </w:rPr>
              <w:t>2</w:t>
            </w:r>
            <w:r>
              <w:rPr>
                <w:rFonts w:ascii="Tahoma" w:hAnsi="Tahoma" w:cs="Tahoma"/>
                <w:b/>
                <w:sz w:val="20"/>
                <w:szCs w:val="20"/>
              </w:rPr>
              <w:t xml:space="preserve"> </w:t>
            </w:r>
            <w:r w:rsidRPr="00EB4C6D">
              <w:rPr>
                <w:rFonts w:ascii="Tahoma" w:hAnsi="Tahoma" w:cs="Tahoma"/>
                <w:b/>
                <w:sz w:val="20"/>
                <w:szCs w:val="20"/>
              </w:rPr>
              <w:t>л.</w:t>
            </w:r>
          </w:p>
          <w:p w14:paraId="110A6EE1" w14:textId="77777777" w:rsidR="00246534" w:rsidRPr="00EB4C6D" w:rsidRDefault="00246534" w:rsidP="00566179">
            <w:pPr>
              <w:spacing w:before="120" w:line="259" w:lineRule="auto"/>
              <w:jc w:val="both"/>
              <w:rPr>
                <w:rFonts w:ascii="Tahoma" w:hAnsi="Tahoma" w:cs="Tahoma"/>
                <w:b/>
                <w:sz w:val="20"/>
                <w:szCs w:val="20"/>
              </w:rPr>
            </w:pPr>
            <w:r w:rsidRPr="00EB4C6D">
              <w:rPr>
                <w:rFonts w:ascii="Tahoma" w:hAnsi="Tahoma" w:cs="Tahoma"/>
                <w:b/>
                <w:sz w:val="20"/>
                <w:szCs w:val="20"/>
              </w:rPr>
              <w:t>Замена трансмиссионного масла в заднем редукторе</w:t>
            </w:r>
          </w:p>
          <w:p w14:paraId="584C61F6" w14:textId="38515DBA" w:rsidR="00246534" w:rsidRPr="00EB4C6D" w:rsidRDefault="00246534" w:rsidP="00096A3A">
            <w:pPr>
              <w:numPr>
                <w:ilvl w:val="0"/>
                <w:numId w:val="18"/>
              </w:numPr>
              <w:spacing w:after="160" w:line="259" w:lineRule="auto"/>
              <w:ind w:left="454"/>
              <w:contextualSpacing/>
              <w:jc w:val="both"/>
              <w:rPr>
                <w:rFonts w:ascii="Tahoma" w:hAnsi="Tahoma" w:cs="Tahoma"/>
                <w:sz w:val="20"/>
                <w:szCs w:val="20"/>
              </w:rPr>
            </w:pPr>
            <w:r w:rsidRPr="00EB4C6D">
              <w:rPr>
                <w:rFonts w:ascii="Tahoma" w:hAnsi="Tahoma" w:cs="Tahoma"/>
                <w:sz w:val="20"/>
                <w:szCs w:val="20"/>
              </w:rPr>
              <w:t>Поставьте мотовездеход на ровную горизонтальную поверхность</w:t>
            </w:r>
            <w:r w:rsidR="00EE5979">
              <w:rPr>
                <w:rFonts w:ascii="Tahoma" w:hAnsi="Tahoma" w:cs="Tahoma"/>
                <w:sz w:val="20"/>
                <w:szCs w:val="20"/>
              </w:rPr>
              <w:t>, включив парковочную блокировку («</w:t>
            </w:r>
            <w:r w:rsidR="00EE5979">
              <w:rPr>
                <w:rFonts w:ascii="Tahoma" w:hAnsi="Tahoma" w:cs="Tahoma"/>
                <w:sz w:val="20"/>
                <w:szCs w:val="20"/>
                <w:lang w:val="en-US"/>
              </w:rPr>
              <w:t>P</w:t>
            </w:r>
            <w:r w:rsidR="00EE5979">
              <w:rPr>
                <w:rFonts w:ascii="Tahoma" w:hAnsi="Tahoma" w:cs="Tahoma"/>
                <w:sz w:val="20"/>
                <w:szCs w:val="20"/>
              </w:rPr>
              <w:t>»)</w:t>
            </w:r>
            <w:r w:rsidRPr="00EB4C6D">
              <w:rPr>
                <w:rFonts w:ascii="Tahoma" w:hAnsi="Tahoma" w:cs="Tahoma"/>
                <w:sz w:val="20"/>
                <w:szCs w:val="20"/>
              </w:rPr>
              <w:t>.</w:t>
            </w:r>
          </w:p>
          <w:p w14:paraId="05570B5D" w14:textId="34C4EF25" w:rsidR="00246534" w:rsidRPr="00EB4C6D" w:rsidRDefault="00246534" w:rsidP="00096A3A">
            <w:pPr>
              <w:numPr>
                <w:ilvl w:val="0"/>
                <w:numId w:val="18"/>
              </w:numPr>
              <w:spacing w:after="160" w:line="259" w:lineRule="auto"/>
              <w:ind w:left="454"/>
              <w:contextualSpacing/>
              <w:jc w:val="both"/>
              <w:rPr>
                <w:rFonts w:ascii="Tahoma" w:hAnsi="Tahoma" w:cs="Tahoma"/>
                <w:sz w:val="20"/>
                <w:szCs w:val="20"/>
              </w:rPr>
            </w:pPr>
            <w:r w:rsidRPr="00EB4C6D">
              <w:rPr>
                <w:rFonts w:ascii="Tahoma" w:hAnsi="Tahoma" w:cs="Tahoma"/>
                <w:sz w:val="20"/>
                <w:szCs w:val="20"/>
              </w:rPr>
              <w:t>Установите</w:t>
            </w:r>
            <w:r w:rsidR="004C5931">
              <w:rPr>
                <w:rFonts w:ascii="Tahoma" w:hAnsi="Tahoma" w:cs="Tahoma"/>
                <w:sz w:val="20"/>
                <w:szCs w:val="20"/>
              </w:rPr>
              <w:t xml:space="preserve"> емкость для сбора отработанного</w:t>
            </w:r>
            <w:r w:rsidRPr="00EB4C6D">
              <w:rPr>
                <w:rFonts w:ascii="Tahoma" w:hAnsi="Tahoma" w:cs="Tahoma"/>
                <w:sz w:val="20"/>
                <w:szCs w:val="20"/>
              </w:rPr>
              <w:t xml:space="preserve"> масла под задний редуктор.</w:t>
            </w:r>
          </w:p>
          <w:p w14:paraId="775B9EF6" w14:textId="77777777" w:rsidR="00246534" w:rsidRPr="00EB4C6D" w:rsidRDefault="00246534" w:rsidP="00096A3A">
            <w:pPr>
              <w:numPr>
                <w:ilvl w:val="0"/>
                <w:numId w:val="18"/>
              </w:numPr>
              <w:spacing w:after="160" w:line="259" w:lineRule="auto"/>
              <w:ind w:left="454"/>
              <w:contextualSpacing/>
              <w:jc w:val="both"/>
              <w:rPr>
                <w:rFonts w:ascii="Tahoma" w:hAnsi="Tahoma" w:cs="Tahoma"/>
                <w:sz w:val="20"/>
                <w:szCs w:val="20"/>
              </w:rPr>
            </w:pPr>
            <w:r w:rsidRPr="00EB4C6D">
              <w:rPr>
                <w:rFonts w:ascii="Tahoma" w:hAnsi="Tahoma" w:cs="Tahoma"/>
                <w:sz w:val="20"/>
                <w:szCs w:val="20"/>
              </w:rPr>
              <w:t>Открутите болт заливного отверстия (1) и сливную пр</w:t>
            </w:r>
            <w:r>
              <w:rPr>
                <w:rFonts w:ascii="Tahoma" w:hAnsi="Tahoma" w:cs="Tahoma"/>
                <w:sz w:val="20"/>
                <w:szCs w:val="20"/>
              </w:rPr>
              <w:t>обку (2)</w:t>
            </w:r>
            <w:r w:rsidRPr="00EB4C6D">
              <w:rPr>
                <w:rFonts w:ascii="Tahoma" w:hAnsi="Tahoma" w:cs="Tahoma"/>
                <w:sz w:val="20"/>
                <w:szCs w:val="20"/>
              </w:rPr>
              <w:t xml:space="preserve"> и слейте масло.</w:t>
            </w:r>
          </w:p>
          <w:p w14:paraId="10EE3BB5" w14:textId="77777777" w:rsidR="00246534" w:rsidRDefault="00246534" w:rsidP="00096A3A">
            <w:pPr>
              <w:numPr>
                <w:ilvl w:val="0"/>
                <w:numId w:val="18"/>
              </w:numPr>
              <w:spacing w:after="120" w:line="259" w:lineRule="auto"/>
              <w:ind w:left="453" w:hanging="357"/>
              <w:contextualSpacing/>
              <w:jc w:val="both"/>
              <w:rPr>
                <w:rFonts w:ascii="Tahoma" w:hAnsi="Tahoma" w:cs="Tahoma"/>
                <w:sz w:val="20"/>
                <w:szCs w:val="20"/>
              </w:rPr>
            </w:pPr>
            <w:r w:rsidRPr="00EB4C6D">
              <w:rPr>
                <w:rFonts w:ascii="Tahoma" w:hAnsi="Tahoma" w:cs="Tahoma"/>
                <w:sz w:val="20"/>
                <w:szCs w:val="20"/>
              </w:rPr>
              <w:t>Установите сливную пробку заднего редуктора на место и затяните ее моментом</w:t>
            </w:r>
            <w:r>
              <w:rPr>
                <w:rFonts w:ascii="Tahoma" w:hAnsi="Tahoma" w:cs="Tahoma"/>
                <w:sz w:val="20"/>
                <w:szCs w:val="20"/>
              </w:rPr>
              <w:t xml:space="preserve"> </w:t>
            </w:r>
            <w:r w:rsidRPr="00EB4C6D">
              <w:rPr>
                <w:rFonts w:ascii="Tahoma" w:hAnsi="Tahoma" w:cs="Tahoma"/>
                <w:b/>
                <w:sz w:val="20"/>
                <w:szCs w:val="20"/>
              </w:rPr>
              <w:t xml:space="preserve">25 </w:t>
            </w:r>
            <w:proofErr w:type="spellStart"/>
            <w:r w:rsidRPr="00EB4C6D">
              <w:rPr>
                <w:rFonts w:ascii="Tahoma" w:hAnsi="Tahoma" w:cs="Tahoma"/>
                <w:b/>
                <w:sz w:val="20"/>
                <w:szCs w:val="20"/>
              </w:rPr>
              <w:t>Н∙м</w:t>
            </w:r>
            <w:proofErr w:type="spellEnd"/>
            <w:r w:rsidRPr="00EB4C6D">
              <w:rPr>
                <w:rFonts w:ascii="Tahoma" w:hAnsi="Tahoma" w:cs="Tahoma"/>
                <w:sz w:val="20"/>
                <w:szCs w:val="20"/>
              </w:rPr>
              <w:t xml:space="preserve">. </w:t>
            </w:r>
          </w:p>
          <w:p w14:paraId="1E753771" w14:textId="77777777" w:rsidR="00246534" w:rsidRDefault="00246534" w:rsidP="00096A3A">
            <w:pPr>
              <w:numPr>
                <w:ilvl w:val="0"/>
                <w:numId w:val="18"/>
              </w:numPr>
              <w:spacing w:after="120" w:line="259" w:lineRule="auto"/>
              <w:ind w:left="453" w:hanging="357"/>
              <w:contextualSpacing/>
              <w:jc w:val="both"/>
              <w:rPr>
                <w:rFonts w:ascii="Tahoma" w:hAnsi="Tahoma" w:cs="Tahoma"/>
                <w:sz w:val="20"/>
                <w:szCs w:val="20"/>
              </w:rPr>
            </w:pPr>
            <w:r w:rsidRPr="00EB4C6D">
              <w:rPr>
                <w:rFonts w:ascii="Tahoma" w:hAnsi="Tahoma" w:cs="Tahoma"/>
                <w:sz w:val="20"/>
                <w:szCs w:val="20"/>
              </w:rPr>
              <w:t>З</w:t>
            </w:r>
            <w:r w:rsidRPr="007F7482">
              <w:rPr>
                <w:rFonts w:ascii="Tahoma" w:hAnsi="Tahoma" w:cs="Tahoma"/>
                <w:sz w:val="20"/>
                <w:szCs w:val="20"/>
              </w:rPr>
              <w:t>алейте трансмиссионное масло через заливное отверстие</w:t>
            </w:r>
            <w:r>
              <w:rPr>
                <w:rFonts w:ascii="Tahoma" w:hAnsi="Tahoma" w:cs="Tahoma"/>
                <w:sz w:val="20"/>
                <w:szCs w:val="20"/>
              </w:rPr>
              <w:t xml:space="preserve"> (</w:t>
            </w:r>
            <w:r w:rsidRPr="007F7482">
              <w:rPr>
                <w:rFonts w:ascii="Tahoma" w:hAnsi="Tahoma" w:cs="Tahoma"/>
                <w:sz w:val="20"/>
                <w:szCs w:val="20"/>
              </w:rPr>
              <w:t>0,2 л</w:t>
            </w:r>
            <w:r>
              <w:rPr>
                <w:rFonts w:ascii="Tahoma" w:hAnsi="Tahoma" w:cs="Tahoma"/>
                <w:sz w:val="20"/>
                <w:szCs w:val="20"/>
              </w:rPr>
              <w:t>)</w:t>
            </w:r>
            <w:r w:rsidRPr="007F7482">
              <w:rPr>
                <w:rFonts w:ascii="Tahoma" w:hAnsi="Tahoma" w:cs="Tahoma"/>
                <w:sz w:val="20"/>
                <w:szCs w:val="20"/>
              </w:rPr>
              <w:t>.</w:t>
            </w:r>
          </w:p>
          <w:p w14:paraId="11DCB5BB" w14:textId="77777777" w:rsidR="00246534" w:rsidRDefault="00246534" w:rsidP="00096A3A">
            <w:pPr>
              <w:numPr>
                <w:ilvl w:val="0"/>
                <w:numId w:val="18"/>
              </w:numPr>
              <w:spacing w:after="120" w:line="259" w:lineRule="auto"/>
              <w:ind w:left="453" w:hanging="357"/>
              <w:contextualSpacing/>
              <w:jc w:val="both"/>
              <w:rPr>
                <w:rFonts w:ascii="Tahoma" w:hAnsi="Tahoma" w:cs="Tahoma"/>
                <w:sz w:val="20"/>
                <w:szCs w:val="20"/>
              </w:rPr>
            </w:pPr>
            <w:r w:rsidRPr="00EB4C6D">
              <w:rPr>
                <w:rFonts w:ascii="Tahoma" w:hAnsi="Tahoma" w:cs="Tahoma"/>
                <w:sz w:val="20"/>
                <w:szCs w:val="20"/>
              </w:rPr>
              <w:t>Установите болт заливного отверстия заднего редуктора н</w:t>
            </w:r>
            <w:r w:rsidRPr="007F7482">
              <w:rPr>
                <w:rFonts w:ascii="Tahoma" w:hAnsi="Tahoma" w:cs="Tahoma"/>
                <w:sz w:val="20"/>
                <w:szCs w:val="20"/>
              </w:rPr>
              <w:t>а место и затяните его моментом</w:t>
            </w:r>
            <w:r>
              <w:rPr>
                <w:rFonts w:ascii="Tahoma" w:hAnsi="Tahoma" w:cs="Tahoma"/>
                <w:sz w:val="20"/>
                <w:szCs w:val="20"/>
              </w:rPr>
              <w:t xml:space="preserve"> </w:t>
            </w:r>
            <w:r w:rsidRPr="007F7482">
              <w:rPr>
                <w:rFonts w:ascii="Tahoma" w:hAnsi="Tahoma" w:cs="Tahoma"/>
                <w:b/>
                <w:sz w:val="20"/>
                <w:szCs w:val="20"/>
              </w:rPr>
              <w:t xml:space="preserve">25 </w:t>
            </w:r>
            <w:proofErr w:type="spellStart"/>
            <w:r w:rsidRPr="007F7482">
              <w:rPr>
                <w:rFonts w:ascii="Tahoma" w:hAnsi="Tahoma" w:cs="Tahoma"/>
                <w:b/>
                <w:sz w:val="20"/>
                <w:szCs w:val="20"/>
              </w:rPr>
              <w:t>Н∙м</w:t>
            </w:r>
            <w:proofErr w:type="spellEnd"/>
            <w:r w:rsidRPr="00EB4C6D">
              <w:rPr>
                <w:rFonts w:ascii="Tahoma" w:hAnsi="Tahoma" w:cs="Tahoma"/>
                <w:sz w:val="20"/>
                <w:szCs w:val="20"/>
              </w:rPr>
              <w:t>.</w:t>
            </w:r>
          </w:p>
          <w:p w14:paraId="5B348BF1" w14:textId="23B8131B" w:rsidR="00246534" w:rsidRPr="006977EC" w:rsidRDefault="00246534" w:rsidP="00096A3A">
            <w:pPr>
              <w:numPr>
                <w:ilvl w:val="0"/>
                <w:numId w:val="18"/>
              </w:numPr>
              <w:spacing w:after="120" w:line="259" w:lineRule="auto"/>
              <w:ind w:left="453" w:hanging="357"/>
              <w:contextualSpacing/>
              <w:jc w:val="both"/>
              <w:rPr>
                <w:rFonts w:ascii="Tahoma" w:hAnsi="Tahoma" w:cs="Tahoma"/>
                <w:sz w:val="20"/>
                <w:szCs w:val="20"/>
              </w:rPr>
            </w:pPr>
            <w:r w:rsidRPr="00EB4C6D">
              <w:rPr>
                <w:rFonts w:ascii="Tahoma" w:hAnsi="Tahoma" w:cs="Tahoma"/>
                <w:sz w:val="20"/>
                <w:szCs w:val="20"/>
              </w:rPr>
              <w:t>Проверьте на предмет течи трансмиссионного масла. При обнаружении течи устраните ее причину.</w:t>
            </w:r>
            <w:r>
              <w:rPr>
                <w:rFonts w:ascii="Tahoma" w:hAnsi="Tahoma" w:cs="Tahoma"/>
                <w:sz w:val="20"/>
                <w:szCs w:val="20"/>
              </w:rPr>
              <w:t xml:space="preserve"> </w:t>
            </w:r>
          </w:p>
        </w:tc>
        <w:tc>
          <w:tcPr>
            <w:tcW w:w="3545" w:type="dxa"/>
          </w:tcPr>
          <w:p w14:paraId="09E9818F" w14:textId="069DE72F" w:rsidR="00246534" w:rsidRPr="006977EC" w:rsidRDefault="00246534" w:rsidP="00566179">
            <w:pPr>
              <w:jc w:val="both"/>
              <w:rPr>
                <w:rFonts w:ascii="Tahoma" w:hAnsi="Tahoma" w:cs="Tahoma"/>
                <w:sz w:val="20"/>
                <w:szCs w:val="20"/>
              </w:rPr>
            </w:pPr>
            <w:r w:rsidRPr="00246534">
              <w:rPr>
                <w:rFonts w:ascii="Tahoma" w:hAnsi="Tahoma" w:cs="Tahoma"/>
                <w:noProof/>
                <w:sz w:val="20"/>
                <w:szCs w:val="20"/>
                <w:lang w:eastAsia="ru-RU"/>
              </w:rPr>
              <w:drawing>
                <wp:inline distT="0" distB="0" distL="0" distR="0" wp14:anchorId="4698AE79" wp14:editId="59E80B84">
                  <wp:extent cx="2112010" cy="1769686"/>
                  <wp:effectExtent l="0" t="0" r="2540" b="25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r="643"/>
                          <a:stretch/>
                        </pic:blipFill>
                        <pic:spPr bwMode="auto">
                          <a:xfrm>
                            <a:off x="0" y="0"/>
                            <a:ext cx="2113072" cy="17705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6534" w:rsidRPr="006977EC" w14:paraId="60AD8C64" w14:textId="77777777" w:rsidTr="00566179">
        <w:tc>
          <w:tcPr>
            <w:tcW w:w="6912" w:type="dxa"/>
            <w:vMerge/>
          </w:tcPr>
          <w:p w14:paraId="7221F718" w14:textId="77777777" w:rsidR="00246534" w:rsidRPr="006977EC" w:rsidRDefault="00246534" w:rsidP="00566179">
            <w:pPr>
              <w:spacing w:after="160" w:line="259" w:lineRule="auto"/>
              <w:jc w:val="both"/>
              <w:rPr>
                <w:rFonts w:ascii="Tahoma" w:hAnsi="Tahoma" w:cs="Tahoma"/>
                <w:sz w:val="20"/>
                <w:szCs w:val="20"/>
              </w:rPr>
            </w:pPr>
          </w:p>
        </w:tc>
        <w:tc>
          <w:tcPr>
            <w:tcW w:w="3545" w:type="dxa"/>
          </w:tcPr>
          <w:p w14:paraId="1C1159C5" w14:textId="56C99017" w:rsidR="00246534" w:rsidRPr="006977EC" w:rsidRDefault="00246534" w:rsidP="00566179">
            <w:pPr>
              <w:jc w:val="both"/>
              <w:rPr>
                <w:rFonts w:ascii="Tahoma" w:hAnsi="Tahoma" w:cs="Tahoma"/>
                <w:sz w:val="20"/>
                <w:szCs w:val="20"/>
              </w:rPr>
            </w:pPr>
            <w:r w:rsidRPr="00246534">
              <w:rPr>
                <w:rFonts w:ascii="Tahoma" w:hAnsi="Tahoma" w:cs="Tahoma"/>
                <w:noProof/>
                <w:sz w:val="20"/>
                <w:szCs w:val="20"/>
                <w:lang w:eastAsia="ru-RU"/>
              </w:rPr>
              <w:drawing>
                <wp:inline distT="0" distB="0" distL="0" distR="0" wp14:anchorId="319959CF" wp14:editId="738BD725">
                  <wp:extent cx="2112010" cy="1764030"/>
                  <wp:effectExtent l="0" t="0" r="254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12010" cy="1764030"/>
                          </a:xfrm>
                          <a:prstGeom prst="rect">
                            <a:avLst/>
                          </a:prstGeom>
                          <a:noFill/>
                          <a:ln>
                            <a:noFill/>
                          </a:ln>
                        </pic:spPr>
                      </pic:pic>
                    </a:graphicData>
                  </a:graphic>
                </wp:inline>
              </w:drawing>
            </w:r>
          </w:p>
        </w:tc>
      </w:tr>
    </w:tbl>
    <w:p w14:paraId="0EEF1A63" w14:textId="77777777" w:rsidR="006B229B" w:rsidRDefault="006B229B" w:rsidP="006B229B">
      <w:pPr>
        <w:spacing w:after="60"/>
        <w:jc w:val="center"/>
        <w:rPr>
          <w:rFonts w:ascii="Tahoma" w:hAnsi="Tahoma" w:cs="Tahoma"/>
          <w:b/>
          <w:sz w:val="20"/>
          <w:szCs w:val="20"/>
        </w:rPr>
      </w:pPr>
      <w:r w:rsidRPr="006977EC">
        <w:rPr>
          <w:rFonts w:ascii="Tahoma" w:hAnsi="Tahoma" w:cs="Tahoma"/>
          <w:b/>
          <w:sz w:val="20"/>
          <w:szCs w:val="20"/>
        </w:rPr>
        <w:lastRenderedPageBreak/>
        <w:t>ТЕХНИЧЕСКОЕ ОБСЛУЖИВАНИЕ</w:t>
      </w:r>
    </w:p>
    <w:p w14:paraId="05D4014A" w14:textId="77777777" w:rsidR="006B229B" w:rsidRDefault="006B229B" w:rsidP="006B229B">
      <w:pPr>
        <w:spacing w:after="0"/>
        <w:jc w:val="both"/>
        <w:rPr>
          <w:rFonts w:ascii="Tahoma" w:hAnsi="Tahoma" w:cs="Tahoma"/>
          <w:b/>
          <w:sz w:val="20"/>
          <w:szCs w:val="20"/>
        </w:rPr>
      </w:pPr>
      <w:r w:rsidRPr="006977EC">
        <w:rPr>
          <w:rFonts w:ascii="Tahoma" w:hAnsi="Tahoma" w:cs="Tahoma"/>
          <w:b/>
          <w:sz w:val="20"/>
          <w:szCs w:val="20"/>
        </w:rPr>
        <w:t xml:space="preserve">Проверка уровня трансмиссионного масла в </w:t>
      </w:r>
      <w:r>
        <w:rPr>
          <w:rFonts w:ascii="Tahoma" w:hAnsi="Tahoma" w:cs="Tahoma"/>
          <w:b/>
          <w:sz w:val="20"/>
          <w:szCs w:val="20"/>
        </w:rPr>
        <w:t>перед</w:t>
      </w:r>
      <w:r w:rsidRPr="006977EC">
        <w:rPr>
          <w:rFonts w:ascii="Tahoma" w:hAnsi="Tahoma" w:cs="Tahoma"/>
          <w:b/>
          <w:sz w:val="20"/>
          <w:szCs w:val="20"/>
        </w:rPr>
        <w:t>нем редукторе</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3545"/>
      </w:tblGrid>
      <w:tr w:rsidR="006B229B" w:rsidRPr="006977EC" w14:paraId="2960B6C4" w14:textId="77777777" w:rsidTr="00566179">
        <w:tc>
          <w:tcPr>
            <w:tcW w:w="6912" w:type="dxa"/>
            <w:vMerge w:val="restart"/>
          </w:tcPr>
          <w:p w14:paraId="314225A3" w14:textId="79507EFB" w:rsidR="006B229B" w:rsidRPr="006977EC" w:rsidRDefault="006B229B" w:rsidP="00566179">
            <w:pPr>
              <w:spacing w:before="120" w:after="120"/>
              <w:jc w:val="both"/>
              <w:rPr>
                <w:rFonts w:ascii="Tahoma" w:hAnsi="Tahoma" w:cs="Tahoma"/>
                <w:sz w:val="20"/>
                <w:szCs w:val="20"/>
              </w:rPr>
            </w:pPr>
            <w:r>
              <w:rPr>
                <w:rFonts w:ascii="Tahoma" w:hAnsi="Tahoma" w:cs="Tahoma"/>
                <w:sz w:val="20"/>
                <w:szCs w:val="20"/>
              </w:rPr>
              <w:t xml:space="preserve">Ввиду </w:t>
            </w:r>
            <w:r w:rsidRPr="00992261">
              <w:rPr>
                <w:rFonts w:ascii="Tahoma" w:hAnsi="Tahoma" w:cs="Tahoma"/>
                <w:sz w:val="20"/>
                <w:szCs w:val="20"/>
              </w:rPr>
              <w:t xml:space="preserve">конструкции </w:t>
            </w:r>
            <w:r>
              <w:rPr>
                <w:rFonts w:ascii="Tahoma" w:hAnsi="Tahoma" w:cs="Tahoma"/>
                <w:sz w:val="20"/>
                <w:szCs w:val="20"/>
              </w:rPr>
              <w:t>пере</w:t>
            </w:r>
            <w:r w:rsidRPr="00992261">
              <w:rPr>
                <w:rFonts w:ascii="Tahoma" w:hAnsi="Tahoma" w:cs="Tahoma"/>
                <w:sz w:val="20"/>
                <w:szCs w:val="20"/>
              </w:rPr>
              <w:t xml:space="preserve">днего редуктора проверку уровня масла </w:t>
            </w:r>
            <w:r w:rsidR="009F0B7D">
              <w:rPr>
                <w:rFonts w:ascii="Tahoma" w:hAnsi="Tahoma" w:cs="Tahoma"/>
                <w:sz w:val="20"/>
                <w:szCs w:val="20"/>
              </w:rPr>
              <w:t xml:space="preserve">в нем </w:t>
            </w:r>
            <w:r w:rsidRPr="00992261">
              <w:rPr>
                <w:rFonts w:ascii="Tahoma" w:hAnsi="Tahoma" w:cs="Tahoma"/>
                <w:sz w:val="20"/>
                <w:szCs w:val="20"/>
              </w:rPr>
              <w:t>можно осуществить</w:t>
            </w:r>
            <w:r>
              <w:rPr>
                <w:rFonts w:ascii="Tahoma" w:hAnsi="Tahoma" w:cs="Tahoma"/>
                <w:sz w:val="20"/>
                <w:szCs w:val="20"/>
              </w:rPr>
              <w:t>,</w:t>
            </w:r>
            <w:r w:rsidRPr="00992261">
              <w:rPr>
                <w:rFonts w:ascii="Tahoma" w:hAnsi="Tahoma" w:cs="Tahoma"/>
                <w:sz w:val="20"/>
                <w:szCs w:val="20"/>
              </w:rPr>
              <w:t xml:space="preserve"> только слив масло в чистую емкость</w:t>
            </w:r>
            <w:r>
              <w:rPr>
                <w:rFonts w:ascii="Tahoma" w:hAnsi="Tahoma" w:cs="Tahoma"/>
                <w:sz w:val="20"/>
                <w:szCs w:val="20"/>
              </w:rPr>
              <w:t xml:space="preserve"> с обозначением объема.</w:t>
            </w:r>
          </w:p>
          <w:p w14:paraId="51AAA911" w14:textId="33362DFD" w:rsidR="006B229B" w:rsidRPr="00EB4C6D" w:rsidRDefault="006B229B" w:rsidP="00566179">
            <w:pPr>
              <w:spacing w:after="120" w:line="259" w:lineRule="auto"/>
              <w:jc w:val="both"/>
              <w:rPr>
                <w:rFonts w:ascii="Tahoma" w:hAnsi="Tahoma" w:cs="Tahoma"/>
                <w:b/>
                <w:sz w:val="20"/>
                <w:szCs w:val="20"/>
              </w:rPr>
            </w:pPr>
            <w:r w:rsidRPr="00EB4C6D">
              <w:rPr>
                <w:rFonts w:ascii="Tahoma" w:hAnsi="Tahoma" w:cs="Tahoma"/>
                <w:b/>
                <w:sz w:val="20"/>
                <w:szCs w:val="20"/>
              </w:rPr>
              <w:t xml:space="preserve">Примерный объем масла в </w:t>
            </w:r>
            <w:r w:rsidR="009F0B7D">
              <w:rPr>
                <w:rFonts w:ascii="Tahoma" w:hAnsi="Tahoma" w:cs="Tahoma"/>
                <w:b/>
                <w:sz w:val="20"/>
                <w:szCs w:val="20"/>
              </w:rPr>
              <w:t>переднем</w:t>
            </w:r>
            <w:r w:rsidRPr="00EB4C6D">
              <w:rPr>
                <w:rFonts w:ascii="Tahoma" w:hAnsi="Tahoma" w:cs="Tahoma"/>
                <w:b/>
                <w:sz w:val="20"/>
                <w:szCs w:val="20"/>
              </w:rPr>
              <w:t xml:space="preserve"> редукторе 0,</w:t>
            </w:r>
            <w:r w:rsidRPr="00992261">
              <w:rPr>
                <w:rFonts w:ascii="Tahoma" w:hAnsi="Tahoma" w:cs="Tahoma"/>
                <w:b/>
                <w:sz w:val="20"/>
                <w:szCs w:val="20"/>
              </w:rPr>
              <w:t>2</w:t>
            </w:r>
            <w:r>
              <w:rPr>
                <w:rFonts w:ascii="Tahoma" w:hAnsi="Tahoma" w:cs="Tahoma"/>
                <w:b/>
                <w:sz w:val="20"/>
                <w:szCs w:val="20"/>
              </w:rPr>
              <w:t xml:space="preserve">3 </w:t>
            </w:r>
            <w:r w:rsidRPr="00EB4C6D">
              <w:rPr>
                <w:rFonts w:ascii="Tahoma" w:hAnsi="Tahoma" w:cs="Tahoma"/>
                <w:b/>
                <w:sz w:val="20"/>
                <w:szCs w:val="20"/>
              </w:rPr>
              <w:t>л.</w:t>
            </w:r>
          </w:p>
          <w:p w14:paraId="1B24DCA0" w14:textId="77777777" w:rsidR="006B229B" w:rsidRPr="00EB4C6D" w:rsidRDefault="006B229B" w:rsidP="00566179">
            <w:pPr>
              <w:spacing w:line="259" w:lineRule="auto"/>
              <w:jc w:val="both"/>
              <w:rPr>
                <w:rFonts w:ascii="Tahoma" w:hAnsi="Tahoma" w:cs="Tahoma"/>
                <w:b/>
                <w:sz w:val="20"/>
                <w:szCs w:val="20"/>
              </w:rPr>
            </w:pPr>
            <w:r w:rsidRPr="00EB4C6D">
              <w:rPr>
                <w:rFonts w:ascii="Tahoma" w:hAnsi="Tahoma" w:cs="Tahoma"/>
                <w:b/>
                <w:sz w:val="20"/>
                <w:szCs w:val="20"/>
              </w:rPr>
              <w:t xml:space="preserve">Замена трансмиссионного масла в </w:t>
            </w:r>
            <w:r>
              <w:rPr>
                <w:rFonts w:ascii="Tahoma" w:hAnsi="Tahoma" w:cs="Tahoma"/>
                <w:b/>
                <w:sz w:val="20"/>
                <w:szCs w:val="20"/>
              </w:rPr>
              <w:t>пере</w:t>
            </w:r>
            <w:r w:rsidRPr="00EB4C6D">
              <w:rPr>
                <w:rFonts w:ascii="Tahoma" w:hAnsi="Tahoma" w:cs="Tahoma"/>
                <w:b/>
                <w:sz w:val="20"/>
                <w:szCs w:val="20"/>
              </w:rPr>
              <w:t>днем редукторе</w:t>
            </w:r>
          </w:p>
          <w:p w14:paraId="7030ABBB" w14:textId="3ED9AE7C" w:rsidR="006B229B" w:rsidRPr="00EB4C6D"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Поставьте мотовездеход на ровную горизонтальную поверхность</w:t>
            </w:r>
            <w:r w:rsidR="00EE5979">
              <w:rPr>
                <w:rFonts w:ascii="Tahoma" w:hAnsi="Tahoma" w:cs="Tahoma"/>
                <w:sz w:val="20"/>
                <w:szCs w:val="20"/>
              </w:rPr>
              <w:t>,</w:t>
            </w:r>
            <w:r w:rsidR="00EE5979">
              <w:t xml:space="preserve"> </w:t>
            </w:r>
            <w:r w:rsidR="00EE5979" w:rsidRPr="00EE5979">
              <w:rPr>
                <w:rFonts w:ascii="Tahoma" w:hAnsi="Tahoma" w:cs="Tahoma"/>
                <w:sz w:val="20"/>
                <w:szCs w:val="20"/>
              </w:rPr>
              <w:t>установив рычаг переключения передач в положение парковочной блокировки («Р»)</w:t>
            </w:r>
            <w:r w:rsidRPr="00EB4C6D">
              <w:rPr>
                <w:rFonts w:ascii="Tahoma" w:hAnsi="Tahoma" w:cs="Tahoma"/>
                <w:sz w:val="20"/>
                <w:szCs w:val="20"/>
              </w:rPr>
              <w:t>.</w:t>
            </w:r>
          </w:p>
          <w:p w14:paraId="16391B53" w14:textId="50978B2A" w:rsidR="006B229B" w:rsidRPr="00EB4C6D"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Установите</w:t>
            </w:r>
            <w:r w:rsidR="004C5931">
              <w:rPr>
                <w:rFonts w:ascii="Tahoma" w:hAnsi="Tahoma" w:cs="Tahoma"/>
                <w:sz w:val="20"/>
                <w:szCs w:val="20"/>
              </w:rPr>
              <w:t xml:space="preserve"> емкость для сбора отработанного</w:t>
            </w:r>
            <w:r w:rsidRPr="00EB4C6D">
              <w:rPr>
                <w:rFonts w:ascii="Tahoma" w:hAnsi="Tahoma" w:cs="Tahoma"/>
                <w:sz w:val="20"/>
                <w:szCs w:val="20"/>
              </w:rPr>
              <w:t xml:space="preserve"> масла под </w:t>
            </w:r>
            <w:r>
              <w:rPr>
                <w:rFonts w:ascii="Tahoma" w:hAnsi="Tahoma" w:cs="Tahoma"/>
                <w:sz w:val="20"/>
                <w:szCs w:val="20"/>
              </w:rPr>
              <w:t>пере</w:t>
            </w:r>
            <w:r w:rsidRPr="00EB4C6D">
              <w:rPr>
                <w:rFonts w:ascii="Tahoma" w:hAnsi="Tahoma" w:cs="Tahoma"/>
                <w:sz w:val="20"/>
                <w:szCs w:val="20"/>
              </w:rPr>
              <w:t>дний редуктор.</w:t>
            </w:r>
          </w:p>
          <w:p w14:paraId="27D9F255" w14:textId="77777777" w:rsidR="006B229B" w:rsidRPr="00EB4C6D"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Открутите болт заливного отверстия (1) и сливную пр</w:t>
            </w:r>
            <w:r>
              <w:rPr>
                <w:rFonts w:ascii="Tahoma" w:hAnsi="Tahoma" w:cs="Tahoma"/>
                <w:sz w:val="20"/>
                <w:szCs w:val="20"/>
              </w:rPr>
              <w:t>обку (2)</w:t>
            </w:r>
            <w:r w:rsidRPr="00EB4C6D">
              <w:rPr>
                <w:rFonts w:ascii="Tahoma" w:hAnsi="Tahoma" w:cs="Tahoma"/>
                <w:sz w:val="20"/>
                <w:szCs w:val="20"/>
              </w:rPr>
              <w:t xml:space="preserve"> и слейте масло.</w:t>
            </w:r>
          </w:p>
          <w:p w14:paraId="6F325CAD" w14:textId="77777777" w:rsidR="006B229B" w:rsidRPr="00EB4C6D" w:rsidRDefault="006B229B" w:rsidP="00096A3A">
            <w:pPr>
              <w:numPr>
                <w:ilvl w:val="0"/>
                <w:numId w:val="72"/>
              </w:numPr>
              <w:spacing w:after="120" w:line="259" w:lineRule="auto"/>
              <w:contextualSpacing/>
              <w:jc w:val="both"/>
              <w:rPr>
                <w:rFonts w:ascii="Tahoma" w:hAnsi="Tahoma" w:cs="Tahoma"/>
                <w:sz w:val="20"/>
                <w:szCs w:val="20"/>
              </w:rPr>
            </w:pPr>
            <w:r w:rsidRPr="00EB4C6D">
              <w:rPr>
                <w:rFonts w:ascii="Tahoma" w:hAnsi="Tahoma" w:cs="Tahoma"/>
                <w:sz w:val="20"/>
                <w:szCs w:val="20"/>
              </w:rPr>
              <w:t xml:space="preserve">Установите сливную пробку </w:t>
            </w:r>
            <w:r>
              <w:rPr>
                <w:rFonts w:ascii="Tahoma" w:hAnsi="Tahoma" w:cs="Tahoma"/>
                <w:sz w:val="20"/>
                <w:szCs w:val="20"/>
              </w:rPr>
              <w:t>пере</w:t>
            </w:r>
            <w:r w:rsidRPr="00EB4C6D">
              <w:rPr>
                <w:rFonts w:ascii="Tahoma" w:hAnsi="Tahoma" w:cs="Tahoma"/>
                <w:sz w:val="20"/>
                <w:szCs w:val="20"/>
              </w:rPr>
              <w:t>днего редуктора н</w:t>
            </w:r>
            <w:r>
              <w:rPr>
                <w:rFonts w:ascii="Tahoma" w:hAnsi="Tahoma" w:cs="Tahoma"/>
                <w:sz w:val="20"/>
                <w:szCs w:val="20"/>
              </w:rPr>
              <w:t xml:space="preserve">а место и затяните ее </w:t>
            </w:r>
            <w:r w:rsidRPr="00EB4C6D">
              <w:rPr>
                <w:rFonts w:ascii="Tahoma" w:hAnsi="Tahoma" w:cs="Tahoma"/>
                <w:sz w:val="20"/>
                <w:szCs w:val="20"/>
              </w:rPr>
              <w:t>моментом</w:t>
            </w:r>
            <w:r>
              <w:rPr>
                <w:rFonts w:ascii="Tahoma" w:hAnsi="Tahoma" w:cs="Tahoma"/>
                <w:sz w:val="20"/>
                <w:szCs w:val="20"/>
              </w:rPr>
              <w:t xml:space="preserve"> </w:t>
            </w:r>
            <w:r w:rsidRPr="00EB4C6D">
              <w:rPr>
                <w:rFonts w:ascii="Tahoma" w:hAnsi="Tahoma" w:cs="Tahoma"/>
                <w:b/>
                <w:sz w:val="20"/>
                <w:szCs w:val="20"/>
              </w:rPr>
              <w:t xml:space="preserve">25 </w:t>
            </w:r>
            <w:proofErr w:type="spellStart"/>
            <w:r w:rsidRPr="00EB4C6D">
              <w:rPr>
                <w:rFonts w:ascii="Tahoma" w:hAnsi="Tahoma" w:cs="Tahoma"/>
                <w:b/>
                <w:sz w:val="20"/>
                <w:szCs w:val="20"/>
              </w:rPr>
              <w:t>Н∙м</w:t>
            </w:r>
            <w:proofErr w:type="spellEnd"/>
            <w:r w:rsidRPr="00EB4C6D">
              <w:rPr>
                <w:rFonts w:ascii="Tahoma" w:hAnsi="Tahoma" w:cs="Tahoma"/>
                <w:sz w:val="20"/>
                <w:szCs w:val="20"/>
              </w:rPr>
              <w:t xml:space="preserve">. </w:t>
            </w:r>
          </w:p>
          <w:p w14:paraId="7A1A42B8" w14:textId="77777777" w:rsidR="006B229B" w:rsidRPr="00EB4C6D"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З</w:t>
            </w:r>
            <w:r>
              <w:rPr>
                <w:rFonts w:ascii="Tahoma" w:hAnsi="Tahoma" w:cs="Tahoma"/>
                <w:sz w:val="20"/>
                <w:szCs w:val="20"/>
              </w:rPr>
              <w:t>алейте трансмиссионное масло через заливное отверстие</w:t>
            </w:r>
            <w:r w:rsidRPr="00EB4C6D">
              <w:rPr>
                <w:rFonts w:ascii="Tahoma" w:hAnsi="Tahoma" w:cs="Tahoma"/>
                <w:sz w:val="20"/>
                <w:szCs w:val="20"/>
              </w:rPr>
              <w:t>.</w:t>
            </w:r>
            <w:r>
              <w:rPr>
                <w:rFonts w:ascii="Tahoma" w:hAnsi="Tahoma" w:cs="Tahoma"/>
                <w:sz w:val="20"/>
                <w:szCs w:val="20"/>
              </w:rPr>
              <w:t xml:space="preserve"> </w:t>
            </w:r>
            <w:r w:rsidRPr="004E1798">
              <w:rPr>
                <w:rFonts w:ascii="Tahoma" w:hAnsi="Tahoma" w:cs="Tahoma"/>
                <w:sz w:val="20"/>
                <w:szCs w:val="20"/>
              </w:rPr>
              <w:t xml:space="preserve">Примерный объем масла в </w:t>
            </w:r>
            <w:r>
              <w:rPr>
                <w:rFonts w:ascii="Tahoma" w:hAnsi="Tahoma" w:cs="Tahoma"/>
                <w:sz w:val="20"/>
                <w:szCs w:val="20"/>
              </w:rPr>
              <w:t>пере</w:t>
            </w:r>
            <w:r w:rsidRPr="004E1798">
              <w:rPr>
                <w:rFonts w:ascii="Tahoma" w:hAnsi="Tahoma" w:cs="Tahoma"/>
                <w:sz w:val="20"/>
                <w:szCs w:val="20"/>
              </w:rPr>
              <w:t>днем редукторе 0,2</w:t>
            </w:r>
            <w:r>
              <w:rPr>
                <w:rFonts w:ascii="Tahoma" w:hAnsi="Tahoma" w:cs="Tahoma"/>
                <w:sz w:val="20"/>
                <w:szCs w:val="20"/>
              </w:rPr>
              <w:t>3</w:t>
            </w:r>
            <w:r w:rsidRPr="004E1798">
              <w:rPr>
                <w:rFonts w:ascii="Tahoma" w:hAnsi="Tahoma" w:cs="Tahoma"/>
                <w:sz w:val="20"/>
                <w:szCs w:val="20"/>
              </w:rPr>
              <w:t xml:space="preserve"> л.</w:t>
            </w:r>
          </w:p>
          <w:p w14:paraId="5C7E8002" w14:textId="77777777" w:rsidR="006B229B"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 xml:space="preserve">Установите болт заливного отверстия </w:t>
            </w:r>
            <w:r>
              <w:rPr>
                <w:rFonts w:ascii="Tahoma" w:hAnsi="Tahoma" w:cs="Tahoma"/>
                <w:sz w:val="20"/>
                <w:szCs w:val="20"/>
              </w:rPr>
              <w:t>пере</w:t>
            </w:r>
            <w:r w:rsidRPr="00EB4C6D">
              <w:rPr>
                <w:rFonts w:ascii="Tahoma" w:hAnsi="Tahoma" w:cs="Tahoma"/>
                <w:sz w:val="20"/>
                <w:szCs w:val="20"/>
              </w:rPr>
              <w:t>днего редуктора н</w:t>
            </w:r>
            <w:r>
              <w:rPr>
                <w:rFonts w:ascii="Tahoma" w:hAnsi="Tahoma" w:cs="Tahoma"/>
                <w:sz w:val="20"/>
                <w:szCs w:val="20"/>
              </w:rPr>
              <w:t xml:space="preserve">а место и затяните его моментом </w:t>
            </w:r>
            <w:r w:rsidRPr="007F7482">
              <w:rPr>
                <w:rFonts w:ascii="Tahoma" w:hAnsi="Tahoma" w:cs="Tahoma"/>
                <w:b/>
                <w:sz w:val="20"/>
                <w:szCs w:val="20"/>
              </w:rPr>
              <w:t xml:space="preserve">25 </w:t>
            </w:r>
            <w:proofErr w:type="spellStart"/>
            <w:r w:rsidRPr="007F7482">
              <w:rPr>
                <w:rFonts w:ascii="Tahoma" w:hAnsi="Tahoma" w:cs="Tahoma"/>
                <w:b/>
                <w:sz w:val="20"/>
                <w:szCs w:val="20"/>
              </w:rPr>
              <w:t>Н∙м</w:t>
            </w:r>
            <w:proofErr w:type="spellEnd"/>
            <w:r w:rsidRPr="00EB4C6D">
              <w:rPr>
                <w:rFonts w:ascii="Tahoma" w:hAnsi="Tahoma" w:cs="Tahoma"/>
                <w:sz w:val="20"/>
                <w:szCs w:val="20"/>
              </w:rPr>
              <w:t>.</w:t>
            </w:r>
          </w:p>
          <w:p w14:paraId="7C01AD9B" w14:textId="77777777" w:rsidR="006B229B" w:rsidRPr="00EB4C6D" w:rsidRDefault="006B229B" w:rsidP="00096A3A">
            <w:pPr>
              <w:numPr>
                <w:ilvl w:val="0"/>
                <w:numId w:val="72"/>
              </w:numPr>
              <w:spacing w:after="160" w:line="259" w:lineRule="auto"/>
              <w:contextualSpacing/>
              <w:jc w:val="both"/>
              <w:rPr>
                <w:rFonts w:ascii="Tahoma" w:hAnsi="Tahoma" w:cs="Tahoma"/>
                <w:sz w:val="20"/>
                <w:szCs w:val="20"/>
              </w:rPr>
            </w:pPr>
            <w:r w:rsidRPr="00EB4C6D">
              <w:rPr>
                <w:rFonts w:ascii="Tahoma" w:hAnsi="Tahoma" w:cs="Tahoma"/>
                <w:sz w:val="20"/>
                <w:szCs w:val="20"/>
              </w:rPr>
              <w:t>Проверьте на предмет течи трансмиссионного масла. При обнаружении течи устраните ее причину.</w:t>
            </w:r>
          </w:p>
          <w:p w14:paraId="04234373" w14:textId="66A6AFED" w:rsidR="006B229B" w:rsidRPr="006977EC" w:rsidRDefault="006B229B" w:rsidP="00566179">
            <w:pPr>
              <w:jc w:val="both"/>
              <w:rPr>
                <w:rFonts w:ascii="Tahoma" w:hAnsi="Tahoma" w:cs="Tahoma"/>
                <w:b/>
                <w:caps/>
                <w:sz w:val="20"/>
                <w:szCs w:val="20"/>
              </w:rPr>
            </w:pPr>
          </w:p>
        </w:tc>
        <w:tc>
          <w:tcPr>
            <w:tcW w:w="3545" w:type="dxa"/>
          </w:tcPr>
          <w:p w14:paraId="57DF377E" w14:textId="06A723AB" w:rsidR="006B229B" w:rsidRPr="006977EC" w:rsidRDefault="006B229B" w:rsidP="00566179">
            <w:pPr>
              <w:jc w:val="both"/>
              <w:rPr>
                <w:rFonts w:ascii="Tahoma" w:hAnsi="Tahoma" w:cs="Tahoma"/>
                <w:sz w:val="20"/>
                <w:szCs w:val="20"/>
              </w:rPr>
            </w:pPr>
          </w:p>
        </w:tc>
      </w:tr>
      <w:tr w:rsidR="006B229B" w:rsidRPr="006977EC" w14:paraId="19BB1526" w14:textId="77777777" w:rsidTr="00566179">
        <w:tc>
          <w:tcPr>
            <w:tcW w:w="6912" w:type="dxa"/>
            <w:vMerge/>
          </w:tcPr>
          <w:p w14:paraId="7E503672" w14:textId="77777777" w:rsidR="006B229B" w:rsidRPr="00992261" w:rsidRDefault="006B229B" w:rsidP="00566179">
            <w:pPr>
              <w:spacing w:before="120" w:after="120"/>
              <w:jc w:val="both"/>
              <w:rPr>
                <w:rFonts w:ascii="Tahoma" w:hAnsi="Tahoma" w:cs="Tahoma"/>
                <w:sz w:val="20"/>
                <w:szCs w:val="20"/>
              </w:rPr>
            </w:pPr>
          </w:p>
        </w:tc>
        <w:tc>
          <w:tcPr>
            <w:tcW w:w="3545" w:type="dxa"/>
          </w:tcPr>
          <w:p w14:paraId="6645AAEC" w14:textId="3B86BA86" w:rsidR="006B229B" w:rsidRDefault="006B229B" w:rsidP="00566179">
            <w:pPr>
              <w:jc w:val="both"/>
              <w:rPr>
                <w:rFonts w:ascii="Tahoma" w:hAnsi="Tahoma" w:cs="Tahoma"/>
                <w:noProof/>
                <w:sz w:val="20"/>
                <w:szCs w:val="20"/>
                <w:lang w:eastAsia="ru-RU"/>
              </w:rPr>
            </w:pPr>
            <w:r w:rsidRPr="006B229B">
              <w:rPr>
                <w:rFonts w:ascii="Tahoma" w:hAnsi="Tahoma" w:cs="Tahoma"/>
                <w:noProof/>
                <w:sz w:val="20"/>
                <w:szCs w:val="20"/>
                <w:lang w:eastAsia="ru-RU"/>
              </w:rPr>
              <w:drawing>
                <wp:inline distT="0" distB="0" distL="0" distR="0" wp14:anchorId="71206867" wp14:editId="63E0AC65">
                  <wp:extent cx="2115820" cy="1766570"/>
                  <wp:effectExtent l="0" t="0" r="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15820" cy="1766570"/>
                          </a:xfrm>
                          <a:prstGeom prst="rect">
                            <a:avLst/>
                          </a:prstGeom>
                          <a:noFill/>
                          <a:ln>
                            <a:noFill/>
                          </a:ln>
                        </pic:spPr>
                      </pic:pic>
                    </a:graphicData>
                  </a:graphic>
                </wp:inline>
              </w:drawing>
            </w:r>
          </w:p>
          <w:p w14:paraId="3AAE89A9" w14:textId="5B777E6D" w:rsidR="006B229B" w:rsidRPr="006B229B" w:rsidRDefault="006B229B" w:rsidP="006B229B">
            <w:pPr>
              <w:rPr>
                <w:rFonts w:ascii="Tahoma" w:hAnsi="Tahoma" w:cs="Tahoma"/>
                <w:sz w:val="20"/>
                <w:szCs w:val="20"/>
                <w:lang w:eastAsia="ru-RU"/>
              </w:rPr>
            </w:pPr>
            <w:r w:rsidRPr="006B229B">
              <w:rPr>
                <w:rFonts w:ascii="Tahoma" w:hAnsi="Tahoma" w:cs="Tahoma"/>
                <w:noProof/>
                <w:sz w:val="20"/>
                <w:szCs w:val="20"/>
                <w:lang w:eastAsia="ru-RU"/>
              </w:rPr>
              <w:drawing>
                <wp:inline distT="0" distB="0" distL="0" distR="0" wp14:anchorId="58E22C02" wp14:editId="5791B871">
                  <wp:extent cx="2099588" cy="17589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5">
                            <a:extLst>
                              <a:ext uri="{28A0092B-C50C-407E-A947-70E740481C1C}">
                                <a14:useLocalDpi xmlns:a14="http://schemas.microsoft.com/office/drawing/2010/main" val="0"/>
                              </a:ext>
                            </a:extLst>
                          </a:blip>
                          <a:srcRect r="768"/>
                          <a:stretch/>
                        </pic:blipFill>
                        <pic:spPr bwMode="auto">
                          <a:xfrm>
                            <a:off x="0" y="0"/>
                            <a:ext cx="2099588" cy="17589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DE2A8E" w14:textId="77777777" w:rsidR="00D6424B" w:rsidRDefault="00D6424B" w:rsidP="008F3A85">
      <w:pPr>
        <w:spacing w:after="0" w:line="240" w:lineRule="auto"/>
        <w:rPr>
          <w:rFonts w:ascii="Tahoma" w:hAnsi="Tahoma" w:cs="Tahoma"/>
          <w:sz w:val="20"/>
          <w:szCs w:val="20"/>
        </w:rPr>
      </w:pPr>
    </w:p>
    <w:p w14:paraId="5A6B8B77" w14:textId="77777777" w:rsidR="008D19F0" w:rsidRDefault="008D19F0" w:rsidP="008D19F0">
      <w:pPr>
        <w:spacing w:after="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6AD23C27" w14:textId="687B0E1E" w:rsidR="008D19F0" w:rsidRPr="00A67082" w:rsidRDefault="008D19F0" w:rsidP="008D19F0">
      <w:pPr>
        <w:pStyle w:val="2"/>
        <w:spacing w:before="0"/>
        <w:rPr>
          <w:rFonts w:ascii="Tahoma" w:hAnsi="Tahoma" w:cs="Tahoma"/>
          <w:b/>
          <w:color w:val="000000" w:themeColor="text1"/>
          <w:sz w:val="22"/>
          <w:szCs w:val="22"/>
        </w:rPr>
      </w:pPr>
      <w:bookmarkStart w:id="46" w:name="_Toc97285977"/>
      <w:bookmarkStart w:id="47" w:name="_Toc168056063"/>
      <w:r w:rsidRPr="00A67082">
        <w:rPr>
          <w:rFonts w:ascii="Tahoma" w:hAnsi="Tahoma" w:cs="Tahoma"/>
          <w:b/>
          <w:color w:val="000000" w:themeColor="text1"/>
          <w:sz w:val="22"/>
          <w:szCs w:val="22"/>
        </w:rPr>
        <w:t>Система охлаждения</w:t>
      </w:r>
      <w:bookmarkEnd w:id="46"/>
      <w:bookmarkEnd w:id="4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119"/>
      </w:tblGrid>
      <w:tr w:rsidR="008D19F0" w:rsidRPr="00EF469A" w14:paraId="0A574342" w14:textId="77777777" w:rsidTr="00566179">
        <w:tc>
          <w:tcPr>
            <w:tcW w:w="7338" w:type="dxa"/>
            <w:vMerge w:val="restart"/>
            <w:tcMar>
              <w:left w:w="0" w:type="dxa"/>
            </w:tcMar>
          </w:tcPr>
          <w:p w14:paraId="1E5AA1E6" w14:textId="4A25C13B" w:rsidR="008D19F0" w:rsidRPr="00D6424B" w:rsidRDefault="008D19F0" w:rsidP="00566179">
            <w:pPr>
              <w:jc w:val="both"/>
              <w:rPr>
                <w:rFonts w:ascii="Tahoma" w:hAnsi="Tahoma" w:cs="Tahoma"/>
                <w:b/>
                <w:sz w:val="20"/>
                <w:szCs w:val="20"/>
              </w:rPr>
            </w:pPr>
            <w:r w:rsidRPr="00D6424B">
              <w:rPr>
                <w:rFonts w:ascii="Tahoma" w:hAnsi="Tahoma" w:cs="Tahoma"/>
                <w:b/>
                <w:sz w:val="20"/>
                <w:szCs w:val="20"/>
              </w:rPr>
              <w:t>Проверка уровня охлаждающей жидкости</w:t>
            </w:r>
          </w:p>
          <w:p w14:paraId="1601C69B" w14:textId="1E66493E" w:rsidR="008D19F0" w:rsidRPr="007F7482" w:rsidRDefault="008D19F0" w:rsidP="00096A3A">
            <w:pPr>
              <w:pStyle w:val="a5"/>
              <w:numPr>
                <w:ilvl w:val="0"/>
                <w:numId w:val="73"/>
              </w:numPr>
              <w:ind w:left="284" w:hanging="284"/>
              <w:jc w:val="both"/>
              <w:rPr>
                <w:rFonts w:ascii="Tahoma" w:hAnsi="Tahoma" w:cs="Tahoma"/>
                <w:sz w:val="20"/>
                <w:szCs w:val="20"/>
              </w:rPr>
            </w:pPr>
            <w:r w:rsidRPr="007F7482">
              <w:rPr>
                <w:rFonts w:ascii="Tahoma" w:hAnsi="Tahoma" w:cs="Tahoma"/>
                <w:sz w:val="20"/>
                <w:szCs w:val="20"/>
              </w:rPr>
              <w:t>Поставьте мотовездеход на ро</w:t>
            </w:r>
            <w:r w:rsidR="00EE5979">
              <w:rPr>
                <w:rFonts w:ascii="Tahoma" w:hAnsi="Tahoma" w:cs="Tahoma"/>
                <w:sz w:val="20"/>
                <w:szCs w:val="20"/>
              </w:rPr>
              <w:t>вную горизонтальную поверхность, включив парковочную блокировку («Р»).</w:t>
            </w:r>
          </w:p>
          <w:p w14:paraId="5D2CD7D0" w14:textId="0503C622" w:rsidR="008D19F0" w:rsidRPr="00E83ACA" w:rsidRDefault="008D19F0" w:rsidP="00096A3A">
            <w:pPr>
              <w:pStyle w:val="a5"/>
              <w:numPr>
                <w:ilvl w:val="0"/>
                <w:numId w:val="73"/>
              </w:numPr>
              <w:ind w:left="284" w:hanging="284"/>
              <w:jc w:val="both"/>
              <w:rPr>
                <w:rFonts w:ascii="Tahoma" w:hAnsi="Tahoma" w:cs="Tahoma"/>
                <w:spacing w:val="-6"/>
                <w:sz w:val="20"/>
                <w:szCs w:val="20"/>
              </w:rPr>
            </w:pPr>
            <w:r w:rsidRPr="00E83ACA">
              <w:rPr>
                <w:rFonts w:ascii="Tahoma" w:hAnsi="Tahoma" w:cs="Tahoma"/>
                <w:spacing w:val="-6"/>
                <w:sz w:val="20"/>
                <w:szCs w:val="20"/>
              </w:rPr>
              <w:t>Расширительный бачок (1) расположен слева</w:t>
            </w:r>
            <w:r w:rsidR="00EE5979" w:rsidRPr="00E83ACA">
              <w:rPr>
                <w:rFonts w:ascii="Tahoma" w:hAnsi="Tahoma" w:cs="Tahoma"/>
                <w:spacing w:val="-6"/>
                <w:sz w:val="20"/>
                <w:szCs w:val="20"/>
              </w:rPr>
              <w:t xml:space="preserve"> в передней </w:t>
            </w:r>
            <w:r w:rsidRPr="00E83ACA">
              <w:rPr>
                <w:rFonts w:ascii="Tahoma" w:hAnsi="Tahoma" w:cs="Tahoma"/>
                <w:spacing w:val="-6"/>
                <w:sz w:val="20"/>
                <w:szCs w:val="20"/>
              </w:rPr>
              <w:t xml:space="preserve">части мотовездехода. Проверьте уровень охлаждающей жидкости в </w:t>
            </w:r>
            <w:r w:rsidR="00E83ACA" w:rsidRPr="00E83ACA">
              <w:rPr>
                <w:rFonts w:ascii="Tahoma" w:hAnsi="Tahoma" w:cs="Tahoma"/>
                <w:spacing w:val="-6"/>
                <w:sz w:val="20"/>
                <w:szCs w:val="20"/>
              </w:rPr>
              <w:t>бачке при холодном двигателе (</w:t>
            </w:r>
            <w:r w:rsidRPr="00E83ACA">
              <w:rPr>
                <w:rFonts w:ascii="Tahoma" w:hAnsi="Tahoma" w:cs="Tahoma"/>
                <w:spacing w:val="-6"/>
                <w:sz w:val="20"/>
                <w:szCs w:val="20"/>
              </w:rPr>
              <w:t>уровень меняется в зависимости от температуры двигателя</w:t>
            </w:r>
            <w:r w:rsidR="00E83ACA" w:rsidRPr="00E83ACA">
              <w:rPr>
                <w:rFonts w:ascii="Tahoma" w:hAnsi="Tahoma" w:cs="Tahoma"/>
                <w:spacing w:val="-6"/>
                <w:sz w:val="20"/>
                <w:szCs w:val="20"/>
              </w:rPr>
              <w:t>)</w:t>
            </w:r>
            <w:r w:rsidRPr="00E83ACA">
              <w:rPr>
                <w:rFonts w:ascii="Tahoma" w:hAnsi="Tahoma" w:cs="Tahoma"/>
                <w:spacing w:val="-6"/>
                <w:sz w:val="20"/>
                <w:szCs w:val="20"/>
              </w:rPr>
              <w:t xml:space="preserve">. </w:t>
            </w:r>
          </w:p>
          <w:p w14:paraId="1C60268C" w14:textId="77777777" w:rsidR="008D19F0" w:rsidRPr="00951878" w:rsidRDefault="008D19F0" w:rsidP="00566179">
            <w:pPr>
              <w:spacing w:before="60"/>
              <w:jc w:val="both"/>
              <w:rPr>
                <w:rFonts w:ascii="Tahoma" w:hAnsi="Tahoma" w:cs="Tahoma"/>
                <w:b/>
                <w:sz w:val="20"/>
                <w:szCs w:val="20"/>
              </w:rPr>
            </w:pPr>
            <w:r w:rsidRPr="00951878">
              <w:rPr>
                <w:rFonts w:ascii="Tahoma" w:hAnsi="Tahoma" w:cs="Tahoma"/>
                <w:b/>
                <w:sz w:val="20"/>
                <w:szCs w:val="20"/>
              </w:rPr>
              <w:t>ПРИМЕЧАНИЕ:</w:t>
            </w:r>
          </w:p>
          <w:p w14:paraId="2FB3967D" w14:textId="5D576547" w:rsidR="008D19F0" w:rsidRDefault="008D19F0" w:rsidP="00566179">
            <w:pPr>
              <w:spacing w:after="60"/>
              <w:jc w:val="both"/>
              <w:rPr>
                <w:rFonts w:ascii="Tahoma" w:hAnsi="Tahoma" w:cs="Tahoma"/>
                <w:sz w:val="20"/>
                <w:szCs w:val="20"/>
              </w:rPr>
            </w:pPr>
            <w:r w:rsidRPr="00EF469A">
              <w:rPr>
                <w:rFonts w:ascii="Tahoma" w:hAnsi="Tahoma" w:cs="Tahoma"/>
                <w:sz w:val="20"/>
                <w:szCs w:val="20"/>
              </w:rPr>
              <w:t>Уровень охлаждающей жидкости должен быть между верхней (3) и нижней (4) отметками на бачке.</w:t>
            </w:r>
          </w:p>
          <w:p w14:paraId="17A0F3C8" w14:textId="4D72793A" w:rsidR="008D19F0" w:rsidRPr="008E4E63" w:rsidRDefault="008D19F0" w:rsidP="00096A3A">
            <w:pPr>
              <w:pStyle w:val="a5"/>
              <w:numPr>
                <w:ilvl w:val="0"/>
                <w:numId w:val="73"/>
              </w:numPr>
              <w:ind w:left="426"/>
              <w:jc w:val="both"/>
              <w:rPr>
                <w:rFonts w:ascii="Tahoma" w:hAnsi="Tahoma" w:cs="Tahoma"/>
                <w:spacing w:val="-2"/>
                <w:sz w:val="20"/>
                <w:szCs w:val="20"/>
              </w:rPr>
            </w:pPr>
            <w:r w:rsidRPr="008E4E63">
              <w:rPr>
                <w:rFonts w:ascii="Tahoma" w:hAnsi="Tahoma" w:cs="Tahoma"/>
                <w:spacing w:val="-2"/>
                <w:sz w:val="20"/>
                <w:szCs w:val="20"/>
              </w:rPr>
              <w:t>Если уровень охлаждающей жидкости в расширительном бачке находится на нижней метке или ниже, снимите крышку расширительного бачка (2) и доведите уровень жидкости до верхней метки. Установите крышку расширительного бачка и сервисную панель мотовездехода на место.</w:t>
            </w:r>
          </w:p>
          <w:p w14:paraId="14B5063E" w14:textId="77777777" w:rsidR="008D19F0" w:rsidRPr="00951878" w:rsidRDefault="008D19F0" w:rsidP="00566179">
            <w:pPr>
              <w:spacing w:before="60"/>
              <w:jc w:val="both"/>
              <w:rPr>
                <w:rFonts w:ascii="Tahoma" w:hAnsi="Tahoma" w:cs="Tahoma"/>
                <w:b/>
                <w:sz w:val="20"/>
                <w:szCs w:val="20"/>
              </w:rPr>
            </w:pPr>
            <w:r w:rsidRPr="00951878">
              <w:rPr>
                <w:rFonts w:ascii="Tahoma" w:hAnsi="Tahoma" w:cs="Tahoma"/>
                <w:b/>
                <w:sz w:val="20"/>
                <w:szCs w:val="20"/>
              </w:rPr>
              <w:t>ПРИМЕЧАНИЕ:</w:t>
            </w:r>
          </w:p>
          <w:p w14:paraId="7FBD300B" w14:textId="6F0D756E" w:rsidR="008D19F0" w:rsidRPr="00EF469A" w:rsidRDefault="008D19F0" w:rsidP="00566179">
            <w:pPr>
              <w:spacing w:after="60"/>
              <w:jc w:val="both"/>
              <w:rPr>
                <w:rFonts w:ascii="Tahoma" w:hAnsi="Tahoma" w:cs="Tahoma"/>
                <w:sz w:val="20"/>
                <w:szCs w:val="20"/>
              </w:rPr>
            </w:pPr>
            <w:r w:rsidRPr="00EF469A">
              <w:rPr>
                <w:rFonts w:ascii="Tahoma" w:hAnsi="Tahoma" w:cs="Tahoma"/>
                <w:sz w:val="20"/>
                <w:szCs w:val="20"/>
              </w:rPr>
              <w:t>Объем охлаждающей жидкости, соответствующий нижней отметке расширительного бачка: 0,</w:t>
            </w:r>
            <w:r w:rsidR="00B54D83">
              <w:rPr>
                <w:rFonts w:ascii="Tahoma" w:hAnsi="Tahoma" w:cs="Tahoma"/>
                <w:sz w:val="20"/>
                <w:szCs w:val="20"/>
              </w:rPr>
              <w:t>2</w:t>
            </w:r>
            <w:r>
              <w:rPr>
                <w:rFonts w:ascii="Tahoma" w:hAnsi="Tahoma" w:cs="Tahoma"/>
                <w:sz w:val="20"/>
                <w:szCs w:val="20"/>
              </w:rPr>
              <w:t xml:space="preserve"> </w:t>
            </w:r>
            <w:r w:rsidRPr="00EF469A">
              <w:rPr>
                <w:rFonts w:ascii="Tahoma" w:hAnsi="Tahoma" w:cs="Tahoma"/>
                <w:sz w:val="20"/>
                <w:szCs w:val="20"/>
              </w:rPr>
              <w:t>л.</w:t>
            </w:r>
          </w:p>
          <w:tbl>
            <w:tblPr>
              <w:tblStyle w:val="a4"/>
              <w:tblW w:w="7229" w:type="dxa"/>
              <w:tblInd w:w="24" w:type="dxa"/>
              <w:tblLayout w:type="fixed"/>
              <w:tblLook w:val="04A0" w:firstRow="1" w:lastRow="0" w:firstColumn="1" w:lastColumn="0" w:noHBand="0" w:noVBand="1"/>
            </w:tblPr>
            <w:tblGrid>
              <w:gridCol w:w="7229"/>
            </w:tblGrid>
            <w:tr w:rsidR="008D19F0" w14:paraId="61B26EF8" w14:textId="77777777" w:rsidTr="00566179">
              <w:tc>
                <w:tcPr>
                  <w:tcW w:w="7229" w:type="dxa"/>
                  <w:shd w:val="clear" w:color="auto" w:fill="D0CECE" w:themeFill="background2" w:themeFillShade="E6"/>
                </w:tcPr>
                <w:p w14:paraId="17E906B1" w14:textId="77777777" w:rsidR="008D19F0" w:rsidRDefault="008D19F0" w:rsidP="00566179">
                  <w:pPr>
                    <w:ind w:firstLine="29"/>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C12D67B" wp14:editId="59BB210C">
                        <wp:extent cx="159327" cy="141502"/>
                        <wp:effectExtent l="0" t="0" r="0" b="0"/>
                        <wp:docPr id="77" name="Рисунок 7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sz w:val="20"/>
                      <w:szCs w:val="20"/>
                    </w:rPr>
                    <w:t xml:space="preserve"> ВНИМАНИЕ</w:t>
                  </w:r>
                </w:p>
              </w:tc>
            </w:tr>
            <w:tr w:rsidR="008D19F0" w14:paraId="6C66A89F" w14:textId="77777777" w:rsidTr="00566179">
              <w:tc>
                <w:tcPr>
                  <w:tcW w:w="7229" w:type="dxa"/>
                </w:tcPr>
                <w:p w14:paraId="1558028D" w14:textId="77777777" w:rsidR="008D19F0" w:rsidRDefault="008D19F0" w:rsidP="00566179">
                  <w:pPr>
                    <w:jc w:val="both"/>
                    <w:rPr>
                      <w:rFonts w:ascii="Tahoma" w:hAnsi="Tahoma" w:cs="Tahoma"/>
                      <w:sz w:val="20"/>
                      <w:szCs w:val="20"/>
                    </w:rPr>
                  </w:pPr>
                  <w:r w:rsidRPr="00072D78">
                    <w:rPr>
                      <w:rFonts w:ascii="Tahoma" w:hAnsi="Tahoma" w:cs="Tahoma"/>
                      <w:sz w:val="20"/>
                      <w:szCs w:val="20"/>
                    </w:rPr>
                    <w:t>В экстренной ситуации при необ</w:t>
                  </w:r>
                  <w:r>
                    <w:rPr>
                      <w:rFonts w:ascii="Tahoma" w:hAnsi="Tahoma" w:cs="Tahoma"/>
                      <w:sz w:val="20"/>
                      <w:szCs w:val="20"/>
                    </w:rPr>
                    <w:t>ходимости долить охлаждающей жидкости</w:t>
                  </w:r>
                  <w:r w:rsidRPr="00072D78">
                    <w:rPr>
                      <w:rFonts w:ascii="Tahoma" w:hAnsi="Tahoma" w:cs="Tahoma"/>
                      <w:sz w:val="20"/>
                      <w:szCs w:val="20"/>
                    </w:rPr>
                    <w:t xml:space="preserve"> и отсутствии возможности использовать антифриз или дистиллированную воду</w:t>
                  </w:r>
                  <w:r>
                    <w:rPr>
                      <w:rFonts w:ascii="Tahoma" w:hAnsi="Tahoma" w:cs="Tahoma"/>
                      <w:sz w:val="20"/>
                      <w:szCs w:val="20"/>
                    </w:rPr>
                    <w:t>,</w:t>
                  </w:r>
                  <w:r w:rsidRPr="00072D78">
                    <w:rPr>
                      <w:rFonts w:ascii="Tahoma" w:hAnsi="Tahoma" w:cs="Tahoma"/>
                      <w:sz w:val="20"/>
                      <w:szCs w:val="20"/>
                    </w:rPr>
                    <w:t xml:space="preserve"> Вы можете использовать воду с низким содержанием солей. Не используйте воду с высоким содержанием солей, или «жесткую» воду, так как это может привести к повреждению двигателя или системы охлаждения. После доливания воды обратитесь к авторизованному дилеру для проверки состояния охлаждающей жидкости или ее замены.</w:t>
                  </w:r>
                </w:p>
              </w:tc>
            </w:tr>
          </w:tbl>
          <w:p w14:paraId="395FCDF4" w14:textId="77777777" w:rsidR="008D19F0" w:rsidRPr="00456647" w:rsidRDefault="008D19F0" w:rsidP="00566179">
            <w:pPr>
              <w:spacing w:before="120"/>
              <w:jc w:val="both"/>
              <w:rPr>
                <w:rFonts w:ascii="Tahoma" w:hAnsi="Tahoma" w:cs="Tahoma"/>
                <w:b/>
                <w:sz w:val="20"/>
                <w:szCs w:val="20"/>
              </w:rPr>
            </w:pPr>
          </w:p>
        </w:tc>
        <w:tc>
          <w:tcPr>
            <w:tcW w:w="3119" w:type="dxa"/>
          </w:tcPr>
          <w:p w14:paraId="2B6CDC96" w14:textId="5203BAB9" w:rsidR="008D19F0" w:rsidRPr="00EF469A" w:rsidRDefault="008D19F0" w:rsidP="00566179">
            <w:pPr>
              <w:jc w:val="both"/>
              <w:rPr>
                <w:rFonts w:ascii="Tahoma" w:hAnsi="Tahoma" w:cs="Tahoma"/>
                <w:sz w:val="20"/>
                <w:szCs w:val="20"/>
              </w:rPr>
            </w:pPr>
            <w:r w:rsidRPr="008D19F0">
              <w:rPr>
                <w:rFonts w:ascii="Tahoma" w:hAnsi="Tahoma" w:cs="Tahoma"/>
                <w:noProof/>
                <w:sz w:val="20"/>
                <w:szCs w:val="20"/>
                <w:lang w:eastAsia="ru-RU"/>
              </w:rPr>
              <w:drawing>
                <wp:inline distT="0" distB="0" distL="0" distR="0" wp14:anchorId="2E25937F" wp14:editId="7F4FB569">
                  <wp:extent cx="1920240" cy="1602845"/>
                  <wp:effectExtent l="0" t="0" r="381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22074" cy="1604376"/>
                          </a:xfrm>
                          <a:prstGeom prst="rect">
                            <a:avLst/>
                          </a:prstGeom>
                          <a:noFill/>
                          <a:ln>
                            <a:noFill/>
                          </a:ln>
                        </pic:spPr>
                      </pic:pic>
                    </a:graphicData>
                  </a:graphic>
                </wp:inline>
              </w:drawing>
            </w:r>
          </w:p>
        </w:tc>
      </w:tr>
      <w:tr w:rsidR="008D19F0" w:rsidRPr="00EF469A" w14:paraId="36D31D2B" w14:textId="77777777" w:rsidTr="00566179">
        <w:tc>
          <w:tcPr>
            <w:tcW w:w="7338" w:type="dxa"/>
            <w:vMerge/>
          </w:tcPr>
          <w:p w14:paraId="50BBE982" w14:textId="77777777" w:rsidR="008D19F0" w:rsidRPr="00EF469A" w:rsidRDefault="008D19F0" w:rsidP="00566179">
            <w:pPr>
              <w:jc w:val="both"/>
              <w:rPr>
                <w:rFonts w:ascii="Tahoma" w:hAnsi="Tahoma" w:cs="Tahoma"/>
                <w:sz w:val="20"/>
                <w:szCs w:val="20"/>
              </w:rPr>
            </w:pPr>
          </w:p>
        </w:tc>
        <w:tc>
          <w:tcPr>
            <w:tcW w:w="3119" w:type="dxa"/>
          </w:tcPr>
          <w:p w14:paraId="53F9F259" w14:textId="3BA183E2" w:rsidR="008D19F0" w:rsidRPr="00EF469A" w:rsidRDefault="00D27CD8" w:rsidP="00566179">
            <w:pPr>
              <w:jc w:val="both"/>
              <w:rPr>
                <w:rFonts w:ascii="Tahoma" w:hAnsi="Tahoma" w:cs="Tahoma"/>
                <w:sz w:val="20"/>
                <w:szCs w:val="20"/>
              </w:rPr>
            </w:pPr>
            <w:r w:rsidRPr="00D27CD8">
              <w:rPr>
                <w:rFonts w:ascii="Tahoma" w:hAnsi="Tahoma" w:cs="Tahoma"/>
                <w:noProof/>
                <w:sz w:val="20"/>
                <w:szCs w:val="20"/>
                <w:lang w:eastAsia="ru-RU"/>
              </w:rPr>
              <mc:AlternateContent>
                <mc:Choice Requires="wps">
                  <w:drawing>
                    <wp:anchor distT="45720" distB="45720" distL="114300" distR="114300" simplePos="0" relativeHeight="251738624" behindDoc="0" locked="0" layoutInCell="1" allowOverlap="1" wp14:anchorId="39706447" wp14:editId="2A24F4FD">
                      <wp:simplePos x="0" y="0"/>
                      <wp:positionH relativeFrom="column">
                        <wp:posOffset>1063006</wp:posOffset>
                      </wp:positionH>
                      <wp:positionV relativeFrom="paragraph">
                        <wp:posOffset>385445</wp:posOffset>
                      </wp:positionV>
                      <wp:extent cx="796780" cy="485656"/>
                      <wp:effectExtent l="0" t="0" r="3810" b="0"/>
                      <wp:wrapNone/>
                      <wp:docPr id="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780" cy="485656"/>
                              </a:xfrm>
                              <a:prstGeom prst="rect">
                                <a:avLst/>
                              </a:prstGeom>
                              <a:solidFill>
                                <a:srgbClr val="FFFFFF"/>
                              </a:solidFill>
                              <a:ln w="9525">
                                <a:noFill/>
                                <a:miter lim="800000"/>
                                <a:headEnd/>
                                <a:tailEnd/>
                              </a:ln>
                            </wps:spPr>
                            <wps:txbx>
                              <w:txbxContent>
                                <w:p w14:paraId="57B7BEE1" w14:textId="57719DC9" w:rsidR="0078719E" w:rsidRPr="00D27CD8" w:rsidRDefault="0078719E" w:rsidP="00D27CD8">
                                  <w:pPr>
                                    <w:spacing w:after="0" w:line="240" w:lineRule="auto"/>
                                    <w:rPr>
                                      <w:rFonts w:ascii="Tahoma" w:hAnsi="Tahoma" w:cs="Tahoma"/>
                                      <w:sz w:val="12"/>
                                      <w:szCs w:val="12"/>
                                    </w:rPr>
                                  </w:pPr>
                                  <w:r w:rsidRPr="00D27CD8">
                                    <w:rPr>
                                      <w:rFonts w:ascii="Tahoma" w:hAnsi="Tahoma" w:cs="Tahoma"/>
                                      <w:sz w:val="12"/>
                                      <w:szCs w:val="12"/>
                                    </w:rPr>
                                    <w:t xml:space="preserve">Крышка бачка расширительного </w:t>
                                  </w:r>
                                </w:p>
                                <w:p w14:paraId="153BB6EA" w14:textId="5D7A811E" w:rsidR="0078719E" w:rsidRPr="00D27CD8" w:rsidRDefault="0078719E" w:rsidP="00D27CD8">
                                  <w:pPr>
                                    <w:spacing w:before="60" w:after="0" w:line="240" w:lineRule="auto"/>
                                    <w:rPr>
                                      <w:rFonts w:ascii="Tahoma" w:hAnsi="Tahoma" w:cs="Tahoma"/>
                                      <w:sz w:val="12"/>
                                      <w:szCs w:val="12"/>
                                    </w:rPr>
                                  </w:pPr>
                                  <w:r w:rsidRPr="00D27CD8">
                                    <w:rPr>
                                      <w:rFonts w:ascii="Tahoma" w:hAnsi="Tahoma" w:cs="Tahoma"/>
                                      <w:sz w:val="12"/>
                                      <w:szCs w:val="12"/>
                                    </w:rPr>
                                    <w:t>Верхняя отметка</w:t>
                                  </w:r>
                                </w:p>
                                <w:p w14:paraId="3FB83A4F" w14:textId="19A1BD72" w:rsidR="0078719E" w:rsidRPr="00D27CD8" w:rsidRDefault="0078719E" w:rsidP="00B54D83">
                                  <w:pPr>
                                    <w:spacing w:before="120" w:after="0" w:line="240" w:lineRule="auto"/>
                                    <w:rPr>
                                      <w:rFonts w:ascii="Tahoma" w:hAnsi="Tahoma" w:cs="Tahoma"/>
                                      <w:sz w:val="12"/>
                                      <w:szCs w:val="12"/>
                                    </w:rPr>
                                  </w:pPr>
                                  <w:r w:rsidRPr="00D27CD8">
                                    <w:rPr>
                                      <w:rFonts w:ascii="Tahoma" w:hAnsi="Tahoma" w:cs="Tahoma"/>
                                      <w:sz w:val="12"/>
                                      <w:szCs w:val="12"/>
                                    </w:rPr>
                                    <w:t>Нижняя отметка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06447" id="_x0000_s1032" type="#_x0000_t202" style="position:absolute;left:0;text-align:left;margin-left:83.7pt;margin-top:30.35pt;width:62.75pt;height:38.25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" stroked="f">
                      <v:textbox inset="0,0,0,0">
                        <w:txbxContent>
                          <w:p w14:paraId="57B7BEE1" w14:textId="57719DC9" w:rsidR="0078719E" w:rsidRPr="00D27CD8" w:rsidRDefault="0078719E" w:rsidP="00D27CD8">
                            <w:pPr>
                              <w:spacing w:after="0" w:line="240" w:lineRule="auto"/>
                              <w:rPr>
                                <w:rFonts w:ascii="Tahoma" w:hAnsi="Tahoma" w:cs="Tahoma"/>
                                <w:sz w:val="12"/>
                                <w:szCs w:val="12"/>
                              </w:rPr>
                            </w:pPr>
                            <w:r w:rsidRPr="00D27CD8">
                              <w:rPr>
                                <w:rFonts w:ascii="Tahoma" w:hAnsi="Tahoma" w:cs="Tahoma"/>
                                <w:sz w:val="12"/>
                                <w:szCs w:val="12"/>
                              </w:rPr>
                              <w:t xml:space="preserve">Крышка бачка расширительного </w:t>
                            </w:r>
                          </w:p>
                          <w:p w14:paraId="153BB6EA" w14:textId="5D7A811E" w:rsidR="0078719E" w:rsidRPr="00D27CD8" w:rsidRDefault="0078719E" w:rsidP="00D27CD8">
                            <w:pPr>
                              <w:spacing w:before="60" w:after="0" w:line="240" w:lineRule="auto"/>
                              <w:rPr>
                                <w:rFonts w:ascii="Tahoma" w:hAnsi="Tahoma" w:cs="Tahoma"/>
                                <w:sz w:val="12"/>
                                <w:szCs w:val="12"/>
                              </w:rPr>
                            </w:pPr>
                            <w:r w:rsidRPr="00D27CD8">
                              <w:rPr>
                                <w:rFonts w:ascii="Tahoma" w:hAnsi="Tahoma" w:cs="Tahoma"/>
                                <w:sz w:val="12"/>
                                <w:szCs w:val="12"/>
                              </w:rPr>
                              <w:t>Верхняя отметка</w:t>
                            </w:r>
                          </w:p>
                          <w:p w14:paraId="3FB83A4F" w14:textId="19A1BD72" w:rsidR="0078719E" w:rsidRPr="00D27CD8" w:rsidRDefault="0078719E" w:rsidP="00B54D83">
                            <w:pPr>
                              <w:spacing w:before="120" w:after="0" w:line="240" w:lineRule="auto"/>
                              <w:rPr>
                                <w:rFonts w:ascii="Tahoma" w:hAnsi="Tahoma" w:cs="Tahoma"/>
                                <w:sz w:val="12"/>
                                <w:szCs w:val="12"/>
                              </w:rPr>
                            </w:pPr>
                            <w:r w:rsidRPr="00D27CD8">
                              <w:rPr>
                                <w:rFonts w:ascii="Tahoma" w:hAnsi="Tahoma" w:cs="Tahoma"/>
                                <w:sz w:val="12"/>
                                <w:szCs w:val="12"/>
                              </w:rPr>
                              <w:t>Нижняя отметка</w:t>
                            </w:r>
                          </w:p>
                        </w:txbxContent>
                      </v:textbox>
                    </v:shape>
                  </w:pict>
                </mc:Fallback>
              </mc:AlternateContent>
            </w:r>
            <w:r w:rsidR="008D19F0" w:rsidRPr="008D19F0">
              <w:rPr>
                <w:rFonts w:ascii="Tahoma" w:hAnsi="Tahoma" w:cs="Tahoma"/>
                <w:noProof/>
                <w:sz w:val="20"/>
                <w:szCs w:val="20"/>
                <w:lang w:eastAsia="ru-RU"/>
              </w:rPr>
              <w:drawing>
                <wp:inline distT="0" distB="0" distL="0" distR="0" wp14:anchorId="6492EA81" wp14:editId="48F7D865">
                  <wp:extent cx="1917071" cy="1600200"/>
                  <wp:effectExtent l="0" t="0" r="698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18095" cy="1601055"/>
                          </a:xfrm>
                          <a:prstGeom prst="rect">
                            <a:avLst/>
                          </a:prstGeom>
                          <a:noFill/>
                          <a:ln>
                            <a:noFill/>
                          </a:ln>
                        </pic:spPr>
                      </pic:pic>
                    </a:graphicData>
                  </a:graphic>
                </wp:inline>
              </w:drawing>
            </w:r>
          </w:p>
        </w:tc>
      </w:tr>
    </w:tbl>
    <w:p w14:paraId="51381CB1" w14:textId="77777777" w:rsidR="00D6424B" w:rsidRDefault="00D6424B" w:rsidP="00D6424B">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2A183870" w14:textId="77777777" w:rsidR="00EF469A" w:rsidRPr="00951878" w:rsidRDefault="00EF469A" w:rsidP="00A872E3">
      <w:pPr>
        <w:spacing w:after="120" w:line="240" w:lineRule="auto"/>
        <w:rPr>
          <w:rFonts w:ascii="Tahoma" w:hAnsi="Tahoma" w:cs="Tahoma"/>
          <w:b/>
          <w:sz w:val="20"/>
          <w:szCs w:val="20"/>
        </w:rPr>
      </w:pPr>
      <w:r w:rsidRPr="00951878">
        <w:rPr>
          <w:rFonts w:ascii="Tahoma" w:hAnsi="Tahoma" w:cs="Tahoma"/>
          <w:b/>
          <w:sz w:val="20"/>
          <w:szCs w:val="20"/>
        </w:rPr>
        <w:t>Замена охлаждающей жидкости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EF469A" w:rsidRPr="00EF469A" w14:paraId="57456874" w14:textId="77777777" w:rsidTr="006B7F98">
        <w:tc>
          <w:tcPr>
            <w:tcW w:w="7054" w:type="dxa"/>
          </w:tcPr>
          <w:tbl>
            <w:tblPr>
              <w:tblStyle w:val="a4"/>
              <w:tblW w:w="0" w:type="auto"/>
              <w:tblLayout w:type="fixed"/>
              <w:tblLook w:val="04A0" w:firstRow="1" w:lastRow="0" w:firstColumn="1" w:lastColumn="0" w:noHBand="0" w:noVBand="1"/>
            </w:tblPr>
            <w:tblGrid>
              <w:gridCol w:w="6823"/>
            </w:tblGrid>
            <w:tr w:rsidR="00A872E3" w:rsidRPr="00A872E3" w14:paraId="3F24DD97" w14:textId="77777777" w:rsidTr="00A872E3">
              <w:tc>
                <w:tcPr>
                  <w:tcW w:w="6823" w:type="dxa"/>
                  <w:shd w:val="clear" w:color="auto" w:fill="D0CECE" w:themeFill="background2" w:themeFillShade="E6"/>
                </w:tcPr>
                <w:p w14:paraId="6CA2DDD3" w14:textId="5DAF9AB9" w:rsidR="00A872E3" w:rsidRPr="00A872E3" w:rsidRDefault="00A872E3" w:rsidP="00A872E3">
                  <w:pPr>
                    <w:tabs>
                      <w:tab w:val="left" w:pos="317"/>
                      <w:tab w:val="center" w:pos="3303"/>
                    </w:tabs>
                    <w:rPr>
                      <w:rFonts w:ascii="Tahoma" w:hAnsi="Tahoma" w:cs="Tahoma"/>
                      <w:b/>
                      <w:caps/>
                      <w:sz w:val="20"/>
                      <w:szCs w:val="20"/>
                    </w:rPr>
                  </w:pPr>
                  <w:r>
                    <w:rPr>
                      <w:rFonts w:ascii="Tahoma" w:hAnsi="Tahoma" w:cs="Tahoma"/>
                      <w:b/>
                      <w:caps/>
                      <w:sz w:val="20"/>
                      <w:szCs w:val="20"/>
                    </w:rPr>
                    <w:tab/>
                  </w:r>
                  <w:r>
                    <w:rPr>
                      <w:rFonts w:ascii="Tahoma" w:hAnsi="Tahoma" w:cs="Tahoma"/>
                      <w:b/>
                      <w:caps/>
                      <w:sz w:val="20"/>
                      <w:szCs w:val="20"/>
                    </w:rPr>
                    <w:tab/>
                  </w:r>
                  <w:r w:rsidRPr="00A872E3">
                    <w:rPr>
                      <w:rFonts w:ascii="Tahoma" w:hAnsi="Tahoma" w:cs="Tahoma"/>
                      <w:noProof/>
                      <w:sz w:val="20"/>
                      <w:szCs w:val="20"/>
                      <w:lang w:eastAsia="ru-RU"/>
                    </w:rPr>
                    <w:drawing>
                      <wp:inline distT="0" distB="0" distL="0" distR="0" wp14:anchorId="5D3FC2E1" wp14:editId="72241457">
                        <wp:extent cx="159327" cy="141502"/>
                        <wp:effectExtent l="0" t="0" r="0" b="0"/>
                        <wp:docPr id="245" name="Рисунок 24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3E14DF">
                    <w:rPr>
                      <w:rFonts w:ascii="Tahoma" w:hAnsi="Tahoma" w:cs="Tahoma"/>
                      <w:b/>
                      <w:caps/>
                      <w:sz w:val="20"/>
                      <w:szCs w:val="20"/>
                    </w:rPr>
                    <w:t xml:space="preserve"> </w:t>
                  </w:r>
                  <w:r w:rsidR="00882F87">
                    <w:rPr>
                      <w:rFonts w:ascii="Tahoma" w:hAnsi="Tahoma" w:cs="Tahoma"/>
                      <w:b/>
                      <w:caps/>
                      <w:sz w:val="20"/>
                      <w:szCs w:val="20"/>
                    </w:rPr>
                    <w:t>ВНИМАНИЕ</w:t>
                  </w:r>
                </w:p>
              </w:tc>
            </w:tr>
            <w:tr w:rsidR="00A872E3" w:rsidRPr="00A872E3" w14:paraId="68B75B8B" w14:textId="77777777" w:rsidTr="00A872E3">
              <w:tc>
                <w:tcPr>
                  <w:tcW w:w="6823" w:type="dxa"/>
                </w:tcPr>
                <w:p w14:paraId="0455C01A" w14:textId="41E27439" w:rsidR="00A872E3" w:rsidRPr="00A872E3" w:rsidRDefault="00A872E3" w:rsidP="004B491D">
                  <w:pPr>
                    <w:jc w:val="both"/>
                    <w:rPr>
                      <w:rFonts w:ascii="Tahoma" w:hAnsi="Tahoma" w:cs="Tahoma"/>
                      <w:sz w:val="20"/>
                      <w:szCs w:val="20"/>
                    </w:rPr>
                  </w:pPr>
                  <w:r w:rsidRPr="00A872E3">
                    <w:rPr>
                      <w:rFonts w:ascii="Tahoma" w:hAnsi="Tahoma" w:cs="Tahoma"/>
                      <w:sz w:val="20"/>
                      <w:szCs w:val="20"/>
                    </w:rPr>
                    <w:t xml:space="preserve">Во избежание ожогов не открывайте крышку радиатора до </w:t>
                  </w:r>
                  <w:r w:rsidR="00957AC1">
                    <w:rPr>
                      <w:rFonts w:ascii="Tahoma" w:hAnsi="Tahoma" w:cs="Tahoma"/>
                      <w:sz w:val="20"/>
                      <w:szCs w:val="20"/>
                    </w:rPr>
                    <w:t xml:space="preserve">полного </w:t>
                  </w:r>
                  <w:r w:rsidRPr="00A872E3">
                    <w:rPr>
                      <w:rFonts w:ascii="Tahoma" w:hAnsi="Tahoma" w:cs="Tahoma"/>
                      <w:sz w:val="20"/>
                      <w:szCs w:val="20"/>
                    </w:rPr>
                    <w:t>остывания двигателя.</w:t>
                  </w:r>
                </w:p>
              </w:tc>
            </w:tr>
          </w:tbl>
          <w:p w14:paraId="62CE8465" w14:textId="380AE845" w:rsidR="00EF469A" w:rsidRPr="00052EA7" w:rsidRDefault="00EF469A" w:rsidP="00096A3A">
            <w:pPr>
              <w:pStyle w:val="a5"/>
              <w:numPr>
                <w:ilvl w:val="0"/>
                <w:numId w:val="77"/>
              </w:numPr>
              <w:spacing w:before="120" w:after="40"/>
              <w:jc w:val="both"/>
              <w:rPr>
                <w:rFonts w:ascii="Tahoma" w:hAnsi="Tahoma" w:cs="Tahoma"/>
                <w:sz w:val="20"/>
                <w:szCs w:val="20"/>
              </w:rPr>
            </w:pPr>
            <w:r w:rsidRPr="00052EA7">
              <w:rPr>
                <w:rFonts w:ascii="Tahoma" w:hAnsi="Tahoma" w:cs="Tahoma"/>
                <w:sz w:val="20"/>
                <w:szCs w:val="20"/>
              </w:rPr>
              <w:t>Поставьте мотовездеход на ровную горизонтальную поверхность</w:t>
            </w:r>
            <w:r w:rsidR="00E83ACA">
              <w:rPr>
                <w:rFonts w:ascii="Tahoma" w:hAnsi="Tahoma" w:cs="Tahoma"/>
                <w:sz w:val="20"/>
                <w:szCs w:val="20"/>
              </w:rPr>
              <w:t>, включив парковочную блокировку («Р»)</w:t>
            </w:r>
            <w:r w:rsidRPr="00052EA7">
              <w:rPr>
                <w:rFonts w:ascii="Tahoma" w:hAnsi="Tahoma" w:cs="Tahoma"/>
                <w:sz w:val="20"/>
                <w:szCs w:val="20"/>
              </w:rPr>
              <w:t>.</w:t>
            </w:r>
          </w:p>
          <w:p w14:paraId="27B9FC25" w14:textId="21551B48"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Снимите сервисную панель.</w:t>
            </w:r>
          </w:p>
          <w:p w14:paraId="250AEF09" w14:textId="75845063"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Снимите крышку радиатора (2).</w:t>
            </w:r>
          </w:p>
          <w:p w14:paraId="2F80ECB6" w14:textId="79EE31D6"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Снимите крышку расширительного бачка (1)</w:t>
            </w:r>
          </w:p>
          <w:p w14:paraId="0005BDB0" w14:textId="1D02417E"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Установите под двигателем под</w:t>
            </w:r>
            <w:r w:rsidR="004C5931" w:rsidRPr="00052EA7">
              <w:rPr>
                <w:rFonts w:ascii="Tahoma" w:hAnsi="Tahoma" w:cs="Tahoma"/>
                <w:sz w:val="20"/>
                <w:szCs w:val="20"/>
              </w:rPr>
              <w:t>ходящую емкость для</w:t>
            </w:r>
            <w:r w:rsidRPr="00052EA7">
              <w:rPr>
                <w:rFonts w:ascii="Tahoma" w:hAnsi="Tahoma" w:cs="Tahoma"/>
                <w:sz w:val="20"/>
                <w:szCs w:val="20"/>
              </w:rPr>
              <w:t xml:space="preserve"> охлаждающей жидкости, после чего снимите:</w:t>
            </w:r>
          </w:p>
          <w:p w14:paraId="774ACBEC" w14:textId="6F0DA987" w:rsidR="00EF469A" w:rsidRPr="00EF469A" w:rsidRDefault="00B54D83" w:rsidP="00096A3A">
            <w:pPr>
              <w:pStyle w:val="a5"/>
              <w:numPr>
                <w:ilvl w:val="0"/>
                <w:numId w:val="16"/>
              </w:numPr>
              <w:ind w:left="885"/>
              <w:jc w:val="both"/>
              <w:rPr>
                <w:rFonts w:ascii="Tahoma" w:hAnsi="Tahoma" w:cs="Tahoma"/>
                <w:sz w:val="20"/>
                <w:szCs w:val="20"/>
              </w:rPr>
            </w:pPr>
            <w:r>
              <w:rPr>
                <w:rFonts w:ascii="Tahoma" w:hAnsi="Tahoma" w:cs="Tahoma"/>
                <w:sz w:val="20"/>
                <w:szCs w:val="20"/>
              </w:rPr>
              <w:t>левую пластиковую</w:t>
            </w:r>
            <w:r w:rsidR="00EF469A" w:rsidRPr="00EF469A">
              <w:rPr>
                <w:rFonts w:ascii="Tahoma" w:hAnsi="Tahoma" w:cs="Tahoma"/>
                <w:sz w:val="20"/>
                <w:szCs w:val="20"/>
              </w:rPr>
              <w:t xml:space="preserve"> панель (3)</w:t>
            </w:r>
            <w:r w:rsidR="00957AC1">
              <w:rPr>
                <w:rFonts w:ascii="Tahoma" w:hAnsi="Tahoma" w:cs="Tahoma"/>
                <w:sz w:val="20"/>
                <w:szCs w:val="20"/>
              </w:rPr>
              <w:t>;</w:t>
            </w:r>
          </w:p>
          <w:p w14:paraId="0B7E056A" w14:textId="7A2D960D" w:rsidR="00EF469A" w:rsidRPr="00EF469A" w:rsidRDefault="00EF469A" w:rsidP="00096A3A">
            <w:pPr>
              <w:pStyle w:val="a5"/>
              <w:numPr>
                <w:ilvl w:val="0"/>
                <w:numId w:val="16"/>
              </w:numPr>
              <w:ind w:left="885"/>
              <w:jc w:val="both"/>
              <w:rPr>
                <w:rFonts w:ascii="Tahoma" w:hAnsi="Tahoma" w:cs="Tahoma"/>
                <w:sz w:val="20"/>
                <w:szCs w:val="20"/>
              </w:rPr>
            </w:pPr>
            <w:r w:rsidRPr="00EF469A">
              <w:rPr>
                <w:rFonts w:ascii="Tahoma" w:hAnsi="Tahoma" w:cs="Tahoma"/>
                <w:sz w:val="20"/>
                <w:szCs w:val="20"/>
              </w:rPr>
              <w:t>левую крышку (4)</w:t>
            </w:r>
            <w:r w:rsidR="00957AC1">
              <w:rPr>
                <w:rFonts w:ascii="Tahoma" w:hAnsi="Tahoma" w:cs="Tahoma"/>
                <w:sz w:val="20"/>
                <w:szCs w:val="20"/>
              </w:rPr>
              <w:t>;</w:t>
            </w:r>
          </w:p>
          <w:p w14:paraId="7CA26B53" w14:textId="77777777" w:rsidR="00EF469A" w:rsidRPr="00EF469A" w:rsidRDefault="00EF469A" w:rsidP="00096A3A">
            <w:pPr>
              <w:pStyle w:val="a5"/>
              <w:numPr>
                <w:ilvl w:val="0"/>
                <w:numId w:val="16"/>
              </w:numPr>
              <w:ind w:left="885"/>
              <w:jc w:val="both"/>
              <w:rPr>
                <w:rFonts w:ascii="Tahoma" w:hAnsi="Tahoma" w:cs="Tahoma"/>
                <w:sz w:val="20"/>
                <w:szCs w:val="20"/>
              </w:rPr>
            </w:pPr>
            <w:r w:rsidRPr="00EF469A">
              <w:rPr>
                <w:rFonts w:ascii="Tahoma" w:hAnsi="Tahoma" w:cs="Tahoma"/>
                <w:sz w:val="20"/>
                <w:szCs w:val="20"/>
              </w:rPr>
              <w:t>сливную пробку системы охлаждения (5).</w:t>
            </w:r>
          </w:p>
          <w:p w14:paraId="7DFC5BB7" w14:textId="77777777" w:rsidR="00EF469A" w:rsidRPr="00EF469A" w:rsidRDefault="00EF469A" w:rsidP="00052EA7">
            <w:pPr>
              <w:spacing w:before="120" w:after="120"/>
              <w:ind w:left="502"/>
              <w:jc w:val="both"/>
              <w:rPr>
                <w:rFonts w:ascii="Tahoma" w:hAnsi="Tahoma" w:cs="Tahoma"/>
                <w:sz w:val="20"/>
                <w:szCs w:val="20"/>
              </w:rPr>
            </w:pPr>
            <w:r w:rsidRPr="00EF469A">
              <w:rPr>
                <w:rFonts w:ascii="Tahoma" w:hAnsi="Tahoma" w:cs="Tahoma"/>
                <w:sz w:val="20"/>
                <w:szCs w:val="20"/>
              </w:rPr>
              <w:t>Охлаждающая жидкость начнет вытекать из системы охлаждения.</w:t>
            </w:r>
          </w:p>
          <w:p w14:paraId="55577264" w14:textId="00207373"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Отсоедините шланг от расширительного бачка и слейте из него охлаждающую жидкость.</w:t>
            </w:r>
          </w:p>
          <w:p w14:paraId="16CC4A5C" w14:textId="31EC0846"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После слива охлаждающей жидкости тщательно промойте систему охлаждения чистой водопроводной водой, после чего полностью слейте воду.</w:t>
            </w:r>
          </w:p>
          <w:p w14:paraId="4C217D20" w14:textId="77777777" w:rsid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Если уплотнение сливной пробки повреждено, замените его на новое. Установите сливную пробку, но не затягивайте ее.</w:t>
            </w:r>
          </w:p>
          <w:p w14:paraId="133868FD" w14:textId="3BCA0506" w:rsidR="00EF469A" w:rsidRPr="00052EA7" w:rsidRDefault="00EF469A"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Установите на место шланг расширительного бачка.</w:t>
            </w:r>
          </w:p>
        </w:tc>
        <w:tc>
          <w:tcPr>
            <w:tcW w:w="3403" w:type="dxa"/>
          </w:tcPr>
          <w:p w14:paraId="76207C17"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38B67AB0" wp14:editId="23F017D0">
                  <wp:extent cx="2100020" cy="3712963"/>
                  <wp:effectExtent l="0" t="0" r="0" b="1905"/>
                  <wp:docPr id="205064" name="Рисунок 20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01098" cy="3714869"/>
                          </a:xfrm>
                          <a:prstGeom prst="rect">
                            <a:avLst/>
                          </a:prstGeom>
                          <a:noFill/>
                          <a:ln>
                            <a:noFill/>
                          </a:ln>
                        </pic:spPr>
                      </pic:pic>
                    </a:graphicData>
                  </a:graphic>
                </wp:inline>
              </w:drawing>
            </w:r>
          </w:p>
        </w:tc>
      </w:tr>
    </w:tbl>
    <w:p w14:paraId="1A8EB2CA" w14:textId="59790F7F" w:rsidR="003E1731" w:rsidRDefault="003E1731" w:rsidP="003E1731">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403"/>
      </w:tblGrid>
      <w:tr w:rsidR="003E1731" w:rsidRPr="00EF469A" w14:paraId="0C7E669D" w14:textId="77777777" w:rsidTr="006B7F98">
        <w:tc>
          <w:tcPr>
            <w:tcW w:w="7054" w:type="dxa"/>
          </w:tcPr>
          <w:p w14:paraId="4AF34E80" w14:textId="07D94C7E" w:rsidR="003E1731" w:rsidRPr="00052EA7" w:rsidRDefault="00052EA7" w:rsidP="00096A3A">
            <w:pPr>
              <w:pStyle w:val="a5"/>
              <w:numPr>
                <w:ilvl w:val="0"/>
                <w:numId w:val="77"/>
              </w:numPr>
              <w:jc w:val="both"/>
              <w:rPr>
                <w:rFonts w:ascii="Tahoma" w:hAnsi="Tahoma" w:cs="Tahoma"/>
                <w:sz w:val="20"/>
                <w:szCs w:val="20"/>
              </w:rPr>
            </w:pPr>
            <w:r w:rsidRPr="00052EA7">
              <w:rPr>
                <w:rFonts w:ascii="Tahoma" w:hAnsi="Tahoma" w:cs="Tahoma"/>
                <w:sz w:val="20"/>
                <w:szCs w:val="20"/>
              </w:rPr>
              <w:t>Заполните радиатор рекомендованной</w:t>
            </w:r>
            <w:r w:rsidR="003E1731" w:rsidRPr="00052EA7">
              <w:rPr>
                <w:rFonts w:ascii="Tahoma" w:hAnsi="Tahoma" w:cs="Tahoma"/>
                <w:sz w:val="20"/>
                <w:szCs w:val="20"/>
              </w:rPr>
              <w:t xml:space="preserve"> охлаждающей жидкостью.</w:t>
            </w:r>
          </w:p>
          <w:p w14:paraId="73174F6D" w14:textId="77777777" w:rsidR="003E1731" w:rsidRPr="00951878" w:rsidRDefault="003E1731" w:rsidP="004B491D">
            <w:pPr>
              <w:spacing w:before="120"/>
              <w:jc w:val="both"/>
              <w:rPr>
                <w:rFonts w:ascii="Tahoma" w:hAnsi="Tahoma" w:cs="Tahoma"/>
                <w:b/>
                <w:sz w:val="20"/>
                <w:szCs w:val="20"/>
              </w:rPr>
            </w:pPr>
            <w:r w:rsidRPr="00951878">
              <w:rPr>
                <w:rFonts w:ascii="Tahoma" w:hAnsi="Tahoma" w:cs="Tahoma"/>
                <w:b/>
                <w:sz w:val="20"/>
                <w:szCs w:val="20"/>
              </w:rPr>
              <w:t>ПРИМЕЧАНИЕ:</w:t>
            </w:r>
          </w:p>
          <w:p w14:paraId="604EFB03" w14:textId="77777777" w:rsidR="003E1731" w:rsidRDefault="003E1731" w:rsidP="004B491D">
            <w:pPr>
              <w:jc w:val="both"/>
              <w:rPr>
                <w:rFonts w:ascii="Tahoma" w:hAnsi="Tahoma" w:cs="Tahoma"/>
                <w:sz w:val="20"/>
                <w:szCs w:val="20"/>
              </w:rPr>
            </w:pPr>
            <w:r w:rsidRPr="00EF469A">
              <w:rPr>
                <w:rFonts w:ascii="Tahoma" w:hAnsi="Tahoma" w:cs="Tahoma"/>
                <w:sz w:val="20"/>
                <w:szCs w:val="20"/>
              </w:rPr>
              <w:t>Прежде чем заливать охлаждающую жидкость, ослабьте затяжку сливной пробки</w:t>
            </w:r>
            <w:r w:rsidRPr="003E1731">
              <w:rPr>
                <w:rFonts w:ascii="Tahoma" w:hAnsi="Tahoma" w:cs="Tahoma"/>
                <w:sz w:val="20"/>
                <w:szCs w:val="20"/>
              </w:rPr>
              <w:t xml:space="preserve"> (5)</w:t>
            </w:r>
            <w:r>
              <w:rPr>
                <w:rFonts w:ascii="Tahoma" w:hAnsi="Tahoma" w:cs="Tahoma"/>
                <w:sz w:val="20"/>
                <w:szCs w:val="20"/>
              </w:rPr>
              <w:t>. Это позволит избежать</w:t>
            </w:r>
            <w:r w:rsidRPr="003E1731">
              <w:rPr>
                <w:rFonts w:ascii="Tahoma" w:hAnsi="Tahoma" w:cs="Tahoma"/>
                <w:sz w:val="20"/>
                <w:szCs w:val="20"/>
              </w:rPr>
              <w:t xml:space="preserve"> </w:t>
            </w:r>
            <w:r w:rsidRPr="00EF469A">
              <w:rPr>
                <w:rFonts w:ascii="Tahoma" w:hAnsi="Tahoma" w:cs="Tahoma"/>
                <w:sz w:val="20"/>
                <w:szCs w:val="20"/>
              </w:rPr>
              <w:t xml:space="preserve">образования воздушных пробок в системе охлаждения. Когда из сливного отверстия польется охлаждающая жидкость, затяните сливную пробку моментом 10 </w:t>
            </w:r>
            <w:proofErr w:type="spellStart"/>
            <w:r w:rsidRPr="00EF469A">
              <w:rPr>
                <w:rFonts w:ascii="Tahoma" w:hAnsi="Tahoma" w:cs="Tahoma"/>
                <w:sz w:val="20"/>
                <w:szCs w:val="20"/>
              </w:rPr>
              <w:t>Н∙м</w:t>
            </w:r>
            <w:proofErr w:type="spellEnd"/>
            <w:r w:rsidRPr="00EF469A">
              <w:rPr>
                <w:rFonts w:ascii="Tahoma" w:hAnsi="Tahoma" w:cs="Tahoma"/>
                <w:sz w:val="20"/>
                <w:szCs w:val="20"/>
              </w:rPr>
              <w:t>.</w:t>
            </w:r>
          </w:p>
          <w:p w14:paraId="51008A04" w14:textId="77777777" w:rsidR="003E1731" w:rsidRPr="003E1731" w:rsidRDefault="003E1731" w:rsidP="004B491D">
            <w:pPr>
              <w:jc w:val="both"/>
              <w:rPr>
                <w:rFonts w:ascii="Tahoma" w:hAnsi="Tahoma" w:cs="Tahoma"/>
                <w:sz w:val="16"/>
                <w:szCs w:val="20"/>
              </w:rPr>
            </w:pPr>
          </w:p>
          <w:p w14:paraId="1CBB92D2" w14:textId="08D0556B" w:rsidR="003E1731" w:rsidRPr="00052EA7" w:rsidRDefault="003E1731"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Установите крышку радиатора на место.</w:t>
            </w:r>
          </w:p>
          <w:p w14:paraId="62FC542F" w14:textId="2F239662" w:rsidR="003E1731" w:rsidRPr="00052EA7" w:rsidRDefault="003E1731"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 xml:space="preserve">Запустите двигатель и дайте ему поработать на оборотах холостого хода в течение нескольких минут. </w:t>
            </w:r>
            <w:r w:rsidR="00E02923" w:rsidRPr="00052EA7">
              <w:rPr>
                <w:rFonts w:ascii="Tahoma" w:hAnsi="Tahoma" w:cs="Tahoma"/>
                <w:sz w:val="20"/>
                <w:szCs w:val="20"/>
              </w:rPr>
              <w:t>Остановите</w:t>
            </w:r>
            <w:r w:rsidRPr="00052EA7">
              <w:rPr>
                <w:rFonts w:ascii="Tahoma" w:hAnsi="Tahoma" w:cs="Tahoma"/>
                <w:sz w:val="20"/>
                <w:szCs w:val="20"/>
              </w:rPr>
              <w:t xml:space="preserve"> </w:t>
            </w:r>
            <w:r w:rsidR="00C151C4" w:rsidRPr="00052EA7">
              <w:rPr>
                <w:rFonts w:ascii="Tahoma" w:hAnsi="Tahoma" w:cs="Tahoma"/>
                <w:sz w:val="20"/>
                <w:szCs w:val="20"/>
              </w:rPr>
              <w:t>работу двигателя</w:t>
            </w:r>
            <w:r w:rsidRPr="00052EA7">
              <w:rPr>
                <w:rFonts w:ascii="Tahoma" w:hAnsi="Tahoma" w:cs="Tahoma"/>
                <w:sz w:val="20"/>
                <w:szCs w:val="20"/>
              </w:rPr>
              <w:t xml:space="preserve"> и дайте ему остыть. Проверьте уровень охлаждающей жидкости в радиаторе. Если уровень охлаждающей жидкости не доходит до горловин</w:t>
            </w:r>
            <w:r w:rsidR="00707BA5" w:rsidRPr="00052EA7">
              <w:rPr>
                <w:rFonts w:ascii="Tahoma" w:hAnsi="Tahoma" w:cs="Tahoma"/>
                <w:sz w:val="20"/>
                <w:szCs w:val="20"/>
              </w:rPr>
              <w:t>ы радиатора, долейте рекомендованной</w:t>
            </w:r>
            <w:r w:rsidRPr="00052EA7">
              <w:rPr>
                <w:rFonts w:ascii="Tahoma" w:hAnsi="Tahoma" w:cs="Tahoma"/>
                <w:sz w:val="20"/>
                <w:szCs w:val="20"/>
              </w:rPr>
              <w:t xml:space="preserve"> охлаждающ</w:t>
            </w:r>
            <w:r w:rsidR="00707BA5" w:rsidRPr="00052EA7">
              <w:rPr>
                <w:rFonts w:ascii="Tahoma" w:hAnsi="Tahoma" w:cs="Tahoma"/>
                <w:sz w:val="20"/>
                <w:szCs w:val="20"/>
              </w:rPr>
              <w:t>ей</w:t>
            </w:r>
            <w:r w:rsidRPr="00052EA7">
              <w:rPr>
                <w:rFonts w:ascii="Tahoma" w:hAnsi="Tahoma" w:cs="Tahoma"/>
                <w:sz w:val="20"/>
                <w:szCs w:val="20"/>
              </w:rPr>
              <w:t xml:space="preserve"> жидкост</w:t>
            </w:r>
            <w:r w:rsidR="00707BA5" w:rsidRPr="00052EA7">
              <w:rPr>
                <w:rFonts w:ascii="Tahoma" w:hAnsi="Tahoma" w:cs="Tahoma"/>
                <w:sz w:val="20"/>
                <w:szCs w:val="20"/>
              </w:rPr>
              <w:t>и</w:t>
            </w:r>
            <w:r w:rsidRPr="00052EA7">
              <w:rPr>
                <w:rFonts w:ascii="Tahoma" w:hAnsi="Tahoma" w:cs="Tahoma"/>
                <w:sz w:val="20"/>
                <w:szCs w:val="20"/>
              </w:rPr>
              <w:t>. Повторите процедуру при необходимости.</w:t>
            </w:r>
          </w:p>
          <w:p w14:paraId="05367D5F" w14:textId="59A4CDDC" w:rsidR="003E1731" w:rsidRPr="00052EA7" w:rsidRDefault="00957AC1" w:rsidP="00096A3A">
            <w:pPr>
              <w:pStyle w:val="a5"/>
              <w:numPr>
                <w:ilvl w:val="0"/>
                <w:numId w:val="77"/>
              </w:numPr>
              <w:spacing w:after="40"/>
              <w:jc w:val="both"/>
              <w:rPr>
                <w:rFonts w:ascii="Tahoma" w:hAnsi="Tahoma" w:cs="Tahoma"/>
                <w:sz w:val="20"/>
                <w:szCs w:val="20"/>
              </w:rPr>
            </w:pPr>
            <w:r>
              <w:rPr>
                <w:rFonts w:ascii="Tahoma" w:hAnsi="Tahoma" w:cs="Tahoma"/>
                <w:sz w:val="20"/>
                <w:szCs w:val="20"/>
              </w:rPr>
              <w:t xml:space="preserve">Заполните расширительный </w:t>
            </w:r>
            <w:r w:rsidR="00052EA7" w:rsidRPr="00052EA7">
              <w:rPr>
                <w:rFonts w:ascii="Tahoma" w:hAnsi="Tahoma" w:cs="Tahoma"/>
                <w:sz w:val="20"/>
                <w:szCs w:val="20"/>
              </w:rPr>
              <w:t>бачок</w:t>
            </w:r>
            <w:r>
              <w:rPr>
                <w:rFonts w:ascii="Tahoma" w:hAnsi="Tahoma" w:cs="Tahoma"/>
                <w:sz w:val="20"/>
                <w:szCs w:val="20"/>
              </w:rPr>
              <w:t xml:space="preserve"> </w:t>
            </w:r>
            <w:r w:rsidRPr="00052EA7">
              <w:rPr>
                <w:rFonts w:ascii="Tahoma" w:hAnsi="Tahoma" w:cs="Tahoma"/>
                <w:sz w:val="20"/>
                <w:szCs w:val="20"/>
              </w:rPr>
              <w:t xml:space="preserve">до верхней отметки </w:t>
            </w:r>
            <w:r w:rsidR="00052EA7" w:rsidRPr="00052EA7">
              <w:rPr>
                <w:rFonts w:ascii="Tahoma" w:hAnsi="Tahoma" w:cs="Tahoma"/>
                <w:sz w:val="20"/>
                <w:szCs w:val="20"/>
              </w:rPr>
              <w:t>рекомендованной</w:t>
            </w:r>
            <w:r>
              <w:rPr>
                <w:rFonts w:ascii="Tahoma" w:hAnsi="Tahoma" w:cs="Tahoma"/>
                <w:sz w:val="20"/>
                <w:szCs w:val="20"/>
              </w:rPr>
              <w:t xml:space="preserve"> </w:t>
            </w:r>
            <w:r w:rsidR="00052EA7" w:rsidRPr="00052EA7">
              <w:rPr>
                <w:rFonts w:ascii="Tahoma" w:hAnsi="Tahoma" w:cs="Tahoma"/>
                <w:sz w:val="20"/>
                <w:szCs w:val="20"/>
              </w:rPr>
              <w:t>охлаждающей</w:t>
            </w:r>
            <w:r>
              <w:rPr>
                <w:rFonts w:ascii="Tahoma" w:hAnsi="Tahoma" w:cs="Tahoma"/>
                <w:sz w:val="20"/>
                <w:szCs w:val="20"/>
              </w:rPr>
              <w:t xml:space="preserve"> </w:t>
            </w:r>
            <w:r w:rsidR="00052EA7" w:rsidRPr="00052EA7">
              <w:rPr>
                <w:rFonts w:ascii="Tahoma" w:hAnsi="Tahoma" w:cs="Tahoma"/>
                <w:sz w:val="20"/>
                <w:szCs w:val="20"/>
              </w:rPr>
              <w:t>жидкостью</w:t>
            </w:r>
            <w:r w:rsidR="003E1731" w:rsidRPr="00052EA7">
              <w:rPr>
                <w:rFonts w:ascii="Tahoma" w:hAnsi="Tahoma" w:cs="Tahoma"/>
                <w:sz w:val="20"/>
                <w:szCs w:val="20"/>
              </w:rPr>
              <w:t>.</w:t>
            </w:r>
          </w:p>
          <w:p w14:paraId="16746760" w14:textId="29070FC3" w:rsidR="003E1731" w:rsidRPr="00052EA7" w:rsidRDefault="003E1731"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Установите крышку расширительного бачка на место и убедитесь в отсутствии течи охлаждающей жидкости. При обнаружении течи обратитесь к авторизованному дилеру.</w:t>
            </w:r>
          </w:p>
          <w:p w14:paraId="0AAE9AC1" w14:textId="3D872E69" w:rsidR="003E1731" w:rsidRPr="00052EA7" w:rsidRDefault="003E1731" w:rsidP="00096A3A">
            <w:pPr>
              <w:pStyle w:val="a5"/>
              <w:numPr>
                <w:ilvl w:val="0"/>
                <w:numId w:val="77"/>
              </w:numPr>
              <w:spacing w:after="40"/>
              <w:jc w:val="both"/>
              <w:rPr>
                <w:rFonts w:ascii="Tahoma" w:hAnsi="Tahoma" w:cs="Tahoma"/>
                <w:sz w:val="20"/>
                <w:szCs w:val="20"/>
              </w:rPr>
            </w:pPr>
            <w:r w:rsidRPr="00052EA7">
              <w:rPr>
                <w:rFonts w:ascii="Tahoma" w:hAnsi="Tahoma" w:cs="Tahoma"/>
                <w:sz w:val="20"/>
                <w:szCs w:val="20"/>
              </w:rPr>
              <w:t>Установите на место:</w:t>
            </w:r>
          </w:p>
          <w:p w14:paraId="67739F86" w14:textId="45AEED93" w:rsidR="003E1731" w:rsidRPr="00EF469A" w:rsidRDefault="003E1731" w:rsidP="00096A3A">
            <w:pPr>
              <w:pStyle w:val="a5"/>
              <w:numPr>
                <w:ilvl w:val="0"/>
                <w:numId w:val="16"/>
              </w:numPr>
              <w:ind w:left="851" w:hanging="284"/>
              <w:jc w:val="both"/>
              <w:rPr>
                <w:rFonts w:ascii="Tahoma" w:hAnsi="Tahoma" w:cs="Tahoma"/>
                <w:sz w:val="20"/>
                <w:szCs w:val="20"/>
              </w:rPr>
            </w:pPr>
            <w:r w:rsidRPr="00EF469A">
              <w:rPr>
                <w:rFonts w:ascii="Tahoma" w:hAnsi="Tahoma" w:cs="Tahoma"/>
                <w:sz w:val="20"/>
                <w:szCs w:val="20"/>
              </w:rPr>
              <w:t>л</w:t>
            </w:r>
            <w:r w:rsidR="00957AC1">
              <w:rPr>
                <w:rFonts w:ascii="Tahoma" w:hAnsi="Tahoma" w:cs="Tahoma"/>
                <w:sz w:val="20"/>
                <w:szCs w:val="20"/>
              </w:rPr>
              <w:t>евую крышку (м</w:t>
            </w:r>
            <w:r w:rsidRPr="00EF469A">
              <w:rPr>
                <w:rFonts w:ascii="Tahoma" w:hAnsi="Tahoma" w:cs="Tahoma"/>
                <w:sz w:val="20"/>
                <w:szCs w:val="20"/>
              </w:rPr>
              <w:t xml:space="preserve">омент затяжки болтов 10 </w:t>
            </w:r>
            <w:proofErr w:type="spellStart"/>
            <w:r w:rsidRPr="00EF469A">
              <w:rPr>
                <w:rFonts w:ascii="Tahoma" w:hAnsi="Tahoma" w:cs="Tahoma"/>
                <w:sz w:val="20"/>
                <w:szCs w:val="20"/>
              </w:rPr>
              <w:t>Н∙м</w:t>
            </w:r>
            <w:proofErr w:type="spellEnd"/>
            <w:r w:rsidR="00957AC1">
              <w:rPr>
                <w:rFonts w:ascii="Tahoma" w:hAnsi="Tahoma" w:cs="Tahoma"/>
                <w:sz w:val="20"/>
                <w:szCs w:val="20"/>
              </w:rPr>
              <w:t>);</w:t>
            </w:r>
          </w:p>
          <w:p w14:paraId="59BBC779" w14:textId="62DCEB2E" w:rsidR="003E1731" w:rsidRPr="00EF469A" w:rsidRDefault="00B54D83" w:rsidP="00096A3A">
            <w:pPr>
              <w:pStyle w:val="a5"/>
              <w:numPr>
                <w:ilvl w:val="0"/>
                <w:numId w:val="16"/>
              </w:numPr>
              <w:ind w:left="851" w:hanging="284"/>
              <w:rPr>
                <w:rFonts w:ascii="Tahoma" w:hAnsi="Tahoma" w:cs="Tahoma"/>
                <w:sz w:val="20"/>
                <w:szCs w:val="20"/>
              </w:rPr>
            </w:pPr>
            <w:r>
              <w:rPr>
                <w:rFonts w:ascii="Tahoma" w:hAnsi="Tahoma" w:cs="Tahoma"/>
                <w:sz w:val="20"/>
                <w:szCs w:val="20"/>
              </w:rPr>
              <w:t>левую пластиковую</w:t>
            </w:r>
            <w:r w:rsidR="003E1731" w:rsidRPr="00EF469A">
              <w:rPr>
                <w:rFonts w:ascii="Tahoma" w:hAnsi="Tahoma" w:cs="Tahoma"/>
                <w:sz w:val="20"/>
                <w:szCs w:val="20"/>
              </w:rPr>
              <w:t xml:space="preserve"> панель</w:t>
            </w:r>
            <w:r w:rsidR="00957AC1">
              <w:rPr>
                <w:rFonts w:ascii="Tahoma" w:hAnsi="Tahoma" w:cs="Tahoma"/>
                <w:sz w:val="20"/>
                <w:szCs w:val="20"/>
              </w:rPr>
              <w:t>;</w:t>
            </w:r>
          </w:p>
          <w:p w14:paraId="13E04719" w14:textId="50372830" w:rsidR="003E1731" w:rsidRPr="00EF469A" w:rsidRDefault="003E1731" w:rsidP="00096A3A">
            <w:pPr>
              <w:pStyle w:val="a5"/>
              <w:numPr>
                <w:ilvl w:val="0"/>
                <w:numId w:val="16"/>
              </w:numPr>
              <w:ind w:left="851" w:hanging="284"/>
              <w:rPr>
                <w:rFonts w:ascii="Tahoma" w:hAnsi="Tahoma" w:cs="Tahoma"/>
                <w:sz w:val="20"/>
                <w:szCs w:val="20"/>
              </w:rPr>
            </w:pPr>
            <w:r w:rsidRPr="00EF469A">
              <w:rPr>
                <w:rFonts w:ascii="Tahoma" w:hAnsi="Tahoma" w:cs="Tahoma"/>
                <w:sz w:val="20"/>
                <w:szCs w:val="20"/>
              </w:rPr>
              <w:t>сервисную панель</w:t>
            </w:r>
            <w:r w:rsidR="00957AC1">
              <w:rPr>
                <w:rFonts w:ascii="Tahoma" w:hAnsi="Tahoma" w:cs="Tahoma"/>
                <w:sz w:val="20"/>
                <w:szCs w:val="20"/>
              </w:rPr>
              <w:t>.</w:t>
            </w:r>
          </w:p>
        </w:tc>
        <w:tc>
          <w:tcPr>
            <w:tcW w:w="3403" w:type="dxa"/>
          </w:tcPr>
          <w:p w14:paraId="1E145144" w14:textId="6EAFD509" w:rsidR="003E1731" w:rsidRPr="00EF469A" w:rsidRDefault="00B54D83" w:rsidP="00772BCD">
            <w:pPr>
              <w:rPr>
                <w:rFonts w:ascii="Tahoma" w:hAnsi="Tahoma" w:cs="Tahoma"/>
                <w:sz w:val="20"/>
                <w:szCs w:val="20"/>
              </w:rPr>
            </w:pPr>
            <w:r w:rsidRPr="00B54D83">
              <w:rPr>
                <w:rFonts w:ascii="Tahoma" w:hAnsi="Tahoma" w:cs="Tahoma"/>
                <w:noProof/>
                <w:sz w:val="20"/>
                <w:szCs w:val="20"/>
                <w:lang w:eastAsia="ru-RU"/>
              </w:rPr>
              <w:drawing>
                <wp:inline distT="0" distB="0" distL="0" distR="0" wp14:anchorId="3743C13F" wp14:editId="3BDE0163">
                  <wp:extent cx="2067005" cy="1744259"/>
                  <wp:effectExtent l="0" t="0" r="0" b="889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68740" cy="1745723"/>
                          </a:xfrm>
                          <a:prstGeom prst="rect">
                            <a:avLst/>
                          </a:prstGeom>
                          <a:noFill/>
                          <a:ln>
                            <a:noFill/>
                          </a:ln>
                        </pic:spPr>
                      </pic:pic>
                    </a:graphicData>
                  </a:graphic>
                </wp:inline>
              </w:drawing>
            </w:r>
          </w:p>
        </w:tc>
      </w:tr>
    </w:tbl>
    <w:p w14:paraId="3E6D0DAC" w14:textId="77777777" w:rsidR="003E1731" w:rsidRDefault="003E1731" w:rsidP="008F3A85">
      <w:pPr>
        <w:spacing w:after="0" w:line="240" w:lineRule="auto"/>
        <w:rPr>
          <w:rFonts w:ascii="Tahoma" w:hAnsi="Tahoma" w:cs="Tahoma"/>
          <w:sz w:val="20"/>
          <w:szCs w:val="20"/>
        </w:rPr>
      </w:pPr>
    </w:p>
    <w:p w14:paraId="60A56EDC" w14:textId="77777777" w:rsidR="00052EA7" w:rsidRDefault="00052EA7" w:rsidP="003E1731">
      <w:pPr>
        <w:spacing w:after="120" w:line="240" w:lineRule="auto"/>
        <w:jc w:val="center"/>
        <w:rPr>
          <w:rFonts w:ascii="Tahoma" w:hAnsi="Tahoma" w:cs="Tahoma"/>
          <w:b/>
          <w:sz w:val="20"/>
          <w:szCs w:val="20"/>
        </w:rPr>
      </w:pPr>
    </w:p>
    <w:p w14:paraId="6F6DA3D4" w14:textId="77777777" w:rsidR="003E1731" w:rsidRDefault="003E1731" w:rsidP="003E1731">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55F6DAB9" w14:textId="60C43C67" w:rsidR="00EF469A" w:rsidRPr="003E1731" w:rsidRDefault="00EF469A" w:rsidP="008F3A85">
      <w:pPr>
        <w:spacing w:after="0" w:line="240" w:lineRule="auto"/>
        <w:rPr>
          <w:rFonts w:ascii="Tahoma" w:hAnsi="Tahoma" w:cs="Tahoma"/>
          <w:b/>
          <w:caps/>
          <w:sz w:val="20"/>
          <w:szCs w:val="20"/>
        </w:rPr>
      </w:pPr>
      <w:r w:rsidRPr="003E1731">
        <w:rPr>
          <w:rFonts w:ascii="Tahoma" w:hAnsi="Tahoma" w:cs="Tahoma"/>
          <w:b/>
          <w:caps/>
          <w:sz w:val="20"/>
          <w:szCs w:val="20"/>
        </w:rPr>
        <w:t>Примечание</w:t>
      </w:r>
      <w:r w:rsidR="003E1731" w:rsidRPr="00C84A80">
        <w:rPr>
          <w:rFonts w:ascii="Tahoma" w:hAnsi="Tahoma" w:cs="Tahoma"/>
          <w:b/>
          <w:caps/>
          <w:sz w:val="20"/>
          <w:szCs w:val="20"/>
        </w:rPr>
        <w:t>:</w:t>
      </w:r>
    </w:p>
    <w:p w14:paraId="7A31CABD" w14:textId="4B836BD3" w:rsidR="00EF469A" w:rsidRPr="00EF469A" w:rsidRDefault="00492FEA" w:rsidP="004B491D">
      <w:pPr>
        <w:spacing w:after="0" w:line="240" w:lineRule="auto"/>
        <w:jc w:val="both"/>
        <w:rPr>
          <w:rFonts w:ascii="Tahoma" w:hAnsi="Tahoma" w:cs="Tahoma"/>
          <w:sz w:val="20"/>
          <w:szCs w:val="20"/>
        </w:rPr>
      </w:pPr>
      <w:r>
        <w:rPr>
          <w:rFonts w:ascii="Tahoma" w:hAnsi="Tahoma" w:cs="Tahoma"/>
          <w:sz w:val="20"/>
          <w:szCs w:val="20"/>
        </w:rPr>
        <w:t>Рекомендованная</w:t>
      </w:r>
      <w:r w:rsidR="00EF469A" w:rsidRPr="00EF469A">
        <w:rPr>
          <w:rFonts w:ascii="Tahoma" w:hAnsi="Tahoma" w:cs="Tahoma"/>
          <w:sz w:val="20"/>
          <w:szCs w:val="20"/>
        </w:rPr>
        <w:t xml:space="preserve"> охлаждающая жидкость:</w:t>
      </w:r>
    </w:p>
    <w:p w14:paraId="633BA533" w14:textId="3717A789"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Используйте охлаждающую жидкость на основе этиленгликоля с ингибиторами коррозии для алюми</w:t>
      </w:r>
      <w:r w:rsidR="00492FEA">
        <w:rPr>
          <w:rFonts w:ascii="Tahoma" w:hAnsi="Tahoma" w:cs="Tahoma"/>
          <w:sz w:val="20"/>
          <w:szCs w:val="20"/>
        </w:rPr>
        <w:t>ниевых двигателей. Рекомендованная</w:t>
      </w:r>
      <w:r w:rsidRPr="00EF469A">
        <w:rPr>
          <w:rFonts w:ascii="Tahoma" w:hAnsi="Tahoma" w:cs="Tahoma"/>
          <w:sz w:val="20"/>
          <w:szCs w:val="20"/>
        </w:rPr>
        <w:t xml:space="preserve"> охлаждающая жидкость G-</w:t>
      </w:r>
      <w:proofErr w:type="spellStart"/>
      <w:r w:rsidRPr="00EF469A">
        <w:rPr>
          <w:rFonts w:ascii="Tahoma" w:hAnsi="Tahoma" w:cs="Tahoma"/>
          <w:sz w:val="20"/>
          <w:szCs w:val="20"/>
        </w:rPr>
        <w:t>Energy</w:t>
      </w:r>
      <w:proofErr w:type="spellEnd"/>
      <w:r w:rsidRPr="00EF469A">
        <w:rPr>
          <w:rFonts w:ascii="Tahoma" w:hAnsi="Tahoma" w:cs="Tahoma"/>
          <w:sz w:val="20"/>
          <w:szCs w:val="20"/>
        </w:rPr>
        <w:t xml:space="preserve"> </w:t>
      </w:r>
      <w:proofErr w:type="spellStart"/>
      <w:r w:rsidRPr="00EF469A">
        <w:rPr>
          <w:rFonts w:ascii="Tahoma" w:hAnsi="Tahoma" w:cs="Tahoma"/>
          <w:sz w:val="20"/>
          <w:szCs w:val="20"/>
        </w:rPr>
        <w:t>Antifreeze</w:t>
      </w:r>
      <w:proofErr w:type="spellEnd"/>
      <w:r w:rsidRPr="00EF469A">
        <w:rPr>
          <w:rFonts w:ascii="Tahoma" w:hAnsi="Tahoma" w:cs="Tahoma"/>
          <w:sz w:val="20"/>
          <w:szCs w:val="20"/>
        </w:rPr>
        <w:t xml:space="preserve"> NF 40.</w:t>
      </w:r>
    </w:p>
    <w:p w14:paraId="023D8F24" w14:textId="77777777" w:rsidR="00EF469A" w:rsidRPr="00EF469A" w:rsidRDefault="00EF469A" w:rsidP="004B491D">
      <w:pPr>
        <w:spacing w:before="120" w:after="0" w:line="240" w:lineRule="auto"/>
        <w:jc w:val="both"/>
        <w:rPr>
          <w:rFonts w:ascii="Tahoma" w:hAnsi="Tahoma" w:cs="Tahoma"/>
          <w:sz w:val="20"/>
          <w:szCs w:val="20"/>
        </w:rPr>
      </w:pPr>
      <w:r w:rsidRPr="00EF469A">
        <w:rPr>
          <w:rFonts w:ascii="Tahoma" w:hAnsi="Tahoma" w:cs="Tahoma"/>
          <w:sz w:val="20"/>
          <w:szCs w:val="20"/>
        </w:rPr>
        <w:t>Емкость системы охлаждения (без емкости расширительного бачка): 2,18л</w:t>
      </w:r>
    </w:p>
    <w:p w14:paraId="0EA903FD"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Объем жидкости для замены: 2,1л</w:t>
      </w:r>
    </w:p>
    <w:p w14:paraId="050AC553"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Емкость расширительного бачка: 0,2л (Нижняя отметка); 0,38л (Верхняя отметка)</w:t>
      </w:r>
    </w:p>
    <w:p w14:paraId="0940C56A" w14:textId="77777777" w:rsidR="00EF469A" w:rsidRDefault="00EF469A" w:rsidP="008F3A85">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8F292E" w14:paraId="40629848" w14:textId="77777777" w:rsidTr="00816934">
        <w:tc>
          <w:tcPr>
            <w:tcW w:w="10461" w:type="dxa"/>
            <w:shd w:val="clear" w:color="auto" w:fill="D0CECE" w:themeFill="background2" w:themeFillShade="E6"/>
          </w:tcPr>
          <w:p w14:paraId="016FFDA7"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E8CB222" wp14:editId="769AAFAB">
                  <wp:extent cx="159327" cy="141502"/>
                  <wp:effectExtent l="0" t="0" r="0" b="0"/>
                  <wp:docPr id="205082" name="Рисунок 20508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3172073E" w14:textId="77777777" w:rsidTr="00816934">
        <w:tc>
          <w:tcPr>
            <w:tcW w:w="10461" w:type="dxa"/>
          </w:tcPr>
          <w:p w14:paraId="2178C6DE" w14:textId="5FEA8426" w:rsidR="008F292E" w:rsidRDefault="00141214" w:rsidP="004B491D">
            <w:pPr>
              <w:jc w:val="both"/>
              <w:rPr>
                <w:rFonts w:ascii="Tahoma" w:hAnsi="Tahoma" w:cs="Tahoma"/>
                <w:sz w:val="20"/>
                <w:szCs w:val="20"/>
              </w:rPr>
            </w:pPr>
            <w:r w:rsidRPr="00141214">
              <w:rPr>
                <w:rFonts w:ascii="Tahoma" w:hAnsi="Tahoma" w:cs="Tahoma"/>
                <w:sz w:val="20"/>
                <w:szCs w:val="20"/>
              </w:rPr>
              <w:t>Если необходимо сменить марку охлаждающей жидкости, обратитесь в авторизованный дилерский центр для промывки системы охлаждения. Смешение разных марок охлаждающей жидкости может привести к повреждению двигателя. CFMOTO использует охлаждающую жидкость с органическими присадками (OAT) во всех моторах жидкостного охлаждения. Запрещено смешивать охлаждающую жидкость органической технологии (OAT) с неорганической (IAT).</w:t>
            </w:r>
          </w:p>
        </w:tc>
      </w:tr>
    </w:tbl>
    <w:p w14:paraId="1B6A1BC7" w14:textId="77777777" w:rsidR="008F292E" w:rsidRPr="00EF469A" w:rsidRDefault="008F292E" w:rsidP="008F3A85">
      <w:pPr>
        <w:spacing w:after="0" w:line="240" w:lineRule="auto"/>
        <w:rPr>
          <w:rFonts w:ascii="Tahoma" w:hAnsi="Tahoma" w:cs="Tahoma"/>
          <w:sz w:val="20"/>
          <w:szCs w:val="20"/>
        </w:rPr>
      </w:pPr>
    </w:p>
    <w:p w14:paraId="6107B82A" w14:textId="77777777" w:rsidR="00EF469A" w:rsidRPr="003E1731" w:rsidRDefault="00EF469A" w:rsidP="008F3A85">
      <w:pPr>
        <w:spacing w:after="0" w:line="240" w:lineRule="auto"/>
        <w:rPr>
          <w:rFonts w:ascii="Tahoma" w:hAnsi="Tahoma" w:cs="Tahoma"/>
          <w:b/>
          <w:sz w:val="20"/>
          <w:szCs w:val="20"/>
        </w:rPr>
      </w:pPr>
      <w:r w:rsidRPr="003E1731">
        <w:rPr>
          <w:rFonts w:ascii="Tahoma" w:hAnsi="Tahoma" w:cs="Tahoma"/>
          <w:b/>
          <w:sz w:val="20"/>
          <w:szCs w:val="20"/>
        </w:rPr>
        <w:t>Очистка радиатора</w:t>
      </w:r>
    </w:p>
    <w:p w14:paraId="0030FFCC"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Для обеспечения эффективного охлаждения двигателя необходимо чистить внешние поверхности радиатора от разного рода загрязнений. Для очистки радиатора используйте только воду под низким давлением. Использование моек высокого давления может привести к повреждению элементов радиатора. Убедитесь в том, что вода свободно протекает через пластины радиатора. Это означает, что охлаждающий воздух будет проходить беспрепятственно.</w:t>
      </w:r>
    </w:p>
    <w:p w14:paraId="72D1F518" w14:textId="77777777" w:rsidR="00EF469A" w:rsidRPr="00EF469A" w:rsidRDefault="00EF469A" w:rsidP="008F3A85">
      <w:pPr>
        <w:spacing w:after="0" w:line="240" w:lineRule="auto"/>
        <w:rPr>
          <w:rFonts w:ascii="Tahoma" w:hAnsi="Tahoma" w:cs="Tahoma"/>
          <w:sz w:val="20"/>
          <w:szCs w:val="20"/>
        </w:rPr>
      </w:pPr>
      <w:r w:rsidRPr="00EF469A">
        <w:rPr>
          <w:rFonts w:ascii="Tahoma" w:hAnsi="Tahoma" w:cs="Tahoma"/>
          <w:sz w:val="20"/>
          <w:szCs w:val="20"/>
        </w:rPr>
        <w:br w:type="page"/>
      </w:r>
    </w:p>
    <w:p w14:paraId="2BDD3843" w14:textId="77777777" w:rsidR="003E1731" w:rsidRDefault="003E1731" w:rsidP="003E1731">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5C3301E9" w14:textId="77777777" w:rsidR="003E1731" w:rsidRDefault="003E1731" w:rsidP="008F3A85">
      <w:pPr>
        <w:spacing w:after="0" w:line="240" w:lineRule="auto"/>
        <w:rPr>
          <w:rFonts w:ascii="Tahoma" w:hAnsi="Tahoma" w:cs="Tahoma"/>
          <w:sz w:val="20"/>
          <w:szCs w:val="20"/>
        </w:rPr>
      </w:pPr>
    </w:p>
    <w:p w14:paraId="7BB49E91" w14:textId="77777777" w:rsidR="00EF469A" w:rsidRPr="00A67082" w:rsidRDefault="00EF469A" w:rsidP="00A67082">
      <w:pPr>
        <w:pStyle w:val="2"/>
        <w:rPr>
          <w:rFonts w:ascii="Tahoma" w:hAnsi="Tahoma" w:cs="Tahoma"/>
          <w:b/>
          <w:color w:val="000000" w:themeColor="text1"/>
          <w:sz w:val="22"/>
          <w:szCs w:val="22"/>
        </w:rPr>
      </w:pPr>
      <w:bookmarkStart w:id="48" w:name="_Toc168056064"/>
      <w:r w:rsidRPr="00A67082">
        <w:rPr>
          <w:rFonts w:ascii="Tahoma" w:hAnsi="Tahoma" w:cs="Tahoma"/>
          <w:b/>
          <w:color w:val="000000" w:themeColor="text1"/>
          <w:sz w:val="22"/>
          <w:szCs w:val="22"/>
        </w:rPr>
        <w:t xml:space="preserve">Пыльники </w:t>
      </w:r>
      <w:proofErr w:type="spellStart"/>
      <w:r w:rsidRPr="00A67082">
        <w:rPr>
          <w:rFonts w:ascii="Tahoma" w:hAnsi="Tahoma" w:cs="Tahoma"/>
          <w:b/>
          <w:color w:val="000000" w:themeColor="text1"/>
          <w:sz w:val="22"/>
          <w:szCs w:val="22"/>
        </w:rPr>
        <w:t>ШРУСов</w:t>
      </w:r>
      <w:bookmarkEnd w:id="48"/>
      <w:proofErr w:type="spellEnd"/>
    </w:p>
    <w:p w14:paraId="76910F81" w14:textId="552B7E78" w:rsid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 xml:space="preserve">Осмотрите пыльники </w:t>
      </w:r>
      <w:proofErr w:type="spellStart"/>
      <w:r w:rsidRPr="00EF469A">
        <w:rPr>
          <w:rFonts w:ascii="Tahoma" w:hAnsi="Tahoma" w:cs="Tahoma"/>
          <w:sz w:val="20"/>
          <w:szCs w:val="20"/>
        </w:rPr>
        <w:t>ШРУСов</w:t>
      </w:r>
      <w:proofErr w:type="spellEnd"/>
      <w:r w:rsidRPr="00EF469A">
        <w:rPr>
          <w:rFonts w:ascii="Tahoma" w:hAnsi="Tahoma" w:cs="Tahoma"/>
          <w:sz w:val="20"/>
          <w:szCs w:val="20"/>
        </w:rPr>
        <w:t xml:space="preserve"> (1) и убедитесь в отсутствии трещин и разрывов. Если пыльник поврежден,</w:t>
      </w:r>
      <w:r w:rsidR="004B491D">
        <w:rPr>
          <w:rFonts w:ascii="Tahoma" w:hAnsi="Tahoma" w:cs="Tahoma"/>
          <w:sz w:val="20"/>
          <w:szCs w:val="20"/>
        </w:rPr>
        <w:t xml:space="preserve"> </w:t>
      </w:r>
      <w:r w:rsidRPr="00EF469A">
        <w:rPr>
          <w:rFonts w:ascii="Tahoma" w:hAnsi="Tahoma" w:cs="Tahoma"/>
          <w:sz w:val="20"/>
          <w:szCs w:val="20"/>
        </w:rPr>
        <w:t>обратитесь к авторизованному дилеру для проведения диагностики и ремонта.</w:t>
      </w:r>
    </w:p>
    <w:p w14:paraId="7EE7A1E6" w14:textId="77777777" w:rsidR="003E1731" w:rsidRPr="003E1731" w:rsidRDefault="003E1731" w:rsidP="004B491D">
      <w:pPr>
        <w:spacing w:after="0" w:line="240" w:lineRule="auto"/>
        <w:jc w:val="both"/>
        <w:rPr>
          <w:rFonts w:ascii="Tahoma" w:hAnsi="Tahoma" w:cs="Tahoma"/>
          <w:sz w:val="14"/>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EF469A" w:rsidRPr="00EF469A" w14:paraId="1A52A71C" w14:textId="77777777" w:rsidTr="003E1731">
        <w:tc>
          <w:tcPr>
            <w:tcW w:w="5228" w:type="dxa"/>
          </w:tcPr>
          <w:p w14:paraId="360CBE8D" w14:textId="60591418" w:rsidR="00EF469A" w:rsidRPr="00A872E3" w:rsidRDefault="00EF469A" w:rsidP="008F3A85">
            <w:pPr>
              <w:rPr>
                <w:rFonts w:ascii="Tahoma" w:hAnsi="Tahoma" w:cs="Tahoma"/>
                <w:b/>
                <w:sz w:val="20"/>
                <w:szCs w:val="20"/>
              </w:rPr>
            </w:pPr>
            <w:r w:rsidRPr="00A872E3">
              <w:rPr>
                <w:rFonts w:ascii="Tahoma" w:hAnsi="Tahoma" w:cs="Tahoma"/>
                <w:b/>
                <w:sz w:val="20"/>
                <w:szCs w:val="20"/>
              </w:rPr>
              <w:t>Передняя ось</w:t>
            </w:r>
            <w:r w:rsidR="003E1731" w:rsidRPr="00A872E3">
              <w:rPr>
                <w:rFonts w:ascii="Tahoma" w:hAnsi="Tahoma" w:cs="Tahoma"/>
                <w:b/>
                <w:sz w:val="20"/>
                <w:szCs w:val="20"/>
              </w:rPr>
              <w:t>:</w:t>
            </w:r>
          </w:p>
        </w:tc>
        <w:tc>
          <w:tcPr>
            <w:tcW w:w="5229" w:type="dxa"/>
          </w:tcPr>
          <w:p w14:paraId="21F6F646" w14:textId="5464C791" w:rsidR="00EF469A" w:rsidRPr="00A872E3" w:rsidRDefault="00EF469A" w:rsidP="004B491D">
            <w:pPr>
              <w:jc w:val="both"/>
              <w:rPr>
                <w:rFonts w:ascii="Tahoma" w:hAnsi="Tahoma" w:cs="Tahoma"/>
                <w:b/>
                <w:sz w:val="20"/>
                <w:szCs w:val="20"/>
              </w:rPr>
            </w:pPr>
            <w:r w:rsidRPr="00A872E3">
              <w:rPr>
                <w:rFonts w:ascii="Tahoma" w:hAnsi="Tahoma" w:cs="Tahoma"/>
                <w:b/>
                <w:sz w:val="20"/>
                <w:szCs w:val="20"/>
              </w:rPr>
              <w:t>Задняя ось</w:t>
            </w:r>
            <w:r w:rsidR="003E1731" w:rsidRPr="00A872E3">
              <w:rPr>
                <w:rFonts w:ascii="Tahoma" w:hAnsi="Tahoma" w:cs="Tahoma"/>
                <w:b/>
                <w:sz w:val="20"/>
                <w:szCs w:val="20"/>
              </w:rPr>
              <w:t>:</w:t>
            </w:r>
          </w:p>
        </w:tc>
      </w:tr>
      <w:tr w:rsidR="00EF469A" w:rsidRPr="00EF469A" w14:paraId="2BF077A0" w14:textId="77777777" w:rsidTr="003E1731">
        <w:tc>
          <w:tcPr>
            <w:tcW w:w="5228" w:type="dxa"/>
          </w:tcPr>
          <w:p w14:paraId="6FE1A22E"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13B15089" wp14:editId="7705B4A6">
                  <wp:extent cx="2921431" cy="2425339"/>
                  <wp:effectExtent l="0" t="0" r="0" b="0"/>
                  <wp:docPr id="205066" name="Рисунок 20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25534" cy="2428745"/>
                          </a:xfrm>
                          <a:prstGeom prst="rect">
                            <a:avLst/>
                          </a:prstGeom>
                          <a:noFill/>
                          <a:ln>
                            <a:noFill/>
                          </a:ln>
                        </pic:spPr>
                      </pic:pic>
                    </a:graphicData>
                  </a:graphic>
                </wp:inline>
              </w:drawing>
            </w:r>
          </w:p>
        </w:tc>
        <w:tc>
          <w:tcPr>
            <w:tcW w:w="5229" w:type="dxa"/>
          </w:tcPr>
          <w:p w14:paraId="3E17A3B7"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75DBC2E8" wp14:editId="0D6B16DF">
                  <wp:extent cx="2743200" cy="2450697"/>
                  <wp:effectExtent l="0" t="0" r="0" b="6985"/>
                  <wp:docPr id="205067" name="Рисунок 20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46390" cy="2453547"/>
                          </a:xfrm>
                          <a:prstGeom prst="rect">
                            <a:avLst/>
                          </a:prstGeom>
                          <a:noFill/>
                          <a:ln>
                            <a:noFill/>
                          </a:ln>
                        </pic:spPr>
                      </pic:pic>
                    </a:graphicData>
                  </a:graphic>
                </wp:inline>
              </w:drawing>
            </w:r>
          </w:p>
        </w:tc>
      </w:tr>
    </w:tbl>
    <w:p w14:paraId="432A0E4A" w14:textId="77777777" w:rsidR="00EF469A" w:rsidRPr="00EF469A" w:rsidRDefault="00EF469A" w:rsidP="008F3A85">
      <w:pPr>
        <w:spacing w:after="0" w:line="240" w:lineRule="auto"/>
        <w:rPr>
          <w:rFonts w:ascii="Tahoma" w:hAnsi="Tahoma" w:cs="Tahoma"/>
          <w:sz w:val="20"/>
          <w:szCs w:val="20"/>
        </w:rPr>
      </w:pPr>
    </w:p>
    <w:p w14:paraId="3F730C91" w14:textId="77777777" w:rsidR="00EF469A" w:rsidRPr="00EF469A" w:rsidRDefault="00EF469A" w:rsidP="008F3A85">
      <w:pPr>
        <w:spacing w:after="0" w:line="240" w:lineRule="auto"/>
        <w:rPr>
          <w:rFonts w:ascii="Tahoma" w:hAnsi="Tahoma" w:cs="Tahoma"/>
          <w:sz w:val="20"/>
          <w:szCs w:val="20"/>
        </w:rPr>
      </w:pPr>
    </w:p>
    <w:p w14:paraId="3BB5EECB" w14:textId="77777777" w:rsidR="00EF469A" w:rsidRPr="00EF469A" w:rsidRDefault="00EF469A" w:rsidP="008F3A85">
      <w:pPr>
        <w:spacing w:after="0" w:line="240" w:lineRule="auto"/>
        <w:rPr>
          <w:rFonts w:ascii="Tahoma" w:hAnsi="Tahoma" w:cs="Tahoma"/>
          <w:sz w:val="20"/>
          <w:szCs w:val="20"/>
        </w:rPr>
      </w:pPr>
    </w:p>
    <w:p w14:paraId="14943194" w14:textId="77777777" w:rsidR="00502BE9" w:rsidRDefault="00502BE9" w:rsidP="00502BE9">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4D96AC99" w14:textId="77777777" w:rsidR="00EF469A" w:rsidRPr="00A67082" w:rsidRDefault="00EF469A" w:rsidP="00A67082">
      <w:pPr>
        <w:pStyle w:val="2"/>
        <w:rPr>
          <w:rFonts w:ascii="Tahoma" w:hAnsi="Tahoma" w:cs="Tahoma"/>
          <w:b/>
          <w:sz w:val="22"/>
          <w:szCs w:val="22"/>
        </w:rPr>
      </w:pPr>
      <w:bookmarkStart w:id="49" w:name="_Toc168056065"/>
      <w:r w:rsidRPr="00A67082">
        <w:rPr>
          <w:rFonts w:ascii="Tahoma" w:hAnsi="Tahoma" w:cs="Tahoma"/>
          <w:b/>
          <w:color w:val="000000" w:themeColor="text1"/>
          <w:sz w:val="22"/>
          <w:szCs w:val="22"/>
        </w:rPr>
        <w:t>Проверка свечи зажигания</w:t>
      </w:r>
      <w:bookmarkEnd w:id="49"/>
    </w:p>
    <w:p w14:paraId="1FA92A94" w14:textId="33D2D700" w:rsidR="00EF469A" w:rsidRDefault="00C1018A" w:rsidP="008F3A85">
      <w:pPr>
        <w:spacing w:after="0" w:line="240" w:lineRule="auto"/>
        <w:rPr>
          <w:rFonts w:ascii="Tahoma" w:hAnsi="Tahoma" w:cs="Tahoma"/>
          <w:sz w:val="20"/>
          <w:szCs w:val="20"/>
        </w:rPr>
      </w:pPr>
      <w:r>
        <w:rPr>
          <w:rFonts w:ascii="Tahoma" w:hAnsi="Tahoma" w:cs="Tahoma"/>
          <w:sz w:val="20"/>
          <w:szCs w:val="20"/>
        </w:rPr>
        <w:t xml:space="preserve">Для доступа к свече зажигания необходимо снять </w:t>
      </w:r>
      <w:r w:rsidR="002518E8">
        <w:rPr>
          <w:rFonts w:ascii="Tahoma" w:hAnsi="Tahoma" w:cs="Tahoma"/>
          <w:sz w:val="20"/>
          <w:szCs w:val="20"/>
        </w:rPr>
        <w:t>левую облицовку, облицовку рычага переключения передач и нижнюю боковую облицовку.</w:t>
      </w:r>
    </w:p>
    <w:p w14:paraId="65A0DDE5" w14:textId="77777777" w:rsidR="00C1018A" w:rsidRPr="002518E8" w:rsidRDefault="00C1018A" w:rsidP="008F3A85">
      <w:pPr>
        <w:spacing w:after="0" w:line="240" w:lineRule="auto"/>
        <w:rPr>
          <w:rFonts w:ascii="Tahoma" w:hAnsi="Tahoma" w:cs="Tahoma"/>
          <w:sz w:val="16"/>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374"/>
      </w:tblGrid>
      <w:tr w:rsidR="00694E82" w14:paraId="1F7F1873" w14:textId="77777777" w:rsidTr="002518E8">
        <w:tc>
          <w:tcPr>
            <w:tcW w:w="7083" w:type="dxa"/>
          </w:tcPr>
          <w:p w14:paraId="39420930" w14:textId="77777777" w:rsidR="00694E82" w:rsidRPr="00694E82" w:rsidRDefault="00694E82" w:rsidP="00694E82">
            <w:pPr>
              <w:rPr>
                <w:rFonts w:ascii="Tahoma" w:hAnsi="Tahoma" w:cs="Tahoma"/>
                <w:b/>
                <w:sz w:val="20"/>
                <w:szCs w:val="20"/>
              </w:rPr>
            </w:pPr>
            <w:r w:rsidRPr="00694E82">
              <w:rPr>
                <w:rFonts w:ascii="Tahoma" w:hAnsi="Tahoma" w:cs="Tahoma"/>
                <w:b/>
                <w:sz w:val="20"/>
                <w:szCs w:val="20"/>
              </w:rPr>
              <w:t>Левая облицовка</w:t>
            </w:r>
          </w:p>
          <w:p w14:paraId="356744BD" w14:textId="7A789FB0" w:rsidR="00694E82" w:rsidRPr="004A37DB" w:rsidRDefault="00694E82" w:rsidP="00694E82">
            <w:pPr>
              <w:rPr>
                <w:rFonts w:ascii="Tahoma" w:hAnsi="Tahoma" w:cs="Tahoma"/>
                <w:sz w:val="20"/>
                <w:szCs w:val="20"/>
              </w:rPr>
            </w:pPr>
            <w:r>
              <w:rPr>
                <w:rFonts w:ascii="Tahoma" w:hAnsi="Tahoma" w:cs="Tahoma"/>
                <w:sz w:val="20"/>
                <w:szCs w:val="20"/>
              </w:rPr>
              <w:t>Снимите фиксаторы (1)</w:t>
            </w:r>
            <w:r w:rsidR="004A37DB" w:rsidRPr="004A37DB">
              <w:rPr>
                <w:rFonts w:ascii="Tahoma" w:hAnsi="Tahoma" w:cs="Tahoma"/>
                <w:sz w:val="20"/>
                <w:szCs w:val="20"/>
              </w:rPr>
              <w:t>.</w:t>
            </w:r>
          </w:p>
          <w:p w14:paraId="55C4D961" w14:textId="00930E50" w:rsidR="00694E82" w:rsidRPr="004A37DB" w:rsidRDefault="00694E82" w:rsidP="00694E82">
            <w:pPr>
              <w:rPr>
                <w:rFonts w:ascii="Tahoma" w:hAnsi="Tahoma" w:cs="Tahoma"/>
                <w:sz w:val="20"/>
                <w:szCs w:val="20"/>
              </w:rPr>
            </w:pPr>
            <w:r>
              <w:rPr>
                <w:rFonts w:ascii="Tahoma" w:hAnsi="Tahoma" w:cs="Tahoma"/>
                <w:sz w:val="20"/>
                <w:szCs w:val="20"/>
              </w:rPr>
              <w:t>Открутите болт (2)</w:t>
            </w:r>
            <w:r w:rsidR="004A37DB" w:rsidRPr="004A37DB">
              <w:rPr>
                <w:rFonts w:ascii="Tahoma" w:hAnsi="Tahoma" w:cs="Tahoma"/>
                <w:sz w:val="20"/>
                <w:szCs w:val="20"/>
              </w:rPr>
              <w:t>.</w:t>
            </w:r>
          </w:p>
          <w:p w14:paraId="7BD44C74" w14:textId="2498D1C8" w:rsidR="00694E82" w:rsidRPr="004A37DB" w:rsidRDefault="00694E82" w:rsidP="00694E82">
            <w:pPr>
              <w:rPr>
                <w:rFonts w:ascii="Tahoma" w:hAnsi="Tahoma" w:cs="Tahoma"/>
                <w:sz w:val="20"/>
                <w:szCs w:val="20"/>
              </w:rPr>
            </w:pPr>
            <w:r>
              <w:rPr>
                <w:rFonts w:ascii="Tahoma" w:hAnsi="Tahoma" w:cs="Tahoma"/>
                <w:sz w:val="20"/>
                <w:szCs w:val="20"/>
              </w:rPr>
              <w:t>Снимите облицовку (3)</w:t>
            </w:r>
            <w:r w:rsidR="004A37DB" w:rsidRPr="004A37DB">
              <w:rPr>
                <w:rFonts w:ascii="Tahoma" w:hAnsi="Tahoma" w:cs="Tahoma"/>
                <w:sz w:val="20"/>
                <w:szCs w:val="20"/>
              </w:rPr>
              <w:t>.</w:t>
            </w:r>
          </w:p>
          <w:p w14:paraId="1A8605C3" w14:textId="77777777" w:rsidR="00694E82" w:rsidRPr="00CB4CCD" w:rsidRDefault="00694E82" w:rsidP="00694E82">
            <w:pPr>
              <w:rPr>
                <w:rFonts w:ascii="Tahoma" w:hAnsi="Tahoma" w:cs="Tahoma"/>
                <w:sz w:val="20"/>
                <w:szCs w:val="20"/>
              </w:rPr>
            </w:pPr>
          </w:p>
          <w:p w14:paraId="7C61577E" w14:textId="77777777" w:rsidR="00694E82" w:rsidRDefault="00694E82" w:rsidP="008F3A85">
            <w:pPr>
              <w:rPr>
                <w:rFonts w:ascii="Tahoma" w:hAnsi="Tahoma" w:cs="Tahoma"/>
                <w:sz w:val="20"/>
                <w:szCs w:val="20"/>
              </w:rPr>
            </w:pPr>
          </w:p>
        </w:tc>
        <w:tc>
          <w:tcPr>
            <w:tcW w:w="3374" w:type="dxa"/>
          </w:tcPr>
          <w:p w14:paraId="3D667ABA" w14:textId="11CACE27" w:rsidR="00694E82" w:rsidRDefault="00694E82" w:rsidP="008F3A85">
            <w:pPr>
              <w:rPr>
                <w:rFonts w:ascii="Tahoma" w:hAnsi="Tahoma" w:cs="Tahoma"/>
                <w:sz w:val="20"/>
                <w:szCs w:val="20"/>
              </w:rPr>
            </w:pPr>
            <w:r w:rsidRPr="00694E82">
              <w:rPr>
                <w:rFonts w:ascii="Tahoma" w:hAnsi="Tahoma" w:cs="Tahoma"/>
                <w:noProof/>
                <w:sz w:val="20"/>
                <w:szCs w:val="20"/>
                <w:lang w:eastAsia="ru-RU"/>
              </w:rPr>
              <w:drawing>
                <wp:inline distT="0" distB="0" distL="0" distR="0" wp14:anchorId="16D8B1F7" wp14:editId="7A7603D8">
                  <wp:extent cx="1973580" cy="1645492"/>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78914" cy="1649940"/>
                          </a:xfrm>
                          <a:prstGeom prst="rect">
                            <a:avLst/>
                          </a:prstGeom>
                          <a:noFill/>
                          <a:ln>
                            <a:noFill/>
                          </a:ln>
                        </pic:spPr>
                      </pic:pic>
                    </a:graphicData>
                  </a:graphic>
                </wp:inline>
              </w:drawing>
            </w:r>
          </w:p>
        </w:tc>
      </w:tr>
      <w:tr w:rsidR="00694E82" w14:paraId="45FBFFEF" w14:textId="77777777" w:rsidTr="002518E8">
        <w:tc>
          <w:tcPr>
            <w:tcW w:w="7083" w:type="dxa"/>
          </w:tcPr>
          <w:p w14:paraId="3D551B7F" w14:textId="77777777" w:rsidR="00694E82" w:rsidRPr="00694E82" w:rsidRDefault="00694E82" w:rsidP="00694E82">
            <w:pPr>
              <w:rPr>
                <w:rFonts w:ascii="Tahoma" w:hAnsi="Tahoma" w:cs="Tahoma"/>
                <w:b/>
                <w:sz w:val="20"/>
                <w:szCs w:val="20"/>
              </w:rPr>
            </w:pPr>
            <w:r w:rsidRPr="00694E82">
              <w:rPr>
                <w:rFonts w:ascii="Tahoma" w:hAnsi="Tahoma" w:cs="Tahoma"/>
                <w:b/>
                <w:sz w:val="20"/>
                <w:szCs w:val="20"/>
              </w:rPr>
              <w:t>Облицовка рычага переключения передач</w:t>
            </w:r>
          </w:p>
          <w:p w14:paraId="050C9E53" w14:textId="2201E83C" w:rsidR="00694E82" w:rsidRPr="00533C54" w:rsidRDefault="00566179" w:rsidP="00694E82">
            <w:pPr>
              <w:rPr>
                <w:rFonts w:ascii="Tahoma" w:hAnsi="Tahoma" w:cs="Tahoma"/>
                <w:sz w:val="20"/>
                <w:szCs w:val="20"/>
              </w:rPr>
            </w:pPr>
            <w:r>
              <w:rPr>
                <w:rFonts w:ascii="Tahoma" w:hAnsi="Tahoma" w:cs="Tahoma"/>
                <w:sz w:val="20"/>
                <w:szCs w:val="20"/>
              </w:rPr>
              <w:t>Открутите винт (4</w:t>
            </w:r>
            <w:r w:rsidR="00694E82">
              <w:rPr>
                <w:rFonts w:ascii="Tahoma" w:hAnsi="Tahoma" w:cs="Tahoma"/>
                <w:sz w:val="20"/>
                <w:szCs w:val="20"/>
              </w:rPr>
              <w:t>)</w:t>
            </w:r>
            <w:r w:rsidR="004A37DB" w:rsidRPr="00533C54">
              <w:rPr>
                <w:rFonts w:ascii="Tahoma" w:hAnsi="Tahoma" w:cs="Tahoma"/>
                <w:sz w:val="20"/>
                <w:szCs w:val="20"/>
              </w:rPr>
              <w:t>.</w:t>
            </w:r>
          </w:p>
          <w:p w14:paraId="502278B2" w14:textId="4C946853" w:rsidR="00694E82" w:rsidRPr="004A37DB" w:rsidRDefault="00694E82" w:rsidP="00694E82">
            <w:pPr>
              <w:rPr>
                <w:rFonts w:ascii="Tahoma" w:hAnsi="Tahoma" w:cs="Tahoma"/>
                <w:sz w:val="20"/>
                <w:szCs w:val="20"/>
                <w:lang w:val="en-US"/>
              </w:rPr>
            </w:pPr>
            <w:r>
              <w:rPr>
                <w:rFonts w:ascii="Tahoma" w:hAnsi="Tahoma" w:cs="Tahoma"/>
                <w:sz w:val="20"/>
                <w:szCs w:val="20"/>
              </w:rPr>
              <w:t>Открутите болты (5)</w:t>
            </w:r>
            <w:r w:rsidR="004A37DB">
              <w:rPr>
                <w:rFonts w:ascii="Tahoma" w:hAnsi="Tahoma" w:cs="Tahoma"/>
                <w:sz w:val="20"/>
                <w:szCs w:val="20"/>
                <w:lang w:val="en-US"/>
              </w:rPr>
              <w:t>.</w:t>
            </w:r>
          </w:p>
          <w:p w14:paraId="69D9B650" w14:textId="77777777" w:rsidR="00694E82" w:rsidRDefault="00694E82" w:rsidP="00694E82">
            <w:pPr>
              <w:rPr>
                <w:rFonts w:ascii="Tahoma" w:hAnsi="Tahoma" w:cs="Tahoma"/>
                <w:sz w:val="20"/>
                <w:szCs w:val="20"/>
              </w:rPr>
            </w:pPr>
          </w:p>
        </w:tc>
        <w:tc>
          <w:tcPr>
            <w:tcW w:w="3374" w:type="dxa"/>
          </w:tcPr>
          <w:p w14:paraId="6034004A" w14:textId="4D6A04FD" w:rsidR="00694E82" w:rsidRDefault="00694E82" w:rsidP="008F3A85">
            <w:pPr>
              <w:rPr>
                <w:rFonts w:ascii="Tahoma" w:hAnsi="Tahoma" w:cs="Tahoma"/>
                <w:sz w:val="20"/>
                <w:szCs w:val="20"/>
              </w:rPr>
            </w:pPr>
            <w:r w:rsidRPr="00694E82">
              <w:rPr>
                <w:rFonts w:ascii="Tahoma" w:hAnsi="Tahoma" w:cs="Tahoma"/>
                <w:noProof/>
                <w:sz w:val="20"/>
                <w:szCs w:val="20"/>
                <w:lang w:eastAsia="ru-RU"/>
              </w:rPr>
              <w:drawing>
                <wp:inline distT="0" distB="0" distL="0" distR="0" wp14:anchorId="3482A299" wp14:editId="390DAA82">
                  <wp:extent cx="1996440" cy="1687195"/>
                  <wp:effectExtent l="0" t="0" r="3810"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3">
                            <a:extLst>
                              <a:ext uri="{28A0092B-C50C-407E-A947-70E740481C1C}">
                                <a14:useLocalDpi xmlns:a14="http://schemas.microsoft.com/office/drawing/2010/main" val="0"/>
                              </a:ext>
                            </a:extLst>
                          </a:blip>
                          <a:srcRect r="737"/>
                          <a:stretch/>
                        </pic:blipFill>
                        <pic:spPr bwMode="auto">
                          <a:xfrm>
                            <a:off x="0" y="0"/>
                            <a:ext cx="2001683" cy="16916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14672E" w14:textId="77777777" w:rsidR="002518E8" w:rsidRDefault="002518E8" w:rsidP="002518E8">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314618BF" w14:textId="77777777" w:rsidR="002518E8" w:rsidRDefault="002518E8" w:rsidP="008F3A85">
      <w:pPr>
        <w:spacing w:after="0" w:line="240" w:lineRule="auto"/>
        <w:rPr>
          <w:rFonts w:ascii="Tahoma" w:hAnsi="Tahoma" w:cs="Tahoma"/>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374"/>
      </w:tblGrid>
      <w:tr w:rsidR="002518E8" w14:paraId="260FDCD5" w14:textId="77777777" w:rsidTr="002518E8">
        <w:tc>
          <w:tcPr>
            <w:tcW w:w="7083" w:type="dxa"/>
          </w:tcPr>
          <w:p w14:paraId="75AFD457" w14:textId="747326DB" w:rsidR="002518E8" w:rsidRPr="004A37DB" w:rsidRDefault="002518E8" w:rsidP="00DC195D">
            <w:pPr>
              <w:rPr>
                <w:rFonts w:ascii="Tahoma" w:hAnsi="Tahoma" w:cs="Tahoma"/>
                <w:sz w:val="20"/>
                <w:szCs w:val="20"/>
                <w:lang w:val="en-US"/>
              </w:rPr>
            </w:pPr>
            <w:r>
              <w:rPr>
                <w:rFonts w:ascii="Tahoma" w:hAnsi="Tahoma" w:cs="Tahoma"/>
                <w:sz w:val="20"/>
                <w:szCs w:val="20"/>
              </w:rPr>
              <w:t>Снимите облицовку (6)</w:t>
            </w:r>
            <w:r w:rsidR="004A37DB">
              <w:rPr>
                <w:rFonts w:ascii="Tahoma" w:hAnsi="Tahoma" w:cs="Tahoma"/>
                <w:sz w:val="20"/>
                <w:szCs w:val="20"/>
                <w:lang w:val="en-US"/>
              </w:rPr>
              <w:t>.</w:t>
            </w:r>
          </w:p>
          <w:p w14:paraId="7571F65A" w14:textId="77777777" w:rsidR="002518E8" w:rsidRDefault="002518E8" w:rsidP="00DC195D">
            <w:pPr>
              <w:rPr>
                <w:rFonts w:ascii="Tahoma" w:hAnsi="Tahoma" w:cs="Tahoma"/>
                <w:sz w:val="20"/>
                <w:szCs w:val="20"/>
              </w:rPr>
            </w:pPr>
          </w:p>
          <w:p w14:paraId="3004D880" w14:textId="77777777" w:rsidR="002518E8" w:rsidRPr="00694E82" w:rsidRDefault="002518E8" w:rsidP="00DC195D">
            <w:pPr>
              <w:rPr>
                <w:rFonts w:ascii="Tahoma" w:hAnsi="Tahoma" w:cs="Tahoma"/>
                <w:b/>
                <w:sz w:val="20"/>
                <w:szCs w:val="20"/>
              </w:rPr>
            </w:pPr>
          </w:p>
        </w:tc>
        <w:tc>
          <w:tcPr>
            <w:tcW w:w="3374" w:type="dxa"/>
          </w:tcPr>
          <w:p w14:paraId="44F27F71" w14:textId="77777777" w:rsidR="002518E8" w:rsidRPr="00694E82" w:rsidRDefault="002518E8" w:rsidP="00DC195D">
            <w:pPr>
              <w:rPr>
                <w:rFonts w:ascii="Tahoma" w:hAnsi="Tahoma" w:cs="Tahoma"/>
                <w:noProof/>
                <w:sz w:val="20"/>
                <w:szCs w:val="20"/>
                <w:lang w:eastAsia="ru-RU"/>
              </w:rPr>
            </w:pPr>
            <w:r w:rsidRPr="00694E82">
              <w:rPr>
                <w:rFonts w:ascii="Tahoma" w:hAnsi="Tahoma" w:cs="Tahoma"/>
                <w:noProof/>
                <w:sz w:val="20"/>
                <w:szCs w:val="20"/>
                <w:lang w:eastAsia="ru-RU"/>
              </w:rPr>
              <w:drawing>
                <wp:inline distT="0" distB="0" distL="0" distR="0" wp14:anchorId="4A6A1187" wp14:editId="5A4DCCA0">
                  <wp:extent cx="2065020" cy="1727011"/>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074656" cy="1735070"/>
                          </a:xfrm>
                          <a:prstGeom prst="rect">
                            <a:avLst/>
                          </a:prstGeom>
                          <a:noFill/>
                          <a:ln>
                            <a:noFill/>
                          </a:ln>
                        </pic:spPr>
                      </pic:pic>
                    </a:graphicData>
                  </a:graphic>
                </wp:inline>
              </w:drawing>
            </w:r>
          </w:p>
        </w:tc>
      </w:tr>
      <w:tr w:rsidR="002518E8" w14:paraId="69BB1D90" w14:textId="77777777" w:rsidTr="002518E8">
        <w:tc>
          <w:tcPr>
            <w:tcW w:w="7083" w:type="dxa"/>
          </w:tcPr>
          <w:p w14:paraId="4997957F" w14:textId="77777777" w:rsidR="002518E8" w:rsidRPr="00694E82" w:rsidRDefault="002518E8" w:rsidP="00DC195D">
            <w:pPr>
              <w:rPr>
                <w:rFonts w:ascii="Tahoma" w:hAnsi="Tahoma" w:cs="Tahoma"/>
                <w:b/>
                <w:sz w:val="20"/>
                <w:szCs w:val="20"/>
              </w:rPr>
            </w:pPr>
            <w:r w:rsidRPr="00694E82">
              <w:rPr>
                <w:rFonts w:ascii="Tahoma" w:hAnsi="Tahoma" w:cs="Tahoma"/>
                <w:b/>
                <w:sz w:val="20"/>
                <w:szCs w:val="20"/>
              </w:rPr>
              <w:t>Нижняя боковая облицовка</w:t>
            </w:r>
          </w:p>
          <w:p w14:paraId="574EF2DD" w14:textId="00A69AE5" w:rsidR="002518E8" w:rsidRPr="00533C54" w:rsidRDefault="002518E8" w:rsidP="00DC195D">
            <w:pPr>
              <w:rPr>
                <w:rFonts w:ascii="Tahoma" w:hAnsi="Tahoma" w:cs="Tahoma"/>
                <w:sz w:val="20"/>
                <w:szCs w:val="20"/>
              </w:rPr>
            </w:pPr>
            <w:r>
              <w:rPr>
                <w:rFonts w:ascii="Tahoma" w:hAnsi="Tahoma" w:cs="Tahoma"/>
                <w:sz w:val="20"/>
                <w:szCs w:val="20"/>
              </w:rPr>
              <w:t>Открутите болты (7)</w:t>
            </w:r>
            <w:r w:rsidR="004A37DB" w:rsidRPr="00533C54">
              <w:rPr>
                <w:rFonts w:ascii="Tahoma" w:hAnsi="Tahoma" w:cs="Tahoma"/>
                <w:sz w:val="20"/>
                <w:szCs w:val="20"/>
              </w:rPr>
              <w:t>.</w:t>
            </w:r>
          </w:p>
          <w:p w14:paraId="0AC7FE4D" w14:textId="1290F612" w:rsidR="002518E8" w:rsidRPr="004A37DB" w:rsidRDefault="002518E8" w:rsidP="00DC195D">
            <w:pPr>
              <w:rPr>
                <w:rFonts w:ascii="Tahoma" w:hAnsi="Tahoma" w:cs="Tahoma"/>
                <w:sz w:val="20"/>
                <w:szCs w:val="20"/>
                <w:lang w:val="en-US"/>
              </w:rPr>
            </w:pPr>
            <w:r>
              <w:rPr>
                <w:rFonts w:ascii="Tahoma" w:hAnsi="Tahoma" w:cs="Tahoma"/>
                <w:sz w:val="20"/>
                <w:szCs w:val="20"/>
              </w:rPr>
              <w:t>Снимите облицовку (8)</w:t>
            </w:r>
            <w:r w:rsidR="004A37DB">
              <w:rPr>
                <w:rFonts w:ascii="Tahoma" w:hAnsi="Tahoma" w:cs="Tahoma"/>
                <w:sz w:val="20"/>
                <w:szCs w:val="20"/>
                <w:lang w:val="en-US"/>
              </w:rPr>
              <w:t>.</w:t>
            </w:r>
          </w:p>
          <w:p w14:paraId="357386AC" w14:textId="77777777" w:rsidR="002518E8" w:rsidRDefault="002518E8" w:rsidP="00DC195D">
            <w:pPr>
              <w:rPr>
                <w:rFonts w:ascii="Tahoma" w:hAnsi="Tahoma" w:cs="Tahoma"/>
                <w:sz w:val="20"/>
                <w:szCs w:val="20"/>
              </w:rPr>
            </w:pPr>
          </w:p>
          <w:p w14:paraId="2C023EE4" w14:textId="77777777" w:rsidR="002518E8" w:rsidRDefault="002518E8" w:rsidP="00DC195D">
            <w:pPr>
              <w:rPr>
                <w:rFonts w:ascii="Tahoma" w:hAnsi="Tahoma" w:cs="Tahoma"/>
                <w:sz w:val="20"/>
                <w:szCs w:val="20"/>
              </w:rPr>
            </w:pPr>
          </w:p>
        </w:tc>
        <w:tc>
          <w:tcPr>
            <w:tcW w:w="3374" w:type="dxa"/>
          </w:tcPr>
          <w:p w14:paraId="6D337276" w14:textId="77777777" w:rsidR="002518E8" w:rsidRDefault="002518E8" w:rsidP="00DC195D">
            <w:pPr>
              <w:rPr>
                <w:rFonts w:ascii="Tahoma" w:hAnsi="Tahoma" w:cs="Tahoma"/>
                <w:sz w:val="20"/>
                <w:szCs w:val="20"/>
              </w:rPr>
            </w:pPr>
            <w:r w:rsidRPr="00694E82">
              <w:rPr>
                <w:rFonts w:ascii="Tahoma" w:hAnsi="Tahoma" w:cs="Tahoma"/>
                <w:noProof/>
                <w:sz w:val="20"/>
                <w:szCs w:val="20"/>
                <w:lang w:eastAsia="ru-RU"/>
              </w:rPr>
              <w:drawing>
                <wp:inline distT="0" distB="0" distL="0" distR="0" wp14:anchorId="4869FF02" wp14:editId="2568CEBD">
                  <wp:extent cx="2042160" cy="1725547"/>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46856" cy="1729515"/>
                          </a:xfrm>
                          <a:prstGeom prst="rect">
                            <a:avLst/>
                          </a:prstGeom>
                          <a:noFill/>
                          <a:ln>
                            <a:noFill/>
                          </a:ln>
                        </pic:spPr>
                      </pic:pic>
                    </a:graphicData>
                  </a:graphic>
                </wp:inline>
              </w:drawing>
            </w:r>
          </w:p>
        </w:tc>
      </w:tr>
    </w:tbl>
    <w:p w14:paraId="69301C05" w14:textId="77777777" w:rsidR="002518E8" w:rsidRDefault="002518E8" w:rsidP="008F3A85">
      <w:pPr>
        <w:spacing w:after="0" w:line="240" w:lineRule="auto"/>
        <w:rPr>
          <w:rFonts w:ascii="Tahoma" w:hAnsi="Tahoma" w:cs="Tahoma"/>
          <w:sz w:val="20"/>
          <w:szCs w:val="20"/>
        </w:rPr>
      </w:pPr>
    </w:p>
    <w:p w14:paraId="1390161D" w14:textId="77777777" w:rsidR="00C1018A" w:rsidRDefault="00C1018A" w:rsidP="008F3A85">
      <w:pPr>
        <w:spacing w:after="0" w:line="240" w:lineRule="auto"/>
        <w:rPr>
          <w:rFonts w:ascii="Tahoma" w:hAnsi="Tahoma" w:cs="Tahoma"/>
          <w:sz w:val="20"/>
          <w:szCs w:val="20"/>
        </w:rPr>
      </w:pPr>
    </w:p>
    <w:p w14:paraId="5B63370F" w14:textId="6049A6E0" w:rsidR="00C1018A" w:rsidRDefault="00C1018A" w:rsidP="00C1018A">
      <w:pPr>
        <w:spacing w:after="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3553"/>
      </w:tblGrid>
      <w:tr w:rsidR="00C1018A" w:rsidRPr="00EF469A" w14:paraId="60691C29" w14:textId="77777777" w:rsidTr="00DC195D">
        <w:tc>
          <w:tcPr>
            <w:tcW w:w="7054" w:type="dxa"/>
          </w:tcPr>
          <w:p w14:paraId="4C1344A2" w14:textId="77777777" w:rsidR="00C1018A" w:rsidRPr="00502BE9" w:rsidRDefault="00C1018A" w:rsidP="00DC195D">
            <w:pPr>
              <w:spacing w:before="120"/>
              <w:rPr>
                <w:rFonts w:ascii="Tahoma" w:hAnsi="Tahoma" w:cs="Tahoma"/>
                <w:b/>
                <w:sz w:val="20"/>
                <w:szCs w:val="20"/>
              </w:rPr>
            </w:pPr>
            <w:r w:rsidRPr="00502BE9">
              <w:rPr>
                <w:rFonts w:ascii="Tahoma" w:hAnsi="Tahoma" w:cs="Tahoma"/>
                <w:b/>
                <w:sz w:val="20"/>
                <w:szCs w:val="20"/>
              </w:rPr>
              <w:t>Снятие свечи зажигания</w:t>
            </w:r>
          </w:p>
          <w:p w14:paraId="1A3CDD89" w14:textId="083D202D" w:rsidR="00C1018A" w:rsidRPr="00566179" w:rsidRDefault="00C1018A" w:rsidP="00096A3A">
            <w:pPr>
              <w:pStyle w:val="a5"/>
              <w:numPr>
                <w:ilvl w:val="0"/>
                <w:numId w:val="74"/>
              </w:numPr>
              <w:spacing w:after="40"/>
              <w:rPr>
                <w:rFonts w:ascii="Tahoma" w:hAnsi="Tahoma" w:cs="Tahoma"/>
                <w:sz w:val="20"/>
                <w:szCs w:val="20"/>
              </w:rPr>
            </w:pPr>
            <w:r w:rsidRPr="00566179">
              <w:rPr>
                <w:rFonts w:ascii="Tahoma" w:hAnsi="Tahoma" w:cs="Tahoma"/>
                <w:sz w:val="20"/>
                <w:szCs w:val="20"/>
              </w:rPr>
              <w:t>Снимите боковые пластиковые панели.</w:t>
            </w:r>
          </w:p>
          <w:p w14:paraId="2C0B8CB7" w14:textId="1F2F2532" w:rsidR="00C1018A" w:rsidRPr="00566179" w:rsidRDefault="00C1018A" w:rsidP="00096A3A">
            <w:pPr>
              <w:pStyle w:val="a5"/>
              <w:numPr>
                <w:ilvl w:val="0"/>
                <w:numId w:val="74"/>
              </w:numPr>
              <w:spacing w:after="40"/>
              <w:jc w:val="both"/>
              <w:rPr>
                <w:rFonts w:ascii="Tahoma" w:hAnsi="Tahoma" w:cs="Tahoma"/>
                <w:sz w:val="20"/>
                <w:szCs w:val="20"/>
              </w:rPr>
            </w:pPr>
            <w:r w:rsidRPr="00566179">
              <w:rPr>
                <w:rFonts w:ascii="Tahoma" w:hAnsi="Tahoma" w:cs="Tahoma"/>
                <w:sz w:val="20"/>
                <w:szCs w:val="20"/>
              </w:rPr>
              <w:t>Снимите колпачок свечи зажигания.</w:t>
            </w:r>
          </w:p>
          <w:p w14:paraId="522207F2" w14:textId="56B75E90" w:rsidR="00C1018A" w:rsidRPr="00566179" w:rsidRDefault="00C1018A" w:rsidP="00096A3A">
            <w:pPr>
              <w:pStyle w:val="a5"/>
              <w:numPr>
                <w:ilvl w:val="0"/>
                <w:numId w:val="74"/>
              </w:numPr>
              <w:spacing w:after="40"/>
              <w:jc w:val="both"/>
              <w:rPr>
                <w:rFonts w:ascii="Tahoma" w:hAnsi="Tahoma" w:cs="Tahoma"/>
                <w:sz w:val="20"/>
                <w:szCs w:val="20"/>
              </w:rPr>
            </w:pPr>
            <w:r w:rsidRPr="00566179">
              <w:rPr>
                <w:rFonts w:ascii="Tahoma" w:hAnsi="Tahoma" w:cs="Tahoma"/>
                <w:sz w:val="20"/>
                <w:szCs w:val="20"/>
              </w:rPr>
              <w:t>С помощью свечного ключа и воротка из комплекта инструментов снимите свечу зажигания.</w:t>
            </w:r>
          </w:p>
          <w:p w14:paraId="7E97A2FB" w14:textId="77777777" w:rsidR="00C1018A" w:rsidRPr="00EF469A" w:rsidRDefault="00C1018A" w:rsidP="00DC195D">
            <w:pPr>
              <w:jc w:val="both"/>
              <w:rPr>
                <w:rFonts w:ascii="Tahoma" w:hAnsi="Tahoma" w:cs="Tahoma"/>
                <w:sz w:val="20"/>
                <w:szCs w:val="20"/>
              </w:rPr>
            </w:pPr>
          </w:p>
          <w:p w14:paraId="1A546FBF" w14:textId="77777777" w:rsidR="00C1018A" w:rsidRPr="00502BE9" w:rsidRDefault="00C1018A" w:rsidP="00DC195D">
            <w:pPr>
              <w:spacing w:after="60"/>
              <w:jc w:val="both"/>
              <w:rPr>
                <w:rFonts w:ascii="Tahoma" w:hAnsi="Tahoma" w:cs="Tahoma"/>
                <w:b/>
                <w:sz w:val="20"/>
                <w:szCs w:val="20"/>
              </w:rPr>
            </w:pPr>
            <w:r w:rsidRPr="00502BE9">
              <w:rPr>
                <w:rFonts w:ascii="Tahoma" w:hAnsi="Tahoma" w:cs="Tahoma"/>
                <w:b/>
                <w:sz w:val="20"/>
                <w:szCs w:val="20"/>
              </w:rPr>
              <w:t>Проверка состояния свечи зажигания</w:t>
            </w:r>
          </w:p>
          <w:p w14:paraId="344FAFE7" w14:textId="77777777" w:rsidR="00C1018A" w:rsidRPr="00EF469A" w:rsidRDefault="00C1018A" w:rsidP="00DC195D">
            <w:pPr>
              <w:jc w:val="both"/>
              <w:rPr>
                <w:rFonts w:ascii="Tahoma" w:hAnsi="Tahoma" w:cs="Tahoma"/>
                <w:sz w:val="20"/>
                <w:szCs w:val="20"/>
              </w:rPr>
            </w:pPr>
            <w:r w:rsidRPr="00EF469A">
              <w:rPr>
                <w:rFonts w:ascii="Tahoma" w:hAnsi="Tahoma" w:cs="Tahoma"/>
                <w:sz w:val="20"/>
                <w:szCs w:val="20"/>
              </w:rPr>
              <w:t>Свеча зажигания является важным компонентом двигателя, ее состояние легко проверить. По цвету и состоянию свечи зажигания можно судить о состоянии двигателя. Когда мотовездеход эксплуатируется в обычных условиях, нормальный цвет изолятора вокруг центрального электрода от светло-коричневого до коричневого. Не пытайтесь диагностировать неисправности двигателя самостоятельно, обращайтесь к авторизованному дилеру для ремонта и обслуживания. Необходимо периодически проверять состояние свечи зажигания, так как нагар и отложения приводят к постепенному разрушению и чрезмерному износу свечи. Если электроды свечи сильно изношены или на свече образовалось много отложений, необходимо заменить свечу зажигания на новую, соответствующую спецификации.</w:t>
            </w:r>
          </w:p>
          <w:p w14:paraId="701C0FA0" w14:textId="77777777" w:rsidR="00C1018A" w:rsidRPr="00EF469A" w:rsidRDefault="00C1018A" w:rsidP="00DC195D">
            <w:pPr>
              <w:rPr>
                <w:rFonts w:ascii="Tahoma" w:hAnsi="Tahoma" w:cs="Tahoma"/>
                <w:sz w:val="20"/>
                <w:szCs w:val="20"/>
              </w:rPr>
            </w:pPr>
          </w:p>
        </w:tc>
        <w:tc>
          <w:tcPr>
            <w:tcW w:w="3553" w:type="dxa"/>
          </w:tcPr>
          <w:p w14:paraId="7F905DBD" w14:textId="77777777" w:rsidR="00C1018A" w:rsidRPr="00EF469A" w:rsidRDefault="00C1018A" w:rsidP="00DC195D">
            <w:pPr>
              <w:rPr>
                <w:rFonts w:ascii="Tahoma" w:hAnsi="Tahoma" w:cs="Tahoma"/>
                <w:sz w:val="20"/>
                <w:szCs w:val="20"/>
              </w:rPr>
            </w:pPr>
            <w:r w:rsidRPr="00EF469A">
              <w:rPr>
                <w:rFonts w:ascii="Tahoma" w:hAnsi="Tahoma" w:cs="Tahoma"/>
                <w:noProof/>
                <w:sz w:val="20"/>
                <w:szCs w:val="20"/>
                <w:lang w:eastAsia="ru-RU"/>
              </w:rPr>
              <w:drawing>
                <wp:inline distT="0" distB="0" distL="0" distR="0" wp14:anchorId="3B6A3E84" wp14:editId="75ED1DD3">
                  <wp:extent cx="2231756" cy="1880694"/>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37072" cy="1885174"/>
                          </a:xfrm>
                          <a:prstGeom prst="rect">
                            <a:avLst/>
                          </a:prstGeom>
                          <a:noFill/>
                          <a:ln>
                            <a:noFill/>
                          </a:ln>
                        </pic:spPr>
                      </pic:pic>
                    </a:graphicData>
                  </a:graphic>
                </wp:inline>
              </w:drawing>
            </w:r>
          </w:p>
        </w:tc>
      </w:tr>
    </w:tbl>
    <w:p w14:paraId="0844284C" w14:textId="77777777" w:rsidR="00C1018A" w:rsidRDefault="00C1018A" w:rsidP="008F3A85">
      <w:pPr>
        <w:spacing w:after="0" w:line="240" w:lineRule="auto"/>
        <w:rPr>
          <w:rFonts w:ascii="Tahoma" w:hAnsi="Tahoma" w:cs="Tahoma"/>
          <w:sz w:val="20"/>
          <w:szCs w:val="20"/>
        </w:rPr>
      </w:pPr>
    </w:p>
    <w:p w14:paraId="39CAAA06" w14:textId="77777777" w:rsidR="00C1018A" w:rsidRDefault="00C1018A" w:rsidP="008F3A85">
      <w:pPr>
        <w:spacing w:after="0" w:line="240" w:lineRule="auto"/>
        <w:rPr>
          <w:rFonts w:ascii="Tahoma" w:hAnsi="Tahoma" w:cs="Tahoma"/>
          <w:sz w:val="20"/>
          <w:szCs w:val="20"/>
        </w:rPr>
      </w:pPr>
    </w:p>
    <w:p w14:paraId="75AFE984" w14:textId="77777777" w:rsidR="002518E8" w:rsidRDefault="002518E8" w:rsidP="008F3A85">
      <w:pPr>
        <w:spacing w:after="0" w:line="240" w:lineRule="auto"/>
        <w:rPr>
          <w:rFonts w:ascii="Tahoma" w:hAnsi="Tahoma" w:cs="Tahoma"/>
          <w:sz w:val="20"/>
          <w:szCs w:val="20"/>
        </w:rPr>
      </w:pPr>
    </w:p>
    <w:p w14:paraId="2EE98DC9" w14:textId="77777777" w:rsidR="00C1018A" w:rsidRDefault="00C1018A" w:rsidP="008F3A85">
      <w:pPr>
        <w:spacing w:after="0" w:line="240" w:lineRule="auto"/>
        <w:rPr>
          <w:rFonts w:ascii="Tahoma" w:hAnsi="Tahoma" w:cs="Tahoma"/>
          <w:sz w:val="20"/>
          <w:szCs w:val="20"/>
        </w:rPr>
      </w:pPr>
    </w:p>
    <w:p w14:paraId="50F1172F" w14:textId="77777777" w:rsidR="00C1018A" w:rsidRDefault="00C1018A" w:rsidP="008F3A85">
      <w:pPr>
        <w:spacing w:after="0" w:line="240" w:lineRule="auto"/>
        <w:rPr>
          <w:rFonts w:ascii="Tahoma" w:hAnsi="Tahoma" w:cs="Tahoma"/>
          <w:sz w:val="20"/>
          <w:szCs w:val="20"/>
        </w:rPr>
      </w:pPr>
    </w:p>
    <w:p w14:paraId="0DAAA61C" w14:textId="77777777" w:rsidR="00502BE9" w:rsidRDefault="00502BE9" w:rsidP="00502BE9">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6"/>
        <w:gridCol w:w="4091"/>
      </w:tblGrid>
      <w:tr w:rsidR="00EF469A" w:rsidRPr="00EF469A" w14:paraId="13089DE3" w14:textId="77777777" w:rsidTr="002518E8">
        <w:tc>
          <w:tcPr>
            <w:tcW w:w="6376" w:type="dxa"/>
          </w:tcPr>
          <w:p w14:paraId="613299DE" w14:textId="77777777" w:rsidR="00EF469A" w:rsidRPr="004110DB" w:rsidRDefault="00EF469A" w:rsidP="004B491D">
            <w:pPr>
              <w:jc w:val="both"/>
              <w:rPr>
                <w:rFonts w:ascii="Tahoma" w:hAnsi="Tahoma" w:cs="Tahoma"/>
                <w:b/>
                <w:sz w:val="20"/>
                <w:szCs w:val="20"/>
              </w:rPr>
            </w:pPr>
            <w:r w:rsidRPr="004110DB">
              <w:rPr>
                <w:rFonts w:ascii="Tahoma" w:hAnsi="Tahoma" w:cs="Tahoma"/>
                <w:b/>
                <w:sz w:val="20"/>
                <w:szCs w:val="20"/>
              </w:rPr>
              <w:t>ПРИМЕЧАНИЕ:</w:t>
            </w:r>
          </w:p>
          <w:p w14:paraId="6D45CB17" w14:textId="3A8A99BA" w:rsidR="00EF469A" w:rsidRPr="00591C33" w:rsidRDefault="00492FEA" w:rsidP="004B491D">
            <w:pPr>
              <w:jc w:val="both"/>
              <w:rPr>
                <w:rFonts w:ascii="Tahoma" w:hAnsi="Tahoma" w:cs="Tahoma"/>
                <w:sz w:val="20"/>
                <w:szCs w:val="20"/>
              </w:rPr>
            </w:pPr>
            <w:r>
              <w:rPr>
                <w:rFonts w:ascii="Tahoma" w:hAnsi="Tahoma" w:cs="Tahoma"/>
                <w:sz w:val="20"/>
                <w:szCs w:val="20"/>
              </w:rPr>
              <w:t>Рекомендованные</w:t>
            </w:r>
            <w:r w:rsidR="00EF469A" w:rsidRPr="00EF469A">
              <w:rPr>
                <w:rFonts w:ascii="Tahoma" w:hAnsi="Tahoma" w:cs="Tahoma"/>
                <w:sz w:val="20"/>
                <w:szCs w:val="20"/>
              </w:rPr>
              <w:t xml:space="preserve"> свечи зажигания: </w:t>
            </w:r>
            <w:r w:rsidR="00A31D8D" w:rsidRPr="00591C33">
              <w:rPr>
                <w:rFonts w:ascii="Tahoma" w:hAnsi="Tahoma" w:cs="Tahoma"/>
                <w:sz w:val="20"/>
                <w:szCs w:val="20"/>
              </w:rPr>
              <w:t>NGK(R)CR8EK</w:t>
            </w:r>
            <w:r w:rsidR="00EF469A" w:rsidRPr="00591C33">
              <w:rPr>
                <w:rFonts w:ascii="Tahoma" w:hAnsi="Tahoma" w:cs="Tahoma"/>
                <w:sz w:val="20"/>
                <w:szCs w:val="20"/>
              </w:rPr>
              <w:t xml:space="preserve">. </w:t>
            </w:r>
          </w:p>
          <w:p w14:paraId="298D16CF" w14:textId="77777777" w:rsidR="00EF469A" w:rsidRPr="00EF469A" w:rsidRDefault="00EF469A" w:rsidP="004B491D">
            <w:pPr>
              <w:jc w:val="both"/>
              <w:rPr>
                <w:rFonts w:ascii="Tahoma" w:hAnsi="Tahoma" w:cs="Tahoma"/>
                <w:sz w:val="20"/>
                <w:szCs w:val="20"/>
              </w:rPr>
            </w:pPr>
          </w:p>
          <w:p w14:paraId="24B0DAF1" w14:textId="77777777" w:rsidR="00EF469A" w:rsidRPr="00EF469A" w:rsidRDefault="00EF469A" w:rsidP="004B491D">
            <w:pPr>
              <w:jc w:val="both"/>
              <w:rPr>
                <w:rFonts w:ascii="Tahoma" w:hAnsi="Tahoma" w:cs="Tahoma"/>
                <w:sz w:val="20"/>
                <w:szCs w:val="20"/>
              </w:rPr>
            </w:pPr>
            <w:r w:rsidRPr="00EF469A">
              <w:rPr>
                <w:rFonts w:ascii="Tahoma" w:hAnsi="Tahoma" w:cs="Tahoma"/>
                <w:sz w:val="20"/>
                <w:szCs w:val="20"/>
              </w:rPr>
              <w:t xml:space="preserve">С помощью щупа измерьте межэлектродный зазор (а) и при необходимости отрегулируйте. </w:t>
            </w:r>
          </w:p>
          <w:p w14:paraId="2FCC1DED" w14:textId="77777777" w:rsidR="00EF469A" w:rsidRPr="00EF469A" w:rsidRDefault="00EF469A" w:rsidP="004B491D">
            <w:pPr>
              <w:jc w:val="both"/>
              <w:rPr>
                <w:rFonts w:ascii="Tahoma" w:hAnsi="Tahoma" w:cs="Tahoma"/>
                <w:sz w:val="20"/>
                <w:szCs w:val="20"/>
              </w:rPr>
            </w:pPr>
          </w:p>
          <w:p w14:paraId="44A4E6C9" w14:textId="77777777" w:rsidR="00EF469A" w:rsidRPr="000B1A0F" w:rsidRDefault="00EF469A" w:rsidP="004B491D">
            <w:pPr>
              <w:jc w:val="both"/>
              <w:rPr>
                <w:rFonts w:ascii="Tahoma" w:hAnsi="Tahoma" w:cs="Tahoma"/>
                <w:b/>
                <w:sz w:val="20"/>
                <w:szCs w:val="20"/>
              </w:rPr>
            </w:pPr>
            <w:r w:rsidRPr="000B1A0F">
              <w:rPr>
                <w:rFonts w:ascii="Tahoma" w:hAnsi="Tahoma" w:cs="Tahoma"/>
                <w:b/>
                <w:sz w:val="20"/>
                <w:szCs w:val="20"/>
              </w:rPr>
              <w:t>ПРИМЕЧАНИЕ:</w:t>
            </w:r>
          </w:p>
          <w:p w14:paraId="0536971F" w14:textId="31F7844D" w:rsidR="00EF469A" w:rsidRPr="004A37DB" w:rsidRDefault="00EF469A" w:rsidP="00591C33">
            <w:pPr>
              <w:jc w:val="both"/>
              <w:rPr>
                <w:rFonts w:ascii="Tahoma" w:hAnsi="Tahoma" w:cs="Tahoma"/>
                <w:sz w:val="20"/>
                <w:szCs w:val="20"/>
              </w:rPr>
            </w:pPr>
            <w:r w:rsidRPr="00EF469A">
              <w:rPr>
                <w:rFonts w:ascii="Tahoma" w:hAnsi="Tahoma" w:cs="Tahoma"/>
                <w:sz w:val="20"/>
                <w:szCs w:val="20"/>
              </w:rPr>
              <w:t xml:space="preserve">Межэлектродный зазор свечи зажигания (а): </w:t>
            </w:r>
            <w:r w:rsidRPr="00591C33">
              <w:rPr>
                <w:rFonts w:ascii="Tahoma" w:hAnsi="Tahoma" w:cs="Tahoma"/>
                <w:sz w:val="20"/>
                <w:szCs w:val="20"/>
              </w:rPr>
              <w:t>0,</w:t>
            </w:r>
            <w:r w:rsidR="00591C33" w:rsidRPr="00591C33">
              <w:rPr>
                <w:rFonts w:ascii="Tahoma" w:hAnsi="Tahoma" w:cs="Tahoma"/>
                <w:sz w:val="20"/>
                <w:szCs w:val="20"/>
              </w:rPr>
              <w:t xml:space="preserve">7 мм ± 0,05 </w:t>
            </w:r>
            <w:r w:rsidRPr="00591C33">
              <w:rPr>
                <w:rFonts w:ascii="Tahoma" w:hAnsi="Tahoma" w:cs="Tahoma"/>
                <w:sz w:val="20"/>
                <w:szCs w:val="20"/>
              </w:rPr>
              <w:t>мм</w:t>
            </w:r>
          </w:p>
        </w:tc>
        <w:tc>
          <w:tcPr>
            <w:tcW w:w="4091" w:type="dxa"/>
          </w:tcPr>
          <w:p w14:paraId="1A503B88" w14:textId="77777777" w:rsidR="00EF469A" w:rsidRPr="00EF469A" w:rsidRDefault="00EF469A" w:rsidP="004B491D">
            <w:pPr>
              <w:jc w:val="both"/>
              <w:rPr>
                <w:rFonts w:ascii="Tahoma" w:hAnsi="Tahoma" w:cs="Tahoma"/>
                <w:sz w:val="20"/>
                <w:szCs w:val="20"/>
              </w:rPr>
            </w:pPr>
            <w:r w:rsidRPr="00EF469A">
              <w:rPr>
                <w:rFonts w:ascii="Tahoma" w:hAnsi="Tahoma" w:cs="Tahoma"/>
                <w:noProof/>
                <w:sz w:val="20"/>
                <w:szCs w:val="20"/>
                <w:lang w:eastAsia="ru-RU"/>
              </w:rPr>
              <w:drawing>
                <wp:inline distT="0" distB="0" distL="0" distR="0" wp14:anchorId="16FDA6F1" wp14:editId="22C5833F">
                  <wp:extent cx="2461013" cy="1487837"/>
                  <wp:effectExtent l="0" t="0" r="0" b="0"/>
                  <wp:docPr id="205069" name="Рисунок 20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468920" cy="1492617"/>
                          </a:xfrm>
                          <a:prstGeom prst="rect">
                            <a:avLst/>
                          </a:prstGeom>
                          <a:noFill/>
                          <a:ln>
                            <a:noFill/>
                          </a:ln>
                        </pic:spPr>
                      </pic:pic>
                    </a:graphicData>
                  </a:graphic>
                </wp:inline>
              </w:drawing>
            </w:r>
          </w:p>
        </w:tc>
      </w:tr>
    </w:tbl>
    <w:p w14:paraId="4C9DB9E6" w14:textId="5707F20F" w:rsidR="00EF469A" w:rsidRDefault="002518E8" w:rsidP="004B491D">
      <w:pPr>
        <w:spacing w:after="0" w:line="240" w:lineRule="auto"/>
        <w:jc w:val="both"/>
        <w:rPr>
          <w:rFonts w:ascii="Tahoma" w:hAnsi="Tahoma" w:cs="Tahoma"/>
          <w:b/>
          <w:sz w:val="20"/>
          <w:szCs w:val="20"/>
        </w:rPr>
      </w:pPr>
      <w:r w:rsidRPr="00502BE9">
        <w:rPr>
          <w:rFonts w:ascii="Tahoma" w:hAnsi="Tahoma" w:cs="Tahoma"/>
          <w:b/>
          <w:sz w:val="20"/>
          <w:szCs w:val="20"/>
        </w:rPr>
        <w:t>Установка свечи зажигания</w:t>
      </w:r>
    </w:p>
    <w:p w14:paraId="66DE1E8F" w14:textId="77777777" w:rsidR="002518E8" w:rsidRPr="00EF469A" w:rsidRDefault="002518E8" w:rsidP="004B491D">
      <w:pPr>
        <w:spacing w:after="0" w:line="240" w:lineRule="auto"/>
        <w:jc w:val="both"/>
        <w:rPr>
          <w:rFonts w:ascii="Tahoma" w:hAnsi="Tahoma" w:cs="Tahoma"/>
          <w:sz w:val="20"/>
          <w:szCs w:val="20"/>
        </w:rPr>
      </w:pPr>
    </w:p>
    <w:p w14:paraId="59F17B61" w14:textId="77777777" w:rsidR="00EF469A" w:rsidRPr="00EF469A" w:rsidRDefault="00EF469A" w:rsidP="00096A3A">
      <w:pPr>
        <w:pStyle w:val="a5"/>
        <w:numPr>
          <w:ilvl w:val="0"/>
          <w:numId w:val="19"/>
        </w:numPr>
        <w:spacing w:after="0" w:line="240" w:lineRule="auto"/>
        <w:jc w:val="both"/>
        <w:rPr>
          <w:rFonts w:ascii="Tahoma" w:hAnsi="Tahoma" w:cs="Tahoma"/>
          <w:sz w:val="20"/>
          <w:szCs w:val="20"/>
        </w:rPr>
      </w:pPr>
      <w:r w:rsidRPr="00EF469A">
        <w:rPr>
          <w:rFonts w:ascii="Tahoma" w:hAnsi="Tahoma" w:cs="Tahoma"/>
          <w:sz w:val="20"/>
          <w:szCs w:val="20"/>
        </w:rPr>
        <w:t>Очистите уплотнительное кольцо и резьбовую поверхность свечи зажигания.</w:t>
      </w:r>
    </w:p>
    <w:p w14:paraId="20171560" w14:textId="37AE2CBF" w:rsidR="00EF469A" w:rsidRPr="00EF469A" w:rsidRDefault="00EF469A" w:rsidP="00096A3A">
      <w:pPr>
        <w:pStyle w:val="a5"/>
        <w:numPr>
          <w:ilvl w:val="0"/>
          <w:numId w:val="19"/>
        </w:numPr>
        <w:spacing w:after="0" w:line="240" w:lineRule="auto"/>
        <w:jc w:val="both"/>
        <w:rPr>
          <w:rFonts w:ascii="Tahoma" w:hAnsi="Tahoma" w:cs="Tahoma"/>
          <w:sz w:val="20"/>
          <w:szCs w:val="20"/>
        </w:rPr>
      </w:pPr>
      <w:r w:rsidRPr="00EF469A">
        <w:rPr>
          <w:rFonts w:ascii="Tahoma" w:hAnsi="Tahoma" w:cs="Tahoma"/>
          <w:sz w:val="20"/>
          <w:szCs w:val="20"/>
        </w:rPr>
        <w:t xml:space="preserve">Установите свечу зажигания и затяните ее </w:t>
      </w:r>
      <w:r w:rsidR="000A78A5">
        <w:rPr>
          <w:rFonts w:ascii="Tahoma" w:hAnsi="Tahoma" w:cs="Tahoma"/>
          <w:sz w:val="20"/>
          <w:szCs w:val="20"/>
        </w:rPr>
        <w:t>необходимым</w:t>
      </w:r>
      <w:r w:rsidRPr="00EF469A">
        <w:rPr>
          <w:rFonts w:ascii="Tahoma" w:hAnsi="Tahoma" w:cs="Tahoma"/>
          <w:sz w:val="20"/>
          <w:szCs w:val="20"/>
        </w:rPr>
        <w:t xml:space="preserve"> моментом.</w:t>
      </w:r>
    </w:p>
    <w:p w14:paraId="0E48BCCA" w14:textId="77777777" w:rsidR="000B1A0F" w:rsidRDefault="000B1A0F" w:rsidP="004B491D">
      <w:pPr>
        <w:spacing w:after="0" w:line="240" w:lineRule="auto"/>
        <w:jc w:val="both"/>
        <w:rPr>
          <w:rFonts w:ascii="Tahoma" w:hAnsi="Tahoma" w:cs="Tahoma"/>
          <w:sz w:val="20"/>
          <w:szCs w:val="20"/>
        </w:rPr>
      </w:pPr>
    </w:p>
    <w:p w14:paraId="309BD540" w14:textId="77777777" w:rsidR="00EF469A" w:rsidRPr="000B1A0F" w:rsidRDefault="00EF469A" w:rsidP="004B491D">
      <w:pPr>
        <w:spacing w:after="0" w:line="240" w:lineRule="auto"/>
        <w:jc w:val="both"/>
        <w:rPr>
          <w:rFonts w:ascii="Tahoma" w:hAnsi="Tahoma" w:cs="Tahoma"/>
          <w:b/>
          <w:sz w:val="20"/>
          <w:szCs w:val="20"/>
        </w:rPr>
      </w:pPr>
      <w:r w:rsidRPr="000B1A0F">
        <w:rPr>
          <w:rFonts w:ascii="Tahoma" w:hAnsi="Tahoma" w:cs="Tahoma"/>
          <w:b/>
          <w:sz w:val="20"/>
          <w:szCs w:val="20"/>
        </w:rPr>
        <w:t>ПРИМЕЧАНИЕ:</w:t>
      </w:r>
    </w:p>
    <w:p w14:paraId="6550B5C4" w14:textId="77777777" w:rsid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 xml:space="preserve">Момент затяжки свечи зажигания: 20 </w:t>
      </w:r>
      <w:proofErr w:type="spellStart"/>
      <w:r w:rsidRPr="00EF469A">
        <w:rPr>
          <w:rFonts w:ascii="Tahoma" w:hAnsi="Tahoma" w:cs="Tahoma"/>
          <w:sz w:val="20"/>
          <w:szCs w:val="20"/>
        </w:rPr>
        <w:t>Н∙м</w:t>
      </w:r>
      <w:proofErr w:type="spellEnd"/>
      <w:r w:rsidRPr="00EF469A">
        <w:rPr>
          <w:rFonts w:ascii="Tahoma" w:hAnsi="Tahoma" w:cs="Tahoma"/>
          <w:sz w:val="20"/>
          <w:szCs w:val="20"/>
        </w:rPr>
        <w:t>.</w:t>
      </w:r>
    </w:p>
    <w:p w14:paraId="177F4E01" w14:textId="77777777" w:rsidR="000B1A0F" w:rsidRPr="00EF469A" w:rsidRDefault="000B1A0F" w:rsidP="004B491D">
      <w:pPr>
        <w:spacing w:after="0" w:line="240" w:lineRule="auto"/>
        <w:jc w:val="both"/>
        <w:rPr>
          <w:rFonts w:ascii="Tahoma" w:hAnsi="Tahoma" w:cs="Tahoma"/>
          <w:sz w:val="20"/>
          <w:szCs w:val="20"/>
        </w:rPr>
      </w:pPr>
    </w:p>
    <w:p w14:paraId="6459FEE9" w14:textId="77777777" w:rsidR="00EF469A" w:rsidRPr="00EF469A" w:rsidRDefault="00EF469A" w:rsidP="00096A3A">
      <w:pPr>
        <w:pStyle w:val="a5"/>
        <w:numPr>
          <w:ilvl w:val="0"/>
          <w:numId w:val="19"/>
        </w:numPr>
        <w:spacing w:after="0" w:line="240" w:lineRule="auto"/>
        <w:jc w:val="both"/>
        <w:rPr>
          <w:rFonts w:ascii="Tahoma" w:hAnsi="Tahoma" w:cs="Tahoma"/>
          <w:sz w:val="20"/>
          <w:szCs w:val="20"/>
        </w:rPr>
      </w:pPr>
      <w:r w:rsidRPr="00EF469A">
        <w:rPr>
          <w:rFonts w:ascii="Tahoma" w:hAnsi="Tahoma" w:cs="Tahoma"/>
          <w:sz w:val="20"/>
          <w:szCs w:val="20"/>
        </w:rPr>
        <w:t>Установите колпачок свечи зажигания на место.</w:t>
      </w:r>
    </w:p>
    <w:p w14:paraId="6B952142" w14:textId="77777777" w:rsidR="00EF469A" w:rsidRPr="00EF469A" w:rsidRDefault="00EF469A" w:rsidP="00096A3A">
      <w:pPr>
        <w:pStyle w:val="a5"/>
        <w:numPr>
          <w:ilvl w:val="0"/>
          <w:numId w:val="19"/>
        </w:numPr>
        <w:spacing w:after="0" w:line="240" w:lineRule="auto"/>
        <w:jc w:val="both"/>
        <w:rPr>
          <w:rFonts w:ascii="Tahoma" w:hAnsi="Tahoma" w:cs="Tahoma"/>
          <w:sz w:val="20"/>
          <w:szCs w:val="20"/>
        </w:rPr>
      </w:pPr>
      <w:r w:rsidRPr="00EF469A">
        <w:rPr>
          <w:rFonts w:ascii="Tahoma" w:hAnsi="Tahoma" w:cs="Tahoma"/>
          <w:sz w:val="20"/>
          <w:szCs w:val="20"/>
        </w:rPr>
        <w:t>Установите боковые пластиковые панели на место.</w:t>
      </w:r>
    </w:p>
    <w:p w14:paraId="5329E167"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br w:type="page"/>
      </w:r>
    </w:p>
    <w:p w14:paraId="784A8044" w14:textId="77777777" w:rsidR="000B1A0F" w:rsidRDefault="000B1A0F" w:rsidP="000B1A0F">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3F204D68" w14:textId="77777777" w:rsidR="00EF469A" w:rsidRPr="004110DB" w:rsidRDefault="00EF469A" w:rsidP="004110DB">
      <w:pPr>
        <w:spacing w:after="120" w:line="240" w:lineRule="auto"/>
        <w:rPr>
          <w:rFonts w:ascii="Tahoma" w:hAnsi="Tahoma" w:cs="Tahoma"/>
          <w:b/>
          <w:sz w:val="20"/>
          <w:szCs w:val="20"/>
        </w:rPr>
      </w:pPr>
      <w:r w:rsidRPr="004110DB">
        <w:rPr>
          <w:rFonts w:ascii="Tahoma" w:hAnsi="Tahoma" w:cs="Tahoma"/>
          <w:b/>
          <w:sz w:val="20"/>
          <w:szCs w:val="20"/>
        </w:rPr>
        <w:t>Снятие свечи зажигания для удаления воды из двигателя</w:t>
      </w:r>
    </w:p>
    <w:p w14:paraId="554655E3" w14:textId="5EAA990C"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 xml:space="preserve">Если в двигатель попала вода, </w:t>
      </w:r>
      <w:r w:rsidR="003E14DF">
        <w:rPr>
          <w:rFonts w:ascii="Tahoma" w:hAnsi="Tahoma" w:cs="Tahoma"/>
          <w:sz w:val="20"/>
          <w:szCs w:val="20"/>
        </w:rPr>
        <w:t>важно</w:t>
      </w:r>
      <w:r w:rsidRPr="00EF469A">
        <w:rPr>
          <w:rFonts w:ascii="Tahoma" w:hAnsi="Tahoma" w:cs="Tahoma"/>
          <w:sz w:val="20"/>
          <w:szCs w:val="20"/>
        </w:rPr>
        <w:t xml:space="preserve"> сразу удалить ее из цилиндра. Для этого необходимо снять свечу зажигания и при помощи стартера несколько раз провернуть коленчатый вал двигателя. Перед этим убедитесь в отсутствии воды в корпусе воздушного фильтра. </w:t>
      </w:r>
    </w:p>
    <w:p w14:paraId="491CD426" w14:textId="77777777" w:rsidR="004110DB" w:rsidRDefault="004110DB" w:rsidP="008F3A85">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8F292E" w14:paraId="7A1F7ED8" w14:textId="77777777" w:rsidTr="00566179">
        <w:tc>
          <w:tcPr>
            <w:tcW w:w="10461" w:type="dxa"/>
            <w:shd w:val="clear" w:color="auto" w:fill="D0CECE" w:themeFill="background2" w:themeFillShade="E6"/>
          </w:tcPr>
          <w:p w14:paraId="73680F4A"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4606961" wp14:editId="71B76D66">
                  <wp:extent cx="159327" cy="141502"/>
                  <wp:effectExtent l="0" t="0" r="0" b="0"/>
                  <wp:docPr id="205083" name="Рисунок 20508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58B50A7E" w14:textId="77777777" w:rsidTr="00566179">
        <w:tc>
          <w:tcPr>
            <w:tcW w:w="10461" w:type="dxa"/>
          </w:tcPr>
          <w:p w14:paraId="25521324" w14:textId="4844F39A" w:rsidR="008F292E" w:rsidRDefault="008F292E" w:rsidP="00E02923">
            <w:pPr>
              <w:jc w:val="both"/>
              <w:rPr>
                <w:rFonts w:ascii="Tahoma" w:hAnsi="Tahoma" w:cs="Tahoma"/>
                <w:sz w:val="20"/>
                <w:szCs w:val="20"/>
              </w:rPr>
            </w:pPr>
            <w:r w:rsidRPr="00EF469A">
              <w:rPr>
                <w:rFonts w:ascii="Tahoma" w:hAnsi="Tahoma" w:cs="Tahoma"/>
                <w:sz w:val="20"/>
                <w:szCs w:val="20"/>
              </w:rPr>
              <w:t>Серьезное повреждение двигателя может произойти при попадании в него воды. Незамедлительно обратитесь к авторизованному дилеру для проведения обслуживания, если Ваш мотовездеход был погружен в воду</w:t>
            </w:r>
            <w:r w:rsidR="00E02923">
              <w:rPr>
                <w:rFonts w:ascii="Tahoma" w:hAnsi="Tahoma" w:cs="Tahoma"/>
                <w:sz w:val="20"/>
                <w:szCs w:val="20"/>
              </w:rPr>
              <w:t>,</w:t>
            </w:r>
            <w:r w:rsidRPr="00EF469A">
              <w:rPr>
                <w:rFonts w:ascii="Tahoma" w:hAnsi="Tahoma" w:cs="Tahoma"/>
                <w:sz w:val="20"/>
                <w:szCs w:val="20"/>
              </w:rPr>
              <w:t xml:space="preserve"> или</w:t>
            </w:r>
            <w:r w:rsidR="00551084">
              <w:rPr>
                <w:rFonts w:ascii="Tahoma" w:hAnsi="Tahoma" w:cs="Tahoma"/>
                <w:sz w:val="20"/>
                <w:szCs w:val="20"/>
              </w:rPr>
              <w:t xml:space="preserve"> работа</w:t>
            </w:r>
            <w:r w:rsidRPr="00EF469A">
              <w:rPr>
                <w:rFonts w:ascii="Tahoma" w:hAnsi="Tahoma" w:cs="Tahoma"/>
                <w:sz w:val="20"/>
                <w:szCs w:val="20"/>
              </w:rPr>
              <w:t xml:space="preserve"> </w:t>
            </w:r>
            <w:r w:rsidR="00551084">
              <w:rPr>
                <w:rFonts w:ascii="Tahoma" w:hAnsi="Tahoma" w:cs="Tahoma"/>
                <w:sz w:val="20"/>
                <w:szCs w:val="20"/>
              </w:rPr>
              <w:t>двигателя остановилась</w:t>
            </w:r>
            <w:r w:rsidRPr="00EF469A">
              <w:rPr>
                <w:rFonts w:ascii="Tahoma" w:hAnsi="Tahoma" w:cs="Tahoma"/>
                <w:sz w:val="20"/>
                <w:szCs w:val="20"/>
              </w:rPr>
              <w:t xml:space="preserve"> при уровне воды, превышающем высоту подножки. Попадание воды в двигатель может привести к серьезному повреждению двигателя при попытке его запуска, поэтому </w:t>
            </w:r>
            <w:r w:rsidR="003E14DF">
              <w:rPr>
                <w:rFonts w:ascii="Tahoma" w:hAnsi="Tahoma" w:cs="Tahoma"/>
                <w:sz w:val="20"/>
                <w:szCs w:val="20"/>
              </w:rPr>
              <w:t>важно</w:t>
            </w:r>
            <w:r w:rsidRPr="00EF469A">
              <w:rPr>
                <w:rFonts w:ascii="Tahoma" w:hAnsi="Tahoma" w:cs="Tahoma"/>
                <w:sz w:val="20"/>
                <w:szCs w:val="20"/>
              </w:rPr>
              <w:t xml:space="preserve"> не пытаться запустить двигатель до обращения к авторизованному дилеру. Необходимо проверить моторное масло на предмет попадания в него воды. При обнаружении воды в картере с</w:t>
            </w:r>
            <w:r>
              <w:rPr>
                <w:rFonts w:ascii="Tahoma" w:hAnsi="Tahoma" w:cs="Tahoma"/>
                <w:sz w:val="20"/>
                <w:szCs w:val="20"/>
              </w:rPr>
              <w:t>ледует заменить моторное масло.</w:t>
            </w:r>
          </w:p>
        </w:tc>
      </w:tr>
    </w:tbl>
    <w:p w14:paraId="41ABB5BE" w14:textId="77777777" w:rsidR="008F292E" w:rsidRDefault="008F292E" w:rsidP="008F3A85">
      <w:pPr>
        <w:spacing w:after="0" w:line="240" w:lineRule="auto"/>
        <w:rPr>
          <w:rFonts w:ascii="Tahoma" w:hAnsi="Tahoma" w:cs="Tahoma"/>
          <w:sz w:val="20"/>
          <w:szCs w:val="20"/>
        </w:rPr>
      </w:pPr>
    </w:p>
    <w:p w14:paraId="65355F41" w14:textId="77777777" w:rsidR="00EF469A" w:rsidRPr="00EF469A" w:rsidRDefault="00EF469A" w:rsidP="008F3A85">
      <w:pPr>
        <w:spacing w:after="0" w:line="240" w:lineRule="auto"/>
        <w:rPr>
          <w:rFonts w:ascii="Tahoma" w:hAnsi="Tahoma" w:cs="Tahoma"/>
          <w:sz w:val="20"/>
          <w:szCs w:val="20"/>
        </w:rPr>
      </w:pPr>
    </w:p>
    <w:p w14:paraId="4B943DAB" w14:textId="77777777" w:rsidR="00EF469A" w:rsidRPr="00EF469A" w:rsidRDefault="00EF469A" w:rsidP="008F3A85">
      <w:pPr>
        <w:spacing w:after="0" w:line="240" w:lineRule="auto"/>
        <w:rPr>
          <w:rFonts w:ascii="Tahoma" w:hAnsi="Tahoma" w:cs="Tahoma"/>
          <w:sz w:val="20"/>
          <w:szCs w:val="20"/>
        </w:rPr>
      </w:pPr>
    </w:p>
    <w:p w14:paraId="110EA908" w14:textId="77777777" w:rsidR="00EF469A" w:rsidRPr="00EF469A" w:rsidRDefault="00EF469A" w:rsidP="008F3A85">
      <w:pPr>
        <w:spacing w:after="0" w:line="240" w:lineRule="auto"/>
        <w:rPr>
          <w:rFonts w:ascii="Tahoma" w:hAnsi="Tahoma" w:cs="Tahoma"/>
          <w:sz w:val="20"/>
          <w:szCs w:val="20"/>
        </w:rPr>
      </w:pPr>
    </w:p>
    <w:p w14:paraId="7A775E8F" w14:textId="77777777" w:rsidR="00EF469A" w:rsidRDefault="00EF469A" w:rsidP="008F3A85">
      <w:pPr>
        <w:spacing w:after="0" w:line="240" w:lineRule="auto"/>
        <w:rPr>
          <w:rFonts w:ascii="Tahoma" w:hAnsi="Tahoma" w:cs="Tahoma"/>
          <w:sz w:val="20"/>
          <w:szCs w:val="20"/>
        </w:rPr>
      </w:pPr>
    </w:p>
    <w:p w14:paraId="02B83D86" w14:textId="77777777" w:rsidR="004110DB" w:rsidRDefault="004110DB" w:rsidP="008F3A85">
      <w:pPr>
        <w:spacing w:after="0" w:line="240" w:lineRule="auto"/>
        <w:rPr>
          <w:rFonts w:ascii="Tahoma" w:hAnsi="Tahoma" w:cs="Tahoma"/>
          <w:sz w:val="20"/>
          <w:szCs w:val="20"/>
        </w:rPr>
      </w:pPr>
    </w:p>
    <w:p w14:paraId="711CEF48" w14:textId="77777777" w:rsidR="004110DB" w:rsidRDefault="004110DB" w:rsidP="008F3A85">
      <w:pPr>
        <w:spacing w:after="0" w:line="240" w:lineRule="auto"/>
        <w:rPr>
          <w:rFonts w:ascii="Tahoma" w:hAnsi="Tahoma" w:cs="Tahoma"/>
          <w:sz w:val="20"/>
          <w:szCs w:val="20"/>
        </w:rPr>
      </w:pPr>
    </w:p>
    <w:p w14:paraId="7E14806F" w14:textId="77777777" w:rsidR="004110DB" w:rsidRDefault="004110DB" w:rsidP="008F3A85">
      <w:pPr>
        <w:spacing w:after="0" w:line="240" w:lineRule="auto"/>
        <w:rPr>
          <w:rFonts w:ascii="Tahoma" w:hAnsi="Tahoma" w:cs="Tahoma"/>
          <w:sz w:val="20"/>
          <w:szCs w:val="20"/>
        </w:rPr>
      </w:pPr>
    </w:p>
    <w:p w14:paraId="73902D03" w14:textId="77777777" w:rsidR="004110DB" w:rsidRDefault="004110DB" w:rsidP="008F3A85">
      <w:pPr>
        <w:spacing w:after="0" w:line="240" w:lineRule="auto"/>
        <w:rPr>
          <w:rFonts w:ascii="Tahoma" w:hAnsi="Tahoma" w:cs="Tahoma"/>
          <w:sz w:val="20"/>
          <w:szCs w:val="20"/>
        </w:rPr>
      </w:pPr>
    </w:p>
    <w:p w14:paraId="7D1BD4AE" w14:textId="77777777" w:rsidR="004110DB" w:rsidRDefault="004110DB" w:rsidP="008F3A85">
      <w:pPr>
        <w:spacing w:after="0" w:line="240" w:lineRule="auto"/>
        <w:rPr>
          <w:rFonts w:ascii="Tahoma" w:hAnsi="Tahoma" w:cs="Tahoma"/>
          <w:sz w:val="20"/>
          <w:szCs w:val="20"/>
        </w:rPr>
      </w:pPr>
    </w:p>
    <w:p w14:paraId="2FBB1C82" w14:textId="77777777" w:rsidR="004110DB" w:rsidRDefault="004110DB" w:rsidP="008F3A85">
      <w:pPr>
        <w:spacing w:after="0" w:line="240" w:lineRule="auto"/>
        <w:rPr>
          <w:rFonts w:ascii="Tahoma" w:hAnsi="Tahoma" w:cs="Tahoma"/>
          <w:sz w:val="20"/>
          <w:szCs w:val="20"/>
        </w:rPr>
      </w:pPr>
    </w:p>
    <w:p w14:paraId="38418676" w14:textId="77777777" w:rsidR="004110DB" w:rsidRPr="00EF469A" w:rsidRDefault="004110DB" w:rsidP="008F3A85">
      <w:pPr>
        <w:spacing w:after="0" w:line="240" w:lineRule="auto"/>
        <w:rPr>
          <w:rFonts w:ascii="Tahoma" w:hAnsi="Tahoma" w:cs="Tahoma"/>
          <w:sz w:val="20"/>
          <w:szCs w:val="20"/>
        </w:rPr>
      </w:pPr>
    </w:p>
    <w:p w14:paraId="77E9264D" w14:textId="77777777" w:rsidR="00566179" w:rsidRDefault="00566179" w:rsidP="004110DB">
      <w:pPr>
        <w:spacing w:after="60" w:line="240" w:lineRule="auto"/>
        <w:jc w:val="center"/>
        <w:rPr>
          <w:rFonts w:ascii="Tahoma" w:hAnsi="Tahoma" w:cs="Tahoma"/>
          <w:b/>
          <w:sz w:val="20"/>
          <w:szCs w:val="20"/>
        </w:rPr>
      </w:pPr>
    </w:p>
    <w:p w14:paraId="0209385A" w14:textId="77777777" w:rsidR="004110DB" w:rsidRDefault="004110DB" w:rsidP="004110DB">
      <w:pPr>
        <w:spacing w:after="6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73823829" w14:textId="77777777" w:rsidR="00EF469A" w:rsidRPr="00A67082" w:rsidRDefault="00EF469A" w:rsidP="00A67082">
      <w:pPr>
        <w:pStyle w:val="2"/>
        <w:rPr>
          <w:rFonts w:ascii="Tahoma" w:hAnsi="Tahoma" w:cs="Tahoma"/>
          <w:b/>
          <w:color w:val="000000" w:themeColor="text1"/>
          <w:sz w:val="22"/>
          <w:szCs w:val="22"/>
        </w:rPr>
      </w:pPr>
      <w:bookmarkStart w:id="50" w:name="_Toc168056066"/>
      <w:r w:rsidRPr="00A67082">
        <w:rPr>
          <w:rFonts w:ascii="Tahoma" w:hAnsi="Tahoma" w:cs="Tahoma"/>
          <w:b/>
          <w:color w:val="000000" w:themeColor="text1"/>
          <w:sz w:val="22"/>
          <w:szCs w:val="22"/>
        </w:rPr>
        <w:t>Воздушный фильтр</w:t>
      </w:r>
      <w:bookmarkEnd w:id="5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345"/>
      </w:tblGrid>
      <w:tr w:rsidR="004110DB" w14:paraId="107C1FDE" w14:textId="77777777" w:rsidTr="0056100C">
        <w:trPr>
          <w:trHeight w:val="5054"/>
        </w:trPr>
        <w:tc>
          <w:tcPr>
            <w:tcW w:w="7338" w:type="dxa"/>
            <w:tcMar>
              <w:left w:w="0" w:type="dxa"/>
            </w:tcMar>
          </w:tcPr>
          <w:p w14:paraId="4AC6149D" w14:textId="77777777" w:rsidR="0056100C" w:rsidRDefault="004110DB" w:rsidP="004B491D">
            <w:pPr>
              <w:jc w:val="both"/>
              <w:rPr>
                <w:rFonts w:ascii="Tahoma" w:hAnsi="Tahoma" w:cs="Tahoma"/>
                <w:sz w:val="20"/>
                <w:szCs w:val="20"/>
              </w:rPr>
            </w:pPr>
            <w:r w:rsidRPr="00EF469A">
              <w:rPr>
                <w:rFonts w:ascii="Tahoma" w:hAnsi="Tahoma" w:cs="Tahoma"/>
                <w:sz w:val="20"/>
                <w:szCs w:val="20"/>
              </w:rPr>
              <w:t xml:space="preserve">В нижней части корпуса воздушного фильтра </w:t>
            </w:r>
            <w:r w:rsidR="0056100C">
              <w:rPr>
                <w:rFonts w:ascii="Tahoma" w:hAnsi="Tahoma" w:cs="Tahoma"/>
                <w:sz w:val="20"/>
                <w:szCs w:val="20"/>
              </w:rPr>
              <w:t>есть</w:t>
            </w:r>
            <w:r w:rsidRPr="00EF469A">
              <w:rPr>
                <w:rFonts w:ascii="Tahoma" w:hAnsi="Tahoma" w:cs="Tahoma"/>
                <w:sz w:val="20"/>
                <w:szCs w:val="20"/>
              </w:rPr>
              <w:t xml:space="preserve"> дренажный резервуар</w:t>
            </w:r>
            <w:r w:rsidR="0056100C">
              <w:rPr>
                <w:rFonts w:ascii="Tahoma" w:hAnsi="Tahoma" w:cs="Tahoma"/>
                <w:sz w:val="20"/>
                <w:szCs w:val="20"/>
              </w:rPr>
              <w:t xml:space="preserve"> </w:t>
            </w:r>
            <w:r w:rsidRPr="00EF469A">
              <w:rPr>
                <w:rFonts w:ascii="Tahoma" w:hAnsi="Tahoma" w:cs="Tahoma"/>
                <w:sz w:val="20"/>
                <w:szCs w:val="20"/>
              </w:rPr>
              <w:t xml:space="preserve">(1). Если в резервуаре имеется грязь или вода, снимите и очистите его, затем тщательно очистите корпус воздушного фильтра. </w:t>
            </w:r>
          </w:p>
          <w:p w14:paraId="41058EC2" w14:textId="2D307B28" w:rsidR="004110DB" w:rsidRPr="00EF469A" w:rsidRDefault="004110DB" w:rsidP="004B491D">
            <w:pPr>
              <w:jc w:val="both"/>
              <w:rPr>
                <w:rFonts w:ascii="Tahoma" w:hAnsi="Tahoma" w:cs="Tahoma"/>
                <w:sz w:val="20"/>
                <w:szCs w:val="20"/>
              </w:rPr>
            </w:pPr>
            <w:r w:rsidRPr="00EF469A">
              <w:rPr>
                <w:rFonts w:ascii="Tahoma" w:hAnsi="Tahoma" w:cs="Tahoma"/>
                <w:sz w:val="20"/>
                <w:szCs w:val="20"/>
              </w:rPr>
              <w:t xml:space="preserve">Если транспортное средство погружалось в воду, </w:t>
            </w:r>
            <w:r w:rsidR="0056100C">
              <w:rPr>
                <w:rFonts w:ascii="Tahoma" w:hAnsi="Tahoma" w:cs="Tahoma"/>
                <w:sz w:val="20"/>
                <w:szCs w:val="20"/>
              </w:rPr>
              <w:t>обратитесь к</w:t>
            </w:r>
            <w:r w:rsidRPr="00EF469A">
              <w:rPr>
                <w:rFonts w:ascii="Tahoma" w:hAnsi="Tahoma" w:cs="Tahoma"/>
                <w:sz w:val="20"/>
                <w:szCs w:val="20"/>
              </w:rPr>
              <w:t xml:space="preserve"> авторизованн</w:t>
            </w:r>
            <w:r w:rsidR="0056100C">
              <w:rPr>
                <w:rFonts w:ascii="Tahoma" w:hAnsi="Tahoma" w:cs="Tahoma"/>
                <w:sz w:val="20"/>
                <w:szCs w:val="20"/>
              </w:rPr>
              <w:t>ому</w:t>
            </w:r>
            <w:r w:rsidRPr="00EF469A">
              <w:rPr>
                <w:rFonts w:ascii="Tahoma" w:hAnsi="Tahoma" w:cs="Tahoma"/>
                <w:sz w:val="20"/>
                <w:szCs w:val="20"/>
              </w:rPr>
              <w:t xml:space="preserve"> дилер</w:t>
            </w:r>
            <w:r w:rsidR="0056100C">
              <w:rPr>
                <w:rFonts w:ascii="Tahoma" w:hAnsi="Tahoma" w:cs="Tahoma"/>
                <w:sz w:val="20"/>
                <w:szCs w:val="20"/>
              </w:rPr>
              <w:t>у</w:t>
            </w:r>
            <w:r w:rsidRPr="00EF469A">
              <w:rPr>
                <w:rFonts w:ascii="Tahoma" w:hAnsi="Tahoma" w:cs="Tahoma"/>
                <w:sz w:val="20"/>
                <w:szCs w:val="20"/>
              </w:rPr>
              <w:t xml:space="preserve"> для </w:t>
            </w:r>
            <w:r w:rsidR="0056100C">
              <w:rPr>
                <w:rFonts w:ascii="Tahoma" w:hAnsi="Tahoma" w:cs="Tahoma"/>
                <w:sz w:val="20"/>
                <w:szCs w:val="20"/>
              </w:rPr>
              <w:t>удаления</w:t>
            </w:r>
            <w:r w:rsidRPr="00EF469A">
              <w:rPr>
                <w:rFonts w:ascii="Tahoma" w:hAnsi="Tahoma" w:cs="Tahoma"/>
                <w:sz w:val="20"/>
                <w:szCs w:val="20"/>
              </w:rPr>
              <w:t xml:space="preserve"> воды из </w:t>
            </w:r>
            <w:r w:rsidR="0056100C">
              <w:rPr>
                <w:rFonts w:ascii="Tahoma" w:hAnsi="Tahoma" w:cs="Tahoma"/>
                <w:sz w:val="20"/>
                <w:szCs w:val="20"/>
              </w:rPr>
              <w:t>узлов мотовездехода</w:t>
            </w:r>
            <w:r w:rsidRPr="00EF469A">
              <w:rPr>
                <w:rFonts w:ascii="Tahoma" w:hAnsi="Tahoma" w:cs="Tahoma"/>
                <w:sz w:val="20"/>
                <w:szCs w:val="20"/>
              </w:rPr>
              <w:t xml:space="preserve"> и подготовки техники к дальнейшей эксплуатации.</w:t>
            </w:r>
          </w:p>
          <w:p w14:paraId="45CF0A58" w14:textId="77777777" w:rsidR="004110DB" w:rsidRPr="004110DB" w:rsidRDefault="004110DB" w:rsidP="004110DB">
            <w:pPr>
              <w:spacing w:before="120"/>
              <w:rPr>
                <w:rFonts w:ascii="Tahoma" w:hAnsi="Tahoma" w:cs="Tahoma"/>
                <w:b/>
                <w:sz w:val="20"/>
                <w:szCs w:val="20"/>
              </w:rPr>
            </w:pPr>
            <w:r w:rsidRPr="004110DB">
              <w:rPr>
                <w:rFonts w:ascii="Tahoma" w:hAnsi="Tahoma" w:cs="Tahoma"/>
                <w:b/>
                <w:sz w:val="20"/>
                <w:szCs w:val="20"/>
              </w:rPr>
              <w:t>Техническое обслуживание воздушного фильтра</w:t>
            </w:r>
          </w:p>
          <w:p w14:paraId="32CCA60A" w14:textId="598172B9" w:rsidR="004110DB" w:rsidRPr="004110DB" w:rsidRDefault="004110DB" w:rsidP="00096A3A">
            <w:pPr>
              <w:pStyle w:val="a5"/>
              <w:numPr>
                <w:ilvl w:val="0"/>
                <w:numId w:val="40"/>
              </w:numPr>
              <w:rPr>
                <w:rFonts w:ascii="Tahoma" w:hAnsi="Tahoma" w:cs="Tahoma"/>
                <w:sz w:val="20"/>
                <w:szCs w:val="20"/>
              </w:rPr>
            </w:pPr>
            <w:r w:rsidRPr="004110DB">
              <w:rPr>
                <w:rFonts w:ascii="Tahoma" w:hAnsi="Tahoma" w:cs="Tahoma"/>
                <w:sz w:val="20"/>
                <w:szCs w:val="20"/>
              </w:rPr>
              <w:t>Снимите сиденье.</w:t>
            </w:r>
          </w:p>
          <w:p w14:paraId="700A9FD4" w14:textId="561B1399"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Снимите защитную панель под сиденьем (2).</w:t>
            </w:r>
          </w:p>
          <w:p w14:paraId="62A26BD1" w14:textId="67CBC01A"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Освободите защелки (3) и открутите болты (4) крышки корпуса воздушного фильтра.</w:t>
            </w:r>
          </w:p>
          <w:p w14:paraId="0C0F2F09" w14:textId="0E959863"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Снимите крышку корпуса воздушного фильтра (5).</w:t>
            </w:r>
          </w:p>
          <w:p w14:paraId="3D8C1448" w14:textId="1C03D9DF"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Ослабьте хомут (6) воздушного фильтра и снимите поролоновый фильтрующий элемент (7).</w:t>
            </w:r>
          </w:p>
          <w:p w14:paraId="41F2E7D8" w14:textId="5AC9F390"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Снимите бумажный фильтрующий элемент.</w:t>
            </w:r>
          </w:p>
          <w:p w14:paraId="1EB53392" w14:textId="1091B3F5"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Промойте аккуратно поролоновый фильтрующий элемент в мыльно-водном растворе и полностью просушите его.</w:t>
            </w:r>
          </w:p>
          <w:p w14:paraId="2888234F" w14:textId="63165D0C"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 xml:space="preserve">Проверьте состояние бумажного фильтрующего элемента. При необходимости </w:t>
            </w:r>
            <w:r w:rsidR="005E0818" w:rsidRPr="005E0818">
              <w:rPr>
                <w:rFonts w:ascii="Tahoma" w:hAnsi="Tahoma" w:cs="Tahoma"/>
                <w:sz w:val="20"/>
                <w:szCs w:val="20"/>
              </w:rPr>
              <w:t>осторожно</w:t>
            </w:r>
            <w:r w:rsidRPr="004110DB">
              <w:rPr>
                <w:rFonts w:ascii="Tahoma" w:hAnsi="Tahoma" w:cs="Tahoma"/>
                <w:sz w:val="20"/>
                <w:szCs w:val="20"/>
              </w:rPr>
              <w:t xml:space="preserve"> удалите имеющиеся загрязнения. Если требуется, замените фильтрующий элемент воздушного фильтра.</w:t>
            </w:r>
          </w:p>
          <w:p w14:paraId="6BF40C53" w14:textId="444175A5" w:rsidR="004110DB" w:rsidRPr="004110DB" w:rsidRDefault="00882F87" w:rsidP="004B491D">
            <w:pPr>
              <w:spacing w:before="120"/>
              <w:jc w:val="both"/>
              <w:rPr>
                <w:rFonts w:ascii="Tahoma" w:hAnsi="Tahoma" w:cs="Tahoma"/>
                <w:b/>
                <w:caps/>
                <w:sz w:val="20"/>
                <w:szCs w:val="20"/>
              </w:rPr>
            </w:pPr>
            <w:r>
              <w:rPr>
                <w:rFonts w:ascii="Tahoma" w:hAnsi="Tahoma" w:cs="Tahoma"/>
                <w:b/>
                <w:caps/>
                <w:sz w:val="20"/>
                <w:szCs w:val="20"/>
              </w:rPr>
              <w:t>ВНИМАНИЕ</w:t>
            </w:r>
          </w:p>
          <w:p w14:paraId="1FCA15F1" w14:textId="0E656E9A" w:rsidR="004110DB" w:rsidRDefault="004110DB" w:rsidP="004B491D">
            <w:pPr>
              <w:jc w:val="both"/>
              <w:rPr>
                <w:rFonts w:ascii="Tahoma" w:hAnsi="Tahoma" w:cs="Tahoma"/>
                <w:sz w:val="20"/>
                <w:szCs w:val="20"/>
              </w:rPr>
            </w:pPr>
            <w:r w:rsidRPr="00EF469A">
              <w:rPr>
                <w:rFonts w:ascii="Tahoma" w:hAnsi="Tahoma" w:cs="Tahoma"/>
                <w:sz w:val="20"/>
                <w:szCs w:val="20"/>
              </w:rPr>
              <w:t>Не промывайте бумажный фильтрующий элемент и не используйте какие-либо жидкости для мытья воздушного фильтра.</w:t>
            </w:r>
          </w:p>
        </w:tc>
        <w:tc>
          <w:tcPr>
            <w:tcW w:w="3345" w:type="dxa"/>
          </w:tcPr>
          <w:p w14:paraId="26B88968" w14:textId="6C6CED86" w:rsidR="004110DB" w:rsidRDefault="002518E8" w:rsidP="008F3A85">
            <w:pPr>
              <w:rPr>
                <w:rFonts w:ascii="Tahoma" w:hAnsi="Tahoma" w:cs="Tahoma"/>
                <w:sz w:val="20"/>
                <w:szCs w:val="20"/>
              </w:rPr>
            </w:pPr>
            <w:r w:rsidRPr="002518E8">
              <w:rPr>
                <w:rFonts w:ascii="Tahoma" w:hAnsi="Tahoma" w:cs="Tahoma"/>
                <w:noProof/>
                <w:sz w:val="20"/>
                <w:szCs w:val="20"/>
                <w:lang w:eastAsia="ru-RU"/>
              </w:rPr>
              <w:drawing>
                <wp:inline distT="0" distB="0" distL="0" distR="0" wp14:anchorId="0948E45A" wp14:editId="3B852D0F">
                  <wp:extent cx="1950720" cy="3535680"/>
                  <wp:effectExtent l="0" t="0" r="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8">
                            <a:extLst>
                              <a:ext uri="{28A0092B-C50C-407E-A947-70E740481C1C}">
                                <a14:useLocalDpi xmlns:a14="http://schemas.microsoft.com/office/drawing/2010/main" val="0"/>
                              </a:ext>
                            </a:extLst>
                          </a:blip>
                          <a:srcRect l="1" r="1538"/>
                          <a:stretch/>
                        </pic:blipFill>
                        <pic:spPr bwMode="auto">
                          <a:xfrm>
                            <a:off x="0" y="0"/>
                            <a:ext cx="1950720" cy="35356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62C9D9" w14:textId="77777777" w:rsidR="00A67082" w:rsidRDefault="00A67082" w:rsidP="004110DB">
      <w:pPr>
        <w:spacing w:after="60" w:line="240" w:lineRule="auto"/>
        <w:jc w:val="center"/>
        <w:rPr>
          <w:rFonts w:ascii="Tahoma" w:hAnsi="Tahoma" w:cs="Tahoma"/>
          <w:b/>
          <w:sz w:val="20"/>
          <w:szCs w:val="20"/>
        </w:rPr>
      </w:pPr>
    </w:p>
    <w:p w14:paraId="3B0242FD" w14:textId="77777777" w:rsidR="004110DB" w:rsidRDefault="004110DB" w:rsidP="004110DB">
      <w:pPr>
        <w:spacing w:after="6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345"/>
      </w:tblGrid>
      <w:tr w:rsidR="004110DB" w14:paraId="7FAC0D0C" w14:textId="77777777" w:rsidTr="00A82564">
        <w:tc>
          <w:tcPr>
            <w:tcW w:w="7338" w:type="dxa"/>
          </w:tcPr>
          <w:p w14:paraId="7F911935" w14:textId="2074E38C"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Установите на место поролоновый фильтрующий элемент. Нанесите тонкий слой смазки на внутренний диаметр резинового уплотнения воздушного фильтра.</w:t>
            </w:r>
          </w:p>
          <w:p w14:paraId="455F860B" w14:textId="77777777"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Установите хомут воздушного фильтра и затяните его.</w:t>
            </w:r>
          </w:p>
          <w:p w14:paraId="7A8BA326" w14:textId="7CA623CB"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Установите крышку корпуса воздушного фильтра и закрепите ее защелками. Убедитесь, что крышка и уплотнитель установлены правильно.</w:t>
            </w:r>
          </w:p>
          <w:p w14:paraId="59FED66C" w14:textId="0CB80DBF" w:rsidR="004110DB" w:rsidRPr="004110DB" w:rsidRDefault="004110DB" w:rsidP="00096A3A">
            <w:pPr>
              <w:pStyle w:val="a5"/>
              <w:numPr>
                <w:ilvl w:val="0"/>
                <w:numId w:val="40"/>
              </w:numPr>
              <w:jc w:val="both"/>
              <w:rPr>
                <w:rFonts w:ascii="Tahoma" w:hAnsi="Tahoma" w:cs="Tahoma"/>
                <w:sz w:val="20"/>
                <w:szCs w:val="20"/>
              </w:rPr>
            </w:pPr>
            <w:r w:rsidRPr="004110DB">
              <w:rPr>
                <w:rFonts w:ascii="Tahoma" w:hAnsi="Tahoma" w:cs="Tahoma"/>
                <w:sz w:val="20"/>
                <w:szCs w:val="20"/>
              </w:rPr>
              <w:t>Установите на место защитную панель, убедитесь, что резиновые уплотнения установлены правильно и надежно.</w:t>
            </w:r>
          </w:p>
          <w:p w14:paraId="286273DD" w14:textId="77777777" w:rsidR="004110DB" w:rsidRPr="004110DB" w:rsidRDefault="004110DB" w:rsidP="004B491D">
            <w:pPr>
              <w:jc w:val="both"/>
              <w:rPr>
                <w:rFonts w:ascii="Tahoma" w:hAnsi="Tahoma" w:cs="Tahoma"/>
                <w:sz w:val="16"/>
                <w:szCs w:val="20"/>
              </w:rPr>
            </w:pPr>
          </w:p>
          <w:p w14:paraId="31AEA615" w14:textId="77777777" w:rsidR="004110DB" w:rsidRPr="000B1A0F" w:rsidRDefault="004110DB" w:rsidP="004B491D">
            <w:pPr>
              <w:jc w:val="both"/>
              <w:rPr>
                <w:rFonts w:ascii="Tahoma" w:hAnsi="Tahoma" w:cs="Tahoma"/>
                <w:b/>
                <w:sz w:val="20"/>
                <w:szCs w:val="20"/>
              </w:rPr>
            </w:pPr>
            <w:r w:rsidRPr="000B1A0F">
              <w:rPr>
                <w:rFonts w:ascii="Tahoma" w:hAnsi="Tahoma" w:cs="Tahoma"/>
                <w:b/>
                <w:sz w:val="20"/>
                <w:szCs w:val="20"/>
              </w:rPr>
              <w:t>ПРИМЕЧАНИЕ:</w:t>
            </w:r>
          </w:p>
          <w:p w14:paraId="6CF8D28A" w14:textId="56533322" w:rsidR="004110DB" w:rsidRPr="004110DB" w:rsidRDefault="004110DB" w:rsidP="004B491D">
            <w:pPr>
              <w:jc w:val="both"/>
              <w:rPr>
                <w:rFonts w:ascii="Tahoma" w:hAnsi="Tahoma" w:cs="Tahoma"/>
                <w:spacing w:val="-4"/>
                <w:sz w:val="20"/>
                <w:szCs w:val="20"/>
              </w:rPr>
            </w:pPr>
            <w:r w:rsidRPr="004110DB">
              <w:rPr>
                <w:rFonts w:ascii="Tahoma" w:hAnsi="Tahoma" w:cs="Tahoma"/>
                <w:spacing w:val="-4"/>
                <w:sz w:val="20"/>
                <w:szCs w:val="20"/>
              </w:rPr>
              <w:t xml:space="preserve">Воздушный фильтр необходимо проверять и менять чаще, чем предусмотрено Регламентом технического обслуживания, если эксплуатация мотовездехода происходит в условиях повышенной влажности или запыленности. </w:t>
            </w:r>
            <w:r w:rsidR="00735959" w:rsidRPr="00735959">
              <w:rPr>
                <w:rFonts w:ascii="Tahoma" w:hAnsi="Tahoma" w:cs="Tahoma"/>
                <w:spacing w:val="-4"/>
                <w:sz w:val="20"/>
                <w:szCs w:val="20"/>
              </w:rPr>
              <w:t xml:space="preserve">При проведении проверки и обслуживания воздушного фильтра, убедитесь в отсутствии загрязнений в корпусе воздушного фильтра и впускном воздуховоде. Проверьте герметичность соединений корпуса воздушного фильтра, дроссельного узла, воздуховода и впускного коллектора. </w:t>
            </w:r>
            <w:r w:rsidRPr="004110DB">
              <w:rPr>
                <w:rFonts w:ascii="Tahoma" w:hAnsi="Tahoma" w:cs="Tahoma"/>
                <w:spacing w:val="-4"/>
                <w:sz w:val="20"/>
                <w:szCs w:val="20"/>
              </w:rPr>
              <w:t>В противном случае в двигатель попадет воздух, не прошедший очистку.</w:t>
            </w:r>
          </w:p>
          <w:p w14:paraId="20B1F2A5" w14:textId="77777777" w:rsidR="004110DB" w:rsidRPr="004110DB" w:rsidRDefault="004110DB" w:rsidP="004110DB">
            <w:pPr>
              <w:rPr>
                <w:rFonts w:ascii="Tahoma" w:hAnsi="Tahoma" w:cs="Tahoma"/>
                <w:sz w:val="14"/>
                <w:szCs w:val="20"/>
              </w:rPr>
            </w:pPr>
          </w:p>
          <w:tbl>
            <w:tblPr>
              <w:tblStyle w:val="a4"/>
              <w:tblW w:w="0" w:type="auto"/>
              <w:tblLayout w:type="fixed"/>
              <w:tblLook w:val="04A0" w:firstRow="1" w:lastRow="0" w:firstColumn="1" w:lastColumn="0" w:noHBand="0" w:noVBand="1"/>
            </w:tblPr>
            <w:tblGrid>
              <w:gridCol w:w="7107"/>
            </w:tblGrid>
            <w:tr w:rsidR="00A872E3" w:rsidRPr="00A872E3" w14:paraId="02A2A38F" w14:textId="77777777" w:rsidTr="00A872E3">
              <w:tc>
                <w:tcPr>
                  <w:tcW w:w="7107" w:type="dxa"/>
                  <w:shd w:val="clear" w:color="auto" w:fill="D0CECE" w:themeFill="background2" w:themeFillShade="E6"/>
                </w:tcPr>
                <w:p w14:paraId="2F0F8D0B" w14:textId="42EFFCBD" w:rsidR="00A872E3" w:rsidRPr="00A872E3" w:rsidRDefault="00A872E3" w:rsidP="00A872E3">
                  <w:pPr>
                    <w:jc w:val="center"/>
                    <w:rPr>
                      <w:rFonts w:ascii="Tahoma" w:hAnsi="Tahoma" w:cs="Tahoma"/>
                      <w:b/>
                      <w:caps/>
                      <w:sz w:val="20"/>
                      <w:szCs w:val="20"/>
                    </w:rPr>
                  </w:pPr>
                  <w:r w:rsidRPr="00A872E3">
                    <w:rPr>
                      <w:rFonts w:ascii="Tahoma" w:hAnsi="Tahoma" w:cs="Tahoma"/>
                      <w:noProof/>
                      <w:sz w:val="20"/>
                      <w:szCs w:val="20"/>
                      <w:lang w:eastAsia="ru-RU"/>
                    </w:rPr>
                    <w:drawing>
                      <wp:inline distT="0" distB="0" distL="0" distR="0" wp14:anchorId="3B7B2533" wp14:editId="7E4EDAE8">
                        <wp:extent cx="159327" cy="141502"/>
                        <wp:effectExtent l="0" t="0" r="0" b="0"/>
                        <wp:docPr id="252" name="Рисунок 252"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3E14DF">
                    <w:rPr>
                      <w:rFonts w:ascii="Tahoma" w:hAnsi="Tahoma" w:cs="Tahoma"/>
                      <w:b/>
                      <w:caps/>
                      <w:sz w:val="20"/>
                      <w:szCs w:val="20"/>
                    </w:rPr>
                    <w:t xml:space="preserve"> </w:t>
                  </w:r>
                  <w:r w:rsidR="00882F87">
                    <w:rPr>
                      <w:rFonts w:ascii="Tahoma" w:hAnsi="Tahoma" w:cs="Tahoma"/>
                      <w:b/>
                      <w:caps/>
                      <w:sz w:val="20"/>
                      <w:szCs w:val="20"/>
                    </w:rPr>
                    <w:t>ВНИМАНИЕ</w:t>
                  </w:r>
                </w:p>
              </w:tc>
            </w:tr>
            <w:tr w:rsidR="00A872E3" w14:paraId="499A31F3" w14:textId="77777777" w:rsidTr="00A872E3">
              <w:tc>
                <w:tcPr>
                  <w:tcW w:w="7107" w:type="dxa"/>
                </w:tcPr>
                <w:p w14:paraId="34696025" w14:textId="77777777" w:rsidR="00A872E3" w:rsidRDefault="00A872E3" w:rsidP="004B491D">
                  <w:pPr>
                    <w:jc w:val="both"/>
                    <w:rPr>
                      <w:rFonts w:ascii="Tahoma" w:hAnsi="Tahoma" w:cs="Tahoma"/>
                      <w:sz w:val="20"/>
                      <w:szCs w:val="20"/>
                    </w:rPr>
                  </w:pPr>
                  <w:r w:rsidRPr="00A872E3">
                    <w:rPr>
                      <w:rFonts w:ascii="Tahoma" w:hAnsi="Tahoma" w:cs="Tahoma"/>
                      <w:sz w:val="20"/>
                      <w:szCs w:val="20"/>
                    </w:rPr>
                    <w:t>Запуск двигателя без воздушного фильтра не допускается. Попадание в двигатель воздуха, не прошедшего очистку, может стать причиной его преждевременного износа или повреждения. Кроме того, эксплуатация двигателя без воздушного фильтра может привести к снижению его эксплуатационных характеристик и перегреву.</w:t>
                  </w:r>
                </w:p>
              </w:tc>
            </w:tr>
          </w:tbl>
          <w:p w14:paraId="5E96F5E5" w14:textId="4E51B167" w:rsidR="004110DB" w:rsidRDefault="004110DB" w:rsidP="008F3A85">
            <w:pPr>
              <w:rPr>
                <w:rFonts w:ascii="Tahoma" w:hAnsi="Tahoma" w:cs="Tahoma"/>
                <w:sz w:val="20"/>
                <w:szCs w:val="20"/>
              </w:rPr>
            </w:pPr>
          </w:p>
        </w:tc>
        <w:tc>
          <w:tcPr>
            <w:tcW w:w="3345" w:type="dxa"/>
          </w:tcPr>
          <w:p w14:paraId="60643758" w14:textId="2D064A72" w:rsidR="004110DB" w:rsidRDefault="004110DB" w:rsidP="008F3A85">
            <w:pPr>
              <w:rPr>
                <w:rFonts w:ascii="Tahoma" w:hAnsi="Tahoma" w:cs="Tahoma"/>
                <w:sz w:val="20"/>
                <w:szCs w:val="20"/>
              </w:rPr>
            </w:pPr>
            <w:r w:rsidRPr="004110DB">
              <w:rPr>
                <w:rFonts w:ascii="Tahoma" w:hAnsi="Tahoma" w:cs="Tahoma"/>
                <w:noProof/>
                <w:sz w:val="20"/>
                <w:szCs w:val="20"/>
                <w:lang w:eastAsia="ru-RU"/>
              </w:rPr>
              <w:drawing>
                <wp:inline distT="0" distB="0" distL="0" distR="0" wp14:anchorId="1799809D" wp14:editId="2F8026A6">
                  <wp:extent cx="2081151" cy="3673098"/>
                  <wp:effectExtent l="0" t="0" r="0" b="381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96420" cy="3700047"/>
                          </a:xfrm>
                          <a:prstGeom prst="rect">
                            <a:avLst/>
                          </a:prstGeom>
                          <a:noFill/>
                          <a:ln>
                            <a:noFill/>
                          </a:ln>
                        </pic:spPr>
                      </pic:pic>
                    </a:graphicData>
                  </a:graphic>
                </wp:inline>
              </w:drawing>
            </w:r>
          </w:p>
        </w:tc>
      </w:tr>
    </w:tbl>
    <w:p w14:paraId="1B895251" w14:textId="77777777" w:rsidR="00A82564" w:rsidRDefault="00A82564" w:rsidP="00A82564">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157171BB" w14:textId="77777777" w:rsidR="00EF469A" w:rsidRPr="00A82564" w:rsidRDefault="00EF469A" w:rsidP="008F3A85">
      <w:pPr>
        <w:spacing w:after="0" w:line="240" w:lineRule="auto"/>
        <w:rPr>
          <w:rFonts w:ascii="Tahoma" w:hAnsi="Tahoma" w:cs="Tahoma"/>
          <w:b/>
          <w:sz w:val="20"/>
          <w:szCs w:val="20"/>
        </w:rPr>
      </w:pPr>
      <w:r w:rsidRPr="00A82564">
        <w:rPr>
          <w:rFonts w:ascii="Tahoma" w:hAnsi="Tahoma" w:cs="Tahoma"/>
          <w:b/>
          <w:sz w:val="20"/>
          <w:szCs w:val="20"/>
        </w:rPr>
        <w:t>Просушка корпуса воздушного фильтра после погружения техники в воду</w:t>
      </w:r>
    </w:p>
    <w:p w14:paraId="3C24D984" w14:textId="77777777" w:rsidR="00EF469A" w:rsidRPr="00EF469A" w:rsidRDefault="00EF469A" w:rsidP="004B491D">
      <w:pPr>
        <w:spacing w:after="0" w:line="240" w:lineRule="auto"/>
        <w:jc w:val="both"/>
        <w:rPr>
          <w:rFonts w:ascii="Tahoma" w:hAnsi="Tahoma" w:cs="Tahoma"/>
          <w:sz w:val="20"/>
          <w:szCs w:val="20"/>
        </w:rPr>
      </w:pPr>
      <w:r w:rsidRPr="00EF469A">
        <w:rPr>
          <w:rFonts w:ascii="Tahoma" w:hAnsi="Tahoma" w:cs="Tahoma"/>
          <w:sz w:val="20"/>
          <w:szCs w:val="20"/>
        </w:rPr>
        <w:t>При попадании воды в корпус воздушного фильтра, слейте воду, снимите воздушный фильтр и тщательно просушите элементы. Не используйте сжатый воздух для чистки бумажного фильтрующего элемента воздушного фильтра. Обратитесь к авторизованному дилеру.</w:t>
      </w:r>
    </w:p>
    <w:p w14:paraId="75B6B734" w14:textId="77777777" w:rsidR="00A82564" w:rsidRDefault="00A82564" w:rsidP="004B491D">
      <w:pPr>
        <w:spacing w:after="0" w:line="240" w:lineRule="auto"/>
        <w:jc w:val="both"/>
        <w:rPr>
          <w:rFonts w:ascii="Tahoma" w:hAnsi="Tahoma" w:cs="Tahoma"/>
          <w:sz w:val="20"/>
          <w:szCs w:val="20"/>
        </w:rPr>
      </w:pPr>
    </w:p>
    <w:tbl>
      <w:tblPr>
        <w:tblStyle w:val="a4"/>
        <w:tblW w:w="0" w:type="auto"/>
        <w:tblInd w:w="-5" w:type="dxa"/>
        <w:tblLook w:val="04A0" w:firstRow="1" w:lastRow="0" w:firstColumn="1" w:lastColumn="0" w:noHBand="0" w:noVBand="1"/>
      </w:tblPr>
      <w:tblGrid>
        <w:gridCol w:w="10462"/>
      </w:tblGrid>
      <w:tr w:rsidR="002518E8" w:rsidRPr="00A872E3" w14:paraId="637319D0" w14:textId="77777777" w:rsidTr="002518E8">
        <w:tc>
          <w:tcPr>
            <w:tcW w:w="10462" w:type="dxa"/>
            <w:shd w:val="clear" w:color="auto" w:fill="D0CECE" w:themeFill="background2" w:themeFillShade="E6"/>
          </w:tcPr>
          <w:p w14:paraId="336276C4" w14:textId="77777777" w:rsidR="002518E8" w:rsidRPr="00A872E3" w:rsidRDefault="002518E8" w:rsidP="00DC195D">
            <w:pPr>
              <w:jc w:val="center"/>
              <w:rPr>
                <w:rFonts w:ascii="Tahoma" w:hAnsi="Tahoma" w:cs="Tahoma"/>
                <w:b/>
                <w:caps/>
                <w:sz w:val="20"/>
                <w:szCs w:val="20"/>
              </w:rPr>
            </w:pPr>
            <w:r w:rsidRPr="00A872E3">
              <w:rPr>
                <w:rFonts w:ascii="Tahoma" w:hAnsi="Tahoma" w:cs="Tahoma"/>
                <w:noProof/>
                <w:sz w:val="20"/>
                <w:szCs w:val="20"/>
                <w:lang w:eastAsia="ru-RU"/>
              </w:rPr>
              <w:drawing>
                <wp:inline distT="0" distB="0" distL="0" distR="0" wp14:anchorId="2D85DE52" wp14:editId="03AEAC56">
                  <wp:extent cx="159327" cy="141502"/>
                  <wp:effectExtent l="0" t="0" r="0" b="0"/>
                  <wp:docPr id="45" name="Рисунок 4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b/>
                <w:caps/>
                <w:sz w:val="20"/>
                <w:szCs w:val="20"/>
              </w:rPr>
              <w:t xml:space="preserve"> ВНИМАНИЕ</w:t>
            </w:r>
          </w:p>
        </w:tc>
      </w:tr>
      <w:tr w:rsidR="002518E8" w:rsidRPr="00A872E3" w14:paraId="3B971177" w14:textId="77777777" w:rsidTr="002518E8">
        <w:tc>
          <w:tcPr>
            <w:tcW w:w="10462" w:type="dxa"/>
          </w:tcPr>
          <w:p w14:paraId="51B22DE2" w14:textId="13DF0A47" w:rsidR="002518E8" w:rsidRPr="00A872E3" w:rsidRDefault="002518E8" w:rsidP="00DC195D">
            <w:pPr>
              <w:jc w:val="both"/>
              <w:rPr>
                <w:rFonts w:ascii="Tahoma" w:hAnsi="Tahoma" w:cs="Tahoma"/>
                <w:sz w:val="20"/>
                <w:szCs w:val="20"/>
              </w:rPr>
            </w:pPr>
            <w:r w:rsidRPr="00EF469A">
              <w:rPr>
                <w:rFonts w:ascii="Tahoma" w:hAnsi="Tahoma" w:cs="Tahoma"/>
                <w:sz w:val="20"/>
                <w:szCs w:val="20"/>
              </w:rPr>
              <w:t>Запуск двигателя без воздушного фильтра не допускается. Попадание в двигатель воздуха, не прошедшего очистку, может стать причиной его преждевременного износа или повреждения. Кроме того, эксплуатация двигателя без воздушного фильтра может привести к снижению его эксплуатационных характеристик и перегреву.</w:t>
            </w:r>
          </w:p>
        </w:tc>
      </w:tr>
    </w:tbl>
    <w:p w14:paraId="30E16F9E" w14:textId="77777777" w:rsidR="002518E8" w:rsidRDefault="002518E8" w:rsidP="004B491D">
      <w:pPr>
        <w:spacing w:after="0" w:line="240" w:lineRule="auto"/>
        <w:jc w:val="both"/>
        <w:rPr>
          <w:rFonts w:ascii="Tahoma" w:hAnsi="Tahoma" w:cs="Tahoma"/>
          <w:sz w:val="20"/>
          <w:szCs w:val="20"/>
        </w:rPr>
      </w:pPr>
    </w:p>
    <w:p w14:paraId="6E9A0F85" w14:textId="77777777" w:rsidR="002518E8" w:rsidRDefault="002518E8" w:rsidP="004B491D">
      <w:pPr>
        <w:spacing w:after="0" w:line="240" w:lineRule="auto"/>
        <w:jc w:val="both"/>
        <w:rPr>
          <w:rFonts w:ascii="Tahoma" w:hAnsi="Tahoma" w:cs="Tahoma"/>
          <w:sz w:val="20"/>
          <w:szCs w:val="20"/>
        </w:rPr>
      </w:pPr>
    </w:p>
    <w:tbl>
      <w:tblPr>
        <w:tblStyle w:val="a4"/>
        <w:tblW w:w="0" w:type="auto"/>
        <w:tblInd w:w="-5" w:type="dxa"/>
        <w:tblLook w:val="04A0" w:firstRow="1" w:lastRow="0" w:firstColumn="1" w:lastColumn="0" w:noHBand="0" w:noVBand="1"/>
      </w:tblPr>
      <w:tblGrid>
        <w:gridCol w:w="10462"/>
      </w:tblGrid>
      <w:tr w:rsidR="00A872E3" w:rsidRPr="00A872E3" w14:paraId="34A4AD83" w14:textId="77777777" w:rsidTr="002518E8">
        <w:tc>
          <w:tcPr>
            <w:tcW w:w="10462" w:type="dxa"/>
            <w:shd w:val="clear" w:color="auto" w:fill="D0CECE" w:themeFill="background2" w:themeFillShade="E6"/>
          </w:tcPr>
          <w:p w14:paraId="03FDA4B7" w14:textId="6A649D6F" w:rsidR="00A872E3" w:rsidRPr="00A872E3" w:rsidRDefault="00A872E3" w:rsidP="00A872E3">
            <w:pPr>
              <w:jc w:val="center"/>
              <w:rPr>
                <w:rFonts w:ascii="Tahoma" w:hAnsi="Tahoma" w:cs="Tahoma"/>
                <w:b/>
                <w:caps/>
                <w:sz w:val="20"/>
                <w:szCs w:val="20"/>
              </w:rPr>
            </w:pPr>
            <w:r w:rsidRPr="00A872E3">
              <w:rPr>
                <w:rFonts w:ascii="Tahoma" w:hAnsi="Tahoma" w:cs="Tahoma"/>
                <w:noProof/>
                <w:sz w:val="20"/>
                <w:szCs w:val="20"/>
                <w:lang w:eastAsia="ru-RU"/>
              </w:rPr>
              <w:drawing>
                <wp:inline distT="0" distB="0" distL="0" distR="0" wp14:anchorId="3D4835F3" wp14:editId="164A72FD">
                  <wp:extent cx="159327" cy="141502"/>
                  <wp:effectExtent l="0" t="0" r="0" b="0"/>
                  <wp:docPr id="254" name="Рисунок 25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3E14DF">
              <w:rPr>
                <w:rFonts w:ascii="Tahoma" w:hAnsi="Tahoma" w:cs="Tahoma"/>
                <w:b/>
                <w:caps/>
                <w:sz w:val="20"/>
                <w:szCs w:val="20"/>
              </w:rPr>
              <w:t xml:space="preserve"> </w:t>
            </w:r>
            <w:r w:rsidR="00882F87">
              <w:rPr>
                <w:rFonts w:ascii="Tahoma" w:hAnsi="Tahoma" w:cs="Tahoma"/>
                <w:b/>
                <w:caps/>
                <w:sz w:val="20"/>
                <w:szCs w:val="20"/>
              </w:rPr>
              <w:t>ВНИМАНИЕ</w:t>
            </w:r>
          </w:p>
        </w:tc>
      </w:tr>
      <w:tr w:rsidR="00A872E3" w:rsidRPr="00A872E3" w14:paraId="452526A4" w14:textId="77777777" w:rsidTr="002518E8">
        <w:tc>
          <w:tcPr>
            <w:tcW w:w="10462" w:type="dxa"/>
          </w:tcPr>
          <w:p w14:paraId="2CA15ACD" w14:textId="39758408" w:rsidR="00A872E3" w:rsidRPr="00A872E3" w:rsidRDefault="00A872E3" w:rsidP="00E02923">
            <w:pPr>
              <w:jc w:val="both"/>
              <w:rPr>
                <w:rFonts w:ascii="Tahoma" w:hAnsi="Tahoma" w:cs="Tahoma"/>
                <w:sz w:val="20"/>
                <w:szCs w:val="20"/>
              </w:rPr>
            </w:pPr>
            <w:r w:rsidRPr="00A872E3">
              <w:rPr>
                <w:rFonts w:ascii="Tahoma" w:hAnsi="Tahoma" w:cs="Tahoma"/>
                <w:sz w:val="20"/>
                <w:szCs w:val="20"/>
              </w:rPr>
              <w:t>Серьезное повреждение двигателя может произойти при попадании воды в корпус воздушного фильтра и двигатель. Незамедлительно обратитесь к авторизованному дилеру для проведения обслуживания, если Ваш мотовездеход был погружен в воду</w:t>
            </w:r>
            <w:r w:rsidR="00E02923">
              <w:rPr>
                <w:rFonts w:ascii="Tahoma" w:hAnsi="Tahoma" w:cs="Tahoma"/>
                <w:sz w:val="20"/>
                <w:szCs w:val="20"/>
              </w:rPr>
              <w:t>,</w:t>
            </w:r>
            <w:r w:rsidRPr="00A872E3">
              <w:rPr>
                <w:rFonts w:ascii="Tahoma" w:hAnsi="Tahoma" w:cs="Tahoma"/>
                <w:sz w:val="20"/>
                <w:szCs w:val="20"/>
              </w:rPr>
              <w:t xml:space="preserve"> или </w:t>
            </w:r>
            <w:r w:rsidR="00E02923">
              <w:rPr>
                <w:rFonts w:ascii="Tahoma" w:hAnsi="Tahoma" w:cs="Tahoma"/>
                <w:sz w:val="20"/>
                <w:szCs w:val="20"/>
              </w:rPr>
              <w:t>двигатель остановился</w:t>
            </w:r>
            <w:r w:rsidRPr="00A872E3">
              <w:rPr>
                <w:rFonts w:ascii="Tahoma" w:hAnsi="Tahoma" w:cs="Tahoma"/>
                <w:sz w:val="20"/>
                <w:szCs w:val="20"/>
              </w:rPr>
              <w:t xml:space="preserve"> при уровне воды, превышающем высоту подножки. Попадание воды в корпус воздушного фильтра и двигатель может привести к серьезному повреждению двигателя при попытке его запуска, поэтому </w:t>
            </w:r>
            <w:r w:rsidR="003E14DF">
              <w:rPr>
                <w:rFonts w:ascii="Tahoma" w:hAnsi="Tahoma" w:cs="Tahoma"/>
                <w:sz w:val="20"/>
                <w:szCs w:val="20"/>
              </w:rPr>
              <w:t>важно</w:t>
            </w:r>
            <w:r w:rsidRPr="00A872E3">
              <w:rPr>
                <w:rFonts w:ascii="Tahoma" w:hAnsi="Tahoma" w:cs="Tahoma"/>
                <w:sz w:val="20"/>
                <w:szCs w:val="20"/>
              </w:rPr>
              <w:t xml:space="preserve"> не пытаться запустить двигатель до обращения к авторизованному дилеру.</w:t>
            </w:r>
          </w:p>
        </w:tc>
      </w:tr>
    </w:tbl>
    <w:p w14:paraId="2F576581" w14:textId="77777777" w:rsidR="00EF469A" w:rsidRPr="00EF469A" w:rsidRDefault="00EF469A" w:rsidP="008F3A85">
      <w:pPr>
        <w:spacing w:after="0" w:line="240" w:lineRule="auto"/>
        <w:rPr>
          <w:rFonts w:ascii="Tahoma" w:hAnsi="Tahoma" w:cs="Tahoma"/>
          <w:sz w:val="20"/>
          <w:szCs w:val="20"/>
        </w:rPr>
      </w:pPr>
    </w:p>
    <w:p w14:paraId="46DDDFB4" w14:textId="77777777" w:rsidR="00EF469A" w:rsidRDefault="00EF469A" w:rsidP="008F3A85">
      <w:pPr>
        <w:spacing w:after="0" w:line="240" w:lineRule="auto"/>
        <w:rPr>
          <w:rFonts w:ascii="Tahoma" w:hAnsi="Tahoma" w:cs="Tahoma"/>
          <w:sz w:val="20"/>
          <w:szCs w:val="20"/>
        </w:rPr>
      </w:pPr>
    </w:p>
    <w:p w14:paraId="5E9F2316" w14:textId="77777777" w:rsidR="00A82564" w:rsidRDefault="00A82564" w:rsidP="008F3A85">
      <w:pPr>
        <w:spacing w:after="0" w:line="240" w:lineRule="auto"/>
        <w:rPr>
          <w:rFonts w:ascii="Tahoma" w:hAnsi="Tahoma" w:cs="Tahoma"/>
          <w:sz w:val="20"/>
          <w:szCs w:val="20"/>
        </w:rPr>
      </w:pPr>
    </w:p>
    <w:p w14:paraId="1A11F782" w14:textId="77777777" w:rsidR="00A82564" w:rsidRDefault="00A82564" w:rsidP="008F3A85">
      <w:pPr>
        <w:spacing w:after="0" w:line="240" w:lineRule="auto"/>
        <w:rPr>
          <w:rFonts w:ascii="Tahoma" w:hAnsi="Tahoma" w:cs="Tahoma"/>
          <w:sz w:val="20"/>
          <w:szCs w:val="20"/>
        </w:rPr>
      </w:pPr>
    </w:p>
    <w:p w14:paraId="3E50FB03" w14:textId="77777777" w:rsidR="00A82564" w:rsidRDefault="00A82564" w:rsidP="008F3A85">
      <w:pPr>
        <w:spacing w:after="0" w:line="240" w:lineRule="auto"/>
        <w:rPr>
          <w:rFonts w:ascii="Tahoma" w:hAnsi="Tahoma" w:cs="Tahoma"/>
          <w:sz w:val="20"/>
          <w:szCs w:val="20"/>
        </w:rPr>
      </w:pPr>
    </w:p>
    <w:p w14:paraId="43BA7230" w14:textId="77777777" w:rsidR="00A82564" w:rsidRPr="00EF469A" w:rsidRDefault="00A82564" w:rsidP="008F3A85">
      <w:pPr>
        <w:spacing w:after="0" w:line="240" w:lineRule="auto"/>
        <w:rPr>
          <w:rFonts w:ascii="Tahoma" w:hAnsi="Tahoma" w:cs="Tahoma"/>
          <w:sz w:val="20"/>
          <w:szCs w:val="20"/>
        </w:rPr>
      </w:pPr>
    </w:p>
    <w:p w14:paraId="7A0CDCE3" w14:textId="77777777" w:rsidR="00A82564" w:rsidRDefault="00A82564" w:rsidP="00A82564">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337D1534" w14:textId="77777777" w:rsidR="00EF469A" w:rsidRPr="00A67082" w:rsidRDefault="00EF469A" w:rsidP="00A67082">
      <w:pPr>
        <w:pStyle w:val="2"/>
        <w:spacing w:after="120"/>
        <w:rPr>
          <w:rFonts w:ascii="Tahoma" w:hAnsi="Tahoma" w:cs="Tahoma"/>
          <w:b/>
          <w:color w:val="000000" w:themeColor="text1"/>
          <w:sz w:val="22"/>
          <w:szCs w:val="22"/>
        </w:rPr>
      </w:pPr>
      <w:bookmarkStart w:id="51" w:name="_Toc168056067"/>
      <w:r w:rsidRPr="00A67082">
        <w:rPr>
          <w:rFonts w:ascii="Tahoma" w:hAnsi="Tahoma" w:cs="Tahoma"/>
          <w:b/>
          <w:color w:val="000000" w:themeColor="text1"/>
          <w:sz w:val="22"/>
          <w:szCs w:val="22"/>
        </w:rPr>
        <w:t>Искрогаситель</w:t>
      </w:r>
      <w:bookmarkEnd w:id="51"/>
    </w:p>
    <w:tbl>
      <w:tblPr>
        <w:tblStyle w:val="a4"/>
        <w:tblW w:w="0" w:type="auto"/>
        <w:tblInd w:w="-5" w:type="dxa"/>
        <w:tblLook w:val="04A0" w:firstRow="1" w:lastRow="0" w:firstColumn="1" w:lastColumn="0" w:noHBand="0" w:noVBand="1"/>
      </w:tblPr>
      <w:tblGrid>
        <w:gridCol w:w="10461"/>
      </w:tblGrid>
      <w:tr w:rsidR="008F292E" w14:paraId="056BF323" w14:textId="77777777" w:rsidTr="003609C1">
        <w:tc>
          <w:tcPr>
            <w:tcW w:w="10461" w:type="dxa"/>
            <w:shd w:val="clear" w:color="auto" w:fill="D0CECE" w:themeFill="background2" w:themeFillShade="E6"/>
          </w:tcPr>
          <w:p w14:paraId="3D9B2F22"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DE31CB1" wp14:editId="1CD082C7">
                  <wp:extent cx="159327" cy="141502"/>
                  <wp:effectExtent l="0" t="0" r="0" b="0"/>
                  <wp:docPr id="205084" name="Рисунок 20508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5BBF1DB2" w14:textId="77777777" w:rsidTr="003609C1">
        <w:tc>
          <w:tcPr>
            <w:tcW w:w="10461" w:type="dxa"/>
          </w:tcPr>
          <w:p w14:paraId="195B39A5" w14:textId="08E5BA2B" w:rsidR="008F292E" w:rsidRDefault="008F292E" w:rsidP="00527A2E">
            <w:pPr>
              <w:jc w:val="both"/>
              <w:rPr>
                <w:rFonts w:ascii="Tahoma" w:hAnsi="Tahoma" w:cs="Tahoma"/>
                <w:sz w:val="20"/>
                <w:szCs w:val="20"/>
              </w:rPr>
            </w:pPr>
            <w:r w:rsidRPr="00EF469A">
              <w:rPr>
                <w:rFonts w:ascii="Tahoma" w:hAnsi="Tahoma" w:cs="Tahoma"/>
                <w:sz w:val="20"/>
                <w:szCs w:val="20"/>
              </w:rPr>
              <w:t>Прежде чем приступить к чистке искрогасителя, убедитесь, что компоненты системы выпуска отработавших газов полностью остыли.</w:t>
            </w:r>
            <w:r>
              <w:rPr>
                <w:rFonts w:ascii="Tahoma" w:hAnsi="Tahoma" w:cs="Tahoma"/>
                <w:sz w:val="20"/>
                <w:szCs w:val="20"/>
              </w:rPr>
              <w:t xml:space="preserve"> </w:t>
            </w:r>
            <w:r w:rsidRPr="00D43176">
              <w:rPr>
                <w:rFonts w:ascii="Tahoma" w:hAnsi="Tahoma" w:cs="Tahoma"/>
                <w:sz w:val="20"/>
                <w:szCs w:val="20"/>
              </w:rPr>
              <w:t>Не запускайте двигатель во время очистки системы</w:t>
            </w:r>
            <w:r>
              <w:rPr>
                <w:rFonts w:ascii="Tahoma" w:hAnsi="Tahoma" w:cs="Tahoma"/>
                <w:sz w:val="20"/>
                <w:szCs w:val="20"/>
              </w:rPr>
              <w:t xml:space="preserve"> выпуска</w:t>
            </w:r>
            <w:r w:rsidRPr="00D43176">
              <w:rPr>
                <w:rFonts w:ascii="Tahoma" w:hAnsi="Tahoma" w:cs="Tahoma"/>
                <w:sz w:val="20"/>
                <w:szCs w:val="20"/>
              </w:rPr>
              <w:t>.</w:t>
            </w:r>
          </w:p>
        </w:tc>
      </w:tr>
    </w:tbl>
    <w:p w14:paraId="6AC12396" w14:textId="0C1B8BE6" w:rsidR="00A82564" w:rsidRPr="00D43176" w:rsidRDefault="00A82564" w:rsidP="008F3A85">
      <w:pPr>
        <w:spacing w:after="0" w:line="240" w:lineRule="auto"/>
        <w:rPr>
          <w:rFonts w:ascii="Tahoma" w:hAnsi="Tahoma" w:cs="Tahoma"/>
          <w:sz w:val="20"/>
          <w:szCs w:val="20"/>
        </w:rPr>
      </w:pPr>
    </w:p>
    <w:p w14:paraId="29643EA6" w14:textId="0344E021" w:rsidR="00EF469A" w:rsidRPr="00C96B71" w:rsidRDefault="00EF469A" w:rsidP="00096A3A">
      <w:pPr>
        <w:pStyle w:val="a5"/>
        <w:numPr>
          <w:ilvl w:val="0"/>
          <w:numId w:val="78"/>
        </w:numPr>
        <w:spacing w:after="60" w:line="240" w:lineRule="auto"/>
        <w:rPr>
          <w:rFonts w:ascii="Tahoma" w:hAnsi="Tahoma" w:cs="Tahoma"/>
          <w:sz w:val="20"/>
          <w:szCs w:val="20"/>
        </w:rPr>
      </w:pPr>
      <w:r w:rsidRPr="00C96B71">
        <w:rPr>
          <w:rFonts w:ascii="Tahoma" w:hAnsi="Tahoma" w:cs="Tahoma"/>
          <w:sz w:val="20"/>
          <w:szCs w:val="20"/>
        </w:rPr>
        <w:t>Открутите болты крепления (1).</w:t>
      </w:r>
    </w:p>
    <w:p w14:paraId="05C420FA" w14:textId="66960A57" w:rsidR="00EF469A" w:rsidRPr="00C96B71" w:rsidRDefault="00EF469A" w:rsidP="00096A3A">
      <w:pPr>
        <w:pStyle w:val="a5"/>
        <w:numPr>
          <w:ilvl w:val="0"/>
          <w:numId w:val="78"/>
        </w:numPr>
        <w:spacing w:after="60" w:line="240" w:lineRule="auto"/>
        <w:jc w:val="both"/>
        <w:rPr>
          <w:rFonts w:ascii="Tahoma" w:hAnsi="Tahoma" w:cs="Tahoma"/>
          <w:sz w:val="20"/>
          <w:szCs w:val="20"/>
        </w:rPr>
      </w:pPr>
      <w:r w:rsidRPr="00C96B71">
        <w:rPr>
          <w:rFonts w:ascii="Tahoma" w:hAnsi="Tahoma" w:cs="Tahoma"/>
          <w:sz w:val="20"/>
          <w:szCs w:val="20"/>
        </w:rPr>
        <w:t>Извлеките искрогаситель (2) из глушителя.</w:t>
      </w:r>
    </w:p>
    <w:p w14:paraId="5031D2EA" w14:textId="362FB806" w:rsidR="00EF469A" w:rsidRPr="00C96B71" w:rsidRDefault="00EF469A" w:rsidP="00096A3A">
      <w:pPr>
        <w:pStyle w:val="a5"/>
        <w:numPr>
          <w:ilvl w:val="0"/>
          <w:numId w:val="78"/>
        </w:numPr>
        <w:spacing w:after="60" w:line="240" w:lineRule="auto"/>
        <w:jc w:val="both"/>
        <w:rPr>
          <w:rFonts w:ascii="Tahoma" w:hAnsi="Tahoma" w:cs="Tahoma"/>
          <w:sz w:val="20"/>
          <w:szCs w:val="20"/>
        </w:rPr>
      </w:pPr>
      <w:r w:rsidRPr="00C96B71">
        <w:rPr>
          <w:rFonts w:ascii="Tahoma" w:hAnsi="Tahoma" w:cs="Tahoma"/>
          <w:sz w:val="20"/>
          <w:szCs w:val="20"/>
        </w:rPr>
        <w:t>Аккуратно постучите по искрогасителю, затем используйте металлическую щетку для удаления с него нагара (3).</w:t>
      </w:r>
    </w:p>
    <w:p w14:paraId="22752869" w14:textId="2814F04B" w:rsidR="00EF469A" w:rsidRPr="00C96B71" w:rsidRDefault="00EF469A" w:rsidP="00096A3A">
      <w:pPr>
        <w:pStyle w:val="a5"/>
        <w:numPr>
          <w:ilvl w:val="0"/>
          <w:numId w:val="78"/>
        </w:numPr>
        <w:spacing w:after="60" w:line="240" w:lineRule="auto"/>
        <w:jc w:val="both"/>
        <w:rPr>
          <w:rFonts w:ascii="Tahoma" w:hAnsi="Tahoma" w:cs="Tahoma"/>
          <w:sz w:val="20"/>
          <w:szCs w:val="20"/>
        </w:rPr>
      </w:pPr>
      <w:r w:rsidRPr="00C96B71">
        <w:rPr>
          <w:rFonts w:ascii="Tahoma" w:hAnsi="Tahoma" w:cs="Tahoma"/>
          <w:sz w:val="20"/>
          <w:szCs w:val="20"/>
        </w:rPr>
        <w:t>Вставьте искрогаситель в глушитель и совместите крепежные отверстия.</w:t>
      </w:r>
    </w:p>
    <w:p w14:paraId="039C0FFA" w14:textId="561F542A" w:rsidR="00EF469A" w:rsidRPr="00C96B71" w:rsidRDefault="00EF469A" w:rsidP="00096A3A">
      <w:pPr>
        <w:pStyle w:val="a5"/>
        <w:numPr>
          <w:ilvl w:val="0"/>
          <w:numId w:val="78"/>
        </w:numPr>
        <w:spacing w:after="60" w:line="240" w:lineRule="auto"/>
        <w:rPr>
          <w:rFonts w:ascii="Tahoma" w:hAnsi="Tahoma" w:cs="Tahoma"/>
          <w:sz w:val="20"/>
          <w:szCs w:val="20"/>
        </w:rPr>
      </w:pPr>
      <w:r w:rsidRPr="00C96B71">
        <w:rPr>
          <w:rFonts w:ascii="Tahoma" w:hAnsi="Tahoma" w:cs="Tahoma"/>
          <w:sz w:val="20"/>
          <w:szCs w:val="20"/>
        </w:rPr>
        <w:t>Закрутите болты крепления.</w:t>
      </w:r>
    </w:p>
    <w:p w14:paraId="755FEE87" w14:textId="77777777" w:rsidR="00A82564" w:rsidRPr="00A82564" w:rsidRDefault="00A82564" w:rsidP="00A82564">
      <w:pPr>
        <w:spacing w:after="60" w:line="240" w:lineRule="auto"/>
        <w:rPr>
          <w:rFonts w:ascii="Tahoma" w:hAnsi="Tahoma" w:cs="Tahoma"/>
          <w:sz w:val="8"/>
          <w:szCs w:val="20"/>
        </w:rPr>
      </w:pPr>
    </w:p>
    <w:p w14:paraId="151D9668" w14:textId="538A22A5" w:rsidR="00EF469A" w:rsidRPr="00EF469A" w:rsidRDefault="00A82564" w:rsidP="00A82564">
      <w:pPr>
        <w:spacing w:after="60" w:line="240" w:lineRule="auto"/>
        <w:jc w:val="center"/>
        <w:rPr>
          <w:rFonts w:ascii="Tahoma" w:hAnsi="Tahoma" w:cs="Tahoma"/>
          <w:sz w:val="20"/>
          <w:szCs w:val="20"/>
        </w:rPr>
      </w:pPr>
      <w:r w:rsidRPr="00A82564">
        <w:rPr>
          <w:rFonts w:ascii="Tahoma" w:hAnsi="Tahoma" w:cs="Tahoma"/>
          <w:noProof/>
          <w:sz w:val="20"/>
          <w:szCs w:val="20"/>
          <w:lang w:eastAsia="ru-RU"/>
        </w:rPr>
        <w:drawing>
          <wp:inline distT="0" distB="0" distL="0" distR="0" wp14:anchorId="55726A82" wp14:editId="574D823C">
            <wp:extent cx="4688205" cy="160401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88205" cy="1604010"/>
                    </a:xfrm>
                    <a:prstGeom prst="rect">
                      <a:avLst/>
                    </a:prstGeom>
                    <a:noFill/>
                    <a:ln>
                      <a:noFill/>
                    </a:ln>
                  </pic:spPr>
                </pic:pic>
              </a:graphicData>
            </a:graphic>
          </wp:inline>
        </w:drawing>
      </w:r>
    </w:p>
    <w:p w14:paraId="2B1FCA2E" w14:textId="77777777" w:rsidR="00EF469A" w:rsidRPr="00EF469A" w:rsidRDefault="00EF469A" w:rsidP="008F3A85">
      <w:pPr>
        <w:spacing w:after="0" w:line="240" w:lineRule="auto"/>
        <w:rPr>
          <w:rFonts w:ascii="Tahoma" w:hAnsi="Tahoma" w:cs="Tahoma"/>
          <w:sz w:val="20"/>
          <w:szCs w:val="20"/>
        </w:rPr>
      </w:pPr>
    </w:p>
    <w:p w14:paraId="37A1BC30" w14:textId="77777777" w:rsidR="00C96B71" w:rsidRDefault="00C96B71" w:rsidP="00D43176">
      <w:pPr>
        <w:spacing w:after="120" w:line="240" w:lineRule="auto"/>
        <w:jc w:val="center"/>
        <w:rPr>
          <w:rFonts w:ascii="Tahoma" w:hAnsi="Tahoma" w:cs="Tahoma"/>
          <w:b/>
          <w:sz w:val="20"/>
          <w:szCs w:val="20"/>
        </w:rPr>
      </w:pPr>
    </w:p>
    <w:p w14:paraId="0CA2BDBA" w14:textId="77777777" w:rsidR="00D43176" w:rsidRDefault="00D43176" w:rsidP="00D43176">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5A3258F8" w14:textId="77777777" w:rsidR="00EF469A" w:rsidRPr="00A67082" w:rsidRDefault="00EF469A" w:rsidP="00A67082">
      <w:pPr>
        <w:pStyle w:val="2"/>
        <w:rPr>
          <w:rFonts w:ascii="Tahoma" w:hAnsi="Tahoma" w:cs="Tahoma"/>
          <w:b/>
          <w:color w:val="000000" w:themeColor="text1"/>
          <w:sz w:val="22"/>
          <w:szCs w:val="22"/>
        </w:rPr>
      </w:pPr>
      <w:bookmarkStart w:id="52" w:name="_Toc168056068"/>
      <w:r w:rsidRPr="00A67082">
        <w:rPr>
          <w:rFonts w:ascii="Tahoma" w:hAnsi="Tahoma" w:cs="Tahoma"/>
          <w:b/>
          <w:color w:val="000000" w:themeColor="text1"/>
          <w:sz w:val="22"/>
          <w:szCs w:val="22"/>
        </w:rPr>
        <w:t>Дренажный резервуар выпускного воздуховода вариатора</w:t>
      </w:r>
      <w:bookmarkEnd w:id="5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345"/>
      </w:tblGrid>
      <w:tr w:rsidR="00D43176" w14:paraId="72BD5BAD" w14:textId="77777777" w:rsidTr="004A37DB">
        <w:tc>
          <w:tcPr>
            <w:tcW w:w="7338" w:type="dxa"/>
            <w:tcMar>
              <w:left w:w="0" w:type="dxa"/>
            </w:tcMar>
          </w:tcPr>
          <w:p w14:paraId="09ABCA41" w14:textId="77777777" w:rsidR="00D43176" w:rsidRPr="00EF469A" w:rsidRDefault="00D43176" w:rsidP="00527A2E">
            <w:pPr>
              <w:jc w:val="both"/>
              <w:rPr>
                <w:rFonts w:ascii="Tahoma" w:hAnsi="Tahoma" w:cs="Tahoma"/>
                <w:sz w:val="20"/>
                <w:szCs w:val="20"/>
              </w:rPr>
            </w:pPr>
            <w:r w:rsidRPr="00EF469A">
              <w:rPr>
                <w:rFonts w:ascii="Tahoma" w:hAnsi="Tahoma" w:cs="Tahoma"/>
                <w:sz w:val="20"/>
                <w:szCs w:val="20"/>
              </w:rPr>
              <w:t>Если в дренажном резервуаре выпускного воздуховода вариатора (1) обнаружена грязь или вода, очистите резервуар, а также очистите и просушите корпус вариатора. Если мотовездеход был погружен в воду, обратитесь к авторизованному дилеру для осмотра корпуса вариатора и его деталей.</w:t>
            </w:r>
          </w:p>
          <w:p w14:paraId="34711A5B" w14:textId="77777777" w:rsidR="00D43176" w:rsidRDefault="00D43176" w:rsidP="008F3A85">
            <w:pPr>
              <w:rPr>
                <w:rFonts w:ascii="Tahoma" w:hAnsi="Tahoma" w:cs="Tahoma"/>
                <w:sz w:val="20"/>
                <w:szCs w:val="20"/>
              </w:rPr>
            </w:pPr>
          </w:p>
        </w:tc>
        <w:tc>
          <w:tcPr>
            <w:tcW w:w="3345" w:type="dxa"/>
          </w:tcPr>
          <w:p w14:paraId="720CDE69" w14:textId="3C08B071" w:rsidR="00D43176" w:rsidRDefault="00D43176" w:rsidP="008F3A85">
            <w:pPr>
              <w:rPr>
                <w:rFonts w:ascii="Tahoma" w:hAnsi="Tahoma" w:cs="Tahoma"/>
                <w:sz w:val="20"/>
                <w:szCs w:val="20"/>
              </w:rPr>
            </w:pPr>
            <w:r w:rsidRPr="00D43176">
              <w:rPr>
                <w:rFonts w:ascii="Tahoma" w:hAnsi="Tahoma" w:cs="Tahoma"/>
                <w:noProof/>
                <w:sz w:val="20"/>
                <w:szCs w:val="20"/>
                <w:lang w:eastAsia="ru-RU"/>
              </w:rPr>
              <w:drawing>
                <wp:inline distT="0" distB="0" distL="0" distR="0" wp14:anchorId="321B9CFD" wp14:editId="026C5582">
                  <wp:extent cx="1975871" cy="1656080"/>
                  <wp:effectExtent l="0" t="0" r="5715" b="127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1">
                            <a:extLst>
                              <a:ext uri="{28A0092B-C50C-407E-A947-70E740481C1C}">
                                <a14:useLocalDpi xmlns:a14="http://schemas.microsoft.com/office/drawing/2010/main" val="0"/>
                              </a:ext>
                            </a:extLst>
                          </a:blip>
                          <a:srcRect r="1139"/>
                          <a:stretch/>
                        </pic:blipFill>
                        <pic:spPr bwMode="auto">
                          <a:xfrm>
                            <a:off x="0" y="0"/>
                            <a:ext cx="1978001" cy="16578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3176" w14:paraId="57D0B2A6" w14:textId="77777777" w:rsidTr="004A37DB">
        <w:tc>
          <w:tcPr>
            <w:tcW w:w="7338" w:type="dxa"/>
            <w:tcMar>
              <w:left w:w="0" w:type="dxa"/>
            </w:tcMar>
          </w:tcPr>
          <w:p w14:paraId="2AF75D8C" w14:textId="77777777" w:rsidR="00D43176" w:rsidRPr="00A67082" w:rsidRDefault="00D43176" w:rsidP="00A67082">
            <w:pPr>
              <w:pStyle w:val="2"/>
              <w:outlineLvl w:val="1"/>
              <w:rPr>
                <w:rFonts w:ascii="Tahoma" w:hAnsi="Tahoma" w:cs="Tahoma"/>
                <w:b/>
                <w:sz w:val="22"/>
                <w:szCs w:val="22"/>
              </w:rPr>
            </w:pPr>
            <w:bookmarkStart w:id="53" w:name="_Toc168056069"/>
            <w:r w:rsidRPr="00A67082">
              <w:rPr>
                <w:rFonts w:ascii="Tahoma" w:hAnsi="Tahoma" w:cs="Tahoma"/>
                <w:b/>
                <w:color w:val="000000" w:themeColor="text1"/>
                <w:sz w:val="22"/>
                <w:szCs w:val="22"/>
              </w:rPr>
              <w:t>Болт сливного отверстия крышки вариатора</w:t>
            </w:r>
            <w:bookmarkEnd w:id="53"/>
          </w:p>
          <w:p w14:paraId="6ECC87E4" w14:textId="77777777" w:rsidR="00D43176" w:rsidRPr="00EF469A" w:rsidRDefault="00D43176" w:rsidP="00527A2E">
            <w:pPr>
              <w:spacing w:after="120"/>
              <w:jc w:val="both"/>
              <w:rPr>
                <w:rFonts w:ascii="Tahoma" w:hAnsi="Tahoma" w:cs="Tahoma"/>
                <w:sz w:val="20"/>
                <w:szCs w:val="20"/>
              </w:rPr>
            </w:pPr>
            <w:r w:rsidRPr="00EF469A">
              <w:rPr>
                <w:rFonts w:ascii="Tahoma" w:hAnsi="Tahoma" w:cs="Tahoma"/>
                <w:sz w:val="20"/>
                <w:szCs w:val="20"/>
              </w:rPr>
              <w:t>Если мотовездеход был погружен в воду настолько, что в корпус вариатора попала вода, открутите болт сливного отверстия (2) в нижней части корпуса, чтобы слить ее.</w:t>
            </w:r>
          </w:p>
          <w:tbl>
            <w:tblPr>
              <w:tblStyle w:val="a4"/>
              <w:tblW w:w="7225" w:type="dxa"/>
              <w:tblLayout w:type="fixed"/>
              <w:tblLook w:val="04A0" w:firstRow="1" w:lastRow="0" w:firstColumn="1" w:lastColumn="0" w:noHBand="0" w:noVBand="1"/>
            </w:tblPr>
            <w:tblGrid>
              <w:gridCol w:w="7225"/>
            </w:tblGrid>
            <w:tr w:rsidR="00A872E3" w:rsidRPr="00A872E3" w14:paraId="3822E16C" w14:textId="77777777" w:rsidTr="00C96B71">
              <w:tc>
                <w:tcPr>
                  <w:tcW w:w="7225" w:type="dxa"/>
                  <w:shd w:val="clear" w:color="auto" w:fill="D0CECE" w:themeFill="background2" w:themeFillShade="E6"/>
                </w:tcPr>
                <w:p w14:paraId="03964D5F" w14:textId="4DD6775B" w:rsidR="00A872E3" w:rsidRPr="00A872E3" w:rsidRDefault="00A872E3" w:rsidP="00A872E3">
                  <w:pPr>
                    <w:jc w:val="center"/>
                    <w:rPr>
                      <w:rFonts w:ascii="Tahoma" w:hAnsi="Tahoma" w:cs="Tahoma"/>
                      <w:b/>
                      <w:caps/>
                      <w:sz w:val="20"/>
                      <w:szCs w:val="20"/>
                    </w:rPr>
                  </w:pPr>
                  <w:r w:rsidRPr="00A872E3">
                    <w:rPr>
                      <w:rFonts w:ascii="Tahoma" w:hAnsi="Tahoma" w:cs="Tahoma"/>
                      <w:noProof/>
                      <w:sz w:val="20"/>
                      <w:szCs w:val="20"/>
                      <w:lang w:eastAsia="ru-RU"/>
                    </w:rPr>
                    <w:drawing>
                      <wp:inline distT="0" distB="0" distL="0" distR="0" wp14:anchorId="4C4CCC10" wp14:editId="393D580E">
                        <wp:extent cx="159327" cy="141502"/>
                        <wp:effectExtent l="0" t="0" r="0" b="0"/>
                        <wp:docPr id="267" name="Рисунок 26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003E14DF">
                    <w:rPr>
                      <w:rFonts w:ascii="Tahoma" w:hAnsi="Tahoma" w:cs="Tahoma"/>
                      <w:b/>
                      <w:caps/>
                      <w:sz w:val="20"/>
                      <w:szCs w:val="20"/>
                    </w:rPr>
                    <w:t xml:space="preserve"> </w:t>
                  </w:r>
                  <w:r w:rsidR="00882F87">
                    <w:rPr>
                      <w:rFonts w:ascii="Tahoma" w:hAnsi="Tahoma" w:cs="Tahoma"/>
                      <w:b/>
                      <w:caps/>
                      <w:sz w:val="20"/>
                      <w:szCs w:val="20"/>
                    </w:rPr>
                    <w:t>ВНИМАНИЕ</w:t>
                  </w:r>
                </w:p>
              </w:tc>
            </w:tr>
            <w:tr w:rsidR="00A872E3" w:rsidRPr="00EF469A" w14:paraId="733B7D8F" w14:textId="77777777" w:rsidTr="00C96B71">
              <w:tc>
                <w:tcPr>
                  <w:tcW w:w="7225" w:type="dxa"/>
                </w:tcPr>
                <w:p w14:paraId="2D2EB0A5" w14:textId="77777777" w:rsidR="00A872E3" w:rsidRPr="00EF469A" w:rsidRDefault="00A872E3" w:rsidP="00527A2E">
                  <w:pPr>
                    <w:jc w:val="both"/>
                    <w:rPr>
                      <w:rFonts w:ascii="Tahoma" w:hAnsi="Tahoma" w:cs="Tahoma"/>
                      <w:sz w:val="20"/>
                      <w:szCs w:val="20"/>
                    </w:rPr>
                  </w:pPr>
                  <w:r w:rsidRPr="00A872E3">
                    <w:rPr>
                      <w:rFonts w:ascii="Tahoma" w:hAnsi="Tahoma" w:cs="Tahoma"/>
                      <w:sz w:val="20"/>
                      <w:szCs w:val="20"/>
                    </w:rPr>
                    <w:t>Если после откручивания болта из сливного отверстия вытекает вода, обратитесь к авторизованному дилеру для осмотра вариатора, так как вода могла повлиять на работу вариатора и двигателя.</w:t>
                  </w:r>
                </w:p>
              </w:tc>
            </w:tr>
          </w:tbl>
          <w:p w14:paraId="05FF6E07" w14:textId="1C3DA2AB" w:rsidR="00D43176" w:rsidRPr="00EF469A" w:rsidRDefault="00D43176" w:rsidP="00D43176">
            <w:pPr>
              <w:rPr>
                <w:rFonts w:ascii="Tahoma" w:hAnsi="Tahoma" w:cs="Tahoma"/>
                <w:sz w:val="20"/>
                <w:szCs w:val="20"/>
              </w:rPr>
            </w:pPr>
          </w:p>
        </w:tc>
        <w:tc>
          <w:tcPr>
            <w:tcW w:w="3345" w:type="dxa"/>
          </w:tcPr>
          <w:p w14:paraId="332CC6BB" w14:textId="047A16C9" w:rsidR="00D43176" w:rsidRDefault="00D43176" w:rsidP="008F3A85">
            <w:pPr>
              <w:rPr>
                <w:rFonts w:ascii="Tahoma" w:hAnsi="Tahoma" w:cs="Tahoma"/>
                <w:sz w:val="20"/>
                <w:szCs w:val="20"/>
              </w:rPr>
            </w:pPr>
            <w:r w:rsidRPr="00D43176">
              <w:rPr>
                <w:rFonts w:ascii="Tahoma" w:hAnsi="Tahoma" w:cs="Tahoma"/>
                <w:noProof/>
                <w:sz w:val="20"/>
                <w:szCs w:val="20"/>
                <w:lang w:eastAsia="ru-RU"/>
              </w:rPr>
              <w:drawing>
                <wp:inline distT="0" distB="0" distL="0" distR="0" wp14:anchorId="042AE97F" wp14:editId="5E4D3583">
                  <wp:extent cx="1983783" cy="1643761"/>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85769" cy="1645406"/>
                          </a:xfrm>
                          <a:prstGeom prst="rect">
                            <a:avLst/>
                          </a:prstGeom>
                          <a:noFill/>
                          <a:ln>
                            <a:noFill/>
                          </a:ln>
                        </pic:spPr>
                      </pic:pic>
                    </a:graphicData>
                  </a:graphic>
                </wp:inline>
              </w:drawing>
            </w:r>
          </w:p>
        </w:tc>
      </w:tr>
    </w:tbl>
    <w:p w14:paraId="296FB295" w14:textId="77777777" w:rsidR="00D43176" w:rsidRDefault="00D43176" w:rsidP="008F3A85">
      <w:pPr>
        <w:spacing w:after="0" w:line="240" w:lineRule="auto"/>
        <w:rPr>
          <w:rFonts w:ascii="Tahoma" w:hAnsi="Tahoma" w:cs="Tahoma"/>
          <w:sz w:val="20"/>
          <w:szCs w:val="20"/>
        </w:rPr>
      </w:pPr>
    </w:p>
    <w:p w14:paraId="5A57B7CA" w14:textId="77777777" w:rsidR="00EF469A" w:rsidRPr="00EF469A" w:rsidRDefault="00EF469A" w:rsidP="008F3A85">
      <w:pPr>
        <w:spacing w:after="0" w:line="240" w:lineRule="auto"/>
        <w:rPr>
          <w:rFonts w:ascii="Tahoma" w:hAnsi="Tahoma" w:cs="Tahoma"/>
          <w:sz w:val="20"/>
          <w:szCs w:val="20"/>
        </w:rPr>
      </w:pPr>
    </w:p>
    <w:p w14:paraId="7232A229" w14:textId="77777777" w:rsidR="00EF469A" w:rsidRPr="00EF469A" w:rsidRDefault="00EF469A" w:rsidP="008F3A85">
      <w:pPr>
        <w:spacing w:after="0" w:line="240" w:lineRule="auto"/>
        <w:rPr>
          <w:rFonts w:ascii="Tahoma" w:hAnsi="Tahoma" w:cs="Tahoma"/>
          <w:sz w:val="20"/>
          <w:szCs w:val="20"/>
        </w:rPr>
      </w:pPr>
    </w:p>
    <w:p w14:paraId="46122F6A" w14:textId="77777777" w:rsidR="00D43176" w:rsidRDefault="00D43176" w:rsidP="00D43176">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10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345"/>
      </w:tblGrid>
      <w:tr w:rsidR="00D43176" w14:paraId="03E14063" w14:textId="77777777" w:rsidTr="00141214">
        <w:tc>
          <w:tcPr>
            <w:tcW w:w="7338" w:type="dxa"/>
          </w:tcPr>
          <w:p w14:paraId="29DECDB7" w14:textId="77777777" w:rsidR="00D43176" w:rsidRPr="004A150B" w:rsidRDefault="00D43176" w:rsidP="00527A2E">
            <w:pPr>
              <w:pStyle w:val="2"/>
              <w:jc w:val="both"/>
              <w:outlineLvl w:val="1"/>
              <w:rPr>
                <w:rFonts w:ascii="Tahoma" w:hAnsi="Tahoma" w:cs="Tahoma"/>
                <w:b/>
                <w:color w:val="000000" w:themeColor="text1"/>
                <w:sz w:val="22"/>
                <w:szCs w:val="22"/>
              </w:rPr>
            </w:pPr>
            <w:bookmarkStart w:id="54" w:name="_Toc168056070"/>
            <w:r w:rsidRPr="004A150B">
              <w:rPr>
                <w:rFonts w:ascii="Tahoma" w:hAnsi="Tahoma" w:cs="Tahoma"/>
                <w:b/>
                <w:color w:val="000000" w:themeColor="text1"/>
                <w:sz w:val="22"/>
                <w:szCs w:val="22"/>
              </w:rPr>
              <w:t>Проверка тормозных колодок и дисков</w:t>
            </w:r>
            <w:bookmarkEnd w:id="54"/>
          </w:p>
          <w:p w14:paraId="6386BD25" w14:textId="5A7D7E3B" w:rsidR="00D43176" w:rsidRPr="00EF469A" w:rsidRDefault="00D43176" w:rsidP="00527A2E">
            <w:pPr>
              <w:jc w:val="both"/>
              <w:rPr>
                <w:rFonts w:ascii="Tahoma" w:hAnsi="Tahoma" w:cs="Tahoma"/>
                <w:sz w:val="20"/>
                <w:szCs w:val="20"/>
              </w:rPr>
            </w:pPr>
            <w:r w:rsidRPr="00EF469A">
              <w:rPr>
                <w:rFonts w:ascii="Tahoma" w:hAnsi="Tahoma" w:cs="Tahoma"/>
                <w:sz w:val="20"/>
                <w:szCs w:val="20"/>
              </w:rPr>
              <w:t>Проверьте тормозные колодки (1) и диски на наличие повреждений и чрезмерного износа. Если накладки тормозных колодок имеют остаточную толщину (</w:t>
            </w:r>
            <w:r w:rsidRPr="00EF469A">
              <w:rPr>
                <w:rFonts w:ascii="Tahoma" w:hAnsi="Tahoma" w:cs="Tahoma"/>
                <w:sz w:val="20"/>
                <w:szCs w:val="20"/>
                <w:lang w:val="en-US"/>
              </w:rPr>
              <w:t>a</w:t>
            </w:r>
            <w:r w:rsidRPr="00EF469A">
              <w:rPr>
                <w:rFonts w:ascii="Tahoma" w:hAnsi="Tahoma" w:cs="Tahoma"/>
                <w:sz w:val="20"/>
                <w:szCs w:val="20"/>
              </w:rPr>
              <w:t>) менее 1,5 мм, или диски имеют остаточную толщину (</w:t>
            </w:r>
            <w:r w:rsidRPr="00EF469A">
              <w:rPr>
                <w:rFonts w:ascii="Tahoma" w:hAnsi="Tahoma" w:cs="Tahoma"/>
                <w:sz w:val="20"/>
                <w:szCs w:val="20"/>
                <w:lang w:val="en-US"/>
              </w:rPr>
              <w:t>b</w:t>
            </w:r>
            <w:r w:rsidRPr="00EF469A">
              <w:rPr>
                <w:rFonts w:ascii="Tahoma" w:hAnsi="Tahoma" w:cs="Tahoma"/>
                <w:sz w:val="20"/>
                <w:szCs w:val="20"/>
              </w:rPr>
              <w:t xml:space="preserve">) менее 4,0 мм – они подлежат замене. Замена компонентов тормозной системы требует профессиональных знаний. Эти процедуры </w:t>
            </w:r>
            <w:r w:rsidR="00F04467">
              <w:rPr>
                <w:rFonts w:ascii="Tahoma" w:hAnsi="Tahoma" w:cs="Tahoma"/>
                <w:sz w:val="20"/>
                <w:szCs w:val="20"/>
              </w:rPr>
              <w:t>необходимо</w:t>
            </w:r>
            <w:r w:rsidRPr="00EF469A">
              <w:rPr>
                <w:rFonts w:ascii="Tahoma" w:hAnsi="Tahoma" w:cs="Tahoma"/>
                <w:sz w:val="20"/>
                <w:szCs w:val="20"/>
              </w:rPr>
              <w:t xml:space="preserve"> поручить спе</w:t>
            </w:r>
            <w:r w:rsidR="007C440D">
              <w:rPr>
                <w:rFonts w:ascii="Tahoma" w:hAnsi="Tahoma" w:cs="Tahoma"/>
                <w:sz w:val="20"/>
                <w:szCs w:val="20"/>
              </w:rPr>
              <w:t>циалистам авторизованного дилерского центра</w:t>
            </w:r>
            <w:r w:rsidRPr="00EF469A">
              <w:rPr>
                <w:rFonts w:ascii="Tahoma" w:hAnsi="Tahoma" w:cs="Tahoma"/>
                <w:sz w:val="20"/>
                <w:szCs w:val="20"/>
              </w:rPr>
              <w:t>.</w:t>
            </w:r>
          </w:p>
          <w:p w14:paraId="1A966475" w14:textId="77777777" w:rsidR="00D43176" w:rsidRDefault="00D43176" w:rsidP="00527A2E">
            <w:pPr>
              <w:jc w:val="both"/>
              <w:rPr>
                <w:rFonts w:ascii="Tahoma" w:hAnsi="Tahoma" w:cs="Tahoma"/>
                <w:b/>
                <w:sz w:val="20"/>
                <w:szCs w:val="20"/>
              </w:rPr>
            </w:pPr>
          </w:p>
          <w:p w14:paraId="3637F253" w14:textId="77777777" w:rsidR="00D43176" w:rsidRPr="00D43176" w:rsidRDefault="00D43176" w:rsidP="00527A2E">
            <w:pPr>
              <w:jc w:val="both"/>
              <w:rPr>
                <w:rFonts w:ascii="Tahoma" w:hAnsi="Tahoma" w:cs="Tahoma"/>
                <w:b/>
                <w:sz w:val="20"/>
                <w:szCs w:val="20"/>
              </w:rPr>
            </w:pPr>
            <w:r w:rsidRPr="00D43176">
              <w:rPr>
                <w:rFonts w:ascii="Tahoma" w:hAnsi="Tahoma" w:cs="Tahoma"/>
                <w:b/>
                <w:sz w:val="20"/>
                <w:szCs w:val="20"/>
              </w:rPr>
              <w:t xml:space="preserve">ПРИМЕЧАНИЕ: </w:t>
            </w:r>
          </w:p>
          <w:p w14:paraId="43132236" w14:textId="1B5818F2" w:rsidR="00D43176" w:rsidRPr="00EF469A" w:rsidRDefault="00D43176" w:rsidP="00527A2E">
            <w:pPr>
              <w:jc w:val="both"/>
              <w:rPr>
                <w:rFonts w:ascii="Tahoma" w:hAnsi="Tahoma" w:cs="Tahoma"/>
                <w:sz w:val="20"/>
                <w:szCs w:val="20"/>
              </w:rPr>
            </w:pPr>
            <w:r w:rsidRPr="00EF469A">
              <w:rPr>
                <w:rFonts w:ascii="Tahoma" w:hAnsi="Tahoma" w:cs="Tahoma"/>
                <w:sz w:val="20"/>
                <w:szCs w:val="20"/>
              </w:rPr>
              <w:t>Для проверки тормозных колодок необходимо снять колеса.</w:t>
            </w:r>
          </w:p>
          <w:p w14:paraId="50144F6D" w14:textId="77777777" w:rsidR="00D43176" w:rsidRPr="00EF469A" w:rsidRDefault="00D43176" w:rsidP="00527A2E">
            <w:pPr>
              <w:jc w:val="both"/>
              <w:rPr>
                <w:rFonts w:ascii="Tahoma" w:hAnsi="Tahoma" w:cs="Tahoma"/>
                <w:sz w:val="20"/>
                <w:szCs w:val="20"/>
              </w:rPr>
            </w:pPr>
          </w:p>
          <w:p w14:paraId="7D85C927" w14:textId="77777777" w:rsidR="00D43176" w:rsidRDefault="00D43176" w:rsidP="00527A2E">
            <w:pPr>
              <w:spacing w:after="60"/>
              <w:jc w:val="both"/>
              <w:rPr>
                <w:rFonts w:ascii="Tahoma" w:hAnsi="Tahoma" w:cs="Tahoma"/>
                <w:b/>
                <w:szCs w:val="20"/>
              </w:rPr>
            </w:pPr>
          </w:p>
        </w:tc>
        <w:tc>
          <w:tcPr>
            <w:tcW w:w="3345" w:type="dxa"/>
          </w:tcPr>
          <w:p w14:paraId="1082C58C" w14:textId="79987851" w:rsidR="00D43176" w:rsidRDefault="00D43176" w:rsidP="00D43176">
            <w:pPr>
              <w:tabs>
                <w:tab w:val="left" w:pos="1025"/>
              </w:tabs>
              <w:spacing w:after="60"/>
              <w:rPr>
                <w:rFonts w:ascii="Tahoma" w:hAnsi="Tahoma" w:cs="Tahoma"/>
                <w:b/>
                <w:szCs w:val="20"/>
              </w:rPr>
            </w:pPr>
            <w:r w:rsidRPr="00D43176">
              <w:rPr>
                <w:rFonts w:ascii="Tahoma" w:hAnsi="Tahoma" w:cs="Tahoma"/>
                <w:b/>
                <w:noProof/>
                <w:szCs w:val="20"/>
                <w:lang w:eastAsia="ru-RU"/>
              </w:rPr>
              <w:drawing>
                <wp:inline distT="0" distB="0" distL="0" distR="0" wp14:anchorId="20E8678F" wp14:editId="14CD6668">
                  <wp:extent cx="2084522" cy="1781810"/>
                  <wp:effectExtent l="0" t="0" r="0" b="889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87847" cy="1784652"/>
                          </a:xfrm>
                          <a:prstGeom prst="rect">
                            <a:avLst/>
                          </a:prstGeom>
                          <a:noFill/>
                          <a:ln>
                            <a:noFill/>
                          </a:ln>
                        </pic:spPr>
                      </pic:pic>
                    </a:graphicData>
                  </a:graphic>
                </wp:inline>
              </w:drawing>
            </w:r>
            <w:r>
              <w:rPr>
                <w:rFonts w:ascii="Tahoma" w:hAnsi="Tahoma" w:cs="Tahoma"/>
                <w:b/>
                <w:szCs w:val="20"/>
              </w:rPr>
              <w:tab/>
            </w:r>
          </w:p>
        </w:tc>
      </w:tr>
    </w:tbl>
    <w:p w14:paraId="08BB647A" w14:textId="77777777" w:rsidR="004A150B" w:rsidRDefault="004A150B" w:rsidP="00D43176">
      <w:pPr>
        <w:spacing w:after="120" w:line="240" w:lineRule="auto"/>
        <w:jc w:val="center"/>
        <w:rPr>
          <w:rFonts w:ascii="Tahoma" w:hAnsi="Tahoma" w:cs="Tahoma"/>
          <w:b/>
          <w:sz w:val="20"/>
          <w:szCs w:val="20"/>
        </w:rPr>
      </w:pPr>
    </w:p>
    <w:p w14:paraId="7021DCFE" w14:textId="77777777" w:rsidR="00141214" w:rsidRDefault="00141214" w:rsidP="00D43176">
      <w:pPr>
        <w:spacing w:after="120" w:line="240" w:lineRule="auto"/>
        <w:jc w:val="center"/>
        <w:rPr>
          <w:rFonts w:ascii="Tahoma" w:hAnsi="Tahoma" w:cs="Tahoma"/>
          <w:b/>
          <w:sz w:val="20"/>
          <w:szCs w:val="20"/>
        </w:rPr>
      </w:pPr>
    </w:p>
    <w:p w14:paraId="5E27DD01" w14:textId="77777777" w:rsidR="00141214" w:rsidRDefault="00141214" w:rsidP="00D43176">
      <w:pPr>
        <w:spacing w:after="120" w:line="240" w:lineRule="auto"/>
        <w:jc w:val="center"/>
        <w:rPr>
          <w:rFonts w:ascii="Tahoma" w:hAnsi="Tahoma" w:cs="Tahoma"/>
          <w:b/>
          <w:sz w:val="20"/>
          <w:szCs w:val="20"/>
        </w:rPr>
      </w:pPr>
    </w:p>
    <w:p w14:paraId="3A565C62" w14:textId="77777777" w:rsidR="00141214" w:rsidRDefault="00141214" w:rsidP="00D43176">
      <w:pPr>
        <w:spacing w:after="120" w:line="240" w:lineRule="auto"/>
        <w:jc w:val="center"/>
        <w:rPr>
          <w:rFonts w:ascii="Tahoma" w:hAnsi="Tahoma" w:cs="Tahoma"/>
          <w:b/>
          <w:sz w:val="20"/>
          <w:szCs w:val="20"/>
        </w:rPr>
      </w:pPr>
    </w:p>
    <w:p w14:paraId="1E230075" w14:textId="77777777" w:rsidR="00141214" w:rsidRDefault="00141214" w:rsidP="00D43176">
      <w:pPr>
        <w:spacing w:after="120" w:line="240" w:lineRule="auto"/>
        <w:jc w:val="center"/>
        <w:rPr>
          <w:rFonts w:ascii="Tahoma" w:hAnsi="Tahoma" w:cs="Tahoma"/>
          <w:b/>
          <w:sz w:val="20"/>
          <w:szCs w:val="20"/>
        </w:rPr>
      </w:pPr>
    </w:p>
    <w:p w14:paraId="3FD54EB6" w14:textId="77777777" w:rsidR="00141214" w:rsidRDefault="00141214" w:rsidP="00D43176">
      <w:pPr>
        <w:spacing w:after="120" w:line="240" w:lineRule="auto"/>
        <w:jc w:val="center"/>
        <w:rPr>
          <w:rFonts w:ascii="Tahoma" w:hAnsi="Tahoma" w:cs="Tahoma"/>
          <w:b/>
          <w:sz w:val="20"/>
          <w:szCs w:val="20"/>
        </w:rPr>
      </w:pPr>
    </w:p>
    <w:p w14:paraId="75397D85" w14:textId="77777777" w:rsidR="00141214" w:rsidRDefault="00141214" w:rsidP="00D43176">
      <w:pPr>
        <w:spacing w:after="120" w:line="240" w:lineRule="auto"/>
        <w:jc w:val="center"/>
        <w:rPr>
          <w:rFonts w:ascii="Tahoma" w:hAnsi="Tahoma" w:cs="Tahoma"/>
          <w:b/>
          <w:sz w:val="20"/>
          <w:szCs w:val="20"/>
        </w:rPr>
      </w:pPr>
    </w:p>
    <w:p w14:paraId="39915C9D" w14:textId="77777777" w:rsidR="00141214" w:rsidRDefault="00141214" w:rsidP="00D43176">
      <w:pPr>
        <w:spacing w:after="120" w:line="240" w:lineRule="auto"/>
        <w:jc w:val="center"/>
        <w:rPr>
          <w:rFonts w:ascii="Tahoma" w:hAnsi="Tahoma" w:cs="Tahoma"/>
          <w:b/>
          <w:sz w:val="20"/>
          <w:szCs w:val="20"/>
        </w:rPr>
      </w:pPr>
    </w:p>
    <w:p w14:paraId="189AD246" w14:textId="77777777" w:rsidR="00141214" w:rsidRDefault="00141214" w:rsidP="00D43176">
      <w:pPr>
        <w:spacing w:after="120" w:line="240" w:lineRule="auto"/>
        <w:jc w:val="center"/>
        <w:rPr>
          <w:rFonts w:ascii="Tahoma" w:hAnsi="Tahoma" w:cs="Tahoma"/>
          <w:b/>
          <w:sz w:val="20"/>
          <w:szCs w:val="20"/>
        </w:rPr>
      </w:pPr>
    </w:p>
    <w:p w14:paraId="42E8F001" w14:textId="77777777" w:rsidR="00D43176" w:rsidRDefault="00D43176" w:rsidP="00D43176">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5"/>
        <w:gridCol w:w="3342"/>
      </w:tblGrid>
      <w:tr w:rsidR="00D43176" w14:paraId="55DAC2E3" w14:textId="77777777" w:rsidTr="006276EB">
        <w:tc>
          <w:tcPr>
            <w:tcW w:w="7338" w:type="dxa"/>
          </w:tcPr>
          <w:p w14:paraId="21F81D1A" w14:textId="77777777" w:rsidR="00D43176" w:rsidRPr="004A150B" w:rsidRDefault="00D43176" w:rsidP="004A150B">
            <w:pPr>
              <w:pStyle w:val="2"/>
              <w:spacing w:after="120"/>
              <w:outlineLvl w:val="1"/>
              <w:rPr>
                <w:rFonts w:ascii="Tahoma" w:hAnsi="Tahoma" w:cs="Tahoma"/>
                <w:b/>
                <w:color w:val="000000" w:themeColor="text1"/>
                <w:sz w:val="22"/>
                <w:szCs w:val="22"/>
              </w:rPr>
            </w:pPr>
            <w:bookmarkStart w:id="55" w:name="_Toc168056071"/>
            <w:r w:rsidRPr="004A150B">
              <w:rPr>
                <w:rFonts w:ascii="Tahoma" w:hAnsi="Tahoma" w:cs="Tahoma"/>
                <w:b/>
                <w:color w:val="000000" w:themeColor="text1"/>
                <w:sz w:val="22"/>
                <w:szCs w:val="22"/>
              </w:rPr>
              <w:t>Проверка тормозной системы</w:t>
            </w:r>
            <w:bookmarkEnd w:id="55"/>
          </w:p>
          <w:p w14:paraId="46813747" w14:textId="344D45E2" w:rsidR="00D43176" w:rsidRPr="00EF469A" w:rsidRDefault="00D43176" w:rsidP="00527A2E">
            <w:pPr>
              <w:spacing w:after="60"/>
              <w:jc w:val="both"/>
              <w:rPr>
                <w:rFonts w:ascii="Tahoma" w:hAnsi="Tahoma" w:cs="Tahoma"/>
                <w:sz w:val="20"/>
                <w:szCs w:val="20"/>
              </w:rPr>
            </w:pPr>
            <w:r>
              <w:rPr>
                <w:rFonts w:ascii="Tahoma" w:hAnsi="Tahoma" w:cs="Tahoma"/>
                <w:sz w:val="20"/>
                <w:szCs w:val="20"/>
              </w:rPr>
              <w:t>Проверьте уровень</w:t>
            </w:r>
            <w:r w:rsidRPr="00EF469A">
              <w:rPr>
                <w:rFonts w:ascii="Tahoma" w:hAnsi="Tahoma" w:cs="Tahoma"/>
                <w:sz w:val="20"/>
                <w:szCs w:val="20"/>
              </w:rPr>
              <w:t xml:space="preserve"> тормозной жидкости (1)</w:t>
            </w:r>
            <w:r>
              <w:rPr>
                <w:rFonts w:ascii="Tahoma" w:hAnsi="Tahoma" w:cs="Tahoma"/>
                <w:sz w:val="20"/>
                <w:szCs w:val="20"/>
              </w:rPr>
              <w:t>.</w:t>
            </w:r>
          </w:p>
          <w:p w14:paraId="447FDA01" w14:textId="095D789B" w:rsidR="00CE5C6E" w:rsidRDefault="00D43176" w:rsidP="00527A2E">
            <w:pPr>
              <w:jc w:val="both"/>
              <w:rPr>
                <w:rFonts w:ascii="Tahoma" w:hAnsi="Tahoma" w:cs="Tahoma"/>
                <w:sz w:val="20"/>
                <w:szCs w:val="20"/>
              </w:rPr>
            </w:pPr>
            <w:r w:rsidRPr="00EF469A">
              <w:rPr>
                <w:rFonts w:ascii="Tahoma" w:hAnsi="Tahoma" w:cs="Tahoma"/>
                <w:sz w:val="20"/>
                <w:szCs w:val="20"/>
              </w:rPr>
              <w:t xml:space="preserve">При недостаточном уровне тормозной жидкости воздух может попасть в тормозную систему, что может привести к отказу тормозной системы. </w:t>
            </w:r>
          </w:p>
          <w:p w14:paraId="2E9D8C83" w14:textId="0E364346" w:rsidR="00CE5C6E" w:rsidRDefault="00D43176" w:rsidP="00527A2E">
            <w:pPr>
              <w:spacing w:before="120" w:after="120"/>
              <w:jc w:val="both"/>
              <w:rPr>
                <w:rFonts w:ascii="Tahoma" w:hAnsi="Tahoma" w:cs="Tahoma"/>
                <w:sz w:val="20"/>
                <w:szCs w:val="20"/>
              </w:rPr>
            </w:pPr>
            <w:r w:rsidRPr="00EF469A">
              <w:rPr>
                <w:rFonts w:ascii="Tahoma" w:hAnsi="Tahoma" w:cs="Tahoma"/>
                <w:sz w:val="20"/>
                <w:szCs w:val="20"/>
              </w:rPr>
              <w:t xml:space="preserve">Перед началом движения убедитесь, что уровень тормозной жидкости выше минимальной отметки. </w:t>
            </w:r>
            <w:r w:rsidR="00C96B71">
              <w:rPr>
                <w:rFonts w:ascii="Tahoma" w:hAnsi="Tahoma" w:cs="Tahoma"/>
                <w:sz w:val="20"/>
                <w:szCs w:val="20"/>
              </w:rPr>
              <w:t>В случае необходимости долейте</w:t>
            </w:r>
            <w:r w:rsidRPr="00EF469A">
              <w:rPr>
                <w:rFonts w:ascii="Tahoma" w:hAnsi="Tahoma" w:cs="Tahoma"/>
                <w:sz w:val="20"/>
                <w:szCs w:val="20"/>
              </w:rPr>
              <w:t xml:space="preserve"> тормозн</w:t>
            </w:r>
            <w:r w:rsidR="00C96B71">
              <w:rPr>
                <w:rFonts w:ascii="Tahoma" w:hAnsi="Tahoma" w:cs="Tahoma"/>
                <w:sz w:val="20"/>
                <w:szCs w:val="20"/>
              </w:rPr>
              <w:t>ой</w:t>
            </w:r>
            <w:r w:rsidRPr="00EF469A">
              <w:rPr>
                <w:rFonts w:ascii="Tahoma" w:hAnsi="Tahoma" w:cs="Tahoma"/>
                <w:sz w:val="20"/>
                <w:szCs w:val="20"/>
              </w:rPr>
              <w:t xml:space="preserve"> жидкост</w:t>
            </w:r>
            <w:r w:rsidR="00C96B71">
              <w:rPr>
                <w:rFonts w:ascii="Tahoma" w:hAnsi="Tahoma" w:cs="Tahoma"/>
                <w:sz w:val="20"/>
                <w:szCs w:val="20"/>
              </w:rPr>
              <w:t>и</w:t>
            </w:r>
            <w:r w:rsidRPr="00EF469A">
              <w:rPr>
                <w:rFonts w:ascii="Tahoma" w:hAnsi="Tahoma" w:cs="Tahoma"/>
                <w:sz w:val="20"/>
                <w:szCs w:val="20"/>
              </w:rPr>
              <w:t xml:space="preserve">. </w:t>
            </w:r>
          </w:p>
          <w:p w14:paraId="25D36D4A" w14:textId="77777777" w:rsidR="00CE5C6E" w:rsidRDefault="00D43176" w:rsidP="00527A2E">
            <w:pPr>
              <w:spacing w:after="120"/>
              <w:jc w:val="both"/>
              <w:rPr>
                <w:rFonts w:ascii="Tahoma" w:hAnsi="Tahoma" w:cs="Tahoma"/>
                <w:sz w:val="20"/>
                <w:szCs w:val="20"/>
              </w:rPr>
            </w:pPr>
            <w:r w:rsidRPr="00EF469A">
              <w:rPr>
                <w:rFonts w:ascii="Tahoma" w:hAnsi="Tahoma" w:cs="Tahoma"/>
                <w:sz w:val="20"/>
                <w:szCs w:val="20"/>
              </w:rPr>
              <w:t xml:space="preserve">Не смешивайте тормозные жидкости разных классов или производителей. Не используйте тормозную жидкость из давно открытой емкости. </w:t>
            </w:r>
          </w:p>
          <w:p w14:paraId="6632678C" w14:textId="2161073F" w:rsidR="00D43176" w:rsidRPr="00EF469A" w:rsidRDefault="00CE5C6E" w:rsidP="00527A2E">
            <w:pPr>
              <w:jc w:val="both"/>
              <w:rPr>
                <w:rFonts w:ascii="Tahoma" w:hAnsi="Tahoma" w:cs="Tahoma"/>
                <w:sz w:val="20"/>
                <w:szCs w:val="20"/>
              </w:rPr>
            </w:pPr>
            <w:r>
              <w:rPr>
                <w:rFonts w:ascii="Tahoma" w:hAnsi="Tahoma" w:cs="Tahoma"/>
                <w:sz w:val="20"/>
                <w:szCs w:val="20"/>
              </w:rPr>
              <w:t>Бачок</w:t>
            </w:r>
            <w:r w:rsidR="00D43176" w:rsidRPr="00EF469A">
              <w:rPr>
                <w:rFonts w:ascii="Tahoma" w:hAnsi="Tahoma" w:cs="Tahoma"/>
                <w:sz w:val="20"/>
                <w:szCs w:val="20"/>
              </w:rPr>
              <w:t xml:space="preserve"> тормозной жидкости педального привода тормоза расположен под сервисной панелью.</w:t>
            </w:r>
          </w:p>
          <w:p w14:paraId="36BB4E03" w14:textId="77777777" w:rsidR="00D43176" w:rsidRPr="00EF469A" w:rsidRDefault="00D43176" w:rsidP="00D43176">
            <w:pPr>
              <w:rPr>
                <w:rFonts w:ascii="Tahoma" w:hAnsi="Tahoma" w:cs="Tahoma"/>
                <w:sz w:val="20"/>
                <w:szCs w:val="20"/>
              </w:rPr>
            </w:pPr>
          </w:p>
          <w:p w14:paraId="05154D52" w14:textId="77777777" w:rsidR="00D43176" w:rsidRDefault="00D43176" w:rsidP="00D43176">
            <w:pPr>
              <w:spacing w:after="60"/>
              <w:rPr>
                <w:rFonts w:ascii="Tahoma" w:hAnsi="Tahoma" w:cs="Tahoma"/>
                <w:b/>
                <w:szCs w:val="20"/>
              </w:rPr>
            </w:pPr>
          </w:p>
        </w:tc>
        <w:tc>
          <w:tcPr>
            <w:tcW w:w="3345" w:type="dxa"/>
          </w:tcPr>
          <w:p w14:paraId="1D44075A" w14:textId="156DC176" w:rsidR="00D43176" w:rsidRDefault="00D43176" w:rsidP="00D43176">
            <w:pPr>
              <w:spacing w:after="60"/>
              <w:rPr>
                <w:rFonts w:ascii="Tahoma" w:hAnsi="Tahoma" w:cs="Tahoma"/>
                <w:b/>
                <w:szCs w:val="20"/>
              </w:rPr>
            </w:pPr>
            <w:r w:rsidRPr="00D43176">
              <w:rPr>
                <w:rFonts w:ascii="Tahoma" w:hAnsi="Tahoma" w:cs="Tahoma"/>
                <w:b/>
                <w:noProof/>
                <w:szCs w:val="20"/>
                <w:lang w:eastAsia="ru-RU"/>
              </w:rPr>
              <w:drawing>
                <wp:inline distT="0" distB="0" distL="0" distR="0" wp14:anchorId="0A660D6B" wp14:editId="40A85911">
                  <wp:extent cx="1945005" cy="331660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45005" cy="3316605"/>
                          </a:xfrm>
                          <a:prstGeom prst="rect">
                            <a:avLst/>
                          </a:prstGeom>
                          <a:noFill/>
                          <a:ln>
                            <a:noFill/>
                          </a:ln>
                        </pic:spPr>
                      </pic:pic>
                    </a:graphicData>
                  </a:graphic>
                </wp:inline>
              </w:drawing>
            </w:r>
          </w:p>
        </w:tc>
      </w:tr>
    </w:tbl>
    <w:p w14:paraId="4B40A555" w14:textId="77777777" w:rsidR="00D43176" w:rsidRDefault="00D43176" w:rsidP="00D43176">
      <w:pPr>
        <w:spacing w:after="60" w:line="240" w:lineRule="auto"/>
        <w:rPr>
          <w:rFonts w:ascii="Tahoma" w:hAnsi="Tahoma" w:cs="Tahoma"/>
          <w:b/>
          <w:szCs w:val="20"/>
        </w:rPr>
      </w:pPr>
    </w:p>
    <w:p w14:paraId="006A0567" w14:textId="77777777" w:rsidR="00EF469A" w:rsidRPr="00EF469A" w:rsidRDefault="00EF469A" w:rsidP="008F3A85">
      <w:pPr>
        <w:spacing w:after="0" w:line="240" w:lineRule="auto"/>
        <w:rPr>
          <w:rFonts w:ascii="Tahoma" w:hAnsi="Tahoma" w:cs="Tahoma"/>
          <w:sz w:val="20"/>
          <w:szCs w:val="20"/>
        </w:rPr>
      </w:pPr>
    </w:p>
    <w:p w14:paraId="47A6813F" w14:textId="77777777" w:rsidR="00EF469A" w:rsidRPr="00EF469A" w:rsidRDefault="00EF469A" w:rsidP="008F3A85">
      <w:pPr>
        <w:spacing w:after="0" w:line="240" w:lineRule="auto"/>
        <w:rPr>
          <w:rFonts w:ascii="Tahoma" w:hAnsi="Tahoma" w:cs="Tahoma"/>
          <w:sz w:val="20"/>
          <w:szCs w:val="20"/>
        </w:rPr>
      </w:pPr>
    </w:p>
    <w:p w14:paraId="2322D50B" w14:textId="77777777" w:rsidR="006276EB" w:rsidRDefault="006276EB" w:rsidP="006276EB">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4689DDCD" w14:textId="77777777" w:rsidR="00EF469A" w:rsidRPr="006276EB" w:rsidRDefault="00EF469A" w:rsidP="006276EB">
      <w:pPr>
        <w:spacing w:after="60" w:line="240" w:lineRule="auto"/>
        <w:rPr>
          <w:rFonts w:ascii="Tahoma" w:hAnsi="Tahoma" w:cs="Tahoma"/>
          <w:b/>
          <w:sz w:val="20"/>
          <w:szCs w:val="20"/>
        </w:rPr>
      </w:pPr>
      <w:r w:rsidRPr="006276EB">
        <w:rPr>
          <w:rFonts w:ascii="Tahoma" w:hAnsi="Tahoma" w:cs="Tahoma"/>
          <w:b/>
          <w:sz w:val="20"/>
          <w:szCs w:val="20"/>
        </w:rPr>
        <w:t>Проверка уровня тормозной жидкости</w:t>
      </w:r>
    </w:p>
    <w:p w14:paraId="320EC9C8" w14:textId="17DD090E" w:rsidR="00EF469A" w:rsidRPr="003609C1" w:rsidRDefault="00EF469A" w:rsidP="00096A3A">
      <w:pPr>
        <w:pStyle w:val="a5"/>
        <w:numPr>
          <w:ilvl w:val="0"/>
          <w:numId w:val="63"/>
        </w:numPr>
        <w:spacing w:after="0" w:line="240" w:lineRule="auto"/>
        <w:jc w:val="both"/>
        <w:rPr>
          <w:rFonts w:ascii="Tahoma" w:hAnsi="Tahoma" w:cs="Tahoma"/>
          <w:sz w:val="20"/>
          <w:szCs w:val="20"/>
        </w:rPr>
      </w:pPr>
      <w:r w:rsidRPr="003609C1">
        <w:rPr>
          <w:rFonts w:ascii="Tahoma" w:hAnsi="Tahoma" w:cs="Tahoma"/>
          <w:sz w:val="20"/>
          <w:szCs w:val="20"/>
        </w:rPr>
        <w:t xml:space="preserve">Для проверки уровня тормозной жидкости передних тормозных механизмов поставьте мотовездеход на ровную горизонтальную поверхность, </w:t>
      </w:r>
      <w:r w:rsidR="00E83ACA">
        <w:rPr>
          <w:rFonts w:ascii="Tahoma" w:hAnsi="Tahoma" w:cs="Tahoma"/>
          <w:sz w:val="20"/>
          <w:szCs w:val="20"/>
        </w:rPr>
        <w:t xml:space="preserve">включив парковочную блокировку («Р»), </w:t>
      </w:r>
      <w:r w:rsidRPr="003609C1">
        <w:rPr>
          <w:rFonts w:ascii="Tahoma" w:hAnsi="Tahoma" w:cs="Tahoma"/>
          <w:sz w:val="20"/>
          <w:szCs w:val="20"/>
        </w:rPr>
        <w:t>поверните руль и убедитесь, что колеса стоят прямо.</w:t>
      </w:r>
    </w:p>
    <w:p w14:paraId="7C5FBBFE" w14:textId="0CBE9D45" w:rsidR="00EF469A" w:rsidRPr="003609C1" w:rsidRDefault="00EF469A" w:rsidP="00096A3A">
      <w:pPr>
        <w:pStyle w:val="a5"/>
        <w:numPr>
          <w:ilvl w:val="0"/>
          <w:numId w:val="63"/>
        </w:numPr>
        <w:spacing w:before="120" w:after="0" w:line="240" w:lineRule="auto"/>
        <w:jc w:val="both"/>
        <w:rPr>
          <w:rFonts w:ascii="Tahoma" w:hAnsi="Tahoma" w:cs="Tahoma"/>
          <w:sz w:val="20"/>
          <w:szCs w:val="20"/>
        </w:rPr>
      </w:pPr>
      <w:r w:rsidRPr="003609C1">
        <w:rPr>
          <w:rFonts w:ascii="Tahoma" w:hAnsi="Tahoma" w:cs="Tahoma"/>
          <w:sz w:val="20"/>
          <w:szCs w:val="20"/>
        </w:rPr>
        <w:t xml:space="preserve">Используйте только тормозную жидкость </w:t>
      </w:r>
      <w:r w:rsidRPr="003609C1">
        <w:rPr>
          <w:rFonts w:ascii="Tahoma" w:hAnsi="Tahoma" w:cs="Tahoma"/>
          <w:sz w:val="20"/>
          <w:szCs w:val="20"/>
          <w:lang w:val="en-US"/>
        </w:rPr>
        <w:t>DOT</w:t>
      </w:r>
      <w:r w:rsidRPr="003609C1">
        <w:rPr>
          <w:rFonts w:ascii="Tahoma" w:hAnsi="Tahoma" w:cs="Tahoma"/>
          <w:sz w:val="20"/>
          <w:szCs w:val="20"/>
        </w:rPr>
        <w:t xml:space="preserve"> 4, в противном случае возможно повреждение резиновых уплотнений, утечка тормозной жидкости и отказ тормозной системы.</w:t>
      </w:r>
    </w:p>
    <w:p w14:paraId="522DD2A5" w14:textId="77777777" w:rsidR="006276EB" w:rsidRDefault="006276EB" w:rsidP="00527A2E">
      <w:pPr>
        <w:spacing w:after="0" w:line="240" w:lineRule="auto"/>
        <w:jc w:val="both"/>
        <w:rPr>
          <w:rFonts w:ascii="Tahoma" w:hAnsi="Tahoma" w:cs="Tahoma"/>
          <w:sz w:val="20"/>
          <w:szCs w:val="20"/>
        </w:rPr>
      </w:pPr>
    </w:p>
    <w:p w14:paraId="7FBC0445" w14:textId="41EA43BE" w:rsidR="00EF469A" w:rsidRPr="006276EB" w:rsidRDefault="00EF469A" w:rsidP="00527A2E">
      <w:pPr>
        <w:spacing w:after="0" w:line="240" w:lineRule="auto"/>
        <w:jc w:val="both"/>
        <w:rPr>
          <w:rFonts w:ascii="Tahoma" w:hAnsi="Tahoma" w:cs="Tahoma"/>
          <w:b/>
          <w:caps/>
          <w:sz w:val="20"/>
          <w:szCs w:val="20"/>
        </w:rPr>
      </w:pPr>
      <w:r w:rsidRPr="006276EB">
        <w:rPr>
          <w:rFonts w:ascii="Tahoma" w:hAnsi="Tahoma" w:cs="Tahoma"/>
          <w:b/>
          <w:caps/>
          <w:sz w:val="20"/>
          <w:szCs w:val="20"/>
        </w:rPr>
        <w:t>Примечание</w:t>
      </w:r>
      <w:r w:rsidR="006276EB">
        <w:rPr>
          <w:rFonts w:ascii="Tahoma" w:hAnsi="Tahoma" w:cs="Tahoma"/>
          <w:b/>
          <w:caps/>
          <w:sz w:val="20"/>
          <w:szCs w:val="20"/>
        </w:rPr>
        <w:t>:</w:t>
      </w:r>
    </w:p>
    <w:p w14:paraId="6AFCB4CA" w14:textId="442DBA2C" w:rsidR="00EF469A" w:rsidRPr="00EF469A" w:rsidRDefault="000A78A5" w:rsidP="00527A2E">
      <w:pPr>
        <w:spacing w:after="0" w:line="240" w:lineRule="auto"/>
        <w:jc w:val="both"/>
        <w:rPr>
          <w:rFonts w:ascii="Tahoma" w:hAnsi="Tahoma" w:cs="Tahoma"/>
          <w:sz w:val="20"/>
          <w:szCs w:val="20"/>
        </w:rPr>
      </w:pPr>
      <w:r>
        <w:rPr>
          <w:rFonts w:ascii="Tahoma" w:hAnsi="Tahoma" w:cs="Tahoma"/>
          <w:sz w:val="20"/>
          <w:szCs w:val="20"/>
        </w:rPr>
        <w:t>Рекомендованная</w:t>
      </w:r>
      <w:r w:rsidR="00EF469A" w:rsidRPr="00EF469A">
        <w:rPr>
          <w:rFonts w:ascii="Tahoma" w:hAnsi="Tahoma" w:cs="Tahoma"/>
          <w:sz w:val="20"/>
          <w:szCs w:val="20"/>
        </w:rPr>
        <w:t xml:space="preserve"> тормозная жидкость: G-</w:t>
      </w:r>
      <w:proofErr w:type="spellStart"/>
      <w:r w:rsidR="00EF469A" w:rsidRPr="00EF469A">
        <w:rPr>
          <w:rFonts w:ascii="Tahoma" w:hAnsi="Tahoma" w:cs="Tahoma"/>
          <w:sz w:val="20"/>
          <w:szCs w:val="20"/>
        </w:rPr>
        <w:t>Energy</w:t>
      </w:r>
      <w:proofErr w:type="spellEnd"/>
      <w:r w:rsidR="00EF469A" w:rsidRPr="00EF469A">
        <w:rPr>
          <w:rFonts w:ascii="Tahoma" w:hAnsi="Tahoma" w:cs="Tahoma"/>
          <w:sz w:val="20"/>
          <w:szCs w:val="20"/>
        </w:rPr>
        <w:t xml:space="preserve"> </w:t>
      </w:r>
      <w:proofErr w:type="spellStart"/>
      <w:r w:rsidR="00EF469A" w:rsidRPr="00EF469A">
        <w:rPr>
          <w:rFonts w:ascii="Tahoma" w:hAnsi="Tahoma" w:cs="Tahoma"/>
          <w:sz w:val="20"/>
          <w:szCs w:val="20"/>
        </w:rPr>
        <w:t>Expert</w:t>
      </w:r>
      <w:proofErr w:type="spellEnd"/>
      <w:r w:rsidR="00EF469A" w:rsidRPr="00EF469A">
        <w:rPr>
          <w:rFonts w:ascii="Tahoma" w:hAnsi="Tahoma" w:cs="Tahoma"/>
          <w:sz w:val="20"/>
          <w:szCs w:val="20"/>
        </w:rPr>
        <w:t xml:space="preserve"> DOT 4.</w:t>
      </w:r>
    </w:p>
    <w:p w14:paraId="42F6E426" w14:textId="77777777" w:rsidR="006276EB" w:rsidRDefault="006276EB" w:rsidP="00527A2E">
      <w:pPr>
        <w:spacing w:after="0" w:line="240" w:lineRule="auto"/>
        <w:jc w:val="both"/>
        <w:rPr>
          <w:rFonts w:ascii="Tahoma" w:hAnsi="Tahoma" w:cs="Tahoma"/>
          <w:sz w:val="20"/>
          <w:szCs w:val="20"/>
        </w:rPr>
      </w:pPr>
    </w:p>
    <w:p w14:paraId="7BB08E9C" w14:textId="77777777" w:rsidR="00EF469A" w:rsidRPr="003609C1" w:rsidRDefault="00EF469A" w:rsidP="00096A3A">
      <w:pPr>
        <w:pStyle w:val="a5"/>
        <w:numPr>
          <w:ilvl w:val="0"/>
          <w:numId w:val="63"/>
        </w:numPr>
        <w:spacing w:after="0" w:line="240" w:lineRule="auto"/>
        <w:jc w:val="both"/>
        <w:rPr>
          <w:rFonts w:ascii="Tahoma" w:hAnsi="Tahoma" w:cs="Tahoma"/>
          <w:sz w:val="20"/>
          <w:szCs w:val="20"/>
        </w:rPr>
      </w:pPr>
      <w:r w:rsidRPr="003609C1">
        <w:rPr>
          <w:rFonts w:ascii="Tahoma" w:hAnsi="Tahoma" w:cs="Tahoma"/>
          <w:sz w:val="20"/>
          <w:szCs w:val="20"/>
        </w:rPr>
        <w:t xml:space="preserve">Не смешивайте тормозные жидкости разных классов или производителей. Это может привести к нежелательным химическим процессам и повреждению тормозной системы. Не используйте тормозную жидкость из давно открытой емкости. </w:t>
      </w:r>
    </w:p>
    <w:p w14:paraId="3F5BDFCC" w14:textId="4BE288B1" w:rsidR="00EF469A" w:rsidRPr="003609C1" w:rsidRDefault="00EF469A" w:rsidP="00096A3A">
      <w:pPr>
        <w:pStyle w:val="a5"/>
        <w:numPr>
          <w:ilvl w:val="0"/>
          <w:numId w:val="63"/>
        </w:numPr>
        <w:spacing w:before="120" w:after="0" w:line="240" w:lineRule="auto"/>
        <w:jc w:val="both"/>
        <w:rPr>
          <w:rFonts w:ascii="Tahoma" w:hAnsi="Tahoma" w:cs="Tahoma"/>
          <w:sz w:val="20"/>
          <w:szCs w:val="20"/>
        </w:rPr>
      </w:pPr>
      <w:r w:rsidRPr="003609C1">
        <w:rPr>
          <w:rFonts w:ascii="Tahoma" w:hAnsi="Tahoma" w:cs="Tahoma"/>
          <w:sz w:val="20"/>
          <w:szCs w:val="20"/>
        </w:rPr>
        <w:t xml:space="preserve">Не допускайте попадания воды в бачок тормозной жидкости. Вода существенно снижает точку кипения тормозной жидкости, что может привести к образованию паровой пробки и отказу тормозной системы. Попадание воды в тормозную систему может стать причиной коррозии. </w:t>
      </w:r>
    </w:p>
    <w:p w14:paraId="42A568F4" w14:textId="77777777" w:rsidR="00EF469A" w:rsidRPr="003609C1" w:rsidRDefault="00EF469A" w:rsidP="00096A3A">
      <w:pPr>
        <w:pStyle w:val="a5"/>
        <w:numPr>
          <w:ilvl w:val="0"/>
          <w:numId w:val="63"/>
        </w:numPr>
        <w:spacing w:before="120" w:after="120" w:line="240" w:lineRule="auto"/>
        <w:jc w:val="both"/>
        <w:rPr>
          <w:rFonts w:ascii="Tahoma" w:hAnsi="Tahoma" w:cs="Tahoma"/>
          <w:sz w:val="20"/>
          <w:szCs w:val="20"/>
        </w:rPr>
      </w:pPr>
      <w:r w:rsidRPr="003609C1">
        <w:rPr>
          <w:rFonts w:ascii="Tahoma" w:hAnsi="Tahoma" w:cs="Tahoma"/>
          <w:sz w:val="20"/>
          <w:szCs w:val="20"/>
        </w:rPr>
        <w:t>Тормозная жидкость может повредить лакокрасочное покрытие или пластиковые детали. Незамедлительно протрите поверхность, на которую попала тормозная жидкость.</w:t>
      </w:r>
    </w:p>
    <w:p w14:paraId="5EB83C4B" w14:textId="77777777" w:rsidR="00EF469A" w:rsidRPr="003609C1" w:rsidRDefault="00EF469A" w:rsidP="00096A3A">
      <w:pPr>
        <w:pStyle w:val="a5"/>
        <w:numPr>
          <w:ilvl w:val="0"/>
          <w:numId w:val="63"/>
        </w:numPr>
        <w:spacing w:after="0" w:line="240" w:lineRule="auto"/>
        <w:jc w:val="both"/>
        <w:rPr>
          <w:rFonts w:ascii="Tahoma" w:hAnsi="Tahoma" w:cs="Tahoma"/>
          <w:sz w:val="20"/>
          <w:szCs w:val="20"/>
        </w:rPr>
      </w:pPr>
      <w:r w:rsidRPr="003609C1">
        <w:rPr>
          <w:rFonts w:ascii="Tahoma" w:hAnsi="Tahoma" w:cs="Tahoma"/>
          <w:sz w:val="20"/>
          <w:szCs w:val="20"/>
        </w:rPr>
        <w:t>Если уровень тормозной жидкости значительно снижается, обратитесь к авторизованному дилеру для проведения проверки.</w:t>
      </w:r>
    </w:p>
    <w:p w14:paraId="5CEDF96A" w14:textId="77777777" w:rsidR="00EF469A" w:rsidRPr="00EF469A" w:rsidRDefault="00EF469A" w:rsidP="008F3A85">
      <w:pPr>
        <w:spacing w:after="0" w:line="240" w:lineRule="auto"/>
        <w:rPr>
          <w:rFonts w:ascii="Tahoma" w:hAnsi="Tahoma" w:cs="Tahoma"/>
          <w:sz w:val="20"/>
          <w:szCs w:val="20"/>
        </w:rPr>
      </w:pPr>
    </w:p>
    <w:p w14:paraId="149B6857" w14:textId="77777777" w:rsidR="006276EB" w:rsidRDefault="006276EB" w:rsidP="008F3A85">
      <w:pPr>
        <w:spacing w:after="0" w:line="240" w:lineRule="auto"/>
        <w:rPr>
          <w:rFonts w:ascii="Tahoma" w:hAnsi="Tahoma" w:cs="Tahoma"/>
          <w:sz w:val="20"/>
          <w:szCs w:val="20"/>
        </w:rPr>
      </w:pPr>
    </w:p>
    <w:p w14:paraId="28FE7F9D" w14:textId="77777777" w:rsidR="006276EB" w:rsidRDefault="006276EB" w:rsidP="008F3A85">
      <w:pPr>
        <w:spacing w:after="0" w:line="240" w:lineRule="auto"/>
        <w:rPr>
          <w:rFonts w:ascii="Tahoma" w:hAnsi="Tahoma" w:cs="Tahoma"/>
          <w:sz w:val="20"/>
          <w:szCs w:val="20"/>
        </w:rPr>
      </w:pPr>
    </w:p>
    <w:p w14:paraId="467271BE" w14:textId="77777777" w:rsidR="006276EB" w:rsidRDefault="006276EB" w:rsidP="008F3A85">
      <w:pPr>
        <w:spacing w:after="0" w:line="240" w:lineRule="auto"/>
        <w:rPr>
          <w:rFonts w:ascii="Tahoma" w:hAnsi="Tahoma" w:cs="Tahoma"/>
          <w:sz w:val="20"/>
          <w:szCs w:val="20"/>
        </w:rPr>
      </w:pPr>
    </w:p>
    <w:p w14:paraId="65D49083" w14:textId="77777777" w:rsidR="003609C1" w:rsidRDefault="003609C1" w:rsidP="008F3A85">
      <w:pPr>
        <w:spacing w:after="0" w:line="240" w:lineRule="auto"/>
        <w:rPr>
          <w:rFonts w:ascii="Tahoma" w:hAnsi="Tahoma" w:cs="Tahoma"/>
          <w:sz w:val="20"/>
          <w:szCs w:val="20"/>
        </w:rPr>
      </w:pPr>
    </w:p>
    <w:p w14:paraId="7B70EC10" w14:textId="77777777" w:rsidR="00CE5C6E" w:rsidRDefault="00CE5C6E" w:rsidP="00CE5C6E">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30862E20" w14:textId="77777777" w:rsidR="00EF469A" w:rsidRPr="00CE5C6E" w:rsidRDefault="00EF469A" w:rsidP="008F3A85">
      <w:pPr>
        <w:spacing w:after="0" w:line="240" w:lineRule="auto"/>
        <w:rPr>
          <w:rFonts w:ascii="Tahoma" w:hAnsi="Tahoma" w:cs="Tahoma"/>
          <w:b/>
          <w:sz w:val="20"/>
          <w:szCs w:val="20"/>
        </w:rPr>
      </w:pPr>
      <w:r w:rsidRPr="00CE5C6E">
        <w:rPr>
          <w:rFonts w:ascii="Tahoma" w:hAnsi="Tahoma" w:cs="Tahoma"/>
          <w:b/>
          <w:sz w:val="20"/>
          <w:szCs w:val="20"/>
        </w:rPr>
        <w:t>Замена тормозной жидкости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6"/>
        <w:gridCol w:w="3510"/>
      </w:tblGrid>
      <w:tr w:rsidR="00CE5C6E" w14:paraId="2D65E1BA" w14:textId="77777777" w:rsidTr="003609C1">
        <w:tc>
          <w:tcPr>
            <w:tcW w:w="6946" w:type="dxa"/>
          </w:tcPr>
          <w:p w14:paraId="4312AD3E" w14:textId="72F76D71" w:rsidR="00CE5C6E" w:rsidRPr="00EF469A" w:rsidRDefault="00CE5C6E" w:rsidP="00527A2E">
            <w:pPr>
              <w:jc w:val="both"/>
              <w:rPr>
                <w:rFonts w:ascii="Tahoma" w:hAnsi="Tahoma" w:cs="Tahoma"/>
                <w:sz w:val="20"/>
                <w:szCs w:val="20"/>
              </w:rPr>
            </w:pPr>
            <w:r w:rsidRPr="00EF469A">
              <w:rPr>
                <w:rFonts w:ascii="Tahoma" w:hAnsi="Tahoma" w:cs="Tahoma"/>
                <w:sz w:val="20"/>
                <w:szCs w:val="20"/>
              </w:rPr>
              <w:t>Полная замена тормозной жидкости требует профессиональных навыков и должна выполняться специалистами авторизованного дилерского центра. Обращайтесь к Вашему дилеру для обслуживания</w:t>
            </w:r>
            <w:r w:rsidR="000847D5">
              <w:rPr>
                <w:rFonts w:ascii="Tahoma" w:hAnsi="Tahoma" w:cs="Tahoma"/>
                <w:sz w:val="20"/>
                <w:szCs w:val="20"/>
              </w:rPr>
              <w:t xml:space="preserve"> или ремонта тормозной системы В</w:t>
            </w:r>
            <w:r w:rsidR="003C2D6E">
              <w:rPr>
                <w:rFonts w:ascii="Tahoma" w:hAnsi="Tahoma" w:cs="Tahoma"/>
                <w:sz w:val="20"/>
                <w:szCs w:val="20"/>
              </w:rPr>
              <w:t>а</w:t>
            </w:r>
            <w:r w:rsidRPr="00EF469A">
              <w:rPr>
                <w:rFonts w:ascii="Tahoma" w:hAnsi="Tahoma" w:cs="Tahoma"/>
                <w:sz w:val="20"/>
                <w:szCs w:val="20"/>
              </w:rPr>
              <w:t>шего мотовездехода.</w:t>
            </w:r>
          </w:p>
          <w:p w14:paraId="3E8D0994" w14:textId="77777777" w:rsidR="00CE5C6E" w:rsidRPr="00EF469A" w:rsidRDefault="00CE5C6E" w:rsidP="00096A3A">
            <w:pPr>
              <w:pStyle w:val="a5"/>
              <w:numPr>
                <w:ilvl w:val="0"/>
                <w:numId w:val="35"/>
              </w:numPr>
              <w:jc w:val="both"/>
              <w:rPr>
                <w:rFonts w:ascii="Tahoma" w:hAnsi="Tahoma" w:cs="Tahoma"/>
                <w:sz w:val="20"/>
                <w:szCs w:val="20"/>
              </w:rPr>
            </w:pPr>
            <w:r w:rsidRPr="00EF469A">
              <w:rPr>
                <w:rFonts w:ascii="Tahoma" w:hAnsi="Tahoma" w:cs="Tahoma"/>
                <w:sz w:val="20"/>
                <w:szCs w:val="20"/>
              </w:rPr>
              <w:t>Замену тормозных шлангов следует проводить каждые 4 года.</w:t>
            </w:r>
          </w:p>
          <w:p w14:paraId="43B53561" w14:textId="77777777" w:rsidR="00CE5C6E" w:rsidRDefault="00CE5C6E" w:rsidP="00527A2E">
            <w:pPr>
              <w:jc w:val="both"/>
              <w:rPr>
                <w:rFonts w:ascii="Tahoma" w:hAnsi="Tahoma" w:cs="Tahoma"/>
                <w:sz w:val="20"/>
                <w:szCs w:val="20"/>
              </w:rPr>
            </w:pPr>
          </w:p>
          <w:p w14:paraId="19CD9013" w14:textId="2C93AF88" w:rsidR="00CE5C6E" w:rsidRPr="00CE5C6E" w:rsidRDefault="00DC7784" w:rsidP="00527A2E">
            <w:pPr>
              <w:jc w:val="both"/>
              <w:rPr>
                <w:rFonts w:ascii="Tahoma" w:hAnsi="Tahoma" w:cs="Tahoma"/>
                <w:b/>
                <w:sz w:val="20"/>
                <w:szCs w:val="20"/>
              </w:rPr>
            </w:pPr>
            <w:r>
              <w:rPr>
                <w:rFonts w:ascii="Tahoma" w:hAnsi="Tahoma" w:cs="Tahoma"/>
                <w:b/>
                <w:sz w:val="20"/>
                <w:szCs w:val="20"/>
              </w:rPr>
              <w:t xml:space="preserve">Свободный ход рычага тормоза </w:t>
            </w:r>
          </w:p>
          <w:p w14:paraId="7E1CE777" w14:textId="2C9B5B2F" w:rsidR="00CE5C6E" w:rsidRDefault="00070057" w:rsidP="00527A2E">
            <w:pPr>
              <w:jc w:val="both"/>
              <w:rPr>
                <w:rFonts w:ascii="Tahoma" w:hAnsi="Tahoma" w:cs="Tahoma"/>
                <w:sz w:val="20"/>
                <w:szCs w:val="20"/>
              </w:rPr>
            </w:pPr>
            <w:r>
              <w:rPr>
                <w:rFonts w:ascii="Tahoma" w:hAnsi="Tahoma" w:cs="Tahoma"/>
                <w:sz w:val="20"/>
                <w:szCs w:val="20"/>
              </w:rPr>
              <w:t>Рычаг</w:t>
            </w:r>
            <w:r w:rsidR="00CE5C6E" w:rsidRPr="00EF469A">
              <w:rPr>
                <w:rFonts w:ascii="Tahoma" w:hAnsi="Tahoma" w:cs="Tahoma"/>
                <w:sz w:val="20"/>
                <w:szCs w:val="20"/>
              </w:rPr>
              <w:t xml:space="preserve"> </w:t>
            </w:r>
            <w:r w:rsidR="00CE5C6E" w:rsidRPr="00070057">
              <w:rPr>
                <w:rFonts w:ascii="Tahoma" w:hAnsi="Tahoma" w:cs="Tahoma"/>
                <w:sz w:val="20"/>
                <w:szCs w:val="20"/>
              </w:rPr>
              <w:t>тормоза</w:t>
            </w:r>
            <w:r w:rsidR="00DC7784" w:rsidRPr="00070057">
              <w:rPr>
                <w:rFonts w:ascii="Tahoma" w:hAnsi="Tahoma" w:cs="Tahoma"/>
                <w:sz w:val="20"/>
                <w:szCs w:val="20"/>
              </w:rPr>
              <w:t xml:space="preserve"> </w:t>
            </w:r>
            <w:r w:rsidRPr="00070057">
              <w:rPr>
                <w:rFonts w:ascii="Tahoma" w:hAnsi="Tahoma" w:cs="Tahoma"/>
                <w:sz w:val="20"/>
                <w:szCs w:val="20"/>
              </w:rPr>
              <w:t>должен иметь свободный ход (а)</w:t>
            </w:r>
            <w:r w:rsidR="00CE5C6E" w:rsidRPr="00070057">
              <w:rPr>
                <w:rFonts w:ascii="Tahoma" w:hAnsi="Tahoma" w:cs="Tahoma"/>
                <w:sz w:val="20"/>
                <w:szCs w:val="20"/>
              </w:rPr>
              <w:t xml:space="preserve">. </w:t>
            </w:r>
            <w:r w:rsidR="00CE5C6E" w:rsidRPr="00EF469A">
              <w:rPr>
                <w:rFonts w:ascii="Tahoma" w:hAnsi="Tahoma" w:cs="Tahoma"/>
                <w:sz w:val="20"/>
                <w:szCs w:val="20"/>
              </w:rPr>
              <w:t xml:space="preserve">Если </w:t>
            </w:r>
            <w:r>
              <w:rPr>
                <w:rFonts w:ascii="Tahoma" w:hAnsi="Tahoma" w:cs="Tahoma"/>
                <w:sz w:val="20"/>
                <w:szCs w:val="20"/>
              </w:rPr>
              <w:t>его нет</w:t>
            </w:r>
            <w:r w:rsidR="00CE5C6E" w:rsidRPr="00EF469A">
              <w:rPr>
                <w:rFonts w:ascii="Tahoma" w:hAnsi="Tahoma" w:cs="Tahoma"/>
                <w:sz w:val="20"/>
                <w:szCs w:val="20"/>
              </w:rPr>
              <w:t>, обратитесь к авторизованному дилеру для проверки тормозной системы.</w:t>
            </w:r>
          </w:p>
          <w:p w14:paraId="71E4B8A7" w14:textId="214768D1" w:rsidR="00CE5C6E" w:rsidRPr="008F292E" w:rsidRDefault="00CE5C6E" w:rsidP="008F292E">
            <w:pPr>
              <w:rPr>
                <w:rFonts w:ascii="Tahoma" w:hAnsi="Tahoma" w:cs="Tahoma"/>
                <w:b/>
                <w:sz w:val="20"/>
                <w:szCs w:val="20"/>
              </w:rPr>
            </w:pPr>
          </w:p>
        </w:tc>
        <w:tc>
          <w:tcPr>
            <w:tcW w:w="3510" w:type="dxa"/>
          </w:tcPr>
          <w:p w14:paraId="6E8CDF78" w14:textId="6389E937" w:rsidR="00CE5C6E" w:rsidRDefault="00CE5C6E" w:rsidP="008F3A85">
            <w:pPr>
              <w:rPr>
                <w:rFonts w:ascii="Tahoma" w:hAnsi="Tahoma" w:cs="Tahoma"/>
                <w:sz w:val="20"/>
                <w:szCs w:val="20"/>
              </w:rPr>
            </w:pPr>
            <w:r w:rsidRPr="00CE5C6E">
              <w:rPr>
                <w:rFonts w:ascii="Tahoma" w:hAnsi="Tahoma" w:cs="Tahoma"/>
                <w:noProof/>
                <w:sz w:val="20"/>
                <w:szCs w:val="20"/>
                <w:lang w:eastAsia="ru-RU"/>
              </w:rPr>
              <w:drawing>
                <wp:inline distT="0" distB="0" distL="0" distR="0" wp14:anchorId="3FBCBBDC" wp14:editId="1D6272A7">
                  <wp:extent cx="2115519" cy="1744630"/>
                  <wp:effectExtent l="0" t="0" r="0" b="825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119052" cy="1747543"/>
                          </a:xfrm>
                          <a:prstGeom prst="rect">
                            <a:avLst/>
                          </a:prstGeom>
                          <a:noFill/>
                          <a:ln>
                            <a:noFill/>
                          </a:ln>
                        </pic:spPr>
                      </pic:pic>
                    </a:graphicData>
                  </a:graphic>
                </wp:inline>
              </w:drawing>
            </w:r>
          </w:p>
        </w:tc>
      </w:tr>
    </w:tbl>
    <w:p w14:paraId="177DBBE4" w14:textId="77777777" w:rsidR="00CE5C6E" w:rsidRDefault="00CE5C6E" w:rsidP="008F3A85">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8F292E" w14:paraId="570B1AA7" w14:textId="77777777" w:rsidTr="002A1BB2">
        <w:tc>
          <w:tcPr>
            <w:tcW w:w="10461" w:type="dxa"/>
            <w:shd w:val="clear" w:color="auto" w:fill="D0CECE" w:themeFill="background2" w:themeFillShade="E6"/>
          </w:tcPr>
          <w:p w14:paraId="2356E139"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29170AE" wp14:editId="609CA00C">
                  <wp:extent cx="159327" cy="141502"/>
                  <wp:effectExtent l="0" t="0" r="0" b="0"/>
                  <wp:docPr id="205085" name="Рисунок 205085"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077C31DC" w14:textId="77777777" w:rsidTr="002A1BB2">
        <w:tc>
          <w:tcPr>
            <w:tcW w:w="10461" w:type="dxa"/>
          </w:tcPr>
          <w:p w14:paraId="1BC8A410" w14:textId="77777777" w:rsidR="008F292E" w:rsidRPr="00EF469A" w:rsidRDefault="008F292E" w:rsidP="008F292E">
            <w:pPr>
              <w:rPr>
                <w:rFonts w:ascii="Tahoma" w:hAnsi="Tahoma" w:cs="Tahoma"/>
                <w:sz w:val="20"/>
                <w:szCs w:val="20"/>
              </w:rPr>
            </w:pPr>
            <w:r w:rsidRPr="00EF469A">
              <w:rPr>
                <w:rFonts w:ascii="Tahoma" w:hAnsi="Tahoma" w:cs="Tahoma"/>
                <w:sz w:val="20"/>
                <w:szCs w:val="20"/>
              </w:rPr>
              <w:t>После обслуживания:</w:t>
            </w:r>
          </w:p>
          <w:p w14:paraId="7B4AAEC9" w14:textId="30CED0B3" w:rsidR="008F292E" w:rsidRPr="00EF469A" w:rsidRDefault="008F292E" w:rsidP="00096A3A">
            <w:pPr>
              <w:pStyle w:val="a5"/>
              <w:numPr>
                <w:ilvl w:val="0"/>
                <w:numId w:val="35"/>
              </w:numPr>
              <w:jc w:val="both"/>
              <w:rPr>
                <w:rFonts w:ascii="Tahoma" w:hAnsi="Tahoma" w:cs="Tahoma"/>
                <w:sz w:val="20"/>
                <w:szCs w:val="20"/>
              </w:rPr>
            </w:pPr>
            <w:r w:rsidRPr="00EF469A">
              <w:rPr>
                <w:rFonts w:ascii="Tahoma" w:hAnsi="Tahoma" w:cs="Tahoma"/>
                <w:sz w:val="20"/>
                <w:szCs w:val="20"/>
              </w:rPr>
              <w:t xml:space="preserve">Проверьте плавность </w:t>
            </w:r>
            <w:r w:rsidR="00CE4983">
              <w:rPr>
                <w:rFonts w:ascii="Tahoma" w:hAnsi="Tahoma" w:cs="Tahoma"/>
                <w:sz w:val="20"/>
                <w:szCs w:val="20"/>
              </w:rPr>
              <w:t>перемещения</w:t>
            </w:r>
            <w:r w:rsidRPr="00EF469A">
              <w:rPr>
                <w:rFonts w:ascii="Tahoma" w:hAnsi="Tahoma" w:cs="Tahoma"/>
                <w:sz w:val="20"/>
                <w:szCs w:val="20"/>
              </w:rPr>
              <w:t xml:space="preserve"> рычага тормоза и </w:t>
            </w:r>
            <w:r w:rsidR="00A6780E">
              <w:rPr>
                <w:rFonts w:ascii="Tahoma" w:hAnsi="Tahoma" w:cs="Tahoma"/>
                <w:sz w:val="20"/>
                <w:szCs w:val="20"/>
              </w:rPr>
              <w:t>наличие</w:t>
            </w:r>
            <w:r w:rsidRPr="00EF469A">
              <w:rPr>
                <w:rFonts w:ascii="Tahoma" w:hAnsi="Tahoma" w:cs="Tahoma"/>
                <w:sz w:val="20"/>
                <w:szCs w:val="20"/>
              </w:rPr>
              <w:t xml:space="preserve"> свободного хода. </w:t>
            </w:r>
          </w:p>
          <w:p w14:paraId="7B203EF7" w14:textId="77777777" w:rsidR="008F292E" w:rsidRPr="00EF469A" w:rsidRDefault="008F292E" w:rsidP="00096A3A">
            <w:pPr>
              <w:pStyle w:val="a5"/>
              <w:numPr>
                <w:ilvl w:val="0"/>
                <w:numId w:val="35"/>
              </w:numPr>
              <w:jc w:val="both"/>
              <w:rPr>
                <w:rFonts w:ascii="Tahoma" w:hAnsi="Tahoma" w:cs="Tahoma"/>
                <w:sz w:val="20"/>
                <w:szCs w:val="20"/>
              </w:rPr>
            </w:pPr>
            <w:r w:rsidRPr="00EF469A">
              <w:rPr>
                <w:rFonts w:ascii="Tahoma" w:hAnsi="Tahoma" w:cs="Tahoma"/>
                <w:sz w:val="20"/>
                <w:szCs w:val="20"/>
              </w:rPr>
              <w:t xml:space="preserve">Убедитесь, что рычаг тормоза не имеет провалов, что тормозные колодки разводятся при движении после завершения торможения. </w:t>
            </w:r>
          </w:p>
          <w:p w14:paraId="600A556D" w14:textId="430A5107" w:rsidR="008F292E" w:rsidRPr="008F292E" w:rsidRDefault="008F292E" w:rsidP="00096A3A">
            <w:pPr>
              <w:pStyle w:val="a5"/>
              <w:numPr>
                <w:ilvl w:val="0"/>
                <w:numId w:val="35"/>
              </w:numPr>
              <w:jc w:val="both"/>
              <w:rPr>
                <w:rFonts w:ascii="Tahoma" w:hAnsi="Tahoma" w:cs="Tahoma"/>
                <w:sz w:val="20"/>
                <w:szCs w:val="20"/>
              </w:rPr>
            </w:pPr>
            <w:r w:rsidRPr="00EF469A">
              <w:rPr>
                <w:rFonts w:ascii="Tahoma" w:hAnsi="Tahoma" w:cs="Tahoma"/>
                <w:sz w:val="20"/>
                <w:szCs w:val="20"/>
              </w:rPr>
              <w:t>В тормозной системе не должно быть воздуха. Техническое обслуживание тормозной системы требует профессиональных навыков и должно выполняться специалистами авторизованного дилерского центра.</w:t>
            </w:r>
          </w:p>
        </w:tc>
      </w:tr>
    </w:tbl>
    <w:p w14:paraId="7023AAA8" w14:textId="77777777" w:rsidR="008F292E" w:rsidRDefault="008F292E" w:rsidP="008F3A85">
      <w:pPr>
        <w:spacing w:after="0" w:line="240" w:lineRule="auto"/>
        <w:rPr>
          <w:rFonts w:ascii="Tahoma" w:hAnsi="Tahoma" w:cs="Tahoma"/>
          <w:sz w:val="20"/>
          <w:szCs w:val="20"/>
        </w:rPr>
      </w:pPr>
    </w:p>
    <w:p w14:paraId="4B8CE42E" w14:textId="77777777" w:rsidR="008F292E" w:rsidRDefault="008F292E" w:rsidP="008F3A85">
      <w:pPr>
        <w:spacing w:after="0" w:line="240" w:lineRule="auto"/>
        <w:rPr>
          <w:rFonts w:ascii="Tahoma" w:hAnsi="Tahoma" w:cs="Tahoma"/>
          <w:sz w:val="20"/>
          <w:szCs w:val="20"/>
        </w:rPr>
      </w:pPr>
    </w:p>
    <w:p w14:paraId="771A92C6" w14:textId="77777777" w:rsidR="008F292E" w:rsidRDefault="008F292E" w:rsidP="008F3A85">
      <w:pPr>
        <w:spacing w:after="0" w:line="240" w:lineRule="auto"/>
        <w:rPr>
          <w:rFonts w:ascii="Tahoma" w:hAnsi="Tahoma" w:cs="Tahoma"/>
          <w:sz w:val="20"/>
          <w:szCs w:val="20"/>
        </w:rPr>
      </w:pPr>
    </w:p>
    <w:p w14:paraId="517D9C81" w14:textId="77777777" w:rsidR="008F292E" w:rsidRDefault="008F292E" w:rsidP="008F3A85">
      <w:pPr>
        <w:spacing w:after="0" w:line="240" w:lineRule="auto"/>
        <w:rPr>
          <w:rFonts w:ascii="Tahoma" w:hAnsi="Tahoma" w:cs="Tahoma"/>
          <w:sz w:val="20"/>
          <w:szCs w:val="20"/>
        </w:rPr>
      </w:pPr>
    </w:p>
    <w:p w14:paraId="0A53C531" w14:textId="77777777" w:rsidR="006276EB" w:rsidRDefault="006276EB" w:rsidP="006276EB">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2AAF6090" w14:textId="77777777" w:rsidR="00EF469A" w:rsidRPr="00CE5C6E" w:rsidRDefault="00EF469A" w:rsidP="00CE5C6E">
      <w:pPr>
        <w:spacing w:after="120" w:line="240" w:lineRule="auto"/>
        <w:rPr>
          <w:rFonts w:ascii="Tahoma" w:hAnsi="Tahoma" w:cs="Tahoma"/>
          <w:b/>
          <w:sz w:val="20"/>
          <w:szCs w:val="20"/>
        </w:rPr>
      </w:pPr>
      <w:r w:rsidRPr="00CE5C6E">
        <w:rPr>
          <w:rFonts w:ascii="Tahoma" w:hAnsi="Tahoma" w:cs="Tahoma"/>
          <w:b/>
          <w:sz w:val="20"/>
          <w:szCs w:val="20"/>
        </w:rPr>
        <w:t>Стояночный тормоз</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1"/>
        <w:gridCol w:w="3276"/>
      </w:tblGrid>
      <w:tr w:rsidR="00EF469A" w:rsidRPr="00EF469A" w14:paraId="12036B9E" w14:textId="77777777" w:rsidTr="00A72D4F">
        <w:tc>
          <w:tcPr>
            <w:tcW w:w="7181" w:type="dxa"/>
            <w:tcMar>
              <w:left w:w="0" w:type="dxa"/>
            </w:tcMar>
          </w:tcPr>
          <w:p w14:paraId="25182B50" w14:textId="37954262" w:rsidR="00EF469A" w:rsidRDefault="00EF469A" w:rsidP="00527A2E">
            <w:pPr>
              <w:spacing w:after="240"/>
              <w:jc w:val="both"/>
              <w:rPr>
                <w:rFonts w:ascii="Tahoma" w:hAnsi="Tahoma" w:cs="Tahoma"/>
                <w:sz w:val="20"/>
                <w:szCs w:val="20"/>
              </w:rPr>
            </w:pPr>
            <w:r w:rsidRPr="00EF469A">
              <w:rPr>
                <w:rFonts w:ascii="Tahoma" w:hAnsi="Tahoma" w:cs="Tahoma"/>
                <w:sz w:val="20"/>
                <w:szCs w:val="20"/>
              </w:rPr>
              <w:t xml:space="preserve">Для постановки мотовездехода на длительную стоянку </w:t>
            </w:r>
            <w:r w:rsidR="00E02923">
              <w:rPr>
                <w:rFonts w:ascii="Tahoma" w:hAnsi="Tahoma" w:cs="Tahoma"/>
                <w:sz w:val="20"/>
                <w:szCs w:val="20"/>
              </w:rPr>
              <w:t>остановите</w:t>
            </w:r>
            <w:r w:rsidRPr="00EF469A">
              <w:rPr>
                <w:rFonts w:ascii="Tahoma" w:hAnsi="Tahoma" w:cs="Tahoma"/>
                <w:sz w:val="20"/>
                <w:szCs w:val="20"/>
              </w:rPr>
              <w:t xml:space="preserve"> </w:t>
            </w:r>
            <w:r w:rsidR="00C151C4">
              <w:rPr>
                <w:rFonts w:ascii="Tahoma" w:hAnsi="Tahoma" w:cs="Tahoma"/>
                <w:sz w:val="20"/>
                <w:szCs w:val="20"/>
              </w:rPr>
              <w:t>работу двигателя</w:t>
            </w:r>
            <w:r w:rsidRPr="00EF469A">
              <w:rPr>
                <w:rFonts w:ascii="Tahoma" w:hAnsi="Tahoma" w:cs="Tahoma"/>
                <w:sz w:val="20"/>
                <w:szCs w:val="20"/>
              </w:rPr>
              <w:t>, нажмите</w:t>
            </w:r>
            <w:r w:rsidR="00691405">
              <w:rPr>
                <w:rFonts w:ascii="Tahoma" w:hAnsi="Tahoma" w:cs="Tahoma"/>
                <w:sz w:val="20"/>
                <w:szCs w:val="20"/>
              </w:rPr>
              <w:t xml:space="preserve"> на</w:t>
            </w:r>
            <w:r w:rsidRPr="00EF469A">
              <w:rPr>
                <w:rFonts w:ascii="Tahoma" w:hAnsi="Tahoma" w:cs="Tahoma"/>
                <w:sz w:val="20"/>
                <w:szCs w:val="20"/>
              </w:rPr>
              <w:t xml:space="preserve"> рычаг тормоза до упора, одновременно с этим нажмите на педаль тормоза, а затем задействуйте стояночный тормоз (1) левой рукой.</w:t>
            </w:r>
          </w:p>
          <w:tbl>
            <w:tblPr>
              <w:tblStyle w:val="a4"/>
              <w:tblW w:w="0" w:type="auto"/>
              <w:tblLook w:val="04A0" w:firstRow="1" w:lastRow="0" w:firstColumn="1" w:lastColumn="0" w:noHBand="0" w:noVBand="1"/>
            </w:tblPr>
            <w:tblGrid>
              <w:gridCol w:w="7063"/>
            </w:tblGrid>
            <w:tr w:rsidR="008F292E" w14:paraId="23767CF2" w14:textId="77777777" w:rsidTr="00A72D4F">
              <w:tc>
                <w:tcPr>
                  <w:tcW w:w="7068" w:type="dxa"/>
                  <w:shd w:val="clear" w:color="auto" w:fill="D0CECE" w:themeFill="background2" w:themeFillShade="E6"/>
                </w:tcPr>
                <w:p w14:paraId="0395C36A" w14:textId="77777777" w:rsidR="008F292E" w:rsidRPr="00BE37C0" w:rsidRDefault="008F292E" w:rsidP="008F292E">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6ED4F7B5" wp14:editId="7B2FDE06">
                        <wp:extent cx="159327" cy="141502"/>
                        <wp:effectExtent l="0" t="0" r="0" b="0"/>
                        <wp:docPr id="369" name="Рисунок 36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18E04572" w14:textId="77777777" w:rsidTr="00A72D4F">
              <w:tc>
                <w:tcPr>
                  <w:tcW w:w="7068" w:type="dxa"/>
                </w:tcPr>
                <w:p w14:paraId="13A415AD" w14:textId="66ED2225" w:rsidR="008F292E" w:rsidRPr="008F292E" w:rsidRDefault="008F292E" w:rsidP="00527A2E">
                  <w:pPr>
                    <w:jc w:val="both"/>
                    <w:rPr>
                      <w:rFonts w:ascii="Tahoma" w:hAnsi="Tahoma" w:cs="Tahoma"/>
                      <w:sz w:val="20"/>
                      <w:szCs w:val="20"/>
                    </w:rPr>
                  </w:pPr>
                  <w:r w:rsidRPr="00EF469A">
                    <w:rPr>
                      <w:rFonts w:ascii="Tahoma" w:hAnsi="Tahoma" w:cs="Tahoma"/>
                      <w:sz w:val="20"/>
                      <w:szCs w:val="20"/>
                    </w:rPr>
                    <w:t>Эксплуатация мотовездехода с задействованным стояночным тормозом может привести к серьезным травмам или гибели.</w:t>
                  </w:r>
                  <w:r>
                    <w:rPr>
                      <w:rFonts w:ascii="Tahoma" w:hAnsi="Tahoma" w:cs="Tahoma"/>
                      <w:sz w:val="20"/>
                      <w:szCs w:val="20"/>
                    </w:rPr>
                    <w:t xml:space="preserve"> </w:t>
                  </w:r>
                  <w:r w:rsidRPr="00EF469A">
                    <w:rPr>
                      <w:rFonts w:ascii="Tahoma" w:hAnsi="Tahoma" w:cs="Tahoma"/>
                      <w:sz w:val="20"/>
                      <w:szCs w:val="20"/>
                    </w:rPr>
                    <w:t>Всегда проверяйте положение стояночного тормоза перед началом движения.</w:t>
                  </w:r>
                  <w:r>
                    <w:rPr>
                      <w:rFonts w:ascii="Tahoma" w:hAnsi="Tahoma" w:cs="Tahoma"/>
                      <w:sz w:val="20"/>
                      <w:szCs w:val="20"/>
                    </w:rPr>
                    <w:t xml:space="preserve"> П</w:t>
                  </w:r>
                  <w:r w:rsidRPr="00DA3EA9">
                    <w:rPr>
                      <w:rFonts w:ascii="Tahoma" w:hAnsi="Tahoma" w:cs="Tahoma"/>
                      <w:sz w:val="20"/>
                      <w:szCs w:val="20"/>
                    </w:rPr>
                    <w:t>ри движении НЕ используйте стояночный тормоз</w:t>
                  </w:r>
                  <w:r>
                    <w:rPr>
                      <w:rFonts w:ascii="Tahoma" w:hAnsi="Tahoma" w:cs="Tahoma"/>
                      <w:sz w:val="20"/>
                      <w:szCs w:val="20"/>
                    </w:rPr>
                    <w:t>.</w:t>
                  </w:r>
                </w:p>
              </w:tc>
            </w:tr>
          </w:tbl>
          <w:p w14:paraId="4D3C8C13" w14:textId="60E5B211" w:rsidR="00EF469A" w:rsidRPr="00EF469A" w:rsidRDefault="00EF469A" w:rsidP="00DA3EA9">
            <w:pPr>
              <w:rPr>
                <w:rFonts w:ascii="Tahoma" w:hAnsi="Tahoma" w:cs="Tahoma"/>
                <w:sz w:val="20"/>
                <w:szCs w:val="20"/>
              </w:rPr>
            </w:pPr>
          </w:p>
        </w:tc>
        <w:tc>
          <w:tcPr>
            <w:tcW w:w="3276" w:type="dxa"/>
          </w:tcPr>
          <w:p w14:paraId="26D69AF5"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643A9016" wp14:editId="35B682F2">
                  <wp:extent cx="1912620" cy="1424940"/>
                  <wp:effectExtent l="19050" t="19050" r="11430" b="22860"/>
                  <wp:docPr id="205070" name="Рисунок 20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12620" cy="1424940"/>
                          </a:xfrm>
                          <a:prstGeom prst="rect">
                            <a:avLst/>
                          </a:prstGeom>
                          <a:noFill/>
                          <a:ln w="12700">
                            <a:solidFill>
                              <a:sysClr val="windowText" lastClr="000000"/>
                            </a:solidFill>
                          </a:ln>
                        </pic:spPr>
                      </pic:pic>
                    </a:graphicData>
                  </a:graphic>
                </wp:inline>
              </w:drawing>
            </w:r>
          </w:p>
        </w:tc>
      </w:tr>
    </w:tbl>
    <w:p w14:paraId="6013865C" w14:textId="07CCA81D" w:rsidR="00EF469A" w:rsidRPr="00CE5C6E" w:rsidRDefault="00EF469A" w:rsidP="008F292E">
      <w:pPr>
        <w:spacing w:before="240" w:after="0" w:line="240" w:lineRule="auto"/>
        <w:rPr>
          <w:rFonts w:ascii="Tahoma" w:hAnsi="Tahoma" w:cs="Tahoma"/>
          <w:b/>
          <w:sz w:val="20"/>
          <w:szCs w:val="20"/>
        </w:rPr>
      </w:pPr>
      <w:r w:rsidRPr="00CE5C6E">
        <w:rPr>
          <w:rFonts w:ascii="Tahoma" w:hAnsi="Tahoma" w:cs="Tahoma"/>
          <w:b/>
          <w:sz w:val="20"/>
          <w:szCs w:val="20"/>
        </w:rPr>
        <w:t>Важные меры пред</w:t>
      </w:r>
      <w:r w:rsidR="005E0818" w:rsidRPr="005E0818">
        <w:rPr>
          <w:rFonts w:ascii="Tahoma" w:hAnsi="Tahoma" w:cs="Tahoma"/>
          <w:b/>
          <w:sz w:val="20"/>
          <w:szCs w:val="20"/>
        </w:rPr>
        <w:t>осторожно</w:t>
      </w:r>
      <w:r w:rsidRPr="00CE5C6E">
        <w:rPr>
          <w:rFonts w:ascii="Tahoma" w:hAnsi="Tahoma" w:cs="Tahoma"/>
          <w:b/>
          <w:sz w:val="20"/>
          <w:szCs w:val="20"/>
        </w:rPr>
        <w:t>сти:</w:t>
      </w:r>
    </w:p>
    <w:p w14:paraId="68166AF6" w14:textId="77777777" w:rsidR="00EF469A" w:rsidRPr="00EF469A" w:rsidRDefault="00EF469A" w:rsidP="00527A2E">
      <w:pPr>
        <w:spacing w:after="120" w:line="240" w:lineRule="auto"/>
        <w:jc w:val="both"/>
        <w:rPr>
          <w:rFonts w:ascii="Tahoma" w:hAnsi="Tahoma" w:cs="Tahoma"/>
          <w:sz w:val="20"/>
          <w:szCs w:val="20"/>
        </w:rPr>
      </w:pPr>
      <w:r w:rsidRPr="00EF469A">
        <w:rPr>
          <w:rFonts w:ascii="Tahoma" w:hAnsi="Tahoma" w:cs="Tahoma"/>
          <w:sz w:val="20"/>
          <w:szCs w:val="20"/>
        </w:rPr>
        <w:t>Стояночный тормоз может ослабнуть, если длительное время находится в задействованном состоянии. Всегда блокируйте колеса, чтобы предотвратить нежелательное движение техники. Не рассчитывайте только на стояночный тормоз, если необходима стоянка мотовездехода на склоне. Блокируйте колеса, находящиеся ближе к основанию подъема, чтобы предотвратить самопроизвольное скатывание мотовездехода. Альтернативой может быть стоянка параллельно основанию склона.</w:t>
      </w:r>
    </w:p>
    <w:p w14:paraId="0EE05A20" w14:textId="77777777" w:rsidR="00DA3EA9" w:rsidRPr="00DA3EA9" w:rsidRDefault="00DA3EA9" w:rsidP="008F3A85">
      <w:pPr>
        <w:spacing w:after="0" w:line="240" w:lineRule="auto"/>
        <w:rPr>
          <w:rFonts w:ascii="Tahoma" w:hAnsi="Tahoma" w:cs="Tahoma"/>
          <w:sz w:val="12"/>
          <w:szCs w:val="20"/>
        </w:rPr>
      </w:pPr>
    </w:p>
    <w:tbl>
      <w:tblPr>
        <w:tblStyle w:val="a4"/>
        <w:tblW w:w="0" w:type="auto"/>
        <w:tblInd w:w="-5" w:type="dxa"/>
        <w:tblLook w:val="04A0" w:firstRow="1" w:lastRow="0" w:firstColumn="1" w:lastColumn="0" w:noHBand="0" w:noVBand="1"/>
      </w:tblPr>
      <w:tblGrid>
        <w:gridCol w:w="10461"/>
      </w:tblGrid>
      <w:tr w:rsidR="008F292E" w14:paraId="373A1ACF" w14:textId="77777777" w:rsidTr="00A72D4F">
        <w:tc>
          <w:tcPr>
            <w:tcW w:w="10461" w:type="dxa"/>
            <w:shd w:val="clear" w:color="auto" w:fill="D0CECE" w:themeFill="background2" w:themeFillShade="E6"/>
          </w:tcPr>
          <w:p w14:paraId="7DB5819B"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510B3BF8" wp14:editId="37088A16">
                  <wp:extent cx="159327" cy="141502"/>
                  <wp:effectExtent l="0" t="0" r="0" b="0"/>
                  <wp:docPr id="371" name="Рисунок 37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23A6CCCB" w14:textId="77777777" w:rsidTr="00A72D4F">
        <w:tc>
          <w:tcPr>
            <w:tcW w:w="10461" w:type="dxa"/>
          </w:tcPr>
          <w:p w14:paraId="4B2348A5" w14:textId="5EC49BF8" w:rsidR="008F292E" w:rsidRPr="008F292E" w:rsidRDefault="008F292E" w:rsidP="00772BCD">
            <w:pPr>
              <w:rPr>
                <w:rFonts w:ascii="Tahoma" w:hAnsi="Tahoma" w:cs="Tahoma"/>
                <w:sz w:val="20"/>
                <w:szCs w:val="20"/>
              </w:rPr>
            </w:pPr>
            <w:r w:rsidRPr="00EF469A">
              <w:rPr>
                <w:rFonts w:ascii="Tahoma" w:hAnsi="Tahoma" w:cs="Tahoma"/>
                <w:sz w:val="20"/>
                <w:szCs w:val="20"/>
              </w:rPr>
              <w:t>Нажатие на рычаг тормоза может привести к снятию мотовездехода со стояночного тормоза.</w:t>
            </w:r>
          </w:p>
        </w:tc>
      </w:tr>
    </w:tbl>
    <w:p w14:paraId="57919F75" w14:textId="77777777" w:rsidR="00EF469A" w:rsidRDefault="00EF469A" w:rsidP="008F3A85">
      <w:pPr>
        <w:spacing w:after="0" w:line="240" w:lineRule="auto"/>
        <w:rPr>
          <w:rFonts w:ascii="Tahoma" w:hAnsi="Tahoma" w:cs="Tahoma"/>
          <w:sz w:val="20"/>
          <w:szCs w:val="20"/>
        </w:rPr>
      </w:pPr>
    </w:p>
    <w:p w14:paraId="220C1571" w14:textId="77777777" w:rsidR="00DA3EA9" w:rsidRDefault="00DA3EA9" w:rsidP="008F3A85">
      <w:pPr>
        <w:spacing w:after="0" w:line="240" w:lineRule="auto"/>
        <w:rPr>
          <w:rFonts w:ascii="Tahoma" w:hAnsi="Tahoma" w:cs="Tahoma"/>
          <w:sz w:val="20"/>
          <w:szCs w:val="20"/>
        </w:rPr>
      </w:pPr>
    </w:p>
    <w:p w14:paraId="449F4882" w14:textId="77777777" w:rsidR="00DA3EA9" w:rsidRDefault="00DA3EA9" w:rsidP="008F3A85">
      <w:pPr>
        <w:spacing w:after="0" w:line="240" w:lineRule="auto"/>
        <w:rPr>
          <w:rFonts w:ascii="Tahoma" w:hAnsi="Tahoma" w:cs="Tahoma"/>
          <w:sz w:val="20"/>
          <w:szCs w:val="20"/>
        </w:rPr>
      </w:pPr>
    </w:p>
    <w:p w14:paraId="2AC165CE" w14:textId="77777777" w:rsidR="00E02923" w:rsidRDefault="00E02923" w:rsidP="008F3A85">
      <w:pPr>
        <w:spacing w:after="0" w:line="240" w:lineRule="auto"/>
        <w:rPr>
          <w:rFonts w:ascii="Tahoma" w:hAnsi="Tahoma" w:cs="Tahoma"/>
          <w:sz w:val="20"/>
          <w:szCs w:val="20"/>
        </w:rPr>
      </w:pPr>
    </w:p>
    <w:p w14:paraId="2216A031" w14:textId="77777777" w:rsidR="00993237" w:rsidRDefault="00993237" w:rsidP="00993237">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089F2AF7" w14:textId="77777777" w:rsidR="00EF469A" w:rsidRPr="00993237" w:rsidRDefault="00EF469A" w:rsidP="00993237">
      <w:pPr>
        <w:spacing w:after="120" w:line="240" w:lineRule="auto"/>
        <w:rPr>
          <w:rFonts w:ascii="Tahoma" w:hAnsi="Tahoma" w:cs="Tahoma"/>
          <w:b/>
          <w:sz w:val="20"/>
          <w:szCs w:val="20"/>
        </w:rPr>
      </w:pPr>
      <w:r w:rsidRPr="00993237">
        <w:rPr>
          <w:rFonts w:ascii="Tahoma" w:hAnsi="Tahoma" w:cs="Tahoma"/>
          <w:b/>
          <w:sz w:val="20"/>
          <w:szCs w:val="20"/>
        </w:rPr>
        <w:t>Регулировка высоты педали тормоза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261"/>
      </w:tblGrid>
      <w:tr w:rsidR="00EF469A" w:rsidRPr="00EF469A" w14:paraId="01BED77F" w14:textId="77777777" w:rsidTr="00A72D4F">
        <w:tc>
          <w:tcPr>
            <w:tcW w:w="7196" w:type="dxa"/>
            <w:tcMar>
              <w:left w:w="0" w:type="dxa"/>
            </w:tcMar>
          </w:tcPr>
          <w:p w14:paraId="5D4008F1" w14:textId="7CCB8C14" w:rsidR="00EF469A" w:rsidRPr="00993237" w:rsidRDefault="00EF469A" w:rsidP="008F3A85">
            <w:pPr>
              <w:rPr>
                <w:rFonts w:ascii="Tahoma" w:hAnsi="Tahoma" w:cs="Tahoma"/>
                <w:b/>
                <w:caps/>
                <w:sz w:val="20"/>
                <w:szCs w:val="20"/>
              </w:rPr>
            </w:pPr>
            <w:r w:rsidRPr="00993237">
              <w:rPr>
                <w:rFonts w:ascii="Tahoma" w:hAnsi="Tahoma" w:cs="Tahoma"/>
                <w:b/>
                <w:caps/>
                <w:sz w:val="20"/>
                <w:szCs w:val="20"/>
              </w:rPr>
              <w:t>Примечание</w:t>
            </w:r>
            <w:r w:rsidR="00993237">
              <w:rPr>
                <w:rFonts w:ascii="Tahoma" w:hAnsi="Tahoma" w:cs="Tahoma"/>
                <w:b/>
                <w:caps/>
                <w:sz w:val="20"/>
                <w:szCs w:val="20"/>
              </w:rPr>
              <w:t>:</w:t>
            </w:r>
          </w:p>
          <w:p w14:paraId="7CA3DCC4" w14:textId="77777777" w:rsidR="00EF469A" w:rsidRPr="00EF469A" w:rsidRDefault="00EF469A" w:rsidP="00527A2E">
            <w:pPr>
              <w:jc w:val="both"/>
              <w:rPr>
                <w:rFonts w:ascii="Tahoma" w:hAnsi="Tahoma" w:cs="Tahoma"/>
                <w:sz w:val="20"/>
                <w:szCs w:val="20"/>
              </w:rPr>
            </w:pPr>
            <w:r w:rsidRPr="00EF469A">
              <w:rPr>
                <w:rFonts w:ascii="Tahoma" w:hAnsi="Tahoma" w:cs="Tahoma"/>
                <w:sz w:val="20"/>
                <w:szCs w:val="20"/>
              </w:rPr>
              <w:t>Расстояние от подножки до верхней части педали должно составлять 95мм-100мм. Если необходима регулировка положения педали тормоза, обратитесь к авторизованному дилеру.</w:t>
            </w:r>
          </w:p>
          <w:p w14:paraId="27C9D746" w14:textId="77777777" w:rsidR="00993237" w:rsidRDefault="00993237" w:rsidP="008F3A85">
            <w:pPr>
              <w:rPr>
                <w:rFonts w:ascii="Tahoma" w:hAnsi="Tahoma" w:cs="Tahoma"/>
                <w:sz w:val="20"/>
                <w:szCs w:val="20"/>
              </w:rPr>
            </w:pPr>
          </w:p>
          <w:tbl>
            <w:tblPr>
              <w:tblStyle w:val="a4"/>
              <w:tblW w:w="0" w:type="auto"/>
              <w:tblBorders>
                <w:insideH w:val="none" w:sz="0" w:space="0" w:color="auto"/>
              </w:tblBorders>
              <w:tblLayout w:type="fixed"/>
              <w:tblLook w:val="04A0" w:firstRow="1" w:lastRow="0" w:firstColumn="1" w:lastColumn="0" w:noHBand="0" w:noVBand="1"/>
            </w:tblPr>
            <w:tblGrid>
              <w:gridCol w:w="6965"/>
            </w:tblGrid>
            <w:tr w:rsidR="00A872E3" w:rsidRPr="00A872E3" w14:paraId="63B3EFCE" w14:textId="77777777" w:rsidTr="00A872E3">
              <w:tc>
                <w:tcPr>
                  <w:tcW w:w="6965" w:type="dxa"/>
                  <w:tcBorders>
                    <w:top w:val="single" w:sz="4" w:space="0" w:color="auto"/>
                    <w:bottom w:val="single" w:sz="4" w:space="0" w:color="auto"/>
                  </w:tcBorders>
                  <w:shd w:val="clear" w:color="auto" w:fill="D0CECE" w:themeFill="background2" w:themeFillShade="E6"/>
                </w:tcPr>
                <w:p w14:paraId="0E04A829" w14:textId="6A95A68C" w:rsidR="00A872E3" w:rsidRPr="00A872E3" w:rsidRDefault="00A872E3" w:rsidP="00A872E3">
                  <w:pPr>
                    <w:jc w:val="center"/>
                    <w:rPr>
                      <w:rFonts w:ascii="Tahoma" w:hAnsi="Tahoma" w:cs="Tahoma"/>
                      <w:b/>
                      <w:caps/>
                      <w:sz w:val="20"/>
                      <w:szCs w:val="20"/>
                    </w:rPr>
                  </w:pPr>
                  <w:r w:rsidRPr="00A872E3">
                    <w:rPr>
                      <w:noProof/>
                      <w:lang w:eastAsia="ru-RU"/>
                    </w:rPr>
                    <w:drawing>
                      <wp:inline distT="0" distB="0" distL="0" distR="0" wp14:anchorId="1A744D71" wp14:editId="7ACBA4AA">
                        <wp:extent cx="162560" cy="139700"/>
                        <wp:effectExtent l="0" t="0" r="8890" b="0"/>
                        <wp:docPr id="291" name="Рисунок 291"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00A72D4F">
                    <w:rPr>
                      <w:rFonts w:ascii="Tahoma" w:hAnsi="Tahoma" w:cs="Tahoma"/>
                      <w:b/>
                      <w:caps/>
                      <w:sz w:val="20"/>
                      <w:szCs w:val="20"/>
                    </w:rPr>
                    <w:t xml:space="preserve"> </w:t>
                  </w:r>
                  <w:r w:rsidRPr="00A872E3">
                    <w:rPr>
                      <w:rFonts w:ascii="Tahoma" w:hAnsi="Tahoma" w:cs="Tahoma"/>
                      <w:b/>
                      <w:caps/>
                      <w:sz w:val="20"/>
                      <w:szCs w:val="20"/>
                    </w:rPr>
                    <w:t>Предостережение</w:t>
                  </w:r>
                </w:p>
              </w:tc>
            </w:tr>
            <w:tr w:rsidR="00A872E3" w:rsidRPr="00A872E3" w14:paraId="69400FF0" w14:textId="77777777" w:rsidTr="00A872E3">
              <w:tc>
                <w:tcPr>
                  <w:tcW w:w="6965" w:type="dxa"/>
                  <w:tcBorders>
                    <w:top w:val="single" w:sz="4" w:space="0" w:color="auto"/>
                  </w:tcBorders>
                </w:tcPr>
                <w:p w14:paraId="0903938C" w14:textId="77777777" w:rsidR="00A872E3" w:rsidRPr="00A872E3" w:rsidRDefault="00A872E3" w:rsidP="00587BA9">
                  <w:pPr>
                    <w:rPr>
                      <w:rFonts w:ascii="Tahoma" w:hAnsi="Tahoma" w:cs="Tahoma"/>
                      <w:sz w:val="20"/>
                      <w:szCs w:val="20"/>
                    </w:rPr>
                  </w:pPr>
                  <w:r w:rsidRPr="00A872E3">
                    <w:rPr>
                      <w:rFonts w:ascii="Tahoma" w:hAnsi="Tahoma" w:cs="Tahoma"/>
                      <w:sz w:val="20"/>
                      <w:szCs w:val="20"/>
                    </w:rPr>
                    <w:t>После обслуживания:</w:t>
                  </w:r>
                </w:p>
              </w:tc>
            </w:tr>
            <w:tr w:rsidR="00A872E3" w:rsidRPr="00A872E3" w14:paraId="5E420345" w14:textId="77777777" w:rsidTr="00A872E3">
              <w:tc>
                <w:tcPr>
                  <w:tcW w:w="6965" w:type="dxa"/>
                </w:tcPr>
                <w:p w14:paraId="59B05F39" w14:textId="77777777" w:rsidR="00A872E3" w:rsidRPr="00A872E3" w:rsidRDefault="00A872E3" w:rsidP="00096A3A">
                  <w:pPr>
                    <w:pStyle w:val="a5"/>
                    <w:numPr>
                      <w:ilvl w:val="0"/>
                      <w:numId w:val="20"/>
                    </w:numPr>
                    <w:jc w:val="both"/>
                    <w:rPr>
                      <w:rFonts w:ascii="Tahoma" w:hAnsi="Tahoma" w:cs="Tahoma"/>
                      <w:sz w:val="20"/>
                      <w:szCs w:val="20"/>
                    </w:rPr>
                  </w:pPr>
                  <w:r w:rsidRPr="00A872E3">
                    <w:rPr>
                      <w:rFonts w:ascii="Tahoma" w:hAnsi="Tahoma" w:cs="Tahoma"/>
                      <w:sz w:val="20"/>
                      <w:szCs w:val="20"/>
                    </w:rPr>
                    <w:t>Проверяйте плавность хода тормозных механизмов и соответствие свободного хода педали тормоза.</w:t>
                  </w:r>
                </w:p>
              </w:tc>
            </w:tr>
            <w:tr w:rsidR="00A872E3" w:rsidRPr="00A872E3" w14:paraId="5EBEC157" w14:textId="77777777" w:rsidTr="00A872E3">
              <w:tc>
                <w:tcPr>
                  <w:tcW w:w="6965" w:type="dxa"/>
                </w:tcPr>
                <w:p w14:paraId="258447AF" w14:textId="77777777" w:rsidR="00A872E3" w:rsidRPr="00A872E3" w:rsidRDefault="00A872E3" w:rsidP="00096A3A">
                  <w:pPr>
                    <w:pStyle w:val="a5"/>
                    <w:numPr>
                      <w:ilvl w:val="0"/>
                      <w:numId w:val="20"/>
                    </w:numPr>
                    <w:jc w:val="both"/>
                    <w:rPr>
                      <w:rFonts w:ascii="Tahoma" w:hAnsi="Tahoma" w:cs="Tahoma"/>
                      <w:sz w:val="20"/>
                      <w:szCs w:val="20"/>
                    </w:rPr>
                  </w:pPr>
                  <w:r w:rsidRPr="00A872E3">
                    <w:rPr>
                      <w:rFonts w:ascii="Tahoma" w:hAnsi="Tahoma" w:cs="Tahoma"/>
                      <w:sz w:val="20"/>
                      <w:szCs w:val="20"/>
                    </w:rPr>
                    <w:t>Убедитесь, что педаль и рычаг тормоза не имеют провалов.</w:t>
                  </w:r>
                </w:p>
              </w:tc>
            </w:tr>
            <w:tr w:rsidR="00A872E3" w:rsidRPr="00A872E3" w14:paraId="0442F287" w14:textId="77777777" w:rsidTr="00A872E3">
              <w:tc>
                <w:tcPr>
                  <w:tcW w:w="6965" w:type="dxa"/>
                </w:tcPr>
                <w:p w14:paraId="570C0C5B" w14:textId="77777777" w:rsidR="00A872E3" w:rsidRPr="00A872E3" w:rsidRDefault="00A872E3" w:rsidP="00096A3A">
                  <w:pPr>
                    <w:pStyle w:val="a5"/>
                    <w:numPr>
                      <w:ilvl w:val="0"/>
                      <w:numId w:val="20"/>
                    </w:numPr>
                    <w:jc w:val="both"/>
                    <w:rPr>
                      <w:rFonts w:ascii="Tahoma" w:hAnsi="Tahoma" w:cs="Tahoma"/>
                      <w:sz w:val="20"/>
                      <w:szCs w:val="20"/>
                    </w:rPr>
                  </w:pPr>
                  <w:r w:rsidRPr="00A872E3">
                    <w:rPr>
                      <w:rFonts w:ascii="Tahoma" w:hAnsi="Tahoma" w:cs="Tahoma"/>
                      <w:sz w:val="20"/>
                      <w:szCs w:val="20"/>
                    </w:rPr>
                    <w:t>Убедитесь, что колодки разводятся при движении после завершения торможения.</w:t>
                  </w:r>
                </w:p>
              </w:tc>
            </w:tr>
            <w:tr w:rsidR="00A872E3" w:rsidRPr="00EF469A" w14:paraId="2C1E1E11" w14:textId="77777777" w:rsidTr="00A872E3">
              <w:tc>
                <w:tcPr>
                  <w:tcW w:w="6965" w:type="dxa"/>
                </w:tcPr>
                <w:p w14:paraId="175ED500" w14:textId="77777777" w:rsidR="00A872E3" w:rsidRPr="00EF469A" w:rsidRDefault="00A872E3" w:rsidP="00096A3A">
                  <w:pPr>
                    <w:pStyle w:val="a5"/>
                    <w:numPr>
                      <w:ilvl w:val="0"/>
                      <w:numId w:val="20"/>
                    </w:numPr>
                    <w:jc w:val="both"/>
                    <w:rPr>
                      <w:rFonts w:ascii="Tahoma" w:hAnsi="Tahoma" w:cs="Tahoma"/>
                      <w:sz w:val="20"/>
                      <w:szCs w:val="20"/>
                    </w:rPr>
                  </w:pPr>
                  <w:r w:rsidRPr="00A872E3">
                    <w:rPr>
                      <w:rFonts w:ascii="Tahoma" w:hAnsi="Tahoma" w:cs="Tahoma"/>
                      <w:sz w:val="20"/>
                      <w:szCs w:val="20"/>
                    </w:rPr>
                    <w:t>В тормозной системе не должно быть воздуха. Техническое обслуживание тормозной системы требует профессиональных навыков и должно выполняться специалистами авторизованного дилерского центра.</w:t>
                  </w:r>
                </w:p>
              </w:tc>
            </w:tr>
          </w:tbl>
          <w:p w14:paraId="6F13AAF9" w14:textId="5110D693" w:rsidR="00EF469A" w:rsidRPr="00EF469A" w:rsidRDefault="00EF469A" w:rsidP="00A872E3">
            <w:pPr>
              <w:pStyle w:val="a5"/>
              <w:rPr>
                <w:rFonts w:ascii="Tahoma" w:hAnsi="Tahoma" w:cs="Tahoma"/>
                <w:sz w:val="20"/>
                <w:szCs w:val="20"/>
              </w:rPr>
            </w:pPr>
          </w:p>
        </w:tc>
        <w:tc>
          <w:tcPr>
            <w:tcW w:w="3261" w:type="dxa"/>
          </w:tcPr>
          <w:p w14:paraId="6092FB48" w14:textId="42070C8D" w:rsidR="00EF469A" w:rsidRPr="00EF469A" w:rsidRDefault="00DC7784" w:rsidP="008F3A85">
            <w:pPr>
              <w:rPr>
                <w:rFonts w:ascii="Tahoma" w:hAnsi="Tahoma" w:cs="Tahoma"/>
                <w:sz w:val="20"/>
                <w:szCs w:val="20"/>
              </w:rPr>
            </w:pPr>
            <w:r>
              <w:object w:dxaOrig="6372" w:dyaOrig="6396" w14:anchorId="26DA4F78">
                <v:shape id="_x0000_i1025" type="#_x0000_t75" style="width:155.15pt;height:155.75pt" o:ole="">
                  <v:imagedata r:id="rId147" o:title=""/>
                </v:shape>
                <o:OLEObject Type="Embed" ProgID="PBrush" ShapeID="_x0000_i1025" DrawAspect="Content" ObjectID="_1825595369" r:id="rId148"/>
              </w:object>
            </w:r>
          </w:p>
        </w:tc>
      </w:tr>
    </w:tbl>
    <w:p w14:paraId="115DCA8D" w14:textId="77777777" w:rsidR="00EF469A" w:rsidRPr="00EF469A" w:rsidRDefault="00EF469A" w:rsidP="008F3A85">
      <w:pPr>
        <w:spacing w:after="0" w:line="240" w:lineRule="auto"/>
        <w:rPr>
          <w:rFonts w:ascii="Tahoma" w:hAnsi="Tahoma" w:cs="Tahoma"/>
          <w:sz w:val="20"/>
          <w:szCs w:val="20"/>
        </w:rPr>
      </w:pPr>
    </w:p>
    <w:p w14:paraId="56304B88" w14:textId="3AA59420" w:rsidR="00EF469A" w:rsidRPr="006107C4" w:rsidRDefault="00E44889" w:rsidP="008F3A85">
      <w:pPr>
        <w:spacing w:after="0" w:line="240" w:lineRule="auto"/>
        <w:rPr>
          <w:rFonts w:ascii="Tahoma" w:hAnsi="Tahoma" w:cs="Tahoma"/>
          <w:b/>
          <w:sz w:val="20"/>
          <w:szCs w:val="20"/>
        </w:rPr>
      </w:pPr>
      <w:r>
        <w:rPr>
          <w:rFonts w:ascii="Tahoma" w:hAnsi="Tahoma" w:cs="Tahoma"/>
          <w:b/>
          <w:sz w:val="20"/>
          <w:szCs w:val="20"/>
        </w:rPr>
        <w:t>Включатель</w:t>
      </w:r>
      <w:r w:rsidR="00EF469A" w:rsidRPr="00993237">
        <w:rPr>
          <w:rFonts w:ascii="Tahoma" w:hAnsi="Tahoma" w:cs="Tahoma"/>
          <w:b/>
          <w:sz w:val="20"/>
          <w:szCs w:val="20"/>
        </w:rPr>
        <w:t xml:space="preserve"> стоп-сигнала </w:t>
      </w:r>
    </w:p>
    <w:p w14:paraId="15CE75C1" w14:textId="77777777" w:rsidR="00EF469A" w:rsidRPr="00EF469A" w:rsidRDefault="00EF469A" w:rsidP="008F3A85">
      <w:pPr>
        <w:spacing w:after="0" w:line="240" w:lineRule="auto"/>
        <w:rPr>
          <w:rFonts w:ascii="Tahoma" w:hAnsi="Tahoma" w:cs="Tahoma"/>
          <w:sz w:val="20"/>
          <w:szCs w:val="20"/>
        </w:rPr>
      </w:pPr>
      <w:r w:rsidRPr="00EF469A">
        <w:rPr>
          <w:rFonts w:ascii="Tahoma" w:hAnsi="Tahoma" w:cs="Tahoma"/>
          <w:sz w:val="20"/>
          <w:szCs w:val="20"/>
        </w:rPr>
        <w:t xml:space="preserve">В случае неисправности стоп-сигнала проверьте выключатель и электрическую цепь. </w:t>
      </w:r>
    </w:p>
    <w:p w14:paraId="2C881C52" w14:textId="77777777" w:rsidR="00EF469A" w:rsidRDefault="00EF469A" w:rsidP="008F3A85">
      <w:pPr>
        <w:spacing w:after="0" w:line="240" w:lineRule="auto"/>
        <w:rPr>
          <w:rFonts w:ascii="Tahoma" w:hAnsi="Tahoma" w:cs="Tahoma"/>
          <w:sz w:val="20"/>
          <w:szCs w:val="20"/>
        </w:rPr>
      </w:pPr>
    </w:p>
    <w:p w14:paraId="0368B51B" w14:textId="77777777" w:rsidR="008F292E" w:rsidRDefault="008F292E" w:rsidP="008F3A85">
      <w:pPr>
        <w:spacing w:after="0" w:line="240" w:lineRule="auto"/>
        <w:rPr>
          <w:rFonts w:ascii="Tahoma" w:hAnsi="Tahoma" w:cs="Tahoma"/>
          <w:sz w:val="20"/>
          <w:szCs w:val="20"/>
        </w:rPr>
      </w:pPr>
    </w:p>
    <w:p w14:paraId="62F8756B" w14:textId="77777777" w:rsidR="008F292E" w:rsidRDefault="008F292E" w:rsidP="008F3A85">
      <w:pPr>
        <w:spacing w:after="0" w:line="240" w:lineRule="auto"/>
        <w:rPr>
          <w:rFonts w:ascii="Tahoma" w:hAnsi="Tahoma" w:cs="Tahoma"/>
          <w:sz w:val="20"/>
          <w:szCs w:val="20"/>
        </w:rPr>
      </w:pPr>
    </w:p>
    <w:p w14:paraId="70BD74F1" w14:textId="77777777" w:rsidR="008F292E" w:rsidRPr="00EF469A" w:rsidRDefault="008F292E" w:rsidP="008F3A85">
      <w:pPr>
        <w:spacing w:after="0" w:line="240" w:lineRule="auto"/>
        <w:rPr>
          <w:rFonts w:ascii="Tahoma" w:hAnsi="Tahoma" w:cs="Tahoma"/>
          <w:sz w:val="20"/>
          <w:szCs w:val="20"/>
        </w:rPr>
      </w:pPr>
    </w:p>
    <w:p w14:paraId="7CB339E5" w14:textId="77777777" w:rsidR="00EF469A" w:rsidRPr="00EF469A" w:rsidRDefault="00EF469A" w:rsidP="008F3A85">
      <w:pPr>
        <w:spacing w:after="0" w:line="240" w:lineRule="auto"/>
        <w:rPr>
          <w:rFonts w:ascii="Tahoma" w:hAnsi="Tahoma" w:cs="Tahoma"/>
          <w:sz w:val="20"/>
          <w:szCs w:val="20"/>
        </w:rPr>
      </w:pPr>
    </w:p>
    <w:p w14:paraId="2E0A3981" w14:textId="77777777" w:rsidR="00993237" w:rsidRDefault="00993237" w:rsidP="00993237">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42C2FAFE" w14:textId="77777777" w:rsidR="00EF469A" w:rsidRPr="004A150B" w:rsidRDefault="00EF469A" w:rsidP="004A150B">
      <w:pPr>
        <w:pStyle w:val="2"/>
        <w:spacing w:after="120"/>
        <w:rPr>
          <w:rFonts w:ascii="Tahoma" w:hAnsi="Tahoma" w:cs="Tahoma"/>
          <w:b/>
          <w:color w:val="000000" w:themeColor="text1"/>
          <w:sz w:val="22"/>
          <w:szCs w:val="22"/>
        </w:rPr>
      </w:pPr>
      <w:bookmarkStart w:id="56" w:name="_Toc168056072"/>
      <w:r w:rsidRPr="004A150B">
        <w:rPr>
          <w:rFonts w:ascii="Tahoma" w:hAnsi="Tahoma" w:cs="Tahoma"/>
          <w:b/>
          <w:color w:val="000000" w:themeColor="text1"/>
          <w:sz w:val="22"/>
          <w:szCs w:val="22"/>
        </w:rPr>
        <w:t>Проверка и смазка тросов</w:t>
      </w:r>
      <w:bookmarkEnd w:id="56"/>
    </w:p>
    <w:tbl>
      <w:tblPr>
        <w:tblStyle w:val="a4"/>
        <w:tblW w:w="0" w:type="auto"/>
        <w:tblInd w:w="-5" w:type="dxa"/>
        <w:tblLook w:val="04A0" w:firstRow="1" w:lastRow="0" w:firstColumn="1" w:lastColumn="0" w:noHBand="0" w:noVBand="1"/>
      </w:tblPr>
      <w:tblGrid>
        <w:gridCol w:w="10461"/>
      </w:tblGrid>
      <w:tr w:rsidR="008F292E" w14:paraId="355232D5" w14:textId="77777777" w:rsidTr="00A72D4F">
        <w:tc>
          <w:tcPr>
            <w:tcW w:w="10461" w:type="dxa"/>
            <w:shd w:val="clear" w:color="auto" w:fill="D0CECE" w:themeFill="background2" w:themeFillShade="E6"/>
          </w:tcPr>
          <w:p w14:paraId="4BC08F9C" w14:textId="77777777" w:rsidR="008F292E" w:rsidRPr="00BE37C0" w:rsidRDefault="008F292E"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FEA9EE5" wp14:editId="26DE9BE6">
                  <wp:extent cx="159327" cy="141502"/>
                  <wp:effectExtent l="0" t="0" r="0" b="0"/>
                  <wp:docPr id="205087" name="Рисунок 205087"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8F292E" w14:paraId="5A45B982" w14:textId="77777777" w:rsidTr="00A72D4F">
        <w:tc>
          <w:tcPr>
            <w:tcW w:w="10461" w:type="dxa"/>
          </w:tcPr>
          <w:p w14:paraId="4936E6EC" w14:textId="35E88928" w:rsidR="008F292E" w:rsidRPr="008F292E" w:rsidRDefault="00353DAA" w:rsidP="00527A2E">
            <w:pPr>
              <w:jc w:val="both"/>
              <w:rPr>
                <w:rFonts w:ascii="Tahoma" w:hAnsi="Tahoma" w:cs="Tahoma"/>
                <w:sz w:val="20"/>
                <w:szCs w:val="20"/>
              </w:rPr>
            </w:pPr>
            <w:r w:rsidRPr="00EF469A">
              <w:rPr>
                <w:rFonts w:ascii="Tahoma" w:hAnsi="Tahoma" w:cs="Tahoma"/>
                <w:sz w:val="20"/>
                <w:szCs w:val="20"/>
              </w:rPr>
              <w:t>Смазку всех тросов транспортного средства (привода дроссельной заслонки, блокировки рычага переключения передач) нужно осуществлять регулярно. Нанесите смазку на внутреннюю часть тросов и бобышки. Если тросы в оплетке перемещаются не плавно, обратитесь к авт</w:t>
            </w:r>
            <w:r>
              <w:rPr>
                <w:rFonts w:ascii="Tahoma" w:hAnsi="Tahoma" w:cs="Tahoma"/>
                <w:sz w:val="20"/>
                <w:szCs w:val="20"/>
              </w:rPr>
              <w:t>оризованному дилеру для замены.</w:t>
            </w:r>
          </w:p>
        </w:tc>
      </w:tr>
    </w:tbl>
    <w:p w14:paraId="1A8A6E92" w14:textId="77777777" w:rsidR="008F292E" w:rsidRPr="008F292E" w:rsidRDefault="008F292E" w:rsidP="008F292E">
      <w:pPr>
        <w:spacing w:after="120" w:line="240" w:lineRule="auto"/>
        <w:rPr>
          <w:rFonts w:ascii="Tahoma" w:hAnsi="Tahoma" w:cs="Tahoma"/>
          <w:b/>
          <w:szCs w:val="20"/>
        </w:rPr>
      </w:pPr>
    </w:p>
    <w:p w14:paraId="181D6E51" w14:textId="77777777" w:rsidR="008F292E" w:rsidRPr="00993237" w:rsidRDefault="008F292E" w:rsidP="008F292E">
      <w:pPr>
        <w:spacing w:after="0"/>
        <w:rPr>
          <w:rFonts w:ascii="Tahoma" w:hAnsi="Tahoma" w:cs="Tahoma"/>
          <w:b/>
          <w:caps/>
          <w:sz w:val="20"/>
          <w:szCs w:val="20"/>
        </w:rPr>
      </w:pPr>
      <w:r w:rsidRPr="00993237">
        <w:rPr>
          <w:rFonts w:ascii="Tahoma" w:hAnsi="Tahoma" w:cs="Tahoma"/>
          <w:b/>
          <w:caps/>
          <w:sz w:val="20"/>
          <w:szCs w:val="20"/>
        </w:rPr>
        <w:t>Примечание</w:t>
      </w:r>
      <w:r>
        <w:rPr>
          <w:rFonts w:ascii="Tahoma" w:hAnsi="Tahoma" w:cs="Tahoma"/>
          <w:b/>
          <w:caps/>
          <w:sz w:val="20"/>
          <w:szCs w:val="20"/>
        </w:rPr>
        <w:t>:</w:t>
      </w:r>
    </w:p>
    <w:p w14:paraId="059CEEB0" w14:textId="647504BC" w:rsidR="00EF469A" w:rsidRPr="00EF469A" w:rsidRDefault="000A78A5" w:rsidP="008F3A85">
      <w:pPr>
        <w:spacing w:after="0" w:line="240" w:lineRule="auto"/>
        <w:rPr>
          <w:rFonts w:ascii="Tahoma" w:hAnsi="Tahoma" w:cs="Tahoma"/>
          <w:sz w:val="20"/>
          <w:szCs w:val="20"/>
        </w:rPr>
      </w:pPr>
      <w:r>
        <w:rPr>
          <w:rFonts w:ascii="Tahoma" w:hAnsi="Tahoma" w:cs="Tahoma"/>
          <w:sz w:val="20"/>
          <w:szCs w:val="20"/>
        </w:rPr>
        <w:t>Рекомендованная</w:t>
      </w:r>
      <w:r w:rsidR="00EF469A" w:rsidRPr="00EF469A">
        <w:rPr>
          <w:rFonts w:ascii="Tahoma" w:hAnsi="Tahoma" w:cs="Tahoma"/>
          <w:sz w:val="20"/>
          <w:szCs w:val="20"/>
        </w:rPr>
        <w:t xml:space="preserve"> смазка: моторное масло </w:t>
      </w:r>
      <w:r w:rsidR="00EF469A" w:rsidRPr="00EF469A">
        <w:rPr>
          <w:rFonts w:ascii="Tahoma" w:hAnsi="Tahoma" w:cs="Tahoma"/>
          <w:sz w:val="20"/>
          <w:szCs w:val="20"/>
          <w:lang w:val="en-US"/>
        </w:rPr>
        <w:t>SAE</w:t>
      </w:r>
      <w:r w:rsidR="00EF469A" w:rsidRPr="00EF469A">
        <w:rPr>
          <w:rFonts w:ascii="Tahoma" w:hAnsi="Tahoma" w:cs="Tahoma"/>
          <w:sz w:val="20"/>
          <w:szCs w:val="20"/>
        </w:rPr>
        <w:t xml:space="preserve"> 10</w:t>
      </w:r>
      <w:r w:rsidR="00EF469A" w:rsidRPr="00EF469A">
        <w:rPr>
          <w:rFonts w:ascii="Tahoma" w:hAnsi="Tahoma" w:cs="Tahoma"/>
          <w:sz w:val="20"/>
          <w:szCs w:val="20"/>
          <w:lang w:val="en-US"/>
        </w:rPr>
        <w:t>W</w:t>
      </w:r>
      <w:r w:rsidR="00EF469A" w:rsidRPr="00EF469A">
        <w:rPr>
          <w:rFonts w:ascii="Tahoma" w:hAnsi="Tahoma" w:cs="Tahoma"/>
          <w:sz w:val="20"/>
          <w:szCs w:val="20"/>
        </w:rPr>
        <w:t>/30</w:t>
      </w:r>
      <w:r w:rsidR="00E81F66" w:rsidRPr="00E81F66">
        <w:rPr>
          <w:rFonts w:ascii="Tahoma" w:hAnsi="Tahoma" w:cs="Tahoma"/>
          <w:sz w:val="20"/>
          <w:szCs w:val="20"/>
        </w:rPr>
        <w:t>.</w:t>
      </w:r>
      <w:r w:rsidR="00EF469A" w:rsidRPr="00EF469A">
        <w:rPr>
          <w:rFonts w:ascii="Tahoma" w:hAnsi="Tahoma" w:cs="Tahoma"/>
          <w:sz w:val="20"/>
          <w:szCs w:val="20"/>
        </w:rPr>
        <w:t xml:space="preserve"> </w:t>
      </w:r>
    </w:p>
    <w:p w14:paraId="707D8F1B" w14:textId="77777777" w:rsidR="00EF469A" w:rsidRPr="00EF469A" w:rsidRDefault="00EF469A" w:rsidP="008F3A85">
      <w:pPr>
        <w:spacing w:after="0" w:line="240" w:lineRule="auto"/>
        <w:rPr>
          <w:rFonts w:ascii="Tahoma" w:hAnsi="Tahoma" w:cs="Tahoma"/>
          <w:sz w:val="20"/>
          <w:szCs w:val="20"/>
        </w:rPr>
      </w:pPr>
    </w:p>
    <w:p w14:paraId="1BE7EF5A" w14:textId="77777777" w:rsidR="00EF469A" w:rsidRPr="004A150B" w:rsidRDefault="00EF469A" w:rsidP="00E05BB1">
      <w:pPr>
        <w:pStyle w:val="2"/>
        <w:spacing w:after="120"/>
        <w:rPr>
          <w:rFonts w:ascii="Tahoma" w:hAnsi="Tahoma" w:cs="Tahoma"/>
          <w:b/>
          <w:color w:val="000000" w:themeColor="text1"/>
          <w:sz w:val="22"/>
          <w:szCs w:val="22"/>
        </w:rPr>
      </w:pPr>
      <w:bookmarkStart w:id="57" w:name="_Toc168056073"/>
      <w:r w:rsidRPr="004A150B">
        <w:rPr>
          <w:rFonts w:ascii="Tahoma" w:hAnsi="Tahoma" w:cs="Tahoma"/>
          <w:b/>
          <w:color w:val="000000" w:themeColor="text1"/>
          <w:sz w:val="22"/>
          <w:szCs w:val="22"/>
        </w:rPr>
        <w:t>Смазка втулок стабилизатора поперечной устойчивости</w:t>
      </w:r>
      <w:bookmarkEnd w:id="57"/>
      <w:r w:rsidRPr="004A150B">
        <w:rPr>
          <w:rFonts w:ascii="Tahoma" w:hAnsi="Tahoma" w:cs="Tahoma"/>
          <w:b/>
          <w:color w:val="000000" w:themeColor="text1"/>
          <w:sz w:val="22"/>
          <w:szCs w:val="22"/>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261"/>
      </w:tblGrid>
      <w:tr w:rsidR="00EF469A" w:rsidRPr="00EF469A" w14:paraId="5A180512" w14:textId="77777777" w:rsidTr="00A72D4F">
        <w:tc>
          <w:tcPr>
            <w:tcW w:w="7196" w:type="dxa"/>
            <w:tcMar>
              <w:left w:w="0" w:type="dxa"/>
            </w:tcMar>
          </w:tcPr>
          <w:p w14:paraId="2BD622F1" w14:textId="77777777" w:rsidR="00EF469A" w:rsidRDefault="00EF469A" w:rsidP="00527A2E">
            <w:pPr>
              <w:jc w:val="both"/>
              <w:rPr>
                <w:rFonts w:ascii="Tahoma" w:hAnsi="Tahoma" w:cs="Tahoma"/>
                <w:sz w:val="20"/>
                <w:szCs w:val="20"/>
              </w:rPr>
            </w:pPr>
            <w:r w:rsidRPr="00EF469A">
              <w:rPr>
                <w:rFonts w:ascii="Tahoma" w:hAnsi="Tahoma" w:cs="Tahoma"/>
                <w:sz w:val="20"/>
                <w:szCs w:val="20"/>
              </w:rPr>
              <w:t>Добавляйте смазку в пресс-масленку стабилизатора поперечной устойчивости при помощи шприца для смазки до тех пор, пока она не начнет вытекать наружу.</w:t>
            </w:r>
          </w:p>
          <w:p w14:paraId="2E9A6FD5" w14:textId="77777777" w:rsidR="008F292E" w:rsidRPr="00EF469A" w:rsidRDefault="008F292E" w:rsidP="00527A2E">
            <w:pPr>
              <w:jc w:val="both"/>
              <w:rPr>
                <w:rFonts w:ascii="Tahoma" w:hAnsi="Tahoma" w:cs="Tahoma"/>
                <w:sz w:val="20"/>
                <w:szCs w:val="20"/>
              </w:rPr>
            </w:pPr>
          </w:p>
          <w:p w14:paraId="0BC24E68" w14:textId="77777777" w:rsidR="008F292E" w:rsidRPr="00993237" w:rsidRDefault="008F292E" w:rsidP="00527A2E">
            <w:pPr>
              <w:jc w:val="both"/>
              <w:rPr>
                <w:rFonts w:ascii="Tahoma" w:hAnsi="Tahoma" w:cs="Tahoma"/>
                <w:b/>
                <w:caps/>
                <w:sz w:val="20"/>
                <w:szCs w:val="20"/>
              </w:rPr>
            </w:pPr>
            <w:r w:rsidRPr="00993237">
              <w:rPr>
                <w:rFonts w:ascii="Tahoma" w:hAnsi="Tahoma" w:cs="Tahoma"/>
                <w:b/>
                <w:caps/>
                <w:sz w:val="20"/>
                <w:szCs w:val="20"/>
              </w:rPr>
              <w:t>Примечание</w:t>
            </w:r>
            <w:r>
              <w:rPr>
                <w:rFonts w:ascii="Tahoma" w:hAnsi="Tahoma" w:cs="Tahoma"/>
                <w:b/>
                <w:caps/>
                <w:sz w:val="20"/>
                <w:szCs w:val="20"/>
              </w:rPr>
              <w:t>:</w:t>
            </w:r>
          </w:p>
          <w:p w14:paraId="1FA7E810" w14:textId="3846AB3F" w:rsidR="00EF469A" w:rsidRPr="00EF469A" w:rsidRDefault="00EF469A" w:rsidP="00527A2E">
            <w:pPr>
              <w:jc w:val="both"/>
              <w:rPr>
                <w:rFonts w:ascii="Tahoma" w:hAnsi="Tahoma" w:cs="Tahoma"/>
                <w:sz w:val="20"/>
                <w:szCs w:val="20"/>
              </w:rPr>
            </w:pPr>
            <w:r w:rsidRPr="00EF469A">
              <w:rPr>
                <w:rFonts w:ascii="Tahoma" w:hAnsi="Tahoma" w:cs="Tahoma"/>
                <w:sz w:val="20"/>
                <w:szCs w:val="20"/>
              </w:rPr>
              <w:t>На заднем стабилизаторе поперечной устойчивости есть 2 пресс-масленки, расположенные симметрично слева и справа.</w:t>
            </w:r>
            <w:r w:rsidR="008F292E">
              <w:rPr>
                <w:rFonts w:ascii="Tahoma" w:hAnsi="Tahoma" w:cs="Tahoma"/>
                <w:sz w:val="20"/>
                <w:szCs w:val="20"/>
              </w:rPr>
              <w:t xml:space="preserve"> </w:t>
            </w:r>
          </w:p>
          <w:p w14:paraId="077E8170" w14:textId="77777777" w:rsidR="00EF469A" w:rsidRPr="00EF469A" w:rsidRDefault="00EF469A" w:rsidP="008F3A85">
            <w:pPr>
              <w:rPr>
                <w:rFonts w:ascii="Tahoma" w:hAnsi="Tahoma" w:cs="Tahoma"/>
                <w:sz w:val="20"/>
                <w:szCs w:val="20"/>
              </w:rPr>
            </w:pPr>
          </w:p>
        </w:tc>
        <w:tc>
          <w:tcPr>
            <w:tcW w:w="3261" w:type="dxa"/>
          </w:tcPr>
          <w:p w14:paraId="1B384E14"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4A85C43E" wp14:editId="08C66E2C">
                  <wp:extent cx="2004060" cy="1882140"/>
                  <wp:effectExtent l="0" t="0" r="0" b="3810"/>
                  <wp:docPr id="205072" name="Рисунок 20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04060" cy="1882140"/>
                          </a:xfrm>
                          <a:prstGeom prst="rect">
                            <a:avLst/>
                          </a:prstGeom>
                          <a:noFill/>
                          <a:ln>
                            <a:noFill/>
                          </a:ln>
                        </pic:spPr>
                      </pic:pic>
                    </a:graphicData>
                  </a:graphic>
                </wp:inline>
              </w:drawing>
            </w:r>
          </w:p>
        </w:tc>
      </w:tr>
    </w:tbl>
    <w:p w14:paraId="2D27522B" w14:textId="77777777" w:rsidR="003609C1" w:rsidRDefault="003609C1" w:rsidP="008F292E">
      <w:pPr>
        <w:spacing w:after="120" w:line="240" w:lineRule="auto"/>
        <w:jc w:val="center"/>
        <w:rPr>
          <w:rFonts w:ascii="Tahoma" w:hAnsi="Tahoma" w:cs="Tahoma"/>
          <w:b/>
          <w:sz w:val="20"/>
          <w:szCs w:val="20"/>
        </w:rPr>
      </w:pPr>
    </w:p>
    <w:p w14:paraId="2221E744" w14:textId="77777777" w:rsidR="00701BD8" w:rsidRPr="00701BD8" w:rsidRDefault="00701BD8" w:rsidP="00701BD8">
      <w:pPr>
        <w:spacing w:after="120" w:line="240" w:lineRule="auto"/>
        <w:jc w:val="center"/>
        <w:rPr>
          <w:rFonts w:ascii="Tahoma" w:hAnsi="Tahoma" w:cs="Tahoma"/>
          <w:sz w:val="20"/>
          <w:szCs w:val="20"/>
        </w:rPr>
      </w:pPr>
      <w:r w:rsidRPr="00701BD8">
        <w:rPr>
          <w:rFonts w:ascii="Tahoma" w:hAnsi="Tahoma" w:cs="Tahoma"/>
          <w:b/>
          <w:sz w:val="20"/>
          <w:szCs w:val="20"/>
        </w:rPr>
        <w:lastRenderedPageBreak/>
        <w:t>ТЕХНИЧЕСКОЕ ОБСЛУЖИВАНИЕ</w:t>
      </w:r>
    </w:p>
    <w:p w14:paraId="09B1F28C" w14:textId="77777777" w:rsidR="00701BD8" w:rsidRPr="00701BD8" w:rsidRDefault="00701BD8" w:rsidP="00701BD8">
      <w:pPr>
        <w:keepNext/>
        <w:keepLines/>
        <w:spacing w:before="40" w:after="120"/>
        <w:outlineLvl w:val="1"/>
        <w:rPr>
          <w:rFonts w:ascii="Tahoma" w:eastAsiaTheme="majorEastAsia" w:hAnsi="Tahoma" w:cs="Tahoma"/>
          <w:b/>
          <w:color w:val="2E74B5" w:themeColor="accent1" w:themeShade="BF"/>
          <w:szCs w:val="20"/>
        </w:rPr>
      </w:pPr>
      <w:bookmarkStart w:id="58" w:name="_Toc97285987"/>
      <w:bookmarkStart w:id="59" w:name="_Toc168056074"/>
      <w:r w:rsidRPr="00701BD8">
        <w:rPr>
          <w:rFonts w:ascii="Tahoma" w:eastAsiaTheme="majorEastAsia" w:hAnsi="Tahoma" w:cs="Tahoma"/>
          <w:b/>
          <w:color w:val="000000" w:themeColor="text1"/>
          <w:szCs w:val="20"/>
        </w:rPr>
        <w:t xml:space="preserve">Смазка </w:t>
      </w:r>
      <w:proofErr w:type="spellStart"/>
      <w:r w:rsidRPr="00701BD8">
        <w:rPr>
          <w:rFonts w:ascii="Tahoma" w:eastAsiaTheme="majorEastAsia" w:hAnsi="Tahoma" w:cs="Tahoma"/>
          <w:b/>
          <w:color w:val="000000" w:themeColor="text1"/>
          <w:szCs w:val="20"/>
        </w:rPr>
        <w:t>холдеров</w:t>
      </w:r>
      <w:proofErr w:type="spellEnd"/>
      <w:r w:rsidRPr="00701BD8">
        <w:rPr>
          <w:rFonts w:ascii="Tahoma" w:eastAsiaTheme="majorEastAsia" w:hAnsi="Tahoma" w:cs="Tahoma"/>
          <w:b/>
          <w:color w:val="000000" w:themeColor="text1"/>
          <w:szCs w:val="20"/>
        </w:rPr>
        <w:t xml:space="preserve"> задней подвески</w:t>
      </w:r>
      <w:bookmarkEnd w:id="58"/>
      <w:bookmarkEnd w:id="59"/>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374"/>
      </w:tblGrid>
      <w:tr w:rsidR="00701BD8" w:rsidRPr="00701BD8" w14:paraId="1A270B6C" w14:textId="77777777" w:rsidTr="00736FF0">
        <w:tc>
          <w:tcPr>
            <w:tcW w:w="7083" w:type="dxa"/>
            <w:tcMar>
              <w:left w:w="0" w:type="dxa"/>
            </w:tcMar>
          </w:tcPr>
          <w:p w14:paraId="0AB2AC58" w14:textId="5ABE5215" w:rsidR="00701BD8" w:rsidRPr="00701BD8" w:rsidRDefault="00701BD8" w:rsidP="00701BD8">
            <w:pPr>
              <w:jc w:val="both"/>
              <w:rPr>
                <w:rFonts w:ascii="Tahoma" w:hAnsi="Tahoma" w:cs="Tahoma"/>
                <w:sz w:val="20"/>
                <w:szCs w:val="20"/>
              </w:rPr>
            </w:pPr>
            <w:r w:rsidRPr="00701BD8">
              <w:rPr>
                <w:rFonts w:ascii="Tahoma" w:hAnsi="Tahoma" w:cs="Tahoma"/>
                <w:sz w:val="20"/>
                <w:szCs w:val="20"/>
              </w:rPr>
              <w:t xml:space="preserve">Добавляйте смазку в пресс-масленки (1) задних </w:t>
            </w:r>
            <w:proofErr w:type="spellStart"/>
            <w:r w:rsidRPr="00701BD8">
              <w:rPr>
                <w:rFonts w:ascii="Tahoma" w:hAnsi="Tahoma" w:cs="Tahoma"/>
                <w:sz w:val="20"/>
                <w:szCs w:val="20"/>
              </w:rPr>
              <w:t>холдеров</w:t>
            </w:r>
            <w:proofErr w:type="spellEnd"/>
            <w:r w:rsidRPr="00701BD8">
              <w:rPr>
                <w:rFonts w:ascii="Tahoma" w:hAnsi="Tahoma" w:cs="Tahoma"/>
                <w:sz w:val="20"/>
                <w:szCs w:val="20"/>
              </w:rPr>
              <w:t xml:space="preserve"> при помощи шприца для смазки до тех пор, пока она не начнет вытекать наружу</w:t>
            </w:r>
            <w:r>
              <w:rPr>
                <w:rFonts w:ascii="Tahoma" w:hAnsi="Tahoma" w:cs="Tahoma"/>
                <w:sz w:val="20"/>
                <w:szCs w:val="20"/>
              </w:rPr>
              <w:t xml:space="preserve"> через втулки</w:t>
            </w:r>
            <w:r w:rsidRPr="00701BD8">
              <w:rPr>
                <w:rFonts w:ascii="Tahoma" w:hAnsi="Tahoma" w:cs="Tahoma"/>
                <w:sz w:val="20"/>
                <w:szCs w:val="20"/>
              </w:rPr>
              <w:t>.</w:t>
            </w:r>
          </w:p>
          <w:p w14:paraId="038A6A63" w14:textId="77777777" w:rsidR="00701BD8" w:rsidRPr="00701BD8" w:rsidRDefault="00701BD8" w:rsidP="00701BD8">
            <w:pPr>
              <w:jc w:val="both"/>
              <w:rPr>
                <w:rFonts w:ascii="Tahoma" w:hAnsi="Tahoma" w:cs="Tahoma"/>
                <w:sz w:val="20"/>
                <w:szCs w:val="20"/>
              </w:rPr>
            </w:pPr>
          </w:p>
        </w:tc>
        <w:tc>
          <w:tcPr>
            <w:tcW w:w="3374" w:type="dxa"/>
          </w:tcPr>
          <w:p w14:paraId="70201734" w14:textId="60475827" w:rsidR="00701BD8" w:rsidRPr="00701BD8" w:rsidRDefault="00701BD8" w:rsidP="00701BD8">
            <w:pPr>
              <w:rPr>
                <w:rFonts w:ascii="Tahoma" w:hAnsi="Tahoma" w:cs="Tahoma"/>
                <w:sz w:val="20"/>
                <w:szCs w:val="20"/>
              </w:rPr>
            </w:pPr>
            <w:r w:rsidRPr="00701BD8">
              <w:rPr>
                <w:rFonts w:ascii="Tahoma" w:hAnsi="Tahoma" w:cs="Tahoma"/>
                <w:noProof/>
                <w:sz w:val="20"/>
                <w:szCs w:val="20"/>
                <w:lang w:eastAsia="ru-RU"/>
              </w:rPr>
              <w:drawing>
                <wp:inline distT="0" distB="0" distL="0" distR="0" wp14:anchorId="79061669" wp14:editId="57F80BDF">
                  <wp:extent cx="1993392" cy="1682115"/>
                  <wp:effectExtent l="0" t="0" r="698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0">
                            <a:extLst>
                              <a:ext uri="{28A0092B-C50C-407E-A947-70E740481C1C}">
                                <a14:useLocalDpi xmlns:a14="http://schemas.microsoft.com/office/drawing/2010/main" val="0"/>
                              </a:ext>
                            </a:extLst>
                          </a:blip>
                          <a:srcRect r="501"/>
                          <a:stretch/>
                        </pic:blipFill>
                        <pic:spPr bwMode="auto">
                          <a:xfrm>
                            <a:off x="0" y="0"/>
                            <a:ext cx="1993392" cy="16821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EDE681" w14:textId="77777777" w:rsidR="00701BD8" w:rsidRPr="00701BD8" w:rsidRDefault="00701BD8" w:rsidP="00701BD8">
      <w:pPr>
        <w:spacing w:after="120" w:line="240" w:lineRule="auto"/>
        <w:jc w:val="center"/>
        <w:rPr>
          <w:rFonts w:ascii="Tahoma" w:hAnsi="Tahoma" w:cs="Tahoma"/>
          <w:b/>
          <w:sz w:val="20"/>
          <w:szCs w:val="20"/>
        </w:rPr>
      </w:pPr>
    </w:p>
    <w:p w14:paraId="4FB0CC83" w14:textId="77777777" w:rsidR="00701BD8" w:rsidRDefault="00701BD8" w:rsidP="00701BD8">
      <w:pPr>
        <w:spacing w:after="120" w:line="240" w:lineRule="auto"/>
        <w:jc w:val="center"/>
        <w:rPr>
          <w:rFonts w:ascii="Tahoma" w:hAnsi="Tahoma" w:cs="Tahoma"/>
          <w:b/>
          <w:sz w:val="20"/>
          <w:szCs w:val="20"/>
        </w:rPr>
      </w:pPr>
    </w:p>
    <w:p w14:paraId="525FD0A9" w14:textId="77777777" w:rsidR="00701BD8" w:rsidRDefault="00701BD8" w:rsidP="00701BD8">
      <w:pPr>
        <w:spacing w:after="120" w:line="240" w:lineRule="auto"/>
        <w:jc w:val="center"/>
        <w:rPr>
          <w:rFonts w:ascii="Tahoma" w:hAnsi="Tahoma" w:cs="Tahoma"/>
          <w:b/>
          <w:sz w:val="20"/>
          <w:szCs w:val="20"/>
        </w:rPr>
      </w:pPr>
    </w:p>
    <w:p w14:paraId="40D4C5DA" w14:textId="77777777" w:rsidR="00701BD8" w:rsidRDefault="00701BD8" w:rsidP="00701BD8">
      <w:pPr>
        <w:spacing w:after="120" w:line="240" w:lineRule="auto"/>
        <w:jc w:val="center"/>
        <w:rPr>
          <w:rFonts w:ascii="Tahoma" w:hAnsi="Tahoma" w:cs="Tahoma"/>
          <w:b/>
          <w:sz w:val="20"/>
          <w:szCs w:val="20"/>
        </w:rPr>
      </w:pPr>
    </w:p>
    <w:p w14:paraId="3DB70999" w14:textId="77777777" w:rsidR="00701BD8" w:rsidRDefault="00701BD8" w:rsidP="00701BD8">
      <w:pPr>
        <w:spacing w:after="120" w:line="240" w:lineRule="auto"/>
        <w:jc w:val="center"/>
        <w:rPr>
          <w:rFonts w:ascii="Tahoma" w:hAnsi="Tahoma" w:cs="Tahoma"/>
          <w:b/>
          <w:sz w:val="20"/>
          <w:szCs w:val="20"/>
        </w:rPr>
      </w:pPr>
    </w:p>
    <w:p w14:paraId="31F7FE69" w14:textId="77777777" w:rsidR="00701BD8" w:rsidRDefault="00701BD8" w:rsidP="00701BD8">
      <w:pPr>
        <w:spacing w:after="120" w:line="240" w:lineRule="auto"/>
        <w:jc w:val="center"/>
        <w:rPr>
          <w:rFonts w:ascii="Tahoma" w:hAnsi="Tahoma" w:cs="Tahoma"/>
          <w:b/>
          <w:sz w:val="20"/>
          <w:szCs w:val="20"/>
        </w:rPr>
      </w:pPr>
    </w:p>
    <w:p w14:paraId="11E7D518" w14:textId="77777777" w:rsidR="00701BD8" w:rsidRDefault="00701BD8" w:rsidP="00701BD8">
      <w:pPr>
        <w:spacing w:after="120" w:line="240" w:lineRule="auto"/>
        <w:jc w:val="center"/>
        <w:rPr>
          <w:rFonts w:ascii="Tahoma" w:hAnsi="Tahoma" w:cs="Tahoma"/>
          <w:b/>
          <w:sz w:val="20"/>
          <w:szCs w:val="20"/>
        </w:rPr>
      </w:pPr>
    </w:p>
    <w:p w14:paraId="05E6B01F" w14:textId="77777777" w:rsidR="00701BD8" w:rsidRPr="00701BD8" w:rsidRDefault="00701BD8" w:rsidP="00701BD8">
      <w:pPr>
        <w:spacing w:after="120" w:line="240" w:lineRule="auto"/>
        <w:jc w:val="center"/>
        <w:rPr>
          <w:rFonts w:ascii="Tahoma" w:hAnsi="Tahoma" w:cs="Tahoma"/>
          <w:b/>
          <w:sz w:val="20"/>
          <w:szCs w:val="20"/>
        </w:rPr>
      </w:pPr>
    </w:p>
    <w:p w14:paraId="11D7E2BB" w14:textId="77777777" w:rsidR="00701BD8" w:rsidRDefault="00701BD8" w:rsidP="008F292E">
      <w:pPr>
        <w:spacing w:after="120" w:line="240" w:lineRule="auto"/>
        <w:jc w:val="center"/>
        <w:rPr>
          <w:rFonts w:ascii="Tahoma" w:hAnsi="Tahoma" w:cs="Tahoma"/>
          <w:b/>
          <w:sz w:val="20"/>
          <w:szCs w:val="20"/>
        </w:rPr>
      </w:pPr>
    </w:p>
    <w:p w14:paraId="07F23079" w14:textId="77777777" w:rsidR="008F292E" w:rsidRDefault="008F292E" w:rsidP="008F292E">
      <w:pPr>
        <w:spacing w:after="120" w:line="240" w:lineRule="auto"/>
        <w:jc w:val="center"/>
        <w:rPr>
          <w:rFonts w:ascii="Tahoma" w:hAnsi="Tahoma" w:cs="Tahoma"/>
          <w:sz w:val="20"/>
          <w:szCs w:val="20"/>
        </w:rPr>
      </w:pPr>
      <w:r w:rsidRPr="008F3A85">
        <w:rPr>
          <w:rFonts w:ascii="Tahoma" w:hAnsi="Tahoma" w:cs="Tahoma"/>
          <w:b/>
          <w:sz w:val="20"/>
          <w:szCs w:val="20"/>
        </w:rPr>
        <w:lastRenderedPageBreak/>
        <w:t>ТЕХНИЧЕСКОЕ ОБСЛУЖИВАНИЕ</w:t>
      </w:r>
    </w:p>
    <w:p w14:paraId="66875908" w14:textId="77777777" w:rsidR="00EF469A" w:rsidRPr="004A150B" w:rsidRDefault="00EF469A" w:rsidP="004A150B">
      <w:pPr>
        <w:pStyle w:val="2"/>
        <w:rPr>
          <w:rFonts w:ascii="Tahoma" w:hAnsi="Tahoma" w:cs="Tahoma"/>
          <w:b/>
          <w:color w:val="000000" w:themeColor="text1"/>
          <w:sz w:val="22"/>
          <w:szCs w:val="22"/>
        </w:rPr>
      </w:pPr>
      <w:bookmarkStart w:id="60" w:name="_Toc168056075"/>
      <w:r w:rsidRPr="004A150B">
        <w:rPr>
          <w:rFonts w:ascii="Tahoma" w:hAnsi="Tahoma" w:cs="Tahoma"/>
          <w:b/>
          <w:color w:val="000000" w:themeColor="text1"/>
          <w:sz w:val="22"/>
          <w:szCs w:val="22"/>
        </w:rPr>
        <w:t>Колеса и шины</w:t>
      </w:r>
      <w:bookmarkEnd w:id="60"/>
    </w:p>
    <w:p w14:paraId="716F6B69" w14:textId="77777777" w:rsidR="00EF469A" w:rsidRPr="00353DAA" w:rsidRDefault="00EF469A" w:rsidP="00353DAA">
      <w:pPr>
        <w:spacing w:after="60" w:line="240" w:lineRule="auto"/>
        <w:rPr>
          <w:rFonts w:ascii="Tahoma" w:hAnsi="Tahoma" w:cs="Tahoma"/>
          <w:b/>
          <w:sz w:val="20"/>
          <w:szCs w:val="20"/>
        </w:rPr>
      </w:pPr>
      <w:r w:rsidRPr="00353DAA">
        <w:rPr>
          <w:rFonts w:ascii="Tahoma" w:hAnsi="Tahoma" w:cs="Tahoma"/>
          <w:b/>
          <w:sz w:val="20"/>
          <w:szCs w:val="20"/>
        </w:rPr>
        <w:t>Снятие и установка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7"/>
        <w:gridCol w:w="3550"/>
      </w:tblGrid>
      <w:tr w:rsidR="00EF469A" w:rsidRPr="00EF469A" w14:paraId="039D9C51" w14:textId="77777777" w:rsidTr="00353DAA">
        <w:tc>
          <w:tcPr>
            <w:tcW w:w="7054" w:type="dxa"/>
          </w:tcPr>
          <w:p w14:paraId="5A787D60" w14:textId="77777777" w:rsidR="00EF469A" w:rsidRPr="00353DAA" w:rsidRDefault="00EF469A" w:rsidP="008F3A85">
            <w:pPr>
              <w:rPr>
                <w:rFonts w:ascii="Tahoma" w:hAnsi="Tahoma" w:cs="Tahoma"/>
                <w:b/>
                <w:sz w:val="20"/>
                <w:szCs w:val="20"/>
              </w:rPr>
            </w:pPr>
            <w:r w:rsidRPr="00353DAA">
              <w:rPr>
                <w:rFonts w:ascii="Tahoma" w:hAnsi="Tahoma" w:cs="Tahoma"/>
                <w:b/>
                <w:sz w:val="20"/>
                <w:szCs w:val="20"/>
              </w:rPr>
              <w:t>Снятие колеса</w:t>
            </w:r>
          </w:p>
          <w:p w14:paraId="5B6EAACF" w14:textId="77777777" w:rsidR="00EF469A" w:rsidRPr="00EF469A" w:rsidRDefault="00EF469A" w:rsidP="008F3A85">
            <w:pPr>
              <w:rPr>
                <w:rFonts w:ascii="Tahoma" w:hAnsi="Tahoma" w:cs="Tahoma"/>
                <w:sz w:val="20"/>
                <w:szCs w:val="20"/>
              </w:rPr>
            </w:pPr>
            <w:r w:rsidRPr="00EF469A">
              <w:rPr>
                <w:rFonts w:ascii="Tahoma" w:hAnsi="Tahoma" w:cs="Tahoma"/>
                <w:sz w:val="20"/>
                <w:szCs w:val="20"/>
              </w:rPr>
              <w:t>1. Ослабьте затяжку гаек крепления колеса (1).</w:t>
            </w:r>
          </w:p>
          <w:p w14:paraId="3F9BA65C" w14:textId="77777777" w:rsidR="00EF469A" w:rsidRPr="00EF469A" w:rsidRDefault="00EF469A" w:rsidP="008F3A85">
            <w:pPr>
              <w:rPr>
                <w:rFonts w:ascii="Tahoma" w:hAnsi="Tahoma" w:cs="Tahoma"/>
                <w:sz w:val="20"/>
                <w:szCs w:val="20"/>
              </w:rPr>
            </w:pPr>
            <w:r w:rsidRPr="00EF469A">
              <w:rPr>
                <w:rFonts w:ascii="Tahoma" w:hAnsi="Tahoma" w:cs="Tahoma"/>
                <w:sz w:val="20"/>
                <w:szCs w:val="20"/>
              </w:rPr>
              <w:t>2. Поднимите мотовездеход и установите под раму опоры.</w:t>
            </w:r>
          </w:p>
          <w:p w14:paraId="5149E51F" w14:textId="77777777" w:rsidR="00EF469A" w:rsidRPr="00EF469A" w:rsidRDefault="00EF469A" w:rsidP="008F3A85">
            <w:pPr>
              <w:rPr>
                <w:rFonts w:ascii="Tahoma" w:hAnsi="Tahoma" w:cs="Tahoma"/>
                <w:sz w:val="20"/>
                <w:szCs w:val="20"/>
              </w:rPr>
            </w:pPr>
            <w:r w:rsidRPr="00EF469A">
              <w:rPr>
                <w:rFonts w:ascii="Tahoma" w:hAnsi="Tahoma" w:cs="Tahoma"/>
                <w:sz w:val="20"/>
                <w:szCs w:val="20"/>
              </w:rPr>
              <w:t>3. Снимите гайки крепления колеса.</w:t>
            </w:r>
          </w:p>
          <w:p w14:paraId="1AE7BDF7" w14:textId="77777777" w:rsidR="00EF469A" w:rsidRPr="00EF469A" w:rsidRDefault="00EF469A" w:rsidP="008F3A85">
            <w:pPr>
              <w:rPr>
                <w:rFonts w:ascii="Tahoma" w:hAnsi="Tahoma" w:cs="Tahoma"/>
                <w:sz w:val="20"/>
                <w:szCs w:val="20"/>
              </w:rPr>
            </w:pPr>
            <w:r w:rsidRPr="00EF469A">
              <w:rPr>
                <w:rFonts w:ascii="Tahoma" w:hAnsi="Tahoma" w:cs="Tahoma"/>
                <w:sz w:val="20"/>
                <w:szCs w:val="20"/>
              </w:rPr>
              <w:t>4. Снимите колесо.</w:t>
            </w:r>
          </w:p>
          <w:p w14:paraId="476F6F31" w14:textId="77777777" w:rsidR="00EF469A" w:rsidRPr="00353DAA" w:rsidRDefault="00EF469A" w:rsidP="008F3A85">
            <w:pPr>
              <w:rPr>
                <w:rFonts w:ascii="Tahoma" w:hAnsi="Tahoma" w:cs="Tahoma"/>
                <w:b/>
                <w:sz w:val="20"/>
                <w:szCs w:val="20"/>
              </w:rPr>
            </w:pPr>
          </w:p>
          <w:p w14:paraId="19098910" w14:textId="77777777" w:rsidR="00EF469A" w:rsidRPr="00353DAA" w:rsidRDefault="00EF469A" w:rsidP="008F3A85">
            <w:pPr>
              <w:rPr>
                <w:rFonts w:ascii="Tahoma" w:hAnsi="Tahoma" w:cs="Tahoma"/>
                <w:b/>
                <w:sz w:val="20"/>
                <w:szCs w:val="20"/>
              </w:rPr>
            </w:pPr>
            <w:r w:rsidRPr="00353DAA">
              <w:rPr>
                <w:rFonts w:ascii="Tahoma" w:hAnsi="Tahoma" w:cs="Tahoma"/>
                <w:b/>
                <w:sz w:val="20"/>
                <w:szCs w:val="20"/>
              </w:rPr>
              <w:t>Установка колеса</w:t>
            </w:r>
          </w:p>
          <w:p w14:paraId="1DDBF19F" w14:textId="77777777" w:rsidR="00EF469A" w:rsidRPr="00EF469A" w:rsidRDefault="00EF469A" w:rsidP="008F3A85">
            <w:pPr>
              <w:rPr>
                <w:rFonts w:ascii="Tahoma" w:hAnsi="Tahoma" w:cs="Tahoma"/>
                <w:sz w:val="20"/>
                <w:szCs w:val="20"/>
              </w:rPr>
            </w:pPr>
            <w:r w:rsidRPr="00EF469A">
              <w:rPr>
                <w:rFonts w:ascii="Tahoma" w:hAnsi="Tahoma" w:cs="Tahoma"/>
                <w:sz w:val="20"/>
                <w:szCs w:val="20"/>
              </w:rPr>
              <w:t>1. Установите колесо и затяните гайки от руки.</w:t>
            </w:r>
          </w:p>
          <w:p w14:paraId="55A88823" w14:textId="77777777" w:rsidR="00353DAA" w:rsidRPr="00353DAA" w:rsidRDefault="00353DAA" w:rsidP="00353DAA">
            <w:pPr>
              <w:spacing w:before="120"/>
              <w:rPr>
                <w:rFonts w:ascii="Tahoma" w:hAnsi="Tahoma" w:cs="Tahoma"/>
                <w:sz w:val="20"/>
                <w:szCs w:val="20"/>
              </w:rPr>
            </w:pPr>
            <w:r w:rsidRPr="00353DAA">
              <w:rPr>
                <w:rFonts w:ascii="Tahoma" w:hAnsi="Tahoma" w:cs="Tahoma"/>
                <w:b/>
                <w:sz w:val="20"/>
                <w:szCs w:val="20"/>
              </w:rPr>
              <w:t>ПРИМЕЧАНИЕ:</w:t>
            </w:r>
          </w:p>
          <w:p w14:paraId="3D7B83B4" w14:textId="77777777" w:rsidR="00353DAA" w:rsidRPr="00EF469A" w:rsidRDefault="00353DAA" w:rsidP="00096A3A">
            <w:pPr>
              <w:pStyle w:val="a5"/>
              <w:numPr>
                <w:ilvl w:val="0"/>
                <w:numId w:val="21"/>
              </w:numPr>
              <w:jc w:val="both"/>
              <w:rPr>
                <w:rFonts w:ascii="Tahoma" w:hAnsi="Tahoma" w:cs="Tahoma"/>
                <w:sz w:val="20"/>
                <w:szCs w:val="20"/>
              </w:rPr>
            </w:pPr>
            <w:r w:rsidRPr="00EF469A">
              <w:rPr>
                <w:rFonts w:ascii="Tahoma" w:hAnsi="Tahoma" w:cs="Tahoma"/>
                <w:sz w:val="20"/>
                <w:szCs w:val="20"/>
              </w:rPr>
              <w:t>Устанавливайте гайки конусной центрирующей поверхностью к колесу. Данный вид гаек используется как на передних, так и на задних колесах.</w:t>
            </w:r>
          </w:p>
          <w:p w14:paraId="467853D3" w14:textId="77777777" w:rsidR="00353DAA" w:rsidRPr="00EF469A" w:rsidRDefault="00353DAA" w:rsidP="00096A3A">
            <w:pPr>
              <w:pStyle w:val="a5"/>
              <w:numPr>
                <w:ilvl w:val="0"/>
                <w:numId w:val="21"/>
              </w:numPr>
              <w:spacing w:after="120"/>
              <w:ind w:left="714" w:hanging="357"/>
              <w:jc w:val="both"/>
              <w:rPr>
                <w:rFonts w:ascii="Tahoma" w:hAnsi="Tahoma" w:cs="Tahoma"/>
                <w:sz w:val="20"/>
                <w:szCs w:val="20"/>
              </w:rPr>
            </w:pPr>
            <w:r w:rsidRPr="00EF469A">
              <w:rPr>
                <w:rFonts w:ascii="Tahoma" w:hAnsi="Tahoma" w:cs="Tahoma"/>
                <w:sz w:val="20"/>
                <w:szCs w:val="20"/>
              </w:rPr>
              <w:t>Стрелка на шине должна быть направлена в сторону вращения колеса.</w:t>
            </w:r>
          </w:p>
          <w:p w14:paraId="1134B1C7" w14:textId="77777777" w:rsidR="00353DAA" w:rsidRPr="00EF469A" w:rsidRDefault="00353DAA" w:rsidP="00353DAA">
            <w:pPr>
              <w:rPr>
                <w:rFonts w:ascii="Tahoma" w:hAnsi="Tahoma" w:cs="Tahoma"/>
                <w:sz w:val="20"/>
                <w:szCs w:val="20"/>
              </w:rPr>
            </w:pPr>
            <w:r w:rsidRPr="00EF469A">
              <w:rPr>
                <w:rFonts w:ascii="Tahoma" w:hAnsi="Tahoma" w:cs="Tahoma"/>
                <w:sz w:val="20"/>
                <w:szCs w:val="20"/>
              </w:rPr>
              <w:t>2. Уберите опоры из-под рамы и опустите мотовездеход.</w:t>
            </w:r>
          </w:p>
          <w:p w14:paraId="08BF6EC5" w14:textId="4A653A89" w:rsidR="00EF469A" w:rsidRPr="00353DAA" w:rsidRDefault="00353DAA" w:rsidP="008F3A85">
            <w:pPr>
              <w:rPr>
                <w:rFonts w:ascii="Tahoma" w:hAnsi="Tahoma" w:cs="Tahoma"/>
                <w:sz w:val="20"/>
                <w:szCs w:val="20"/>
              </w:rPr>
            </w:pPr>
            <w:r w:rsidRPr="00EF469A">
              <w:rPr>
                <w:rFonts w:ascii="Tahoma" w:hAnsi="Tahoma" w:cs="Tahoma"/>
                <w:sz w:val="20"/>
                <w:szCs w:val="20"/>
              </w:rPr>
              <w:t>3. Затяните гайки крепления ко</w:t>
            </w:r>
            <w:r>
              <w:rPr>
                <w:rFonts w:ascii="Tahoma" w:hAnsi="Tahoma" w:cs="Tahoma"/>
                <w:sz w:val="20"/>
                <w:szCs w:val="20"/>
              </w:rPr>
              <w:t xml:space="preserve">леса соответствующим моментом. </w:t>
            </w:r>
          </w:p>
        </w:tc>
        <w:tc>
          <w:tcPr>
            <w:tcW w:w="3550" w:type="dxa"/>
          </w:tcPr>
          <w:p w14:paraId="3309375C"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3F7D33D3" wp14:editId="1421CBBC">
                  <wp:extent cx="2117509" cy="1782305"/>
                  <wp:effectExtent l="0" t="0" r="0" b="8890"/>
                  <wp:docPr id="205073" name="Рисунок 20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38803" cy="1800228"/>
                          </a:xfrm>
                          <a:prstGeom prst="rect">
                            <a:avLst/>
                          </a:prstGeom>
                          <a:noFill/>
                          <a:ln>
                            <a:noFill/>
                          </a:ln>
                        </pic:spPr>
                      </pic:pic>
                    </a:graphicData>
                  </a:graphic>
                </wp:inline>
              </w:drawing>
            </w:r>
          </w:p>
        </w:tc>
      </w:tr>
    </w:tbl>
    <w:p w14:paraId="30A7E177" w14:textId="6AA2E1EA" w:rsidR="00EF469A" w:rsidRPr="00EF469A" w:rsidRDefault="00353DAA" w:rsidP="00353DAA">
      <w:pPr>
        <w:spacing w:before="240" w:after="120" w:line="240" w:lineRule="auto"/>
        <w:rPr>
          <w:rFonts w:ascii="Tahoma" w:hAnsi="Tahoma" w:cs="Tahoma"/>
          <w:sz w:val="20"/>
          <w:szCs w:val="20"/>
        </w:rPr>
      </w:pPr>
      <w:r w:rsidRPr="00353DAA">
        <w:rPr>
          <w:rFonts w:ascii="Tahoma" w:hAnsi="Tahoma" w:cs="Tahoma"/>
          <w:b/>
          <w:sz w:val="20"/>
          <w:szCs w:val="20"/>
        </w:rPr>
        <w:t>ПРИМЕЧАНИЕ:</w:t>
      </w:r>
    </w:p>
    <w:tbl>
      <w:tblPr>
        <w:tblStyle w:val="a4"/>
        <w:tblW w:w="0" w:type="auto"/>
        <w:tblLook w:val="04A0" w:firstRow="1" w:lastRow="0" w:firstColumn="1" w:lastColumn="0" w:noHBand="0" w:noVBand="1"/>
      </w:tblPr>
      <w:tblGrid>
        <w:gridCol w:w="4077"/>
        <w:gridCol w:w="3828"/>
      </w:tblGrid>
      <w:tr w:rsidR="00353DAA" w:rsidRPr="00EF469A" w14:paraId="5A8F7DD1" w14:textId="77777777" w:rsidTr="00791087">
        <w:tc>
          <w:tcPr>
            <w:tcW w:w="4077" w:type="dxa"/>
            <w:vMerge w:val="restart"/>
            <w:vAlign w:val="center"/>
          </w:tcPr>
          <w:p w14:paraId="338168C6" w14:textId="4472EA8C" w:rsidR="00353DAA" w:rsidRPr="00EF469A" w:rsidRDefault="00353DAA" w:rsidP="008F3A85">
            <w:pPr>
              <w:rPr>
                <w:rFonts w:ascii="Tahoma" w:hAnsi="Tahoma" w:cs="Tahoma"/>
                <w:sz w:val="20"/>
                <w:szCs w:val="20"/>
              </w:rPr>
            </w:pPr>
            <w:r w:rsidRPr="00EF469A">
              <w:rPr>
                <w:rFonts w:ascii="Tahoma" w:hAnsi="Tahoma" w:cs="Tahoma"/>
                <w:sz w:val="20"/>
                <w:szCs w:val="20"/>
              </w:rPr>
              <w:t>Момент затяжки гаек крепления колеса</w:t>
            </w:r>
            <w:r>
              <w:rPr>
                <w:rFonts w:ascii="Tahoma" w:hAnsi="Tahoma" w:cs="Tahoma"/>
                <w:sz w:val="20"/>
                <w:szCs w:val="20"/>
              </w:rPr>
              <w:t>:</w:t>
            </w:r>
          </w:p>
        </w:tc>
        <w:tc>
          <w:tcPr>
            <w:tcW w:w="3828" w:type="dxa"/>
          </w:tcPr>
          <w:p w14:paraId="069D45E8" w14:textId="77777777" w:rsidR="00353DAA" w:rsidRPr="00EF469A" w:rsidRDefault="00353DAA" w:rsidP="008F3A85">
            <w:pPr>
              <w:rPr>
                <w:rFonts w:ascii="Tahoma" w:hAnsi="Tahoma" w:cs="Tahoma"/>
                <w:sz w:val="20"/>
                <w:szCs w:val="20"/>
              </w:rPr>
            </w:pPr>
            <w:r w:rsidRPr="00EF469A">
              <w:rPr>
                <w:rFonts w:ascii="Tahoma" w:hAnsi="Tahoma" w:cs="Tahoma"/>
                <w:sz w:val="20"/>
                <w:szCs w:val="20"/>
              </w:rPr>
              <w:t xml:space="preserve">Переднего </w:t>
            </w:r>
            <w:proofErr w:type="gramStart"/>
            <w:r w:rsidRPr="00EF469A">
              <w:rPr>
                <w:rFonts w:ascii="Tahoma" w:hAnsi="Tahoma" w:cs="Tahoma"/>
                <w:sz w:val="20"/>
                <w:szCs w:val="20"/>
              </w:rPr>
              <w:t>колеса:  70</w:t>
            </w:r>
            <w:proofErr w:type="gramEnd"/>
            <w:r w:rsidRPr="00EF469A">
              <w:rPr>
                <w:rFonts w:ascii="Tahoma" w:hAnsi="Tahoma" w:cs="Tahoma"/>
                <w:sz w:val="20"/>
                <w:szCs w:val="20"/>
              </w:rPr>
              <w:t>Н∙м – 80Н∙м</w:t>
            </w:r>
          </w:p>
        </w:tc>
      </w:tr>
      <w:tr w:rsidR="00353DAA" w:rsidRPr="00EF469A" w14:paraId="2C32B9C9" w14:textId="77777777" w:rsidTr="00791087">
        <w:tc>
          <w:tcPr>
            <w:tcW w:w="4077" w:type="dxa"/>
            <w:vMerge/>
          </w:tcPr>
          <w:p w14:paraId="4DDA9F08" w14:textId="77777777" w:rsidR="00353DAA" w:rsidRPr="00EF469A" w:rsidRDefault="00353DAA" w:rsidP="008F3A85">
            <w:pPr>
              <w:rPr>
                <w:rFonts w:ascii="Tahoma" w:hAnsi="Tahoma" w:cs="Tahoma"/>
                <w:sz w:val="20"/>
                <w:szCs w:val="20"/>
              </w:rPr>
            </w:pPr>
          </w:p>
        </w:tc>
        <w:tc>
          <w:tcPr>
            <w:tcW w:w="3828" w:type="dxa"/>
          </w:tcPr>
          <w:p w14:paraId="5713C328" w14:textId="6EBBBFAA" w:rsidR="00353DAA" w:rsidRPr="00EF469A" w:rsidRDefault="00353DAA" w:rsidP="008F3A85">
            <w:pPr>
              <w:rPr>
                <w:rFonts w:ascii="Tahoma" w:hAnsi="Tahoma" w:cs="Tahoma"/>
                <w:sz w:val="20"/>
                <w:szCs w:val="20"/>
              </w:rPr>
            </w:pPr>
            <w:r>
              <w:rPr>
                <w:rFonts w:ascii="Tahoma" w:hAnsi="Tahoma" w:cs="Tahoma"/>
                <w:sz w:val="20"/>
                <w:szCs w:val="20"/>
              </w:rPr>
              <w:t xml:space="preserve">Заднего </w:t>
            </w:r>
            <w:proofErr w:type="gramStart"/>
            <w:r>
              <w:rPr>
                <w:rFonts w:ascii="Tahoma" w:hAnsi="Tahoma" w:cs="Tahoma"/>
                <w:sz w:val="20"/>
                <w:szCs w:val="20"/>
              </w:rPr>
              <w:t xml:space="preserve">колеса:   </w:t>
            </w:r>
            <w:proofErr w:type="gramEnd"/>
            <w:r>
              <w:rPr>
                <w:rFonts w:ascii="Tahoma" w:hAnsi="Tahoma" w:cs="Tahoma"/>
                <w:sz w:val="20"/>
                <w:szCs w:val="20"/>
              </w:rPr>
              <w:t xml:space="preserve">   </w:t>
            </w:r>
            <w:r w:rsidRPr="00EF469A">
              <w:rPr>
                <w:rFonts w:ascii="Tahoma" w:hAnsi="Tahoma" w:cs="Tahoma"/>
                <w:sz w:val="20"/>
                <w:szCs w:val="20"/>
              </w:rPr>
              <w:t>70Н∙м – 80Н∙м</w:t>
            </w:r>
          </w:p>
        </w:tc>
      </w:tr>
    </w:tbl>
    <w:p w14:paraId="05C1B38A" w14:textId="77777777" w:rsidR="00353DAA" w:rsidRDefault="00353DAA" w:rsidP="008F3A85">
      <w:pPr>
        <w:spacing w:after="0" w:line="240" w:lineRule="auto"/>
        <w:rPr>
          <w:rFonts w:ascii="Tahoma" w:hAnsi="Tahoma" w:cs="Tahoma"/>
          <w:sz w:val="20"/>
          <w:szCs w:val="20"/>
        </w:rPr>
      </w:pPr>
    </w:p>
    <w:p w14:paraId="5F6D08FC" w14:textId="77777777" w:rsidR="00353DAA" w:rsidRPr="00353DAA" w:rsidRDefault="00353DAA" w:rsidP="00353DAA">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310E2F35" w14:textId="77777777" w:rsidR="00EF469A" w:rsidRPr="00353DAA" w:rsidRDefault="00EF469A" w:rsidP="00353DAA">
      <w:pPr>
        <w:spacing w:after="120" w:line="240" w:lineRule="auto"/>
        <w:rPr>
          <w:rFonts w:ascii="Tahoma" w:hAnsi="Tahoma" w:cs="Tahoma"/>
          <w:b/>
          <w:sz w:val="20"/>
          <w:szCs w:val="20"/>
        </w:rPr>
      </w:pPr>
      <w:r w:rsidRPr="00353DAA">
        <w:rPr>
          <w:rFonts w:ascii="Tahoma" w:hAnsi="Tahoma" w:cs="Tahoma"/>
          <w:b/>
          <w:sz w:val="20"/>
          <w:szCs w:val="20"/>
        </w:rPr>
        <w:t>Давление в шинах</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119"/>
      </w:tblGrid>
      <w:tr w:rsidR="00EF469A" w:rsidRPr="00EF469A" w14:paraId="539D3FEF" w14:textId="77777777" w:rsidTr="00353DAA">
        <w:tc>
          <w:tcPr>
            <w:tcW w:w="7338" w:type="dxa"/>
          </w:tcPr>
          <w:p w14:paraId="0835E045" w14:textId="77777777" w:rsidR="00EF469A" w:rsidRPr="00EF469A" w:rsidRDefault="00EF469A" w:rsidP="008F3A85">
            <w:pPr>
              <w:rPr>
                <w:rFonts w:ascii="Tahoma" w:hAnsi="Tahoma" w:cs="Tahoma"/>
                <w:sz w:val="20"/>
                <w:szCs w:val="20"/>
              </w:rPr>
            </w:pPr>
            <w:r w:rsidRPr="00EF469A">
              <w:rPr>
                <w:rFonts w:ascii="Tahoma" w:hAnsi="Tahoma" w:cs="Tahoma"/>
                <w:sz w:val="20"/>
                <w:szCs w:val="20"/>
              </w:rPr>
              <w:t>Перед началом движения проверьте давление в шинах:</w:t>
            </w:r>
          </w:p>
          <w:p w14:paraId="15E96CA5" w14:textId="77777777" w:rsidR="00EF469A" w:rsidRPr="00EF469A" w:rsidRDefault="00EF469A" w:rsidP="00353DAA">
            <w:pPr>
              <w:spacing w:before="120"/>
              <w:rPr>
                <w:rFonts w:ascii="Tahoma" w:hAnsi="Tahoma" w:cs="Tahoma"/>
                <w:sz w:val="20"/>
                <w:szCs w:val="20"/>
              </w:rPr>
            </w:pPr>
            <w:r w:rsidRPr="00EF469A">
              <w:rPr>
                <w:rFonts w:ascii="Tahoma" w:hAnsi="Tahoma" w:cs="Tahoma"/>
                <w:sz w:val="20"/>
                <w:szCs w:val="20"/>
              </w:rPr>
              <w:t>Передние: 45 кПа</w:t>
            </w:r>
          </w:p>
          <w:p w14:paraId="36F9A48C" w14:textId="77777777" w:rsidR="00EF469A" w:rsidRPr="00EF469A" w:rsidRDefault="00EF469A" w:rsidP="00353DAA">
            <w:pPr>
              <w:spacing w:before="120"/>
              <w:rPr>
                <w:rFonts w:ascii="Tahoma" w:hAnsi="Tahoma" w:cs="Tahoma"/>
                <w:sz w:val="20"/>
                <w:szCs w:val="20"/>
              </w:rPr>
            </w:pPr>
            <w:r w:rsidRPr="00EF469A">
              <w:rPr>
                <w:rFonts w:ascii="Tahoma" w:hAnsi="Tahoma" w:cs="Tahoma"/>
                <w:sz w:val="20"/>
                <w:szCs w:val="20"/>
              </w:rPr>
              <w:t>Задние: 45 кПа</w:t>
            </w:r>
          </w:p>
          <w:p w14:paraId="222A67F4" w14:textId="77777777" w:rsidR="00EF469A" w:rsidRPr="00EF469A" w:rsidRDefault="00EF469A" w:rsidP="008F3A85">
            <w:pPr>
              <w:rPr>
                <w:rFonts w:ascii="Tahoma" w:hAnsi="Tahoma" w:cs="Tahoma"/>
                <w:sz w:val="20"/>
                <w:szCs w:val="20"/>
              </w:rPr>
            </w:pPr>
          </w:p>
          <w:p w14:paraId="4FE2ADFE" w14:textId="77777777" w:rsidR="00EF469A" w:rsidRPr="00353DAA" w:rsidRDefault="00EF469A" w:rsidP="00353DAA">
            <w:pPr>
              <w:spacing w:after="60"/>
              <w:rPr>
                <w:rFonts w:ascii="Tahoma" w:hAnsi="Tahoma" w:cs="Tahoma"/>
                <w:b/>
                <w:sz w:val="20"/>
                <w:szCs w:val="20"/>
              </w:rPr>
            </w:pPr>
            <w:r w:rsidRPr="00353DAA">
              <w:rPr>
                <w:rFonts w:ascii="Tahoma" w:hAnsi="Tahoma" w:cs="Tahoma"/>
                <w:b/>
                <w:sz w:val="20"/>
                <w:szCs w:val="20"/>
              </w:rPr>
              <w:t>Глубина рисунка протектора шин</w:t>
            </w:r>
          </w:p>
          <w:p w14:paraId="4639C583" w14:textId="77777777" w:rsidR="00EF469A" w:rsidRPr="00EF469A" w:rsidRDefault="00EF469A" w:rsidP="00527A2E">
            <w:pPr>
              <w:jc w:val="both"/>
              <w:rPr>
                <w:rFonts w:ascii="Tahoma" w:hAnsi="Tahoma" w:cs="Tahoma"/>
                <w:sz w:val="20"/>
                <w:szCs w:val="20"/>
              </w:rPr>
            </w:pPr>
            <w:r w:rsidRPr="00EF469A">
              <w:rPr>
                <w:rFonts w:ascii="Tahoma" w:hAnsi="Tahoma" w:cs="Tahoma"/>
                <w:sz w:val="20"/>
                <w:szCs w:val="20"/>
              </w:rPr>
              <w:t>Регулярно проверяйте остаточную глубину рисунка протектора шин. Выполняйте замену шин, если глубина меньше допустимой.</w:t>
            </w:r>
          </w:p>
          <w:p w14:paraId="315AFD12" w14:textId="77777777" w:rsidR="00EF469A" w:rsidRPr="00EF469A" w:rsidRDefault="00EF469A" w:rsidP="008F3A85">
            <w:pPr>
              <w:rPr>
                <w:rFonts w:ascii="Tahoma" w:hAnsi="Tahoma" w:cs="Tahoma"/>
                <w:sz w:val="20"/>
                <w:szCs w:val="20"/>
              </w:rPr>
            </w:pPr>
          </w:p>
          <w:p w14:paraId="0AAB6426" w14:textId="5825BB7D" w:rsidR="00EF469A" w:rsidRPr="00EF469A" w:rsidRDefault="00EF469A" w:rsidP="008F3A85">
            <w:pPr>
              <w:rPr>
                <w:rFonts w:ascii="Tahoma" w:hAnsi="Tahoma" w:cs="Tahoma"/>
                <w:b/>
                <w:sz w:val="20"/>
                <w:szCs w:val="20"/>
              </w:rPr>
            </w:pPr>
            <w:r w:rsidRPr="00EF469A">
              <w:rPr>
                <w:rFonts w:ascii="Tahoma" w:hAnsi="Tahoma" w:cs="Tahoma"/>
                <w:b/>
                <w:sz w:val="20"/>
                <w:szCs w:val="20"/>
              </w:rPr>
              <w:t>Минимальная остаточная глуб</w:t>
            </w:r>
            <w:r w:rsidR="00353DAA">
              <w:rPr>
                <w:rFonts w:ascii="Tahoma" w:hAnsi="Tahoma" w:cs="Tahoma"/>
                <w:b/>
                <w:sz w:val="20"/>
                <w:szCs w:val="20"/>
              </w:rPr>
              <w:t>ина рисунка протектора шин: 3,0</w:t>
            </w:r>
            <w:r w:rsidRPr="00EF469A">
              <w:rPr>
                <w:rFonts w:ascii="Tahoma" w:hAnsi="Tahoma" w:cs="Tahoma"/>
                <w:b/>
                <w:sz w:val="20"/>
                <w:szCs w:val="20"/>
              </w:rPr>
              <w:t>мм.</w:t>
            </w:r>
          </w:p>
          <w:p w14:paraId="6C2DB9A7" w14:textId="77777777" w:rsidR="00EF469A" w:rsidRPr="00EF469A" w:rsidRDefault="00EF469A" w:rsidP="008F3A85">
            <w:pPr>
              <w:rPr>
                <w:rFonts w:ascii="Tahoma" w:hAnsi="Tahoma" w:cs="Tahoma"/>
                <w:sz w:val="20"/>
                <w:szCs w:val="20"/>
              </w:rPr>
            </w:pPr>
          </w:p>
        </w:tc>
        <w:tc>
          <w:tcPr>
            <w:tcW w:w="3119" w:type="dxa"/>
          </w:tcPr>
          <w:p w14:paraId="3138302F"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677BC86B" wp14:editId="65B7E74E">
                  <wp:extent cx="2018008" cy="3032760"/>
                  <wp:effectExtent l="0" t="0" r="1905" b="0"/>
                  <wp:docPr id="205074" name="Рисунок 20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2">
                            <a:extLst>
                              <a:ext uri="{28A0092B-C50C-407E-A947-70E740481C1C}">
                                <a14:useLocalDpi xmlns:a14="http://schemas.microsoft.com/office/drawing/2010/main" val="0"/>
                              </a:ext>
                            </a:extLst>
                          </a:blip>
                          <a:srcRect l="3698"/>
                          <a:stretch/>
                        </pic:blipFill>
                        <pic:spPr bwMode="auto">
                          <a:xfrm>
                            <a:off x="0" y="0"/>
                            <a:ext cx="2018008" cy="30327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AA8AE4" w14:textId="77777777" w:rsidR="00EF469A" w:rsidRPr="00EF469A" w:rsidRDefault="00EF469A" w:rsidP="008F3A85">
      <w:pPr>
        <w:spacing w:after="0" w:line="240" w:lineRule="auto"/>
        <w:rPr>
          <w:rFonts w:ascii="Tahoma" w:hAnsi="Tahoma" w:cs="Tahoma"/>
          <w:sz w:val="20"/>
          <w:szCs w:val="20"/>
        </w:rPr>
      </w:pPr>
    </w:p>
    <w:p w14:paraId="739F2936" w14:textId="77777777" w:rsidR="00EF469A" w:rsidRPr="00EF469A" w:rsidRDefault="00EF469A" w:rsidP="008F3A85">
      <w:pPr>
        <w:spacing w:after="0" w:line="240" w:lineRule="auto"/>
        <w:rPr>
          <w:rFonts w:ascii="Tahoma" w:hAnsi="Tahoma" w:cs="Tahoma"/>
          <w:sz w:val="20"/>
          <w:szCs w:val="20"/>
        </w:rPr>
      </w:pPr>
    </w:p>
    <w:p w14:paraId="3BFCFB65" w14:textId="77777777" w:rsidR="00EF469A" w:rsidRPr="00EF469A" w:rsidRDefault="00EF469A" w:rsidP="008F3A85">
      <w:pPr>
        <w:spacing w:after="0" w:line="240" w:lineRule="auto"/>
        <w:rPr>
          <w:rFonts w:ascii="Tahoma" w:hAnsi="Tahoma" w:cs="Tahoma"/>
          <w:sz w:val="20"/>
          <w:szCs w:val="20"/>
        </w:rPr>
      </w:pPr>
    </w:p>
    <w:p w14:paraId="7345386A" w14:textId="77777777" w:rsidR="00EF469A" w:rsidRPr="00EF469A" w:rsidRDefault="00EF469A" w:rsidP="008F3A85">
      <w:pPr>
        <w:spacing w:after="0" w:line="240" w:lineRule="auto"/>
        <w:rPr>
          <w:rFonts w:ascii="Tahoma" w:hAnsi="Tahoma" w:cs="Tahoma"/>
          <w:sz w:val="20"/>
          <w:szCs w:val="20"/>
        </w:rPr>
      </w:pPr>
    </w:p>
    <w:p w14:paraId="11952C7D" w14:textId="77777777" w:rsidR="00353DAA" w:rsidRPr="00353DAA" w:rsidRDefault="00353DAA" w:rsidP="00353DAA">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41923BD6" w14:textId="77777777" w:rsidR="00EF469A" w:rsidRPr="004A150B" w:rsidRDefault="00EF469A" w:rsidP="004A150B">
      <w:pPr>
        <w:pStyle w:val="2"/>
        <w:rPr>
          <w:rFonts w:ascii="Tahoma" w:hAnsi="Tahoma" w:cs="Tahoma"/>
          <w:b/>
          <w:color w:val="000000" w:themeColor="text1"/>
          <w:sz w:val="22"/>
          <w:szCs w:val="22"/>
        </w:rPr>
      </w:pPr>
      <w:bookmarkStart w:id="61" w:name="_Toc168056076"/>
      <w:r w:rsidRPr="004A150B">
        <w:rPr>
          <w:rFonts w:ascii="Tahoma" w:hAnsi="Tahoma" w:cs="Tahoma"/>
          <w:b/>
          <w:color w:val="000000" w:themeColor="text1"/>
          <w:sz w:val="22"/>
          <w:szCs w:val="22"/>
        </w:rPr>
        <w:t>Аккумуляторная батарея</w:t>
      </w:r>
      <w:bookmarkEnd w:id="61"/>
    </w:p>
    <w:p w14:paraId="220E4800" w14:textId="32DED29A"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Этот мотовездеход укомплектован необслуживаемой герметичной аккумуляторной батареей, которая установлена под сиденьем. Конструкция АКБ не предусматривает возможность проверять количество электролита или добавлять дистиллированную воду. Не снимайте крышку АКБ, это приведет к выходу АКБ из строя. Проверяйте уровень заряда АКБ не реже одного раза в три месяца. При</w:t>
      </w:r>
      <w:r w:rsidR="005A00F8">
        <w:rPr>
          <w:rFonts w:ascii="Tahoma" w:hAnsi="Tahoma" w:cs="Tahoma"/>
          <w:sz w:val="20"/>
          <w:szCs w:val="20"/>
        </w:rPr>
        <w:t xml:space="preserve"> низком уровне заряда</w:t>
      </w:r>
      <w:r w:rsidRPr="00EF469A">
        <w:rPr>
          <w:rFonts w:ascii="Tahoma" w:hAnsi="Tahoma" w:cs="Tahoma"/>
          <w:sz w:val="20"/>
          <w:szCs w:val="20"/>
        </w:rPr>
        <w:t xml:space="preserve"> – заряжайте соответствующим зарядным устройством. Не используйте зарядные устройства с высокими токами заряда, это приведет к выходу АКБ из строя. Для </w:t>
      </w:r>
      <w:r w:rsidR="00CE4983">
        <w:rPr>
          <w:rFonts w:ascii="Tahoma" w:hAnsi="Tahoma" w:cs="Tahoma"/>
          <w:sz w:val="20"/>
          <w:szCs w:val="20"/>
        </w:rPr>
        <w:t>зарядки аккумуляторной батареи</w:t>
      </w:r>
      <w:r w:rsidR="00F969FE">
        <w:rPr>
          <w:rFonts w:ascii="Tahoma" w:hAnsi="Tahoma" w:cs="Tahoma"/>
          <w:sz w:val="20"/>
          <w:szCs w:val="20"/>
        </w:rPr>
        <w:t xml:space="preserve"> В</w:t>
      </w:r>
      <w:r w:rsidRPr="00EF469A">
        <w:rPr>
          <w:rFonts w:ascii="Tahoma" w:hAnsi="Tahoma" w:cs="Tahoma"/>
          <w:sz w:val="20"/>
          <w:szCs w:val="20"/>
        </w:rPr>
        <w:t xml:space="preserve">ы можете обратиться к авторизованному дилеру. </w:t>
      </w:r>
    </w:p>
    <w:p w14:paraId="489AF26F" w14:textId="77777777" w:rsidR="006B7F98" w:rsidRPr="006B7F98" w:rsidRDefault="006B7F98" w:rsidP="008F3A85">
      <w:pPr>
        <w:spacing w:after="0" w:line="240" w:lineRule="auto"/>
        <w:rPr>
          <w:rFonts w:ascii="Tahoma" w:hAnsi="Tahoma" w:cs="Tahoma"/>
          <w:sz w:val="16"/>
          <w:szCs w:val="20"/>
        </w:rPr>
      </w:pPr>
    </w:p>
    <w:p w14:paraId="18ECF7E0" w14:textId="36C4ACD0" w:rsidR="00EF469A" w:rsidRPr="006B7F98" w:rsidRDefault="00EF469A" w:rsidP="008F3A85">
      <w:pPr>
        <w:spacing w:after="0" w:line="240" w:lineRule="auto"/>
        <w:rPr>
          <w:rFonts w:ascii="Tahoma" w:hAnsi="Tahoma" w:cs="Tahoma"/>
          <w:b/>
          <w:caps/>
          <w:sz w:val="20"/>
          <w:szCs w:val="20"/>
        </w:rPr>
      </w:pPr>
      <w:r w:rsidRPr="006B7F98">
        <w:rPr>
          <w:rFonts w:ascii="Tahoma" w:hAnsi="Tahoma" w:cs="Tahoma"/>
          <w:b/>
          <w:caps/>
          <w:sz w:val="20"/>
          <w:szCs w:val="20"/>
        </w:rPr>
        <w:t>Примечание</w:t>
      </w:r>
      <w:r w:rsidR="006B7F98" w:rsidRPr="006B7F98">
        <w:rPr>
          <w:rFonts w:ascii="Tahoma" w:hAnsi="Tahoma" w:cs="Tahoma"/>
          <w:b/>
          <w:caps/>
          <w:sz w:val="20"/>
          <w:szCs w:val="20"/>
        </w:rPr>
        <w:t>:</w:t>
      </w:r>
    </w:p>
    <w:p w14:paraId="55EE17FA" w14:textId="2CEDD9AE" w:rsidR="00EF469A" w:rsidRDefault="00EF469A" w:rsidP="008F3A85">
      <w:pPr>
        <w:spacing w:after="0" w:line="240" w:lineRule="auto"/>
        <w:rPr>
          <w:rFonts w:ascii="Tahoma" w:hAnsi="Tahoma" w:cs="Tahoma"/>
          <w:sz w:val="20"/>
          <w:szCs w:val="20"/>
        </w:rPr>
      </w:pPr>
      <w:r w:rsidRPr="00EF469A">
        <w:rPr>
          <w:rFonts w:ascii="Tahoma" w:hAnsi="Tahoma" w:cs="Tahoma"/>
          <w:sz w:val="20"/>
          <w:szCs w:val="20"/>
        </w:rPr>
        <w:t>Характеристика АКБ: напряжение 12 В, емкость 30 А/ч</w:t>
      </w:r>
      <w:r w:rsidR="004A0AD7">
        <w:rPr>
          <w:rFonts w:ascii="Tahoma" w:hAnsi="Tahoma" w:cs="Tahoma"/>
          <w:sz w:val="20"/>
          <w:szCs w:val="20"/>
        </w:rPr>
        <w:t>.</w:t>
      </w:r>
      <w:r w:rsidRPr="00EF469A">
        <w:rPr>
          <w:rFonts w:ascii="Tahoma" w:hAnsi="Tahoma" w:cs="Tahoma"/>
          <w:sz w:val="20"/>
          <w:szCs w:val="20"/>
        </w:rPr>
        <w:t xml:space="preserve"> </w:t>
      </w:r>
    </w:p>
    <w:p w14:paraId="7ED681E2" w14:textId="77777777" w:rsidR="006B7F98" w:rsidRPr="006B7F98" w:rsidRDefault="006B7F98" w:rsidP="008F3A85">
      <w:pPr>
        <w:spacing w:after="0" w:line="240" w:lineRule="auto"/>
        <w:rPr>
          <w:rFonts w:ascii="Tahoma" w:hAnsi="Tahoma" w:cs="Tahoma"/>
          <w:sz w:val="16"/>
          <w:szCs w:val="20"/>
        </w:rPr>
      </w:pPr>
    </w:p>
    <w:tbl>
      <w:tblPr>
        <w:tblStyle w:val="a4"/>
        <w:tblW w:w="0" w:type="auto"/>
        <w:tblInd w:w="-5" w:type="dxa"/>
        <w:tblLook w:val="04A0" w:firstRow="1" w:lastRow="0" w:firstColumn="1" w:lastColumn="0" w:noHBand="0" w:noVBand="1"/>
      </w:tblPr>
      <w:tblGrid>
        <w:gridCol w:w="10462"/>
      </w:tblGrid>
      <w:tr w:rsidR="00A872E3" w:rsidRPr="00A872E3" w14:paraId="703BD877" w14:textId="77777777" w:rsidTr="002A1BB2">
        <w:tc>
          <w:tcPr>
            <w:tcW w:w="10462" w:type="dxa"/>
            <w:shd w:val="clear" w:color="auto" w:fill="D0CECE" w:themeFill="background2" w:themeFillShade="E6"/>
          </w:tcPr>
          <w:p w14:paraId="2465CB7A" w14:textId="3A585F68" w:rsidR="00A872E3" w:rsidRPr="00A872E3" w:rsidRDefault="00A872E3" w:rsidP="00A872E3">
            <w:pPr>
              <w:jc w:val="center"/>
              <w:rPr>
                <w:rFonts w:ascii="Tahoma" w:hAnsi="Tahoma" w:cs="Tahoma"/>
                <w:b/>
                <w:sz w:val="20"/>
                <w:szCs w:val="20"/>
              </w:rPr>
            </w:pPr>
            <w:r w:rsidRPr="00A872E3">
              <w:rPr>
                <w:b/>
                <w:noProof/>
                <w:lang w:eastAsia="ru-RU"/>
              </w:rPr>
              <w:drawing>
                <wp:inline distT="0" distB="0" distL="0" distR="0" wp14:anchorId="517D119F" wp14:editId="4619DD4C">
                  <wp:extent cx="162560" cy="139700"/>
                  <wp:effectExtent l="0" t="0" r="8890" b="0"/>
                  <wp:docPr id="374" name="Рисунок 374"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001C232D">
              <w:rPr>
                <w:rFonts w:ascii="Tahoma" w:hAnsi="Tahoma" w:cs="Tahoma"/>
                <w:b/>
                <w:sz w:val="20"/>
                <w:szCs w:val="20"/>
              </w:rPr>
              <w:t xml:space="preserve"> </w:t>
            </w:r>
            <w:r w:rsidR="00882F87">
              <w:rPr>
                <w:rFonts w:ascii="Tahoma" w:hAnsi="Tahoma" w:cs="Tahoma"/>
                <w:b/>
                <w:sz w:val="20"/>
                <w:szCs w:val="20"/>
              </w:rPr>
              <w:t>ВНИМАНИЕ</w:t>
            </w:r>
          </w:p>
        </w:tc>
      </w:tr>
      <w:tr w:rsidR="00A872E3" w:rsidRPr="00A872E3" w14:paraId="7CC29FE5" w14:textId="77777777" w:rsidTr="002A1BB2">
        <w:tc>
          <w:tcPr>
            <w:tcW w:w="10462" w:type="dxa"/>
          </w:tcPr>
          <w:p w14:paraId="42EC4291" w14:textId="77777777" w:rsidR="00A872E3" w:rsidRPr="00A872E3" w:rsidRDefault="00A872E3" w:rsidP="00527A2E">
            <w:pPr>
              <w:jc w:val="both"/>
              <w:rPr>
                <w:rFonts w:ascii="Tahoma" w:hAnsi="Tahoma" w:cs="Tahoma"/>
                <w:spacing w:val="-4"/>
                <w:sz w:val="20"/>
                <w:szCs w:val="20"/>
              </w:rPr>
            </w:pPr>
            <w:r w:rsidRPr="00A872E3">
              <w:rPr>
                <w:rFonts w:ascii="Tahoma" w:hAnsi="Tahoma" w:cs="Tahoma"/>
                <w:spacing w:val="-4"/>
                <w:sz w:val="20"/>
                <w:szCs w:val="20"/>
              </w:rPr>
              <w:t>Не снимайте крышку необслуживаемой аккумуляторной батареи. Это может стать причиной выхода из строя АКБ.</w:t>
            </w:r>
          </w:p>
        </w:tc>
      </w:tr>
    </w:tbl>
    <w:p w14:paraId="1FD8B266" w14:textId="77777777" w:rsidR="006B7F98" w:rsidRPr="006B7F98" w:rsidRDefault="006B7F98" w:rsidP="008F3A85">
      <w:pPr>
        <w:spacing w:after="0" w:line="240" w:lineRule="auto"/>
        <w:rPr>
          <w:rFonts w:ascii="Tahoma" w:hAnsi="Tahoma" w:cs="Tahoma"/>
          <w:sz w:val="16"/>
          <w:szCs w:val="20"/>
        </w:rPr>
      </w:pPr>
    </w:p>
    <w:tbl>
      <w:tblPr>
        <w:tblStyle w:val="a4"/>
        <w:tblW w:w="0" w:type="auto"/>
        <w:tblInd w:w="-5" w:type="dxa"/>
        <w:tblLook w:val="04A0" w:firstRow="1" w:lastRow="0" w:firstColumn="1" w:lastColumn="0" w:noHBand="0" w:noVBand="1"/>
      </w:tblPr>
      <w:tblGrid>
        <w:gridCol w:w="10462"/>
      </w:tblGrid>
      <w:tr w:rsidR="006B7F98" w14:paraId="7A067541" w14:textId="77777777" w:rsidTr="002A1BB2">
        <w:tc>
          <w:tcPr>
            <w:tcW w:w="10462" w:type="dxa"/>
            <w:shd w:val="clear" w:color="auto" w:fill="D0CECE" w:themeFill="background2" w:themeFillShade="E6"/>
          </w:tcPr>
          <w:p w14:paraId="6507DF17" w14:textId="77777777" w:rsidR="006B7F98" w:rsidRPr="00BE37C0" w:rsidRDefault="006B7F98"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4FD6BE53" wp14:editId="7C5047BF">
                  <wp:extent cx="159327" cy="141502"/>
                  <wp:effectExtent l="0" t="0" r="0" b="0"/>
                  <wp:docPr id="373" name="Рисунок 373"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6B7F98" w14:paraId="3148C5BD" w14:textId="77777777" w:rsidTr="002A1BB2">
        <w:tc>
          <w:tcPr>
            <w:tcW w:w="10462" w:type="dxa"/>
          </w:tcPr>
          <w:p w14:paraId="64CD4123" w14:textId="306CAD92" w:rsidR="006B7F98" w:rsidRPr="008F292E" w:rsidRDefault="006B7F98" w:rsidP="00527A2E">
            <w:pPr>
              <w:jc w:val="both"/>
              <w:rPr>
                <w:rFonts w:ascii="Tahoma" w:hAnsi="Tahoma" w:cs="Tahoma"/>
                <w:sz w:val="20"/>
                <w:szCs w:val="20"/>
              </w:rPr>
            </w:pPr>
            <w:r w:rsidRPr="00EF469A">
              <w:rPr>
                <w:rFonts w:ascii="Tahoma" w:hAnsi="Tahoma" w:cs="Tahoma"/>
                <w:sz w:val="20"/>
                <w:szCs w:val="20"/>
              </w:rPr>
              <w:t>Не допускайте попадания электролита на кожу, в глаза или на одежду. При работе с аккумуляторной батареей надевайте защитные очки. Храните аккумуляторную батарею в недоступном для детей месте</w:t>
            </w:r>
            <w:r>
              <w:rPr>
                <w:rFonts w:ascii="Tahoma" w:hAnsi="Tahoma" w:cs="Tahoma"/>
                <w:sz w:val="20"/>
                <w:szCs w:val="20"/>
              </w:rPr>
              <w:t>.</w:t>
            </w:r>
          </w:p>
        </w:tc>
      </w:tr>
    </w:tbl>
    <w:p w14:paraId="26C4B810" w14:textId="77777777" w:rsidR="006B7F98" w:rsidRPr="006B7F98" w:rsidRDefault="006B7F98" w:rsidP="00527A2E">
      <w:pPr>
        <w:spacing w:after="0" w:line="240" w:lineRule="auto"/>
        <w:jc w:val="both"/>
        <w:rPr>
          <w:rFonts w:ascii="Tahoma" w:hAnsi="Tahoma" w:cs="Tahoma"/>
          <w:sz w:val="16"/>
          <w:szCs w:val="20"/>
        </w:rPr>
      </w:pPr>
    </w:p>
    <w:p w14:paraId="036211B4" w14:textId="77777777" w:rsidR="00EF469A" w:rsidRPr="00EF469A" w:rsidRDefault="00EF469A" w:rsidP="00527A2E">
      <w:pPr>
        <w:spacing w:after="0" w:line="240" w:lineRule="auto"/>
        <w:jc w:val="both"/>
        <w:rPr>
          <w:rFonts w:ascii="Tahoma" w:hAnsi="Tahoma" w:cs="Tahoma"/>
          <w:sz w:val="20"/>
          <w:szCs w:val="20"/>
        </w:rPr>
      </w:pPr>
      <w:r w:rsidRPr="006B7F98">
        <w:rPr>
          <w:rFonts w:ascii="Tahoma" w:hAnsi="Tahoma" w:cs="Tahoma"/>
          <w:b/>
          <w:sz w:val="20"/>
          <w:szCs w:val="20"/>
        </w:rPr>
        <w:t xml:space="preserve">ПРИ ПОПАДАНИИ ЭЛЕКТРОЛИТА НА КОЖУ: </w:t>
      </w:r>
      <w:r w:rsidRPr="00EF469A">
        <w:rPr>
          <w:rFonts w:ascii="Tahoma" w:hAnsi="Tahoma" w:cs="Tahoma"/>
          <w:sz w:val="20"/>
          <w:szCs w:val="20"/>
        </w:rPr>
        <w:t>Промыть место попадания большим количеством воды.</w:t>
      </w:r>
    </w:p>
    <w:p w14:paraId="644DD645" w14:textId="77777777" w:rsidR="00EF469A" w:rsidRPr="00EF469A" w:rsidRDefault="00EF469A" w:rsidP="00527A2E">
      <w:pPr>
        <w:spacing w:after="0" w:line="240" w:lineRule="auto"/>
        <w:jc w:val="both"/>
        <w:rPr>
          <w:rFonts w:ascii="Tahoma" w:hAnsi="Tahoma" w:cs="Tahoma"/>
          <w:sz w:val="20"/>
          <w:szCs w:val="20"/>
        </w:rPr>
      </w:pPr>
      <w:r w:rsidRPr="006B7F98">
        <w:rPr>
          <w:rFonts w:ascii="Tahoma" w:hAnsi="Tahoma" w:cs="Tahoma"/>
          <w:b/>
          <w:sz w:val="20"/>
          <w:szCs w:val="20"/>
        </w:rPr>
        <w:t xml:space="preserve">ПРИ ПОПАДАНИИ ВНУТРЬ: </w:t>
      </w:r>
      <w:r w:rsidRPr="00EF469A">
        <w:rPr>
          <w:rFonts w:ascii="Tahoma" w:hAnsi="Tahoma" w:cs="Tahoma"/>
          <w:sz w:val="20"/>
          <w:szCs w:val="20"/>
        </w:rPr>
        <w:t>Незамедлительно обратитесь за медицинской помощью.</w:t>
      </w:r>
    </w:p>
    <w:p w14:paraId="1921F188" w14:textId="77777777" w:rsidR="00EF469A" w:rsidRPr="00EF469A" w:rsidRDefault="00EF469A" w:rsidP="00527A2E">
      <w:pPr>
        <w:spacing w:after="0" w:line="240" w:lineRule="auto"/>
        <w:jc w:val="both"/>
        <w:rPr>
          <w:rFonts w:ascii="Tahoma" w:hAnsi="Tahoma" w:cs="Tahoma"/>
          <w:sz w:val="20"/>
          <w:szCs w:val="20"/>
        </w:rPr>
      </w:pPr>
      <w:r w:rsidRPr="006B7F98">
        <w:rPr>
          <w:rFonts w:ascii="Tahoma" w:hAnsi="Tahoma" w:cs="Tahoma"/>
          <w:b/>
          <w:sz w:val="20"/>
          <w:szCs w:val="20"/>
        </w:rPr>
        <w:t>ПРИ ПОПАДАНИИ В ГЛАЗА:</w:t>
      </w:r>
      <w:r w:rsidRPr="00EF469A">
        <w:rPr>
          <w:rFonts w:ascii="Tahoma" w:hAnsi="Tahoma" w:cs="Tahoma"/>
          <w:sz w:val="20"/>
          <w:szCs w:val="20"/>
        </w:rPr>
        <w:t xml:space="preserve"> Незамедлительно обратитесь за помощью к врачу и промывайте глаза водой в течение 15 минут.</w:t>
      </w:r>
    </w:p>
    <w:p w14:paraId="463BA76D" w14:textId="72D8DCFA" w:rsidR="00EF469A" w:rsidRPr="00EF469A" w:rsidRDefault="00CE4983" w:rsidP="00527A2E">
      <w:pPr>
        <w:spacing w:after="0" w:line="240" w:lineRule="auto"/>
        <w:jc w:val="both"/>
        <w:rPr>
          <w:rFonts w:ascii="Tahoma" w:hAnsi="Tahoma" w:cs="Tahoma"/>
          <w:sz w:val="20"/>
          <w:szCs w:val="20"/>
        </w:rPr>
      </w:pPr>
      <w:r>
        <w:rPr>
          <w:rFonts w:ascii="Tahoma" w:hAnsi="Tahoma" w:cs="Tahoma"/>
          <w:sz w:val="20"/>
          <w:szCs w:val="20"/>
        </w:rPr>
        <w:t>Храните и заряжайте аккумуляторную батарею</w:t>
      </w:r>
      <w:r w:rsidR="00EF469A" w:rsidRPr="00EF469A">
        <w:rPr>
          <w:rFonts w:ascii="Tahoma" w:hAnsi="Tahoma" w:cs="Tahoma"/>
          <w:sz w:val="20"/>
          <w:szCs w:val="20"/>
        </w:rPr>
        <w:t xml:space="preserve"> вдали от искр, пламени, тлеющих сигарет или других источников воспламенения. Во время заря</w:t>
      </w:r>
      <w:r>
        <w:rPr>
          <w:rFonts w:ascii="Tahoma" w:hAnsi="Tahoma" w:cs="Tahoma"/>
          <w:sz w:val="20"/>
          <w:szCs w:val="20"/>
        </w:rPr>
        <w:t>дки и использования аккумуляторной батареи</w:t>
      </w:r>
      <w:r w:rsidR="00EF469A" w:rsidRPr="00EF469A">
        <w:rPr>
          <w:rFonts w:ascii="Tahoma" w:hAnsi="Tahoma" w:cs="Tahoma"/>
          <w:sz w:val="20"/>
          <w:szCs w:val="20"/>
        </w:rPr>
        <w:t xml:space="preserve"> выделяется водород, поэтому в закрытом помещении должна быть включена вентиляция.</w:t>
      </w:r>
    </w:p>
    <w:p w14:paraId="1C54F56E" w14:textId="77777777" w:rsidR="006B7F98" w:rsidRPr="00353DAA" w:rsidRDefault="006B7F98" w:rsidP="006B7F98">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3CE68762" w14:textId="77777777" w:rsidR="00EF469A" w:rsidRPr="006B7F98" w:rsidRDefault="00EF469A" w:rsidP="006B7F98">
      <w:pPr>
        <w:spacing w:after="60" w:line="240" w:lineRule="auto"/>
        <w:rPr>
          <w:rFonts w:ascii="Tahoma" w:hAnsi="Tahoma" w:cs="Tahoma"/>
          <w:b/>
          <w:sz w:val="20"/>
          <w:szCs w:val="20"/>
        </w:rPr>
      </w:pPr>
      <w:r w:rsidRPr="006B7F98">
        <w:rPr>
          <w:rFonts w:ascii="Tahoma" w:hAnsi="Tahoma" w:cs="Tahoma"/>
          <w:b/>
          <w:sz w:val="20"/>
          <w:szCs w:val="20"/>
        </w:rPr>
        <w:t>Техническое обслуживание аккумуляторной батареи:</w:t>
      </w:r>
    </w:p>
    <w:p w14:paraId="44E352F3" w14:textId="26AE6CCA" w:rsidR="00EF469A" w:rsidRPr="00EF469A" w:rsidRDefault="00D56EF3" w:rsidP="00096A3A">
      <w:pPr>
        <w:pStyle w:val="a5"/>
        <w:numPr>
          <w:ilvl w:val="0"/>
          <w:numId w:val="22"/>
        </w:numPr>
        <w:spacing w:after="0" w:line="240" w:lineRule="auto"/>
        <w:jc w:val="both"/>
        <w:rPr>
          <w:rFonts w:ascii="Tahoma" w:hAnsi="Tahoma" w:cs="Tahoma"/>
          <w:sz w:val="20"/>
          <w:szCs w:val="20"/>
        </w:rPr>
      </w:pPr>
      <w:r>
        <w:rPr>
          <w:rFonts w:ascii="Tahoma" w:hAnsi="Tahoma" w:cs="Tahoma"/>
          <w:sz w:val="20"/>
          <w:szCs w:val="20"/>
        </w:rPr>
        <w:t>Для зарядки</w:t>
      </w:r>
      <w:r w:rsidR="00EF469A" w:rsidRPr="00EF469A">
        <w:rPr>
          <w:rFonts w:ascii="Tahoma" w:hAnsi="Tahoma" w:cs="Tahoma"/>
          <w:sz w:val="20"/>
          <w:szCs w:val="20"/>
        </w:rPr>
        <w:t xml:space="preserve"> необслуживаемой аккумуляторной батареи необходимо использовать специальное зарядное устройство. Использование несоответствующего зарядного устройства (с высоким напряжением или силой тока) может стать причиной сокращения срока службы аккумуляторной батареи и выхода ее из строя.</w:t>
      </w:r>
    </w:p>
    <w:p w14:paraId="5FF2069F" w14:textId="77777777" w:rsidR="00EF469A" w:rsidRPr="00EF469A" w:rsidRDefault="00EF469A" w:rsidP="00096A3A">
      <w:pPr>
        <w:pStyle w:val="a5"/>
        <w:numPr>
          <w:ilvl w:val="0"/>
          <w:numId w:val="22"/>
        </w:numPr>
        <w:spacing w:after="0" w:line="240" w:lineRule="auto"/>
        <w:jc w:val="both"/>
        <w:rPr>
          <w:rFonts w:ascii="Tahoma" w:hAnsi="Tahoma" w:cs="Tahoma"/>
          <w:sz w:val="20"/>
          <w:szCs w:val="20"/>
        </w:rPr>
      </w:pPr>
      <w:r w:rsidRPr="00EF469A">
        <w:rPr>
          <w:rFonts w:ascii="Tahoma" w:hAnsi="Tahoma" w:cs="Tahoma"/>
          <w:sz w:val="20"/>
          <w:szCs w:val="20"/>
        </w:rPr>
        <w:t xml:space="preserve">При установке аккумуляторной батареи соблюдайте полярность: КРАСНЫЙ («+» положительный) / </w:t>
      </w:r>
      <w:proofErr w:type="gramStart"/>
      <w:r w:rsidRPr="00EF469A">
        <w:rPr>
          <w:rFonts w:ascii="Tahoma" w:hAnsi="Tahoma" w:cs="Tahoma"/>
          <w:sz w:val="20"/>
          <w:szCs w:val="20"/>
        </w:rPr>
        <w:t>ЧЕРНЫЙ  (</w:t>
      </w:r>
      <w:proofErr w:type="gramEnd"/>
      <w:r w:rsidRPr="00EF469A">
        <w:rPr>
          <w:rFonts w:ascii="Tahoma" w:hAnsi="Tahoma" w:cs="Tahoma"/>
          <w:sz w:val="20"/>
          <w:szCs w:val="20"/>
        </w:rPr>
        <w:t>«-» отрицательный). Всегда отсоединяйте красный провод («+») последним при снятии АКБ и подсоединяйте первым при установке АКБ.</w:t>
      </w:r>
    </w:p>
    <w:p w14:paraId="62F4F380" w14:textId="77777777" w:rsidR="00EF469A" w:rsidRPr="00EF469A" w:rsidRDefault="00EF469A" w:rsidP="00096A3A">
      <w:pPr>
        <w:pStyle w:val="a5"/>
        <w:numPr>
          <w:ilvl w:val="0"/>
          <w:numId w:val="22"/>
        </w:numPr>
        <w:spacing w:after="0" w:line="240" w:lineRule="auto"/>
        <w:jc w:val="both"/>
        <w:rPr>
          <w:rFonts w:ascii="Tahoma" w:hAnsi="Tahoma" w:cs="Tahoma"/>
          <w:sz w:val="20"/>
          <w:szCs w:val="20"/>
        </w:rPr>
      </w:pPr>
      <w:r w:rsidRPr="00EF469A">
        <w:rPr>
          <w:rFonts w:ascii="Tahoma" w:hAnsi="Tahoma" w:cs="Tahoma"/>
          <w:sz w:val="20"/>
          <w:szCs w:val="20"/>
        </w:rPr>
        <w:t>Очистить клеммы и выводы батареи можно водным раствором пищевой соды. Пыль и грязь на АКБ способствуют разряду АКБ.</w:t>
      </w:r>
    </w:p>
    <w:p w14:paraId="6A2E6B5C" w14:textId="77777777" w:rsidR="00EF469A" w:rsidRDefault="00EF469A" w:rsidP="008F3A85">
      <w:pPr>
        <w:spacing w:after="0" w:line="240" w:lineRule="auto"/>
        <w:rPr>
          <w:rFonts w:ascii="Tahoma" w:hAnsi="Tahoma" w:cs="Tahoma"/>
          <w:sz w:val="20"/>
          <w:szCs w:val="20"/>
        </w:rPr>
      </w:pPr>
    </w:p>
    <w:tbl>
      <w:tblPr>
        <w:tblStyle w:val="110"/>
        <w:tblW w:w="0" w:type="auto"/>
        <w:tblInd w:w="-5" w:type="dxa"/>
        <w:tblLook w:val="04A0" w:firstRow="1" w:lastRow="0" w:firstColumn="1" w:lastColumn="0" w:noHBand="0" w:noVBand="1"/>
      </w:tblPr>
      <w:tblGrid>
        <w:gridCol w:w="5276"/>
        <w:gridCol w:w="5186"/>
      </w:tblGrid>
      <w:tr w:rsidR="00AD5C0F" w:rsidRPr="00AD5C0F" w14:paraId="0E5B8BAF" w14:textId="77777777" w:rsidTr="00AD5C0F">
        <w:tc>
          <w:tcPr>
            <w:tcW w:w="10462" w:type="dxa"/>
            <w:gridSpan w:val="2"/>
          </w:tcPr>
          <w:p w14:paraId="4F3DBBD4" w14:textId="77777777" w:rsidR="00AD5C0F" w:rsidRPr="00AD5C0F" w:rsidRDefault="00AD5C0F" w:rsidP="00AD5C0F">
            <w:pPr>
              <w:jc w:val="center"/>
              <w:rPr>
                <w:rFonts w:ascii="Tahoma" w:hAnsi="Tahoma" w:cs="Tahoma"/>
                <w:b/>
                <w:sz w:val="20"/>
                <w:szCs w:val="20"/>
              </w:rPr>
            </w:pPr>
            <w:r w:rsidRPr="00AD5C0F">
              <w:rPr>
                <w:rFonts w:ascii="Tahoma" w:hAnsi="Tahoma" w:cs="Tahoma"/>
                <w:b/>
                <w:sz w:val="20"/>
                <w:szCs w:val="20"/>
              </w:rPr>
              <w:t>Если мотовездеход не будет использоваться больше месяца:</w:t>
            </w:r>
          </w:p>
        </w:tc>
      </w:tr>
      <w:tr w:rsidR="00AD5C0F" w:rsidRPr="00AD5C0F" w14:paraId="74A602FF" w14:textId="77777777" w:rsidTr="00AD5C0F">
        <w:tc>
          <w:tcPr>
            <w:tcW w:w="5276" w:type="dxa"/>
          </w:tcPr>
          <w:p w14:paraId="690A7FFB" w14:textId="77777777" w:rsidR="00AD5C0F" w:rsidRPr="00AD5C0F" w:rsidRDefault="00AD5C0F" w:rsidP="00AD5C0F">
            <w:pPr>
              <w:jc w:val="center"/>
              <w:rPr>
                <w:rFonts w:ascii="Tahoma" w:hAnsi="Tahoma" w:cs="Tahoma"/>
                <w:i/>
                <w:sz w:val="20"/>
                <w:szCs w:val="20"/>
              </w:rPr>
            </w:pPr>
            <w:r w:rsidRPr="00AD5C0F">
              <w:rPr>
                <w:rFonts w:ascii="Tahoma" w:hAnsi="Tahoma" w:cs="Tahoma"/>
                <w:i/>
                <w:sz w:val="20"/>
                <w:szCs w:val="20"/>
              </w:rPr>
              <w:t>АКБ снята</w:t>
            </w:r>
          </w:p>
        </w:tc>
        <w:tc>
          <w:tcPr>
            <w:tcW w:w="5186" w:type="dxa"/>
          </w:tcPr>
          <w:p w14:paraId="52DC9DFE" w14:textId="77777777" w:rsidR="00AD5C0F" w:rsidRPr="00AD5C0F" w:rsidRDefault="00AD5C0F" w:rsidP="00AD5C0F">
            <w:pPr>
              <w:jc w:val="center"/>
              <w:rPr>
                <w:rFonts w:ascii="Tahoma" w:hAnsi="Tahoma" w:cs="Tahoma"/>
                <w:i/>
                <w:sz w:val="20"/>
                <w:szCs w:val="20"/>
              </w:rPr>
            </w:pPr>
            <w:r w:rsidRPr="00AD5C0F">
              <w:rPr>
                <w:rFonts w:ascii="Tahoma" w:hAnsi="Tahoma" w:cs="Tahoma"/>
                <w:i/>
                <w:sz w:val="20"/>
                <w:szCs w:val="20"/>
              </w:rPr>
              <w:t>АКБ установлена на мотовездеходе</w:t>
            </w:r>
          </w:p>
        </w:tc>
      </w:tr>
      <w:tr w:rsidR="00AD5C0F" w:rsidRPr="00AD5C0F" w14:paraId="3B78CDE5" w14:textId="77777777" w:rsidTr="00AD5C0F">
        <w:tc>
          <w:tcPr>
            <w:tcW w:w="5276" w:type="dxa"/>
          </w:tcPr>
          <w:p w14:paraId="1FCDD5CB" w14:textId="77777777" w:rsidR="00AD5C0F" w:rsidRPr="00AD5C0F" w:rsidRDefault="00AD5C0F" w:rsidP="00AD5C0F">
            <w:pPr>
              <w:jc w:val="both"/>
              <w:rPr>
                <w:rFonts w:ascii="Tahoma" w:hAnsi="Tahoma" w:cs="Tahoma"/>
                <w:sz w:val="20"/>
                <w:szCs w:val="20"/>
              </w:rPr>
            </w:pPr>
            <w:r w:rsidRPr="00AD5C0F">
              <w:rPr>
                <w:rFonts w:ascii="Tahoma" w:hAnsi="Tahoma" w:cs="Tahoma"/>
                <w:sz w:val="20"/>
                <w:szCs w:val="20"/>
              </w:rPr>
              <w:t xml:space="preserve">Храните аккумуляторную батарею в сухом прохладном месте. Раз в месяц проверяйте уровень заряда и заряжайте при необходимости. Полностью зарядите АКБ перед ее установкой на мотовездеход. </w:t>
            </w:r>
          </w:p>
        </w:tc>
        <w:tc>
          <w:tcPr>
            <w:tcW w:w="5186" w:type="dxa"/>
          </w:tcPr>
          <w:p w14:paraId="368F889D" w14:textId="77777777" w:rsidR="00AD5C0F" w:rsidRPr="00AD5C0F" w:rsidRDefault="00AD5C0F" w:rsidP="00AD5C0F">
            <w:pPr>
              <w:jc w:val="both"/>
              <w:rPr>
                <w:rFonts w:ascii="Tahoma" w:hAnsi="Tahoma" w:cs="Tahoma"/>
                <w:sz w:val="20"/>
                <w:szCs w:val="20"/>
              </w:rPr>
            </w:pPr>
            <w:r w:rsidRPr="00AD5C0F">
              <w:rPr>
                <w:rFonts w:ascii="Tahoma" w:hAnsi="Tahoma" w:cs="Tahoma"/>
                <w:sz w:val="20"/>
                <w:szCs w:val="20"/>
              </w:rPr>
              <w:t>Проверяйте уровень заряда и заряжайте аккумуляторную батарею раз в месяц или подключите устройство для компенсации саморазряда аккумуляторных батарей.</w:t>
            </w:r>
          </w:p>
        </w:tc>
      </w:tr>
    </w:tbl>
    <w:p w14:paraId="38061B97" w14:textId="77777777" w:rsidR="00595DF2" w:rsidRDefault="00595DF2" w:rsidP="008F3A85">
      <w:pPr>
        <w:spacing w:after="0" w:line="240" w:lineRule="auto"/>
        <w:rPr>
          <w:rFonts w:ascii="Tahoma" w:hAnsi="Tahoma" w:cs="Tahoma"/>
          <w:sz w:val="20"/>
          <w:szCs w:val="20"/>
        </w:rPr>
      </w:pPr>
    </w:p>
    <w:p w14:paraId="61EC4AE4" w14:textId="77777777" w:rsidR="00AD5C0F" w:rsidRDefault="00AD5C0F" w:rsidP="008F3A85">
      <w:pPr>
        <w:spacing w:after="0" w:line="240" w:lineRule="auto"/>
        <w:rPr>
          <w:rFonts w:ascii="Tahoma" w:hAnsi="Tahoma" w:cs="Tahoma"/>
          <w:sz w:val="20"/>
          <w:szCs w:val="20"/>
        </w:rPr>
      </w:pPr>
    </w:p>
    <w:p w14:paraId="5D5D47E5" w14:textId="6D710470" w:rsidR="00595DF2" w:rsidRDefault="005A00F8" w:rsidP="00E9766F">
      <w:pPr>
        <w:spacing w:after="0" w:line="240" w:lineRule="auto"/>
        <w:jc w:val="both"/>
        <w:rPr>
          <w:rFonts w:ascii="Tahoma" w:hAnsi="Tahoma" w:cs="Tahoma"/>
          <w:sz w:val="20"/>
          <w:szCs w:val="20"/>
        </w:rPr>
      </w:pPr>
      <w:r>
        <w:rPr>
          <w:rFonts w:ascii="Tahoma" w:hAnsi="Tahoma" w:cs="Tahoma"/>
          <w:sz w:val="20"/>
          <w:szCs w:val="20"/>
        </w:rPr>
        <w:t xml:space="preserve">Для более подробной информации </w:t>
      </w:r>
      <w:r w:rsidR="00E9766F">
        <w:rPr>
          <w:rFonts w:ascii="Tahoma" w:hAnsi="Tahoma" w:cs="Tahoma"/>
          <w:sz w:val="20"/>
          <w:szCs w:val="20"/>
        </w:rPr>
        <w:t xml:space="preserve">по эксплуатации аккумуляторной батареи обратитесь к </w:t>
      </w:r>
      <w:r w:rsidR="00016EE7" w:rsidRPr="00016EE7">
        <w:rPr>
          <w:rFonts w:ascii="Tahoma" w:hAnsi="Tahoma" w:cs="Tahoma"/>
          <w:sz w:val="20"/>
          <w:szCs w:val="20"/>
        </w:rPr>
        <w:t>ИНСТРУКЦИ</w:t>
      </w:r>
      <w:r w:rsidR="00E9766F">
        <w:rPr>
          <w:rFonts w:ascii="Tahoma" w:hAnsi="Tahoma" w:cs="Tahoma"/>
          <w:sz w:val="20"/>
          <w:szCs w:val="20"/>
        </w:rPr>
        <w:t>И</w:t>
      </w:r>
      <w:r w:rsidR="00016EE7" w:rsidRPr="00016EE7">
        <w:rPr>
          <w:rFonts w:ascii="Tahoma" w:hAnsi="Tahoma" w:cs="Tahoma"/>
          <w:sz w:val="20"/>
          <w:szCs w:val="20"/>
        </w:rPr>
        <w:t xml:space="preserve"> ПО ЭКСПЛУАТАЦИИ АККУМУЛЯТОРНОЙ БАТАРЕИ</w:t>
      </w:r>
      <w:r w:rsidR="00E9766F">
        <w:rPr>
          <w:rFonts w:ascii="Tahoma" w:hAnsi="Tahoma" w:cs="Tahoma"/>
          <w:sz w:val="20"/>
          <w:szCs w:val="20"/>
        </w:rPr>
        <w:t xml:space="preserve"> в конце данного Руководства.</w:t>
      </w:r>
    </w:p>
    <w:p w14:paraId="5E9C0670" w14:textId="77777777" w:rsidR="00595DF2" w:rsidRDefault="00595DF2" w:rsidP="008F3A85">
      <w:pPr>
        <w:spacing w:after="0" w:line="240" w:lineRule="auto"/>
        <w:rPr>
          <w:rFonts w:ascii="Tahoma" w:hAnsi="Tahoma" w:cs="Tahoma"/>
          <w:sz w:val="20"/>
          <w:szCs w:val="20"/>
        </w:rPr>
      </w:pPr>
    </w:p>
    <w:p w14:paraId="22AFE642" w14:textId="77777777" w:rsidR="00595DF2" w:rsidRDefault="00595DF2" w:rsidP="008F3A85">
      <w:pPr>
        <w:spacing w:after="0" w:line="240" w:lineRule="auto"/>
        <w:rPr>
          <w:rFonts w:ascii="Tahoma" w:hAnsi="Tahoma" w:cs="Tahoma"/>
          <w:sz w:val="20"/>
          <w:szCs w:val="20"/>
        </w:rPr>
      </w:pPr>
    </w:p>
    <w:p w14:paraId="51213736" w14:textId="77777777" w:rsidR="00595DF2" w:rsidRDefault="00595DF2" w:rsidP="008F3A85">
      <w:pPr>
        <w:spacing w:after="0" w:line="240" w:lineRule="auto"/>
        <w:rPr>
          <w:rFonts w:ascii="Tahoma" w:hAnsi="Tahoma" w:cs="Tahoma"/>
          <w:sz w:val="20"/>
          <w:szCs w:val="20"/>
        </w:rPr>
      </w:pPr>
    </w:p>
    <w:p w14:paraId="024FE62B" w14:textId="77777777" w:rsidR="00595DF2" w:rsidRDefault="00595DF2" w:rsidP="008F3A85">
      <w:pPr>
        <w:spacing w:after="0" w:line="240" w:lineRule="auto"/>
        <w:rPr>
          <w:rFonts w:ascii="Tahoma" w:hAnsi="Tahoma" w:cs="Tahoma"/>
          <w:sz w:val="20"/>
          <w:szCs w:val="20"/>
        </w:rPr>
      </w:pPr>
    </w:p>
    <w:p w14:paraId="20C5C73A" w14:textId="77777777" w:rsidR="00143E2C" w:rsidRPr="00353DAA" w:rsidRDefault="00143E2C" w:rsidP="00143E2C">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5E78B71D" w14:textId="7CEF5EAA" w:rsidR="00143E2C" w:rsidRPr="00143E2C" w:rsidRDefault="00143E2C" w:rsidP="00143E2C">
      <w:pPr>
        <w:spacing w:after="60" w:line="240" w:lineRule="auto"/>
        <w:rPr>
          <w:rFonts w:ascii="Tahoma" w:hAnsi="Tahoma" w:cs="Tahoma"/>
          <w:b/>
          <w:sz w:val="20"/>
          <w:szCs w:val="20"/>
        </w:rPr>
      </w:pPr>
      <w:r w:rsidRPr="00595DF2">
        <w:rPr>
          <w:rFonts w:ascii="Tahoma" w:hAnsi="Tahoma" w:cs="Tahoma"/>
          <w:b/>
          <w:sz w:val="20"/>
          <w:szCs w:val="20"/>
        </w:rPr>
        <w:t>Снятие аккумуляторной батареи</w:t>
      </w:r>
      <w:r w:rsidRPr="00143E2C">
        <w:rPr>
          <w:rFonts w:ascii="Tahoma" w:hAnsi="Tahoma" w:cs="Tahoma"/>
          <w:b/>
          <w:sz w:val="20"/>
          <w:szCs w:val="20"/>
        </w:rPr>
        <w:t xml:space="preserve"> </w:t>
      </w:r>
      <w:r w:rsidR="00501989">
        <w:rPr>
          <w:rFonts w:ascii="Tahoma" w:hAnsi="Tahoma" w:cs="Tahoma"/>
          <w:b/>
          <w:sz w:val="20"/>
          <w:szCs w:val="20"/>
        </w:rPr>
        <w:t>на одноместном мотовездеходе</w:t>
      </w:r>
      <w:r>
        <w:rPr>
          <w:rFonts w:ascii="Tahoma" w:hAnsi="Tahoma" w:cs="Tahoma"/>
          <w:b/>
          <w:sz w:val="20"/>
          <w:szCs w:val="20"/>
        </w:rPr>
        <w:t xml:space="preserve"> </w:t>
      </w:r>
    </w:p>
    <w:p w14:paraId="5815B278" w14:textId="77777777" w:rsidR="00143E2C" w:rsidRPr="00EF469A" w:rsidRDefault="00143E2C" w:rsidP="00143E2C">
      <w:pPr>
        <w:spacing w:after="0" w:line="240" w:lineRule="auto"/>
        <w:jc w:val="both"/>
        <w:rPr>
          <w:rFonts w:ascii="Tahoma" w:hAnsi="Tahoma" w:cs="Tahoma"/>
          <w:sz w:val="20"/>
          <w:szCs w:val="20"/>
        </w:rPr>
      </w:pPr>
      <w:r w:rsidRPr="00EF469A">
        <w:rPr>
          <w:rFonts w:ascii="Tahoma" w:hAnsi="Tahoma" w:cs="Tahoma"/>
          <w:sz w:val="20"/>
          <w:szCs w:val="20"/>
        </w:rPr>
        <w:t>Выключите все электрические приборы и остановите работу двигателя перед снятием АКБ.</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8"/>
        <w:gridCol w:w="3559"/>
      </w:tblGrid>
      <w:tr w:rsidR="00143E2C" w:rsidRPr="00EF469A" w14:paraId="0BBD2BC8" w14:textId="77777777" w:rsidTr="005C03E3">
        <w:tc>
          <w:tcPr>
            <w:tcW w:w="6908" w:type="dxa"/>
          </w:tcPr>
          <w:p w14:paraId="536C84C0" w14:textId="5D207B2C" w:rsidR="00143E2C" w:rsidRPr="00595DF2" w:rsidRDefault="00143E2C" w:rsidP="008761CF">
            <w:pPr>
              <w:spacing w:before="120"/>
              <w:jc w:val="both"/>
              <w:rPr>
                <w:rFonts w:ascii="Tahoma" w:hAnsi="Tahoma" w:cs="Tahoma"/>
                <w:b/>
                <w:sz w:val="20"/>
                <w:szCs w:val="20"/>
              </w:rPr>
            </w:pPr>
            <w:r w:rsidRPr="00595DF2">
              <w:rPr>
                <w:rFonts w:ascii="Tahoma" w:hAnsi="Tahoma" w:cs="Tahoma"/>
                <w:b/>
                <w:sz w:val="20"/>
                <w:szCs w:val="20"/>
              </w:rPr>
              <w:t>Снятие АКБ</w:t>
            </w:r>
          </w:p>
          <w:p w14:paraId="052DADD1" w14:textId="740AC5C2" w:rsidR="00143E2C" w:rsidRPr="00E81F66" w:rsidRDefault="00B457B9" w:rsidP="008761CF">
            <w:pPr>
              <w:spacing w:after="40"/>
              <w:jc w:val="both"/>
              <w:rPr>
                <w:rFonts w:ascii="Tahoma" w:hAnsi="Tahoma" w:cs="Tahoma"/>
                <w:sz w:val="20"/>
                <w:szCs w:val="20"/>
              </w:rPr>
            </w:pPr>
            <w:r>
              <w:rPr>
                <w:rFonts w:ascii="Tahoma" w:hAnsi="Tahoma" w:cs="Tahoma"/>
                <w:sz w:val="20"/>
                <w:szCs w:val="20"/>
              </w:rPr>
              <w:t>Снимите вытяжные пистоны</w:t>
            </w:r>
            <w:r w:rsidR="00143E2C" w:rsidRPr="00EF469A">
              <w:rPr>
                <w:rFonts w:ascii="Tahoma" w:hAnsi="Tahoma" w:cs="Tahoma"/>
                <w:sz w:val="20"/>
                <w:szCs w:val="20"/>
              </w:rPr>
              <w:t xml:space="preserve"> (1)</w:t>
            </w:r>
            <w:r w:rsidR="00E81F66" w:rsidRPr="00E81F66">
              <w:rPr>
                <w:rFonts w:ascii="Tahoma" w:hAnsi="Tahoma" w:cs="Tahoma"/>
                <w:sz w:val="20"/>
                <w:szCs w:val="20"/>
              </w:rPr>
              <w:t>.</w:t>
            </w:r>
          </w:p>
          <w:p w14:paraId="4471EC43" w14:textId="5C519FA2"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 xml:space="preserve">Снимите </w:t>
            </w:r>
            <w:r w:rsidR="00876A92">
              <w:rPr>
                <w:rFonts w:ascii="Tahoma" w:hAnsi="Tahoma" w:cs="Tahoma"/>
                <w:sz w:val="20"/>
                <w:szCs w:val="20"/>
              </w:rPr>
              <w:t xml:space="preserve">накладку заднего </w:t>
            </w:r>
            <w:proofErr w:type="spellStart"/>
            <w:r w:rsidR="00876A92">
              <w:rPr>
                <w:rFonts w:ascii="Tahoma" w:hAnsi="Tahoma" w:cs="Tahoma"/>
                <w:sz w:val="20"/>
                <w:szCs w:val="20"/>
              </w:rPr>
              <w:t>монокрыла</w:t>
            </w:r>
            <w:proofErr w:type="spellEnd"/>
            <w:r w:rsidRPr="00EF469A">
              <w:rPr>
                <w:rFonts w:ascii="Tahoma" w:hAnsi="Tahoma" w:cs="Tahoma"/>
                <w:sz w:val="20"/>
                <w:szCs w:val="20"/>
              </w:rPr>
              <w:t xml:space="preserve"> (2)</w:t>
            </w:r>
            <w:r w:rsidR="00E81F66" w:rsidRPr="00E81F66">
              <w:rPr>
                <w:rFonts w:ascii="Tahoma" w:hAnsi="Tahoma" w:cs="Tahoma"/>
                <w:sz w:val="20"/>
                <w:szCs w:val="20"/>
              </w:rPr>
              <w:t>.</w:t>
            </w:r>
          </w:p>
          <w:p w14:paraId="1439BF44" w14:textId="4265E2F1" w:rsidR="00876A92" w:rsidRPr="00E81F66" w:rsidRDefault="00876A92" w:rsidP="008761CF">
            <w:pPr>
              <w:spacing w:after="40"/>
              <w:jc w:val="both"/>
              <w:rPr>
                <w:rFonts w:ascii="Tahoma" w:hAnsi="Tahoma" w:cs="Tahoma"/>
                <w:sz w:val="20"/>
                <w:szCs w:val="20"/>
              </w:rPr>
            </w:pPr>
            <w:r>
              <w:rPr>
                <w:rFonts w:ascii="Tahoma" w:hAnsi="Tahoma" w:cs="Tahoma"/>
                <w:sz w:val="20"/>
                <w:szCs w:val="20"/>
              </w:rPr>
              <w:t>Открутите болты (3)</w:t>
            </w:r>
            <w:r w:rsidR="00E81F66" w:rsidRPr="00E81F66">
              <w:rPr>
                <w:rFonts w:ascii="Tahoma" w:hAnsi="Tahoma" w:cs="Tahoma"/>
                <w:sz w:val="20"/>
                <w:szCs w:val="20"/>
              </w:rPr>
              <w:t>.</w:t>
            </w:r>
          </w:p>
          <w:p w14:paraId="066B4AC7" w14:textId="59C01044" w:rsidR="00876A92" w:rsidRPr="00E81F66" w:rsidRDefault="00876A92" w:rsidP="008761CF">
            <w:pPr>
              <w:spacing w:after="40"/>
              <w:jc w:val="both"/>
              <w:rPr>
                <w:rFonts w:ascii="Tahoma" w:hAnsi="Tahoma" w:cs="Tahoma"/>
                <w:sz w:val="20"/>
                <w:szCs w:val="20"/>
              </w:rPr>
            </w:pPr>
            <w:r>
              <w:rPr>
                <w:rFonts w:ascii="Tahoma" w:hAnsi="Tahoma" w:cs="Tahoma"/>
                <w:sz w:val="20"/>
                <w:szCs w:val="20"/>
              </w:rPr>
              <w:t>Снимите кронштейн сиденья (4)</w:t>
            </w:r>
            <w:r w:rsidR="00E81F66" w:rsidRPr="00E81F66">
              <w:rPr>
                <w:rFonts w:ascii="Tahoma" w:hAnsi="Tahoma" w:cs="Tahoma"/>
                <w:sz w:val="20"/>
                <w:szCs w:val="20"/>
              </w:rPr>
              <w:t>.</w:t>
            </w:r>
          </w:p>
          <w:p w14:paraId="6181AF2A" w14:textId="383CDCF1"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Снимите фиксирующий ремень (</w:t>
            </w:r>
            <w:r w:rsidR="00876A92">
              <w:rPr>
                <w:rFonts w:ascii="Tahoma" w:hAnsi="Tahoma" w:cs="Tahoma"/>
                <w:sz w:val="20"/>
                <w:szCs w:val="20"/>
              </w:rPr>
              <w:t>5</w:t>
            </w:r>
            <w:r w:rsidRPr="00EF469A">
              <w:rPr>
                <w:rFonts w:ascii="Tahoma" w:hAnsi="Tahoma" w:cs="Tahoma"/>
                <w:sz w:val="20"/>
                <w:szCs w:val="20"/>
              </w:rPr>
              <w:t>) и защитную крышку клемм (</w:t>
            </w:r>
            <w:r w:rsidR="00876A92">
              <w:rPr>
                <w:rFonts w:ascii="Tahoma" w:hAnsi="Tahoma" w:cs="Tahoma"/>
                <w:sz w:val="20"/>
                <w:szCs w:val="20"/>
              </w:rPr>
              <w:t>6</w:t>
            </w:r>
            <w:r w:rsidRPr="00EF469A">
              <w:rPr>
                <w:rFonts w:ascii="Tahoma" w:hAnsi="Tahoma" w:cs="Tahoma"/>
                <w:sz w:val="20"/>
                <w:szCs w:val="20"/>
              </w:rPr>
              <w:t>)</w:t>
            </w:r>
            <w:r w:rsidR="00E81F66" w:rsidRPr="00E81F66">
              <w:rPr>
                <w:rFonts w:ascii="Tahoma" w:hAnsi="Tahoma" w:cs="Tahoma"/>
                <w:sz w:val="20"/>
                <w:szCs w:val="20"/>
              </w:rPr>
              <w:t>.</w:t>
            </w:r>
          </w:p>
          <w:p w14:paraId="4729BC84" w14:textId="11F4D408"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Открутите болт отрицательной клеммы и снимите клемму с проводом</w:t>
            </w:r>
            <w:r w:rsidR="00E81F66" w:rsidRPr="00E81F66">
              <w:rPr>
                <w:rFonts w:ascii="Tahoma" w:hAnsi="Tahoma" w:cs="Tahoma"/>
                <w:sz w:val="20"/>
                <w:szCs w:val="20"/>
              </w:rPr>
              <w:t>.</w:t>
            </w:r>
          </w:p>
          <w:p w14:paraId="27320120" w14:textId="7876FF82"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Открутите болт положительной клеммы и снимите клемму с проводом</w:t>
            </w:r>
            <w:r w:rsidR="00E81F66" w:rsidRPr="00E81F66">
              <w:rPr>
                <w:rFonts w:ascii="Tahoma" w:hAnsi="Tahoma" w:cs="Tahoma"/>
                <w:sz w:val="20"/>
                <w:szCs w:val="20"/>
              </w:rPr>
              <w:t>.</w:t>
            </w:r>
          </w:p>
          <w:p w14:paraId="4461F50D" w14:textId="08351ECF" w:rsidR="00143E2C" w:rsidRPr="00E81F66" w:rsidRDefault="00143E2C" w:rsidP="008761CF">
            <w:pPr>
              <w:spacing w:after="40"/>
              <w:jc w:val="both"/>
              <w:rPr>
                <w:rFonts w:ascii="Tahoma" w:hAnsi="Tahoma" w:cs="Tahoma"/>
                <w:sz w:val="20"/>
                <w:szCs w:val="20"/>
                <w:lang w:val="en-US"/>
              </w:rPr>
            </w:pPr>
            <w:r w:rsidRPr="00EF469A">
              <w:rPr>
                <w:rFonts w:ascii="Tahoma" w:hAnsi="Tahoma" w:cs="Tahoma"/>
                <w:sz w:val="20"/>
                <w:szCs w:val="20"/>
              </w:rPr>
              <w:t>Снимите АКБ (</w:t>
            </w:r>
            <w:r w:rsidR="00876A92">
              <w:rPr>
                <w:rFonts w:ascii="Tahoma" w:hAnsi="Tahoma" w:cs="Tahoma"/>
                <w:sz w:val="20"/>
                <w:szCs w:val="20"/>
              </w:rPr>
              <w:t>7</w:t>
            </w:r>
            <w:r w:rsidRPr="00EF469A">
              <w:rPr>
                <w:rFonts w:ascii="Tahoma" w:hAnsi="Tahoma" w:cs="Tahoma"/>
                <w:sz w:val="20"/>
                <w:szCs w:val="20"/>
              </w:rPr>
              <w:t>)</w:t>
            </w:r>
            <w:r w:rsidR="00E81F66">
              <w:rPr>
                <w:rFonts w:ascii="Tahoma" w:hAnsi="Tahoma" w:cs="Tahoma"/>
                <w:sz w:val="20"/>
                <w:szCs w:val="20"/>
                <w:lang w:val="en-US"/>
              </w:rPr>
              <w:t>.</w:t>
            </w:r>
          </w:p>
          <w:p w14:paraId="7D02D80C" w14:textId="77777777" w:rsidR="00143E2C" w:rsidRPr="00876A92" w:rsidRDefault="00143E2C" w:rsidP="008761CF">
            <w:pPr>
              <w:jc w:val="both"/>
              <w:rPr>
                <w:rFonts w:ascii="Tahoma" w:hAnsi="Tahoma" w:cs="Tahoma"/>
                <w:sz w:val="12"/>
                <w:szCs w:val="20"/>
              </w:rPr>
            </w:pPr>
          </w:p>
        </w:tc>
        <w:tc>
          <w:tcPr>
            <w:tcW w:w="3559" w:type="dxa"/>
          </w:tcPr>
          <w:p w14:paraId="71274CE0" w14:textId="033D25C6" w:rsidR="00143E2C" w:rsidRPr="00EF469A" w:rsidRDefault="005C03E3" w:rsidP="008761CF">
            <w:pPr>
              <w:jc w:val="both"/>
              <w:rPr>
                <w:rFonts w:ascii="Tahoma" w:hAnsi="Tahoma" w:cs="Tahoma"/>
                <w:sz w:val="20"/>
                <w:szCs w:val="20"/>
              </w:rPr>
            </w:pPr>
            <w:r w:rsidRPr="005C03E3">
              <w:rPr>
                <w:rFonts w:ascii="Tahoma" w:hAnsi="Tahoma" w:cs="Tahoma"/>
                <w:noProof/>
                <w:sz w:val="20"/>
                <w:szCs w:val="20"/>
                <w:lang w:eastAsia="ru-RU"/>
              </w:rPr>
              <w:drawing>
                <wp:inline distT="0" distB="0" distL="0" distR="0" wp14:anchorId="72537769" wp14:editId="56B9A0B5">
                  <wp:extent cx="2069609" cy="1735414"/>
                  <wp:effectExtent l="0" t="0" r="6985"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3">
                            <a:extLst>
                              <a:ext uri="{28A0092B-C50C-407E-A947-70E740481C1C}">
                                <a14:useLocalDpi xmlns:a14="http://schemas.microsoft.com/office/drawing/2010/main" val="0"/>
                              </a:ext>
                            </a:extLst>
                          </a:blip>
                          <a:srcRect l="-1" r="695"/>
                          <a:stretch/>
                        </pic:blipFill>
                        <pic:spPr bwMode="auto">
                          <a:xfrm>
                            <a:off x="0" y="0"/>
                            <a:ext cx="2081144" cy="17450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43E2C" w:rsidRPr="00EF469A" w14:paraId="2B942B0A" w14:textId="77777777" w:rsidTr="005C03E3">
        <w:tc>
          <w:tcPr>
            <w:tcW w:w="6908" w:type="dxa"/>
          </w:tcPr>
          <w:p w14:paraId="73455B9D" w14:textId="77777777" w:rsidR="00143E2C" w:rsidRPr="00595DF2" w:rsidRDefault="00143E2C" w:rsidP="008761CF">
            <w:pPr>
              <w:jc w:val="both"/>
              <w:rPr>
                <w:rFonts w:ascii="Tahoma" w:hAnsi="Tahoma" w:cs="Tahoma"/>
                <w:b/>
                <w:sz w:val="20"/>
                <w:szCs w:val="20"/>
              </w:rPr>
            </w:pPr>
            <w:r w:rsidRPr="00595DF2">
              <w:rPr>
                <w:rFonts w:ascii="Tahoma" w:hAnsi="Tahoma" w:cs="Tahoma"/>
                <w:b/>
                <w:sz w:val="20"/>
                <w:szCs w:val="20"/>
              </w:rPr>
              <w:t>Установка АКБ</w:t>
            </w:r>
          </w:p>
          <w:p w14:paraId="46D88C92" w14:textId="573F04DB"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Установите аккумулятор</w:t>
            </w:r>
            <w:r w:rsidR="00D56EF3">
              <w:rPr>
                <w:rFonts w:ascii="Tahoma" w:hAnsi="Tahoma" w:cs="Tahoma"/>
                <w:sz w:val="20"/>
                <w:szCs w:val="20"/>
              </w:rPr>
              <w:t>ную батарею</w:t>
            </w:r>
            <w:r w:rsidRPr="00EF469A">
              <w:rPr>
                <w:rFonts w:ascii="Tahoma" w:hAnsi="Tahoma" w:cs="Tahoma"/>
                <w:sz w:val="20"/>
                <w:szCs w:val="20"/>
              </w:rPr>
              <w:t xml:space="preserve"> (1) на место</w:t>
            </w:r>
            <w:r w:rsidR="00E81F66" w:rsidRPr="00E81F66">
              <w:rPr>
                <w:rFonts w:ascii="Tahoma" w:hAnsi="Tahoma" w:cs="Tahoma"/>
                <w:sz w:val="20"/>
                <w:szCs w:val="20"/>
              </w:rPr>
              <w:t>.</w:t>
            </w:r>
          </w:p>
          <w:p w14:paraId="7C95A4A9" w14:textId="0072B8B3"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Установите положительную клемму с красным проводом и закрутите фиксирующий болт</w:t>
            </w:r>
            <w:r w:rsidR="00E81F66" w:rsidRPr="00E81F66">
              <w:rPr>
                <w:rFonts w:ascii="Tahoma" w:hAnsi="Tahoma" w:cs="Tahoma"/>
                <w:sz w:val="20"/>
                <w:szCs w:val="20"/>
              </w:rPr>
              <w:t>.</w:t>
            </w:r>
          </w:p>
          <w:p w14:paraId="13DAEF9E" w14:textId="4C2454E9"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Установите отрицательную клемму с черным проводом и закрутите фиксирующий болт</w:t>
            </w:r>
            <w:r w:rsidR="00E81F66" w:rsidRPr="00E81F66">
              <w:rPr>
                <w:rFonts w:ascii="Tahoma" w:hAnsi="Tahoma" w:cs="Tahoma"/>
                <w:sz w:val="20"/>
                <w:szCs w:val="20"/>
              </w:rPr>
              <w:t>.</w:t>
            </w:r>
          </w:p>
          <w:p w14:paraId="51273C91" w14:textId="28DA5D17" w:rsidR="00143E2C" w:rsidRPr="00E81F66" w:rsidRDefault="00143E2C" w:rsidP="008761CF">
            <w:pPr>
              <w:spacing w:after="40"/>
              <w:jc w:val="both"/>
              <w:rPr>
                <w:rFonts w:ascii="Tahoma" w:hAnsi="Tahoma" w:cs="Tahoma"/>
                <w:sz w:val="20"/>
                <w:szCs w:val="20"/>
              </w:rPr>
            </w:pPr>
            <w:r w:rsidRPr="00EF469A">
              <w:rPr>
                <w:rFonts w:ascii="Tahoma" w:hAnsi="Tahoma" w:cs="Tahoma"/>
                <w:sz w:val="20"/>
                <w:szCs w:val="20"/>
              </w:rPr>
              <w:t>Установите фиксирующий ремень (2) и защитную крышку клемм (3)</w:t>
            </w:r>
            <w:r w:rsidR="00E81F66" w:rsidRPr="00E81F66">
              <w:rPr>
                <w:rFonts w:ascii="Tahoma" w:hAnsi="Tahoma" w:cs="Tahoma"/>
                <w:sz w:val="20"/>
                <w:szCs w:val="20"/>
              </w:rPr>
              <w:t>.</w:t>
            </w:r>
          </w:p>
          <w:p w14:paraId="40EE5595" w14:textId="5C32169E" w:rsidR="00876A92" w:rsidRPr="00E81F66" w:rsidRDefault="00876A92" w:rsidP="00876A92">
            <w:pPr>
              <w:spacing w:after="40"/>
              <w:jc w:val="both"/>
              <w:rPr>
                <w:rFonts w:ascii="Tahoma" w:hAnsi="Tahoma" w:cs="Tahoma"/>
                <w:sz w:val="20"/>
                <w:szCs w:val="20"/>
              </w:rPr>
            </w:pPr>
            <w:r>
              <w:rPr>
                <w:rFonts w:ascii="Tahoma" w:hAnsi="Tahoma" w:cs="Tahoma"/>
                <w:sz w:val="20"/>
                <w:szCs w:val="20"/>
              </w:rPr>
              <w:t>Установите кронштейн сиденья (4)</w:t>
            </w:r>
            <w:r w:rsidR="00E81F66" w:rsidRPr="00E81F66">
              <w:rPr>
                <w:rFonts w:ascii="Tahoma" w:hAnsi="Tahoma" w:cs="Tahoma"/>
                <w:sz w:val="20"/>
                <w:szCs w:val="20"/>
              </w:rPr>
              <w:t>.</w:t>
            </w:r>
          </w:p>
          <w:p w14:paraId="67B912CC" w14:textId="089A8E62" w:rsidR="00876A92" w:rsidRPr="00E81F66" w:rsidRDefault="00876A92" w:rsidP="00876A92">
            <w:pPr>
              <w:spacing w:after="40"/>
              <w:jc w:val="both"/>
              <w:rPr>
                <w:rFonts w:ascii="Tahoma" w:hAnsi="Tahoma" w:cs="Tahoma"/>
                <w:sz w:val="20"/>
                <w:szCs w:val="20"/>
              </w:rPr>
            </w:pPr>
            <w:r>
              <w:rPr>
                <w:rFonts w:ascii="Tahoma" w:hAnsi="Tahoma" w:cs="Tahoma"/>
                <w:sz w:val="20"/>
                <w:szCs w:val="20"/>
              </w:rPr>
              <w:t>З</w:t>
            </w:r>
            <w:r w:rsidR="005C03E3">
              <w:rPr>
                <w:rFonts w:ascii="Tahoma" w:hAnsi="Tahoma" w:cs="Tahoma"/>
                <w:sz w:val="20"/>
                <w:szCs w:val="20"/>
              </w:rPr>
              <w:t>акру</w:t>
            </w:r>
            <w:r>
              <w:rPr>
                <w:rFonts w:ascii="Tahoma" w:hAnsi="Tahoma" w:cs="Tahoma"/>
                <w:sz w:val="20"/>
                <w:szCs w:val="20"/>
              </w:rPr>
              <w:t>тите болты (5)</w:t>
            </w:r>
            <w:r w:rsidR="00E81F66" w:rsidRPr="00E81F66">
              <w:rPr>
                <w:rFonts w:ascii="Tahoma" w:hAnsi="Tahoma" w:cs="Tahoma"/>
                <w:sz w:val="20"/>
                <w:szCs w:val="20"/>
              </w:rPr>
              <w:t>.</w:t>
            </w:r>
          </w:p>
          <w:p w14:paraId="00859D6E" w14:textId="2C54F70E" w:rsidR="00876A92" w:rsidRDefault="00A401E6" w:rsidP="00876A92">
            <w:pPr>
              <w:spacing w:after="40"/>
              <w:jc w:val="both"/>
              <w:rPr>
                <w:rFonts w:ascii="Tahoma" w:hAnsi="Tahoma" w:cs="Tahoma"/>
                <w:sz w:val="20"/>
                <w:szCs w:val="20"/>
              </w:rPr>
            </w:pPr>
            <w:r>
              <w:rPr>
                <w:rFonts w:ascii="Tahoma" w:hAnsi="Tahoma" w:cs="Tahoma"/>
                <w:sz w:val="20"/>
                <w:szCs w:val="20"/>
              </w:rPr>
              <w:t>Установите</w:t>
            </w:r>
            <w:r w:rsidR="00876A92" w:rsidRPr="00EF469A">
              <w:rPr>
                <w:rFonts w:ascii="Tahoma" w:hAnsi="Tahoma" w:cs="Tahoma"/>
                <w:sz w:val="20"/>
                <w:szCs w:val="20"/>
              </w:rPr>
              <w:t xml:space="preserve"> </w:t>
            </w:r>
            <w:r w:rsidR="00876A92">
              <w:rPr>
                <w:rFonts w:ascii="Tahoma" w:hAnsi="Tahoma" w:cs="Tahoma"/>
                <w:sz w:val="20"/>
                <w:szCs w:val="20"/>
              </w:rPr>
              <w:t xml:space="preserve">накладку заднего </w:t>
            </w:r>
            <w:proofErr w:type="spellStart"/>
            <w:r w:rsidR="00876A92">
              <w:rPr>
                <w:rFonts w:ascii="Tahoma" w:hAnsi="Tahoma" w:cs="Tahoma"/>
                <w:sz w:val="20"/>
                <w:szCs w:val="20"/>
              </w:rPr>
              <w:t>монокрыла</w:t>
            </w:r>
            <w:proofErr w:type="spellEnd"/>
            <w:r w:rsidR="00876A92" w:rsidRPr="00EF469A">
              <w:rPr>
                <w:rFonts w:ascii="Tahoma" w:hAnsi="Tahoma" w:cs="Tahoma"/>
                <w:sz w:val="20"/>
                <w:szCs w:val="20"/>
              </w:rPr>
              <w:t xml:space="preserve"> (</w:t>
            </w:r>
            <w:r>
              <w:rPr>
                <w:rFonts w:ascii="Tahoma" w:hAnsi="Tahoma" w:cs="Tahoma"/>
                <w:sz w:val="20"/>
                <w:szCs w:val="20"/>
              </w:rPr>
              <w:t>6</w:t>
            </w:r>
            <w:r w:rsidR="00876A92" w:rsidRPr="00EF469A">
              <w:rPr>
                <w:rFonts w:ascii="Tahoma" w:hAnsi="Tahoma" w:cs="Tahoma"/>
                <w:sz w:val="20"/>
                <w:szCs w:val="20"/>
              </w:rPr>
              <w:t>)</w:t>
            </w:r>
            <w:r w:rsidR="00E81F66" w:rsidRPr="00E81F66">
              <w:rPr>
                <w:rFonts w:ascii="Tahoma" w:hAnsi="Tahoma" w:cs="Tahoma"/>
                <w:sz w:val="20"/>
                <w:szCs w:val="20"/>
              </w:rPr>
              <w:t>.</w:t>
            </w:r>
            <w:r w:rsidR="00876A92">
              <w:rPr>
                <w:rFonts w:ascii="Tahoma" w:hAnsi="Tahoma" w:cs="Tahoma"/>
                <w:sz w:val="20"/>
                <w:szCs w:val="20"/>
              </w:rPr>
              <w:t xml:space="preserve"> </w:t>
            </w:r>
          </w:p>
          <w:p w14:paraId="14165F61" w14:textId="5296A96E" w:rsidR="00143E2C" w:rsidRPr="00E81F66" w:rsidRDefault="00B457B9" w:rsidP="005C03E3">
            <w:pPr>
              <w:spacing w:after="40"/>
              <w:jc w:val="both"/>
              <w:rPr>
                <w:rFonts w:ascii="Tahoma" w:hAnsi="Tahoma" w:cs="Tahoma"/>
                <w:sz w:val="20"/>
                <w:szCs w:val="20"/>
              </w:rPr>
            </w:pPr>
            <w:r>
              <w:rPr>
                <w:rFonts w:ascii="Tahoma" w:hAnsi="Tahoma" w:cs="Tahoma"/>
                <w:sz w:val="20"/>
                <w:szCs w:val="20"/>
              </w:rPr>
              <w:t>Вставьте вытяжные пистоны</w:t>
            </w:r>
            <w:r w:rsidR="00876A92" w:rsidRPr="00EF469A">
              <w:rPr>
                <w:rFonts w:ascii="Tahoma" w:hAnsi="Tahoma" w:cs="Tahoma"/>
                <w:sz w:val="20"/>
                <w:szCs w:val="20"/>
              </w:rPr>
              <w:t xml:space="preserve"> (</w:t>
            </w:r>
            <w:r w:rsidR="00A401E6">
              <w:rPr>
                <w:rFonts w:ascii="Tahoma" w:hAnsi="Tahoma" w:cs="Tahoma"/>
                <w:sz w:val="20"/>
                <w:szCs w:val="20"/>
              </w:rPr>
              <w:t>7</w:t>
            </w:r>
            <w:r w:rsidR="00876A92" w:rsidRPr="00EF469A">
              <w:rPr>
                <w:rFonts w:ascii="Tahoma" w:hAnsi="Tahoma" w:cs="Tahoma"/>
                <w:sz w:val="20"/>
                <w:szCs w:val="20"/>
              </w:rPr>
              <w:t>)</w:t>
            </w:r>
            <w:r w:rsidR="00E81F66" w:rsidRPr="00E81F66">
              <w:rPr>
                <w:rFonts w:ascii="Tahoma" w:hAnsi="Tahoma" w:cs="Tahoma"/>
                <w:sz w:val="20"/>
                <w:szCs w:val="20"/>
              </w:rPr>
              <w:t>.</w:t>
            </w:r>
          </w:p>
        </w:tc>
        <w:tc>
          <w:tcPr>
            <w:tcW w:w="3559" w:type="dxa"/>
          </w:tcPr>
          <w:p w14:paraId="3955CC87" w14:textId="6984A4CC" w:rsidR="00143E2C" w:rsidRPr="00EF469A" w:rsidRDefault="005C03E3" w:rsidP="008761CF">
            <w:pPr>
              <w:jc w:val="both"/>
              <w:rPr>
                <w:rFonts w:ascii="Tahoma" w:hAnsi="Tahoma" w:cs="Tahoma"/>
                <w:sz w:val="20"/>
                <w:szCs w:val="20"/>
              </w:rPr>
            </w:pPr>
            <w:r w:rsidRPr="005C03E3">
              <w:rPr>
                <w:rFonts w:ascii="Tahoma" w:hAnsi="Tahoma" w:cs="Tahoma"/>
                <w:noProof/>
                <w:sz w:val="20"/>
                <w:szCs w:val="20"/>
                <w:lang w:eastAsia="ru-RU"/>
              </w:rPr>
              <w:drawing>
                <wp:inline distT="0" distB="0" distL="0" distR="0" wp14:anchorId="088E513B" wp14:editId="57B3169B">
                  <wp:extent cx="2060517" cy="1739900"/>
                  <wp:effectExtent l="0" t="0" r="0" b="0"/>
                  <wp:docPr id="205059" name="Рисунок 20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4">
                            <a:extLst>
                              <a:ext uri="{28A0092B-C50C-407E-A947-70E740481C1C}">
                                <a14:useLocalDpi xmlns:a14="http://schemas.microsoft.com/office/drawing/2010/main" val="0"/>
                              </a:ext>
                            </a:extLst>
                          </a:blip>
                          <a:srcRect l="935"/>
                          <a:stretch/>
                        </pic:blipFill>
                        <pic:spPr bwMode="auto">
                          <a:xfrm>
                            <a:off x="0" y="0"/>
                            <a:ext cx="2070370" cy="17482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FBAC1A" w14:textId="77777777" w:rsidR="00595DF2" w:rsidRPr="00353DAA" w:rsidRDefault="00595DF2" w:rsidP="00595DF2">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648BC64A" w14:textId="060FA25D" w:rsidR="00EF469A" w:rsidRPr="00143E2C" w:rsidRDefault="00EF469A" w:rsidP="00595DF2">
      <w:pPr>
        <w:spacing w:after="60" w:line="240" w:lineRule="auto"/>
        <w:rPr>
          <w:rFonts w:ascii="Tahoma" w:hAnsi="Tahoma" w:cs="Tahoma"/>
          <w:b/>
          <w:sz w:val="20"/>
          <w:szCs w:val="20"/>
        </w:rPr>
      </w:pPr>
      <w:r w:rsidRPr="00595DF2">
        <w:rPr>
          <w:rFonts w:ascii="Tahoma" w:hAnsi="Tahoma" w:cs="Tahoma"/>
          <w:b/>
          <w:sz w:val="20"/>
          <w:szCs w:val="20"/>
        </w:rPr>
        <w:t>Снятие аккумуляторной батареи</w:t>
      </w:r>
      <w:r w:rsidR="00143E2C" w:rsidRPr="00143E2C">
        <w:rPr>
          <w:rFonts w:ascii="Tahoma" w:hAnsi="Tahoma" w:cs="Tahoma"/>
          <w:b/>
          <w:sz w:val="20"/>
          <w:szCs w:val="20"/>
        </w:rPr>
        <w:t xml:space="preserve"> </w:t>
      </w:r>
      <w:r w:rsidR="00501989">
        <w:rPr>
          <w:rFonts w:ascii="Tahoma" w:hAnsi="Tahoma" w:cs="Tahoma"/>
          <w:b/>
          <w:sz w:val="20"/>
          <w:szCs w:val="20"/>
        </w:rPr>
        <w:t>на двухместном мотовездеходе</w:t>
      </w:r>
      <w:r w:rsidR="00143E2C">
        <w:rPr>
          <w:rFonts w:ascii="Tahoma" w:hAnsi="Tahoma" w:cs="Tahoma"/>
          <w:b/>
          <w:sz w:val="20"/>
          <w:szCs w:val="20"/>
        </w:rPr>
        <w:t xml:space="preserve"> </w:t>
      </w:r>
    </w:p>
    <w:p w14:paraId="6142EC22"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Выключите все электрические приборы и остановите работу двигателя перед снятием АКБ.</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374"/>
      </w:tblGrid>
      <w:tr w:rsidR="00EF469A" w:rsidRPr="00EF469A" w14:paraId="1E9A8C2D" w14:textId="77777777" w:rsidTr="00652597">
        <w:tc>
          <w:tcPr>
            <w:tcW w:w="7083" w:type="dxa"/>
          </w:tcPr>
          <w:p w14:paraId="5F69B9BA" w14:textId="36A518BB" w:rsidR="00EF469A" w:rsidRPr="00595DF2" w:rsidRDefault="00EF469A" w:rsidP="00527A2E">
            <w:pPr>
              <w:spacing w:before="120"/>
              <w:jc w:val="both"/>
              <w:rPr>
                <w:rFonts w:ascii="Tahoma" w:hAnsi="Tahoma" w:cs="Tahoma"/>
                <w:b/>
                <w:sz w:val="20"/>
                <w:szCs w:val="20"/>
              </w:rPr>
            </w:pPr>
            <w:r w:rsidRPr="00595DF2">
              <w:rPr>
                <w:rFonts w:ascii="Tahoma" w:hAnsi="Tahoma" w:cs="Tahoma"/>
                <w:b/>
                <w:sz w:val="20"/>
                <w:szCs w:val="20"/>
              </w:rPr>
              <w:t>Снятие АКБ</w:t>
            </w:r>
          </w:p>
          <w:p w14:paraId="4B14BF11" w14:textId="6316D9FF" w:rsidR="0060654B" w:rsidRPr="004D614C" w:rsidRDefault="0060654B" w:rsidP="00527A2E">
            <w:pPr>
              <w:spacing w:after="40"/>
              <w:jc w:val="both"/>
              <w:rPr>
                <w:rFonts w:ascii="Tahoma" w:hAnsi="Tahoma" w:cs="Tahoma"/>
                <w:sz w:val="20"/>
                <w:szCs w:val="20"/>
              </w:rPr>
            </w:pPr>
            <w:r>
              <w:rPr>
                <w:rFonts w:ascii="Tahoma" w:hAnsi="Tahoma" w:cs="Tahoma"/>
                <w:sz w:val="20"/>
                <w:szCs w:val="20"/>
              </w:rPr>
              <w:t>Снимите сиденья водителя и пассажира</w:t>
            </w:r>
            <w:r w:rsidR="004D614C" w:rsidRPr="004D614C">
              <w:rPr>
                <w:rFonts w:ascii="Tahoma" w:hAnsi="Tahoma" w:cs="Tahoma"/>
                <w:sz w:val="20"/>
                <w:szCs w:val="20"/>
              </w:rPr>
              <w:t>.</w:t>
            </w:r>
          </w:p>
          <w:p w14:paraId="4904D30B" w14:textId="7EB5EC24" w:rsidR="0060654B" w:rsidRPr="004D614C" w:rsidRDefault="0060654B" w:rsidP="00527A2E">
            <w:pPr>
              <w:spacing w:after="40"/>
              <w:jc w:val="both"/>
              <w:rPr>
                <w:rFonts w:ascii="Tahoma" w:hAnsi="Tahoma" w:cs="Tahoma"/>
                <w:sz w:val="20"/>
                <w:szCs w:val="20"/>
              </w:rPr>
            </w:pPr>
            <w:r>
              <w:rPr>
                <w:rFonts w:ascii="Tahoma" w:hAnsi="Tahoma" w:cs="Tahoma"/>
                <w:sz w:val="20"/>
                <w:szCs w:val="20"/>
              </w:rPr>
              <w:t xml:space="preserve">Снимите </w:t>
            </w:r>
            <w:r w:rsidR="00652597" w:rsidRPr="00652597">
              <w:rPr>
                <w:rFonts w:ascii="Tahoma" w:hAnsi="Tahoma" w:cs="Tahoma"/>
                <w:sz w:val="20"/>
                <w:szCs w:val="20"/>
              </w:rPr>
              <w:t>вытяжные пистоны</w:t>
            </w:r>
            <w:r>
              <w:rPr>
                <w:rFonts w:ascii="Tahoma" w:hAnsi="Tahoma" w:cs="Tahoma"/>
                <w:sz w:val="20"/>
                <w:szCs w:val="20"/>
              </w:rPr>
              <w:t xml:space="preserve"> (1)</w:t>
            </w:r>
            <w:r w:rsidR="004D614C" w:rsidRPr="004D614C">
              <w:rPr>
                <w:rFonts w:ascii="Tahoma" w:hAnsi="Tahoma" w:cs="Tahoma"/>
                <w:sz w:val="20"/>
                <w:szCs w:val="20"/>
              </w:rPr>
              <w:t>.</w:t>
            </w:r>
          </w:p>
          <w:p w14:paraId="350C5EFE" w14:textId="24311F7C" w:rsidR="0060654B" w:rsidRPr="004D614C" w:rsidRDefault="0060654B" w:rsidP="00527A2E">
            <w:pPr>
              <w:spacing w:after="40"/>
              <w:jc w:val="both"/>
              <w:rPr>
                <w:rFonts w:ascii="Tahoma" w:hAnsi="Tahoma" w:cs="Tahoma"/>
                <w:sz w:val="20"/>
                <w:szCs w:val="20"/>
              </w:rPr>
            </w:pPr>
            <w:r>
              <w:rPr>
                <w:rFonts w:ascii="Tahoma" w:hAnsi="Tahoma" w:cs="Tahoma"/>
                <w:sz w:val="20"/>
                <w:szCs w:val="20"/>
              </w:rPr>
              <w:t xml:space="preserve">Снимите </w:t>
            </w:r>
            <w:r w:rsidR="00652597">
              <w:rPr>
                <w:rFonts w:ascii="Tahoma" w:hAnsi="Tahoma" w:cs="Tahoma"/>
                <w:sz w:val="20"/>
                <w:szCs w:val="20"/>
              </w:rPr>
              <w:t>накладку</w:t>
            </w:r>
            <w:r>
              <w:rPr>
                <w:rFonts w:ascii="Tahoma" w:hAnsi="Tahoma" w:cs="Tahoma"/>
                <w:sz w:val="20"/>
                <w:szCs w:val="20"/>
              </w:rPr>
              <w:t xml:space="preserve"> (2)</w:t>
            </w:r>
            <w:r w:rsidR="004D614C" w:rsidRPr="004D614C">
              <w:rPr>
                <w:rFonts w:ascii="Tahoma" w:hAnsi="Tahoma" w:cs="Tahoma"/>
                <w:sz w:val="20"/>
                <w:szCs w:val="20"/>
              </w:rPr>
              <w:t>.</w:t>
            </w:r>
          </w:p>
          <w:p w14:paraId="64723CA8" w14:textId="77777777" w:rsidR="0060654B" w:rsidRDefault="0060654B" w:rsidP="00527A2E">
            <w:pPr>
              <w:spacing w:after="40"/>
              <w:jc w:val="both"/>
              <w:rPr>
                <w:rFonts w:ascii="Tahoma" w:hAnsi="Tahoma" w:cs="Tahoma"/>
                <w:sz w:val="20"/>
                <w:szCs w:val="20"/>
              </w:rPr>
            </w:pPr>
          </w:p>
          <w:p w14:paraId="69EE53D2" w14:textId="77777777" w:rsidR="00EF469A" w:rsidRPr="00EF469A" w:rsidRDefault="00EF469A" w:rsidP="0060654B">
            <w:pPr>
              <w:spacing w:after="40"/>
              <w:jc w:val="both"/>
              <w:rPr>
                <w:rFonts w:ascii="Tahoma" w:hAnsi="Tahoma" w:cs="Tahoma"/>
                <w:sz w:val="20"/>
                <w:szCs w:val="20"/>
              </w:rPr>
            </w:pPr>
          </w:p>
        </w:tc>
        <w:tc>
          <w:tcPr>
            <w:tcW w:w="3374" w:type="dxa"/>
          </w:tcPr>
          <w:p w14:paraId="771292E6" w14:textId="24921B5F" w:rsidR="00EF469A" w:rsidRPr="00EF469A" w:rsidRDefault="0060654B" w:rsidP="00527A2E">
            <w:pPr>
              <w:jc w:val="both"/>
              <w:rPr>
                <w:rFonts w:ascii="Tahoma" w:hAnsi="Tahoma" w:cs="Tahoma"/>
                <w:sz w:val="20"/>
                <w:szCs w:val="20"/>
              </w:rPr>
            </w:pPr>
            <w:r w:rsidRPr="0060654B">
              <w:rPr>
                <w:rFonts w:ascii="Tahoma" w:hAnsi="Tahoma" w:cs="Tahoma"/>
                <w:noProof/>
                <w:sz w:val="20"/>
                <w:szCs w:val="20"/>
                <w:lang w:eastAsia="ru-RU"/>
              </w:rPr>
              <w:drawing>
                <wp:inline distT="0" distB="0" distL="0" distR="0" wp14:anchorId="4A04BCBF" wp14:editId="1C08EEB8">
                  <wp:extent cx="1996440" cy="1676597"/>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00631" cy="1680116"/>
                          </a:xfrm>
                          <a:prstGeom prst="rect">
                            <a:avLst/>
                          </a:prstGeom>
                          <a:noFill/>
                          <a:ln>
                            <a:noFill/>
                          </a:ln>
                        </pic:spPr>
                      </pic:pic>
                    </a:graphicData>
                  </a:graphic>
                </wp:inline>
              </w:drawing>
            </w:r>
          </w:p>
        </w:tc>
      </w:tr>
      <w:tr w:rsidR="0060654B" w:rsidRPr="00EF469A" w14:paraId="7D8442D2" w14:textId="77777777" w:rsidTr="00652597">
        <w:tc>
          <w:tcPr>
            <w:tcW w:w="7083" w:type="dxa"/>
          </w:tcPr>
          <w:p w14:paraId="18755076" w14:textId="0B919C03" w:rsidR="0060654B" w:rsidRPr="004D614C" w:rsidRDefault="0060654B" w:rsidP="0060654B">
            <w:pPr>
              <w:spacing w:after="40"/>
              <w:jc w:val="both"/>
              <w:rPr>
                <w:rFonts w:ascii="Tahoma" w:hAnsi="Tahoma" w:cs="Tahoma"/>
                <w:sz w:val="20"/>
                <w:szCs w:val="20"/>
              </w:rPr>
            </w:pPr>
            <w:r w:rsidRPr="00EF469A">
              <w:rPr>
                <w:rFonts w:ascii="Tahoma" w:hAnsi="Tahoma" w:cs="Tahoma"/>
                <w:sz w:val="20"/>
                <w:szCs w:val="20"/>
              </w:rPr>
              <w:t>Открутите болты кронштейна (</w:t>
            </w:r>
            <w:r>
              <w:rPr>
                <w:rFonts w:ascii="Tahoma" w:hAnsi="Tahoma" w:cs="Tahoma"/>
                <w:sz w:val="20"/>
                <w:szCs w:val="20"/>
              </w:rPr>
              <w:t>3</w:t>
            </w:r>
            <w:r w:rsidRPr="00EF469A">
              <w:rPr>
                <w:rFonts w:ascii="Tahoma" w:hAnsi="Tahoma" w:cs="Tahoma"/>
                <w:sz w:val="20"/>
                <w:szCs w:val="20"/>
              </w:rPr>
              <w:t>)</w:t>
            </w:r>
            <w:r w:rsidR="004D614C" w:rsidRPr="004D614C">
              <w:rPr>
                <w:rFonts w:ascii="Tahoma" w:hAnsi="Tahoma" w:cs="Tahoma"/>
                <w:sz w:val="20"/>
                <w:szCs w:val="20"/>
              </w:rPr>
              <w:t>.</w:t>
            </w:r>
          </w:p>
          <w:p w14:paraId="679C7A0F" w14:textId="6C1AC8E6" w:rsidR="0060654B" w:rsidRPr="004D614C" w:rsidRDefault="0060654B" w:rsidP="0060654B">
            <w:pPr>
              <w:spacing w:after="40"/>
              <w:jc w:val="both"/>
              <w:rPr>
                <w:rFonts w:ascii="Tahoma" w:hAnsi="Tahoma" w:cs="Tahoma"/>
                <w:sz w:val="20"/>
                <w:szCs w:val="20"/>
              </w:rPr>
            </w:pPr>
            <w:r w:rsidRPr="00EF469A">
              <w:rPr>
                <w:rFonts w:ascii="Tahoma" w:hAnsi="Tahoma" w:cs="Tahoma"/>
                <w:sz w:val="20"/>
                <w:szCs w:val="20"/>
              </w:rPr>
              <w:t>Снимите кронштейн (</w:t>
            </w:r>
            <w:r>
              <w:rPr>
                <w:rFonts w:ascii="Tahoma" w:hAnsi="Tahoma" w:cs="Tahoma"/>
                <w:sz w:val="20"/>
                <w:szCs w:val="20"/>
              </w:rPr>
              <w:t>4</w:t>
            </w:r>
            <w:r w:rsidRPr="00EF469A">
              <w:rPr>
                <w:rFonts w:ascii="Tahoma" w:hAnsi="Tahoma" w:cs="Tahoma"/>
                <w:sz w:val="20"/>
                <w:szCs w:val="20"/>
              </w:rPr>
              <w:t>)</w:t>
            </w:r>
            <w:r w:rsidR="004D614C" w:rsidRPr="004D614C">
              <w:rPr>
                <w:rFonts w:ascii="Tahoma" w:hAnsi="Tahoma" w:cs="Tahoma"/>
                <w:sz w:val="20"/>
                <w:szCs w:val="20"/>
              </w:rPr>
              <w:t>.</w:t>
            </w:r>
          </w:p>
          <w:p w14:paraId="79037E51" w14:textId="5A9A0708" w:rsidR="0060654B" w:rsidRPr="004D614C" w:rsidRDefault="0060654B" w:rsidP="0060654B">
            <w:pPr>
              <w:spacing w:after="40"/>
              <w:jc w:val="both"/>
              <w:rPr>
                <w:rFonts w:ascii="Tahoma" w:hAnsi="Tahoma" w:cs="Tahoma"/>
                <w:sz w:val="20"/>
                <w:szCs w:val="20"/>
              </w:rPr>
            </w:pPr>
            <w:r w:rsidRPr="00EF469A">
              <w:rPr>
                <w:rFonts w:ascii="Tahoma" w:hAnsi="Tahoma" w:cs="Tahoma"/>
                <w:sz w:val="20"/>
                <w:szCs w:val="20"/>
              </w:rPr>
              <w:t>Снимите фиксирующий ремень (</w:t>
            </w:r>
            <w:r>
              <w:rPr>
                <w:rFonts w:ascii="Tahoma" w:hAnsi="Tahoma" w:cs="Tahoma"/>
                <w:sz w:val="20"/>
                <w:szCs w:val="20"/>
              </w:rPr>
              <w:t>5</w:t>
            </w:r>
            <w:r w:rsidRPr="00EF469A">
              <w:rPr>
                <w:rFonts w:ascii="Tahoma" w:hAnsi="Tahoma" w:cs="Tahoma"/>
                <w:sz w:val="20"/>
                <w:szCs w:val="20"/>
              </w:rPr>
              <w:t>) и защитную крышку клемм (</w:t>
            </w:r>
            <w:r>
              <w:rPr>
                <w:rFonts w:ascii="Tahoma" w:hAnsi="Tahoma" w:cs="Tahoma"/>
                <w:sz w:val="20"/>
                <w:szCs w:val="20"/>
              </w:rPr>
              <w:t>6</w:t>
            </w:r>
            <w:r w:rsidRPr="00EF469A">
              <w:rPr>
                <w:rFonts w:ascii="Tahoma" w:hAnsi="Tahoma" w:cs="Tahoma"/>
                <w:sz w:val="20"/>
                <w:szCs w:val="20"/>
              </w:rPr>
              <w:t>)</w:t>
            </w:r>
            <w:r w:rsidR="004D614C" w:rsidRPr="004D614C">
              <w:rPr>
                <w:rFonts w:ascii="Tahoma" w:hAnsi="Tahoma" w:cs="Tahoma"/>
                <w:sz w:val="20"/>
                <w:szCs w:val="20"/>
              </w:rPr>
              <w:t>.</w:t>
            </w:r>
          </w:p>
          <w:p w14:paraId="1611E6B5" w14:textId="620C91E6" w:rsidR="0060654B" w:rsidRPr="004D614C" w:rsidRDefault="0060654B" w:rsidP="0060654B">
            <w:pPr>
              <w:spacing w:after="40"/>
              <w:jc w:val="both"/>
              <w:rPr>
                <w:rFonts w:ascii="Tahoma" w:hAnsi="Tahoma" w:cs="Tahoma"/>
                <w:sz w:val="20"/>
                <w:szCs w:val="20"/>
              </w:rPr>
            </w:pPr>
            <w:r w:rsidRPr="00EF469A">
              <w:rPr>
                <w:rFonts w:ascii="Tahoma" w:hAnsi="Tahoma" w:cs="Tahoma"/>
                <w:sz w:val="20"/>
                <w:szCs w:val="20"/>
              </w:rPr>
              <w:t>Открутите болт отрицательной клеммы и снимите клемму с проводом</w:t>
            </w:r>
            <w:r w:rsidR="004D614C" w:rsidRPr="004D614C">
              <w:rPr>
                <w:rFonts w:ascii="Tahoma" w:hAnsi="Tahoma" w:cs="Tahoma"/>
                <w:sz w:val="20"/>
                <w:szCs w:val="20"/>
              </w:rPr>
              <w:t>.</w:t>
            </w:r>
          </w:p>
          <w:p w14:paraId="47CC7C34" w14:textId="17461626" w:rsidR="0060654B" w:rsidRPr="004D614C" w:rsidRDefault="0060654B" w:rsidP="0060654B">
            <w:pPr>
              <w:spacing w:after="40"/>
              <w:jc w:val="both"/>
              <w:rPr>
                <w:rFonts w:ascii="Tahoma" w:hAnsi="Tahoma" w:cs="Tahoma"/>
                <w:sz w:val="20"/>
                <w:szCs w:val="20"/>
              </w:rPr>
            </w:pPr>
            <w:r w:rsidRPr="00EF469A">
              <w:rPr>
                <w:rFonts w:ascii="Tahoma" w:hAnsi="Tahoma" w:cs="Tahoma"/>
                <w:sz w:val="20"/>
                <w:szCs w:val="20"/>
              </w:rPr>
              <w:t>Открутите болт положительной клеммы и снимите клемму с проводом</w:t>
            </w:r>
            <w:r w:rsidR="004D614C" w:rsidRPr="004D614C">
              <w:rPr>
                <w:rFonts w:ascii="Tahoma" w:hAnsi="Tahoma" w:cs="Tahoma"/>
                <w:sz w:val="20"/>
                <w:szCs w:val="20"/>
              </w:rPr>
              <w:t>.</w:t>
            </w:r>
          </w:p>
          <w:p w14:paraId="0AC5B78D" w14:textId="76CC715D" w:rsidR="0060654B" w:rsidRPr="004D614C" w:rsidRDefault="0060654B" w:rsidP="0060654B">
            <w:pPr>
              <w:spacing w:after="40"/>
              <w:jc w:val="both"/>
              <w:rPr>
                <w:rFonts w:ascii="Tahoma" w:hAnsi="Tahoma" w:cs="Tahoma"/>
                <w:sz w:val="20"/>
                <w:szCs w:val="20"/>
                <w:lang w:val="en-US"/>
              </w:rPr>
            </w:pPr>
            <w:r w:rsidRPr="00EF469A">
              <w:rPr>
                <w:rFonts w:ascii="Tahoma" w:hAnsi="Tahoma" w:cs="Tahoma"/>
                <w:sz w:val="20"/>
                <w:szCs w:val="20"/>
              </w:rPr>
              <w:t>Снимите АКБ (</w:t>
            </w:r>
            <w:r>
              <w:rPr>
                <w:rFonts w:ascii="Tahoma" w:hAnsi="Tahoma" w:cs="Tahoma"/>
                <w:sz w:val="20"/>
                <w:szCs w:val="20"/>
              </w:rPr>
              <w:t>7</w:t>
            </w:r>
            <w:r w:rsidRPr="00EF469A">
              <w:rPr>
                <w:rFonts w:ascii="Tahoma" w:hAnsi="Tahoma" w:cs="Tahoma"/>
                <w:sz w:val="20"/>
                <w:szCs w:val="20"/>
              </w:rPr>
              <w:t>)</w:t>
            </w:r>
            <w:r w:rsidR="004D614C">
              <w:rPr>
                <w:rFonts w:ascii="Tahoma" w:hAnsi="Tahoma" w:cs="Tahoma"/>
                <w:sz w:val="20"/>
                <w:szCs w:val="20"/>
                <w:lang w:val="en-US"/>
              </w:rPr>
              <w:t>.</w:t>
            </w:r>
          </w:p>
          <w:p w14:paraId="23300B26" w14:textId="77777777" w:rsidR="0060654B" w:rsidRPr="00595DF2" w:rsidRDefault="0060654B" w:rsidP="00527A2E">
            <w:pPr>
              <w:spacing w:before="120"/>
              <w:jc w:val="both"/>
              <w:rPr>
                <w:rFonts w:ascii="Tahoma" w:hAnsi="Tahoma" w:cs="Tahoma"/>
                <w:b/>
                <w:sz w:val="20"/>
                <w:szCs w:val="20"/>
              </w:rPr>
            </w:pPr>
          </w:p>
        </w:tc>
        <w:tc>
          <w:tcPr>
            <w:tcW w:w="3374" w:type="dxa"/>
          </w:tcPr>
          <w:p w14:paraId="05287E5C" w14:textId="20659A28" w:rsidR="0060654B" w:rsidRPr="0060654B" w:rsidRDefault="0060654B" w:rsidP="00527A2E">
            <w:pPr>
              <w:jc w:val="both"/>
              <w:rPr>
                <w:rFonts w:ascii="Tahoma" w:hAnsi="Tahoma" w:cs="Tahoma"/>
                <w:noProof/>
                <w:sz w:val="20"/>
                <w:szCs w:val="20"/>
                <w:lang w:eastAsia="ru-RU"/>
              </w:rPr>
            </w:pPr>
            <w:r w:rsidRPr="0060654B">
              <w:rPr>
                <w:rFonts w:ascii="Tahoma" w:hAnsi="Tahoma" w:cs="Tahoma"/>
                <w:noProof/>
                <w:sz w:val="20"/>
                <w:szCs w:val="20"/>
                <w:lang w:eastAsia="ru-RU"/>
              </w:rPr>
              <w:drawing>
                <wp:inline distT="0" distB="0" distL="0" distR="0" wp14:anchorId="185D49B5" wp14:editId="2D9060EA">
                  <wp:extent cx="1973172" cy="1638300"/>
                  <wp:effectExtent l="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78173" cy="1642452"/>
                          </a:xfrm>
                          <a:prstGeom prst="rect">
                            <a:avLst/>
                          </a:prstGeom>
                          <a:noFill/>
                          <a:ln>
                            <a:noFill/>
                          </a:ln>
                        </pic:spPr>
                      </pic:pic>
                    </a:graphicData>
                  </a:graphic>
                </wp:inline>
              </w:drawing>
            </w:r>
          </w:p>
        </w:tc>
      </w:tr>
    </w:tbl>
    <w:p w14:paraId="018AB5C5" w14:textId="77777777" w:rsidR="00EF469A" w:rsidRPr="00EF469A" w:rsidRDefault="00EF469A" w:rsidP="008F3A85">
      <w:pPr>
        <w:spacing w:after="0" w:line="240" w:lineRule="auto"/>
        <w:rPr>
          <w:rFonts w:ascii="Tahoma" w:hAnsi="Tahoma" w:cs="Tahoma"/>
          <w:sz w:val="20"/>
          <w:szCs w:val="20"/>
        </w:rPr>
      </w:pPr>
    </w:p>
    <w:p w14:paraId="16E2AF47" w14:textId="77777777" w:rsidR="0060654B" w:rsidRDefault="0060654B" w:rsidP="00595DF2">
      <w:pPr>
        <w:spacing w:after="120" w:line="240" w:lineRule="auto"/>
        <w:jc w:val="center"/>
        <w:rPr>
          <w:rFonts w:ascii="Tahoma" w:hAnsi="Tahoma" w:cs="Tahoma"/>
          <w:b/>
          <w:sz w:val="20"/>
          <w:szCs w:val="20"/>
        </w:rPr>
      </w:pPr>
    </w:p>
    <w:p w14:paraId="71DB97DB" w14:textId="77777777" w:rsidR="00595DF2" w:rsidRDefault="00595DF2" w:rsidP="00595DF2">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374"/>
      </w:tblGrid>
      <w:tr w:rsidR="00652597" w:rsidRPr="00EF469A" w14:paraId="0C5428E7" w14:textId="77777777" w:rsidTr="00652597">
        <w:tc>
          <w:tcPr>
            <w:tcW w:w="7083" w:type="dxa"/>
          </w:tcPr>
          <w:p w14:paraId="044D8885" w14:textId="77777777" w:rsidR="0060654B" w:rsidRPr="00595DF2" w:rsidRDefault="0060654B" w:rsidP="00DC195D">
            <w:pPr>
              <w:jc w:val="both"/>
              <w:rPr>
                <w:rFonts w:ascii="Tahoma" w:hAnsi="Tahoma" w:cs="Tahoma"/>
                <w:b/>
                <w:sz w:val="20"/>
                <w:szCs w:val="20"/>
              </w:rPr>
            </w:pPr>
            <w:r w:rsidRPr="00595DF2">
              <w:rPr>
                <w:rFonts w:ascii="Tahoma" w:hAnsi="Tahoma" w:cs="Tahoma"/>
                <w:b/>
                <w:sz w:val="20"/>
                <w:szCs w:val="20"/>
              </w:rPr>
              <w:t>Установка АКБ</w:t>
            </w:r>
          </w:p>
          <w:p w14:paraId="2D7B0BBE" w14:textId="27AA2BD6"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Установите аккумулятор</w:t>
            </w:r>
            <w:r w:rsidR="00D56EF3">
              <w:rPr>
                <w:rFonts w:ascii="Tahoma" w:hAnsi="Tahoma" w:cs="Tahoma"/>
                <w:sz w:val="20"/>
                <w:szCs w:val="20"/>
              </w:rPr>
              <w:t>ную батарею</w:t>
            </w:r>
            <w:r w:rsidRPr="00EF469A">
              <w:rPr>
                <w:rFonts w:ascii="Tahoma" w:hAnsi="Tahoma" w:cs="Tahoma"/>
                <w:sz w:val="20"/>
                <w:szCs w:val="20"/>
              </w:rPr>
              <w:t xml:space="preserve"> (1) на место</w:t>
            </w:r>
            <w:r w:rsidR="004D614C" w:rsidRPr="004D614C">
              <w:rPr>
                <w:rFonts w:ascii="Tahoma" w:hAnsi="Tahoma" w:cs="Tahoma"/>
                <w:sz w:val="20"/>
                <w:szCs w:val="20"/>
              </w:rPr>
              <w:t>.</w:t>
            </w:r>
          </w:p>
          <w:p w14:paraId="647E3F0E" w14:textId="78086BFF"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Установите положительную клемму с красным проводом и закрутите фиксирующий болт</w:t>
            </w:r>
            <w:r w:rsidR="004D614C" w:rsidRPr="004D614C">
              <w:rPr>
                <w:rFonts w:ascii="Tahoma" w:hAnsi="Tahoma" w:cs="Tahoma"/>
                <w:sz w:val="20"/>
                <w:szCs w:val="20"/>
              </w:rPr>
              <w:t>.</w:t>
            </w:r>
          </w:p>
          <w:p w14:paraId="5A45DD6B" w14:textId="762411DD"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Установите отрицательную клемму с черным проводом и закрутите фиксирующий болт</w:t>
            </w:r>
            <w:r w:rsidR="004D614C" w:rsidRPr="004D614C">
              <w:rPr>
                <w:rFonts w:ascii="Tahoma" w:hAnsi="Tahoma" w:cs="Tahoma"/>
                <w:sz w:val="20"/>
                <w:szCs w:val="20"/>
              </w:rPr>
              <w:t>.</w:t>
            </w:r>
          </w:p>
          <w:p w14:paraId="454C29D6" w14:textId="60CE51C8"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Установите фиксирующий ремень (2) и защитную крышку клемм (3)</w:t>
            </w:r>
            <w:r w:rsidR="004D614C" w:rsidRPr="004D614C">
              <w:rPr>
                <w:rFonts w:ascii="Tahoma" w:hAnsi="Tahoma" w:cs="Tahoma"/>
                <w:sz w:val="20"/>
                <w:szCs w:val="20"/>
              </w:rPr>
              <w:t>.</w:t>
            </w:r>
          </w:p>
          <w:p w14:paraId="15EDDA06" w14:textId="6624414B"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Установите кронштейн (4)</w:t>
            </w:r>
            <w:r w:rsidR="004D614C" w:rsidRPr="004D614C">
              <w:rPr>
                <w:rFonts w:ascii="Tahoma" w:hAnsi="Tahoma" w:cs="Tahoma"/>
                <w:sz w:val="20"/>
                <w:szCs w:val="20"/>
              </w:rPr>
              <w:t>.</w:t>
            </w:r>
          </w:p>
          <w:p w14:paraId="60D1E581" w14:textId="17E9B9B5" w:rsidR="0060654B" w:rsidRPr="004D614C" w:rsidRDefault="0060654B" w:rsidP="00DC195D">
            <w:pPr>
              <w:spacing w:after="40"/>
              <w:jc w:val="both"/>
              <w:rPr>
                <w:rFonts w:ascii="Tahoma" w:hAnsi="Tahoma" w:cs="Tahoma"/>
                <w:sz w:val="20"/>
                <w:szCs w:val="20"/>
              </w:rPr>
            </w:pPr>
            <w:r w:rsidRPr="00EF469A">
              <w:rPr>
                <w:rFonts w:ascii="Tahoma" w:hAnsi="Tahoma" w:cs="Tahoma"/>
                <w:sz w:val="20"/>
                <w:szCs w:val="20"/>
              </w:rPr>
              <w:t>Закутите болты кронштейна (5)</w:t>
            </w:r>
            <w:r w:rsidR="004D614C" w:rsidRPr="004D614C">
              <w:rPr>
                <w:rFonts w:ascii="Tahoma" w:hAnsi="Tahoma" w:cs="Tahoma"/>
                <w:sz w:val="20"/>
                <w:szCs w:val="20"/>
              </w:rPr>
              <w:t>.</w:t>
            </w:r>
          </w:p>
          <w:p w14:paraId="6F5E7115" w14:textId="77777777" w:rsidR="0060654B" w:rsidRPr="00EF469A" w:rsidRDefault="0060654B" w:rsidP="00DC195D">
            <w:pPr>
              <w:jc w:val="both"/>
              <w:rPr>
                <w:rFonts w:ascii="Tahoma" w:hAnsi="Tahoma" w:cs="Tahoma"/>
                <w:sz w:val="20"/>
                <w:szCs w:val="20"/>
              </w:rPr>
            </w:pPr>
          </w:p>
          <w:p w14:paraId="15253010" w14:textId="77777777" w:rsidR="0060654B" w:rsidRPr="00EF469A" w:rsidRDefault="0060654B" w:rsidP="00DC195D">
            <w:pPr>
              <w:jc w:val="both"/>
              <w:rPr>
                <w:rFonts w:ascii="Tahoma" w:hAnsi="Tahoma" w:cs="Tahoma"/>
                <w:sz w:val="20"/>
                <w:szCs w:val="20"/>
              </w:rPr>
            </w:pPr>
          </w:p>
        </w:tc>
        <w:tc>
          <w:tcPr>
            <w:tcW w:w="3374" w:type="dxa"/>
          </w:tcPr>
          <w:p w14:paraId="4EB18BFC" w14:textId="558B4650" w:rsidR="0060654B" w:rsidRPr="00EF469A" w:rsidRDefault="00652597" w:rsidP="00DC195D">
            <w:pPr>
              <w:jc w:val="both"/>
              <w:rPr>
                <w:rFonts w:ascii="Tahoma" w:hAnsi="Tahoma" w:cs="Tahoma"/>
                <w:sz w:val="20"/>
                <w:szCs w:val="20"/>
              </w:rPr>
            </w:pPr>
            <w:r w:rsidRPr="00652597">
              <w:rPr>
                <w:rFonts w:ascii="Tahoma" w:hAnsi="Tahoma" w:cs="Tahoma"/>
                <w:noProof/>
                <w:sz w:val="20"/>
                <w:szCs w:val="20"/>
                <w:lang w:eastAsia="ru-RU"/>
              </w:rPr>
              <w:drawing>
                <wp:inline distT="0" distB="0" distL="0" distR="0" wp14:anchorId="6F33C012" wp14:editId="4FBD3EA3">
                  <wp:extent cx="1988820" cy="1661676"/>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96752" cy="1668303"/>
                          </a:xfrm>
                          <a:prstGeom prst="rect">
                            <a:avLst/>
                          </a:prstGeom>
                          <a:noFill/>
                          <a:ln>
                            <a:noFill/>
                          </a:ln>
                        </pic:spPr>
                      </pic:pic>
                    </a:graphicData>
                  </a:graphic>
                </wp:inline>
              </w:drawing>
            </w:r>
          </w:p>
        </w:tc>
      </w:tr>
      <w:tr w:rsidR="00652597" w:rsidRPr="00EF469A" w14:paraId="67AA52A7" w14:textId="77777777" w:rsidTr="00652597">
        <w:tc>
          <w:tcPr>
            <w:tcW w:w="7083" w:type="dxa"/>
          </w:tcPr>
          <w:p w14:paraId="0C31B154" w14:textId="7C8617F6" w:rsidR="00652597" w:rsidRPr="004D614C" w:rsidRDefault="00652597" w:rsidP="00DC195D">
            <w:pPr>
              <w:jc w:val="both"/>
              <w:rPr>
                <w:rFonts w:ascii="Tahoma" w:hAnsi="Tahoma" w:cs="Tahoma"/>
                <w:sz w:val="20"/>
                <w:szCs w:val="20"/>
              </w:rPr>
            </w:pPr>
            <w:r w:rsidRPr="00652597">
              <w:rPr>
                <w:rFonts w:ascii="Tahoma" w:hAnsi="Tahoma" w:cs="Tahoma"/>
                <w:sz w:val="20"/>
                <w:szCs w:val="20"/>
              </w:rPr>
              <w:t xml:space="preserve">Установите </w:t>
            </w:r>
            <w:r>
              <w:rPr>
                <w:rFonts w:ascii="Tahoma" w:hAnsi="Tahoma" w:cs="Tahoma"/>
                <w:sz w:val="20"/>
                <w:szCs w:val="20"/>
              </w:rPr>
              <w:t>накладку (6)</w:t>
            </w:r>
            <w:r w:rsidR="004D614C" w:rsidRPr="004D614C">
              <w:rPr>
                <w:rFonts w:ascii="Tahoma" w:hAnsi="Tahoma" w:cs="Tahoma"/>
                <w:sz w:val="20"/>
                <w:szCs w:val="20"/>
              </w:rPr>
              <w:t>.</w:t>
            </w:r>
          </w:p>
          <w:p w14:paraId="70E9FCCE" w14:textId="3F5235F3" w:rsidR="00652597" w:rsidRPr="004D614C" w:rsidRDefault="00652597" w:rsidP="00DC195D">
            <w:pPr>
              <w:jc w:val="both"/>
              <w:rPr>
                <w:rFonts w:ascii="Tahoma" w:hAnsi="Tahoma" w:cs="Tahoma"/>
                <w:b/>
                <w:sz w:val="20"/>
                <w:szCs w:val="20"/>
              </w:rPr>
            </w:pPr>
            <w:r w:rsidRPr="00652597">
              <w:rPr>
                <w:rFonts w:ascii="Tahoma" w:hAnsi="Tahoma" w:cs="Tahoma"/>
                <w:sz w:val="20"/>
                <w:szCs w:val="20"/>
              </w:rPr>
              <w:t>Установите вытяжные пистоны (7)</w:t>
            </w:r>
            <w:r w:rsidR="004D614C" w:rsidRPr="004D614C">
              <w:rPr>
                <w:rFonts w:ascii="Tahoma" w:hAnsi="Tahoma" w:cs="Tahoma"/>
                <w:sz w:val="20"/>
                <w:szCs w:val="20"/>
              </w:rPr>
              <w:t>.</w:t>
            </w:r>
          </w:p>
        </w:tc>
        <w:tc>
          <w:tcPr>
            <w:tcW w:w="3374" w:type="dxa"/>
          </w:tcPr>
          <w:p w14:paraId="5B9469C3" w14:textId="6AE39C58" w:rsidR="00652597" w:rsidRPr="00EF469A" w:rsidRDefault="00652597" w:rsidP="00DC195D">
            <w:pPr>
              <w:jc w:val="both"/>
              <w:rPr>
                <w:rFonts w:ascii="Tahoma" w:hAnsi="Tahoma" w:cs="Tahoma"/>
                <w:sz w:val="20"/>
                <w:szCs w:val="20"/>
              </w:rPr>
            </w:pPr>
            <w:r w:rsidRPr="00652597">
              <w:rPr>
                <w:rFonts w:ascii="Tahoma" w:hAnsi="Tahoma" w:cs="Tahoma"/>
                <w:noProof/>
                <w:sz w:val="20"/>
                <w:szCs w:val="20"/>
                <w:lang w:eastAsia="ru-RU"/>
              </w:rPr>
              <w:drawing>
                <wp:inline distT="0" distB="0" distL="0" distR="0" wp14:anchorId="434385FB" wp14:editId="67E010B4">
                  <wp:extent cx="1973580" cy="1652301"/>
                  <wp:effectExtent l="0" t="0" r="762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77880" cy="1655901"/>
                          </a:xfrm>
                          <a:prstGeom prst="rect">
                            <a:avLst/>
                          </a:prstGeom>
                          <a:noFill/>
                          <a:ln>
                            <a:noFill/>
                          </a:ln>
                        </pic:spPr>
                      </pic:pic>
                    </a:graphicData>
                  </a:graphic>
                </wp:inline>
              </w:drawing>
            </w:r>
          </w:p>
        </w:tc>
      </w:tr>
    </w:tbl>
    <w:p w14:paraId="39DD9297" w14:textId="77777777" w:rsidR="0060654B" w:rsidRDefault="0060654B" w:rsidP="00595DF2">
      <w:pPr>
        <w:spacing w:after="120" w:line="240" w:lineRule="auto"/>
        <w:jc w:val="center"/>
        <w:rPr>
          <w:rFonts w:ascii="Tahoma" w:hAnsi="Tahoma" w:cs="Tahoma"/>
          <w:b/>
          <w:sz w:val="20"/>
          <w:szCs w:val="20"/>
        </w:rPr>
      </w:pPr>
    </w:p>
    <w:p w14:paraId="29A00159" w14:textId="77777777" w:rsidR="0060654B" w:rsidRDefault="0060654B" w:rsidP="00595DF2">
      <w:pPr>
        <w:spacing w:after="120" w:line="240" w:lineRule="auto"/>
        <w:jc w:val="center"/>
        <w:rPr>
          <w:rFonts w:ascii="Tahoma" w:hAnsi="Tahoma" w:cs="Tahoma"/>
          <w:b/>
          <w:sz w:val="20"/>
          <w:szCs w:val="20"/>
        </w:rPr>
      </w:pPr>
    </w:p>
    <w:p w14:paraId="25185774" w14:textId="77777777" w:rsidR="0060654B" w:rsidRDefault="0060654B" w:rsidP="0060654B">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416C013C" w14:textId="77777777" w:rsidR="00EF469A" w:rsidRPr="004A150B" w:rsidRDefault="00EF469A" w:rsidP="004A150B">
      <w:pPr>
        <w:pStyle w:val="2"/>
        <w:rPr>
          <w:rFonts w:ascii="Tahoma" w:hAnsi="Tahoma" w:cs="Tahoma"/>
          <w:b/>
          <w:color w:val="000000" w:themeColor="text1"/>
          <w:sz w:val="22"/>
          <w:szCs w:val="22"/>
        </w:rPr>
      </w:pPr>
      <w:bookmarkStart w:id="62" w:name="_Toc168056077"/>
      <w:r w:rsidRPr="004A150B">
        <w:rPr>
          <w:rFonts w:ascii="Tahoma" w:hAnsi="Tahoma" w:cs="Tahoma"/>
          <w:b/>
          <w:color w:val="000000" w:themeColor="text1"/>
          <w:sz w:val="22"/>
          <w:szCs w:val="22"/>
        </w:rPr>
        <w:t>Замена реле/предохранителей</w:t>
      </w:r>
      <w:bookmarkEnd w:id="6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261"/>
      </w:tblGrid>
      <w:tr w:rsidR="00EF469A" w:rsidRPr="00EF469A" w14:paraId="44D1FAEC" w14:textId="77777777" w:rsidTr="00151529">
        <w:tc>
          <w:tcPr>
            <w:tcW w:w="7196" w:type="dxa"/>
            <w:tcMar>
              <w:left w:w="0" w:type="dxa"/>
            </w:tcMar>
          </w:tcPr>
          <w:p w14:paraId="67783D40" w14:textId="0222C892" w:rsidR="00EF469A" w:rsidRPr="00EF469A" w:rsidRDefault="00EF469A" w:rsidP="00527A2E">
            <w:pPr>
              <w:spacing w:after="120"/>
              <w:jc w:val="both"/>
              <w:rPr>
                <w:rFonts w:ascii="Tahoma" w:hAnsi="Tahoma" w:cs="Tahoma"/>
                <w:sz w:val="20"/>
                <w:szCs w:val="20"/>
              </w:rPr>
            </w:pPr>
            <w:r w:rsidRPr="00EF469A">
              <w:rPr>
                <w:rFonts w:ascii="Tahoma" w:hAnsi="Tahoma" w:cs="Tahoma"/>
                <w:sz w:val="20"/>
                <w:szCs w:val="20"/>
              </w:rPr>
              <w:t>Блок предохранителей (1) расположен под сервисной панелью. Главный предохранитель 3</w:t>
            </w:r>
            <w:r w:rsidR="00256D8D">
              <w:rPr>
                <w:rFonts w:ascii="Tahoma" w:hAnsi="Tahoma" w:cs="Tahoma"/>
                <w:sz w:val="20"/>
                <w:szCs w:val="20"/>
              </w:rPr>
              <w:t xml:space="preserve">0А (2) и предохранитель электрического </w:t>
            </w:r>
            <w:r w:rsidRPr="00EF469A">
              <w:rPr>
                <w:rFonts w:ascii="Tahoma" w:hAnsi="Tahoma" w:cs="Tahoma"/>
                <w:sz w:val="20"/>
                <w:szCs w:val="20"/>
              </w:rPr>
              <w:t>усилителя руля 40А (3) расположены под сиденьем.</w:t>
            </w:r>
          </w:p>
          <w:p w14:paraId="0AD2BF7B" w14:textId="77777777" w:rsidR="00EF469A" w:rsidRPr="00EF469A" w:rsidRDefault="00EF469A" w:rsidP="00527A2E">
            <w:pPr>
              <w:jc w:val="both"/>
              <w:rPr>
                <w:rFonts w:ascii="Tahoma" w:hAnsi="Tahoma" w:cs="Tahoma"/>
                <w:sz w:val="20"/>
                <w:szCs w:val="20"/>
              </w:rPr>
            </w:pPr>
            <w:r w:rsidRPr="00EF469A">
              <w:rPr>
                <w:rFonts w:ascii="Tahoma" w:hAnsi="Tahoma" w:cs="Tahoma"/>
                <w:sz w:val="20"/>
                <w:szCs w:val="20"/>
              </w:rPr>
              <w:t>Если предохранитель перегорел, выключите зажигание и установите предохранитель соответствующего номинала. Проверьте, включив зажигание. Если после замены предохранитель перегорает снова, обратитесь к авторизованному дилеру.</w:t>
            </w:r>
          </w:p>
          <w:p w14:paraId="5208957E" w14:textId="77777777" w:rsidR="00EF469A" w:rsidRPr="00EF469A" w:rsidRDefault="00EF469A" w:rsidP="00527A2E">
            <w:pPr>
              <w:jc w:val="both"/>
              <w:rPr>
                <w:rFonts w:ascii="Tahoma" w:hAnsi="Tahoma" w:cs="Tahoma"/>
                <w:sz w:val="20"/>
                <w:szCs w:val="20"/>
              </w:rPr>
            </w:pPr>
          </w:p>
          <w:p w14:paraId="2E5BEB60" w14:textId="1A421D67" w:rsidR="00EF469A" w:rsidRPr="00595DF2" w:rsidRDefault="00882F87" w:rsidP="00527A2E">
            <w:pPr>
              <w:jc w:val="both"/>
              <w:rPr>
                <w:rFonts w:ascii="Tahoma" w:hAnsi="Tahoma" w:cs="Tahoma"/>
                <w:b/>
                <w:caps/>
                <w:sz w:val="20"/>
                <w:szCs w:val="20"/>
              </w:rPr>
            </w:pPr>
            <w:r>
              <w:rPr>
                <w:rFonts w:ascii="Tahoma" w:hAnsi="Tahoma" w:cs="Tahoma"/>
                <w:b/>
                <w:caps/>
                <w:sz w:val="20"/>
                <w:szCs w:val="20"/>
              </w:rPr>
              <w:t>ВНИМАНИЕ</w:t>
            </w:r>
          </w:p>
          <w:p w14:paraId="17618B3C" w14:textId="77777777" w:rsidR="00EF469A" w:rsidRPr="00EF469A" w:rsidRDefault="00EF469A" w:rsidP="00527A2E">
            <w:pPr>
              <w:jc w:val="both"/>
              <w:rPr>
                <w:rFonts w:ascii="Tahoma" w:hAnsi="Tahoma" w:cs="Tahoma"/>
                <w:sz w:val="20"/>
                <w:szCs w:val="20"/>
              </w:rPr>
            </w:pPr>
            <w:r w:rsidRPr="00EF469A">
              <w:rPr>
                <w:rFonts w:ascii="Tahoma" w:hAnsi="Tahoma" w:cs="Tahoma"/>
                <w:sz w:val="20"/>
                <w:szCs w:val="20"/>
              </w:rPr>
              <w:t xml:space="preserve">Всегда используйте предохранитель соответствующего номинала. </w:t>
            </w:r>
          </w:p>
          <w:p w14:paraId="1427299B" w14:textId="77777777" w:rsidR="00EF469A" w:rsidRPr="00EF469A" w:rsidRDefault="00EF469A" w:rsidP="00527A2E">
            <w:pPr>
              <w:jc w:val="both"/>
              <w:rPr>
                <w:rFonts w:ascii="Tahoma" w:hAnsi="Tahoma" w:cs="Tahoma"/>
                <w:sz w:val="20"/>
                <w:szCs w:val="20"/>
              </w:rPr>
            </w:pPr>
            <w:r w:rsidRPr="00EF469A">
              <w:rPr>
                <w:rFonts w:ascii="Tahoma" w:hAnsi="Tahoma" w:cs="Tahoma"/>
                <w:sz w:val="20"/>
                <w:szCs w:val="20"/>
              </w:rPr>
              <w:t>Ни при каких обстоятельствах не используйте какие-либо материалы в качестве замены предохранителя.</w:t>
            </w:r>
          </w:p>
          <w:p w14:paraId="3D73EA9D" w14:textId="77777777" w:rsidR="00EF469A" w:rsidRPr="00EF469A" w:rsidRDefault="00EF469A" w:rsidP="008F3A85">
            <w:pPr>
              <w:rPr>
                <w:rFonts w:ascii="Tahoma" w:hAnsi="Tahoma" w:cs="Tahoma"/>
                <w:sz w:val="20"/>
                <w:szCs w:val="20"/>
              </w:rPr>
            </w:pPr>
          </w:p>
        </w:tc>
        <w:tc>
          <w:tcPr>
            <w:tcW w:w="3261" w:type="dxa"/>
          </w:tcPr>
          <w:p w14:paraId="22FC5191"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4507206E" wp14:editId="3D73FCD8">
                  <wp:extent cx="2004060" cy="3383280"/>
                  <wp:effectExtent l="0" t="0" r="0" b="7620"/>
                  <wp:docPr id="205077" name="Рисунок 20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04060" cy="3383280"/>
                          </a:xfrm>
                          <a:prstGeom prst="rect">
                            <a:avLst/>
                          </a:prstGeom>
                          <a:noFill/>
                          <a:ln>
                            <a:noFill/>
                          </a:ln>
                        </pic:spPr>
                      </pic:pic>
                    </a:graphicData>
                  </a:graphic>
                </wp:inline>
              </w:drawing>
            </w:r>
          </w:p>
        </w:tc>
      </w:tr>
    </w:tbl>
    <w:p w14:paraId="46940201" w14:textId="77777777" w:rsidR="00EF469A" w:rsidRPr="00EF469A" w:rsidRDefault="00EF469A" w:rsidP="008F3A85">
      <w:pPr>
        <w:spacing w:after="0" w:line="240" w:lineRule="auto"/>
        <w:rPr>
          <w:rFonts w:ascii="Tahoma" w:hAnsi="Tahoma" w:cs="Tahoma"/>
          <w:sz w:val="20"/>
          <w:szCs w:val="20"/>
        </w:rPr>
      </w:pPr>
    </w:p>
    <w:p w14:paraId="15250701" w14:textId="77777777" w:rsidR="00256D8D" w:rsidRDefault="00256D8D" w:rsidP="00595DF2">
      <w:pPr>
        <w:spacing w:after="120" w:line="240" w:lineRule="auto"/>
        <w:jc w:val="center"/>
        <w:rPr>
          <w:rFonts w:ascii="Tahoma" w:hAnsi="Tahoma" w:cs="Tahoma"/>
          <w:b/>
          <w:sz w:val="20"/>
          <w:szCs w:val="20"/>
        </w:rPr>
      </w:pPr>
    </w:p>
    <w:p w14:paraId="71B16980" w14:textId="77777777" w:rsidR="00595DF2" w:rsidRPr="00353DAA" w:rsidRDefault="00595DF2" w:rsidP="00595DF2">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0D06D157" w14:textId="0786B383" w:rsidR="00EF469A" w:rsidRPr="00F81577" w:rsidRDefault="00406066" w:rsidP="001327F1">
      <w:pPr>
        <w:spacing w:after="120" w:line="240" w:lineRule="auto"/>
        <w:rPr>
          <w:rFonts w:ascii="Tahoma" w:hAnsi="Tahoma" w:cs="Tahoma"/>
          <w:b/>
          <w:sz w:val="20"/>
          <w:szCs w:val="20"/>
        </w:rPr>
      </w:pPr>
      <w:r>
        <w:rPr>
          <w:rFonts w:ascii="Tahoma" w:hAnsi="Tahoma" w:cs="Tahoma"/>
          <w:b/>
          <w:sz w:val="20"/>
          <w:szCs w:val="20"/>
        </w:rPr>
        <w:t xml:space="preserve">Схема реле и </w:t>
      </w:r>
      <w:r w:rsidR="00EF469A" w:rsidRPr="00F81577">
        <w:rPr>
          <w:rFonts w:ascii="Tahoma" w:hAnsi="Tahoma" w:cs="Tahoma"/>
          <w:b/>
          <w:sz w:val="20"/>
          <w:szCs w:val="20"/>
        </w:rPr>
        <w:t>предохранителей</w:t>
      </w:r>
    </w:p>
    <w:p w14:paraId="39C37789" w14:textId="24BD16E2" w:rsidR="00F81577" w:rsidRPr="00EF2170" w:rsidRDefault="001327F1" w:rsidP="00F81577">
      <w:pPr>
        <w:spacing w:after="120" w:line="240" w:lineRule="auto"/>
        <w:jc w:val="center"/>
        <w:rPr>
          <w:rFonts w:ascii="Tahoma" w:hAnsi="Tahoma" w:cs="Tahoma"/>
          <w:b/>
          <w:color w:val="FF0000"/>
          <w:sz w:val="20"/>
          <w:szCs w:val="20"/>
        </w:rPr>
      </w:pPr>
      <w:r w:rsidRPr="00F81577">
        <w:rPr>
          <w:rFonts w:ascii="Tahoma" w:hAnsi="Tahoma" w:cs="Tahoma"/>
          <w:b/>
          <w:noProof/>
          <w:sz w:val="20"/>
          <w:szCs w:val="20"/>
          <w:lang w:eastAsia="ru-RU"/>
        </w:rPr>
        <mc:AlternateContent>
          <mc:Choice Requires="wps">
            <w:drawing>
              <wp:anchor distT="45720" distB="45720" distL="114300" distR="114300" simplePos="0" relativeHeight="251765248" behindDoc="0" locked="0" layoutInCell="1" allowOverlap="1" wp14:anchorId="274526CA" wp14:editId="4417417A">
                <wp:simplePos x="0" y="0"/>
                <wp:positionH relativeFrom="column">
                  <wp:posOffset>1210949</wp:posOffset>
                </wp:positionH>
                <wp:positionV relativeFrom="paragraph">
                  <wp:posOffset>2447523</wp:posOffset>
                </wp:positionV>
                <wp:extent cx="711869" cy="301635"/>
                <wp:effectExtent l="0" t="0" r="12065" b="3175"/>
                <wp:wrapNone/>
                <wp:docPr id="1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69" cy="301635"/>
                        </a:xfrm>
                        <a:prstGeom prst="rect">
                          <a:avLst/>
                        </a:prstGeom>
                        <a:noFill/>
                        <a:ln w="9525">
                          <a:noFill/>
                          <a:miter lim="800000"/>
                          <a:headEnd/>
                          <a:tailEnd/>
                        </a:ln>
                      </wps:spPr>
                      <wps:txbx>
                        <w:txbxContent>
                          <w:p w14:paraId="07CD09C8" w14:textId="710E331A" w:rsidR="0078719E" w:rsidRPr="004B2640" w:rsidRDefault="0078719E" w:rsidP="00F81577">
                            <w:pPr>
                              <w:spacing w:after="0" w:line="240" w:lineRule="auto"/>
                              <w:jc w:val="center"/>
                              <w:rPr>
                                <w:rFonts w:ascii="Tahoma" w:hAnsi="Tahoma" w:cs="Tahoma"/>
                                <w:sz w:val="16"/>
                              </w:rPr>
                            </w:pPr>
                            <w:r>
                              <w:rPr>
                                <w:rFonts w:ascii="Tahoma" w:hAnsi="Tahoma" w:cs="Tahoma"/>
                                <w:sz w:val="16"/>
                              </w:rPr>
                              <w:t>Вентилятор 15А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526CA" id="_x0000_s1033" type="#_x0000_t202" style="position:absolute;left:0;text-align:left;margin-left:95.35pt;margin-top:192.7pt;width:56.05pt;height:23.75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" filled="f" stroked="f">
                <v:textbox inset="0,0,0,0">
                  <w:txbxContent>
                    <w:p w14:paraId="07CD09C8" w14:textId="710E331A" w:rsidR="0078719E" w:rsidRPr="004B2640" w:rsidRDefault="0078719E" w:rsidP="00F81577">
                      <w:pPr>
                        <w:spacing w:after="0" w:line="240" w:lineRule="auto"/>
                        <w:jc w:val="center"/>
                        <w:rPr>
                          <w:rFonts w:ascii="Tahoma" w:hAnsi="Tahoma" w:cs="Tahoma"/>
                          <w:sz w:val="16"/>
                        </w:rPr>
                      </w:pPr>
                      <w:r>
                        <w:rPr>
                          <w:rFonts w:ascii="Tahoma" w:hAnsi="Tahoma" w:cs="Tahoma"/>
                          <w:sz w:val="16"/>
                        </w:rPr>
                        <w:t>Вентилятор 15А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63200" behindDoc="0" locked="0" layoutInCell="1" allowOverlap="1" wp14:anchorId="1B0C2027" wp14:editId="71666AAC">
                <wp:simplePos x="0" y="0"/>
                <wp:positionH relativeFrom="column">
                  <wp:posOffset>1935596</wp:posOffset>
                </wp:positionH>
                <wp:positionV relativeFrom="paragraph">
                  <wp:posOffset>2458963</wp:posOffset>
                </wp:positionV>
                <wp:extent cx="760837" cy="1404620"/>
                <wp:effectExtent l="0" t="0" r="1270" b="12700"/>
                <wp:wrapNone/>
                <wp:docPr id="1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837" cy="1404620"/>
                        </a:xfrm>
                        <a:prstGeom prst="rect">
                          <a:avLst/>
                        </a:prstGeom>
                        <a:noFill/>
                        <a:ln w="9525">
                          <a:noFill/>
                          <a:miter lim="800000"/>
                          <a:headEnd/>
                          <a:tailEnd/>
                        </a:ln>
                      </wps:spPr>
                      <wps:txbx>
                        <w:txbxContent>
                          <w:p w14:paraId="453FB28E" w14:textId="1DE7DBCB" w:rsidR="0078719E" w:rsidRPr="004B2640" w:rsidRDefault="0078719E" w:rsidP="00F81577">
                            <w:pPr>
                              <w:spacing w:after="0" w:line="240" w:lineRule="auto"/>
                              <w:jc w:val="center"/>
                              <w:rPr>
                                <w:rFonts w:ascii="Tahoma" w:hAnsi="Tahoma" w:cs="Tahoma"/>
                                <w:sz w:val="16"/>
                              </w:rPr>
                            </w:pPr>
                            <w:r>
                              <w:rPr>
                                <w:rFonts w:ascii="Tahoma" w:hAnsi="Tahoma" w:cs="Tahoma"/>
                                <w:sz w:val="16"/>
                              </w:rPr>
                              <w:t>Топливный насос 10А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0C2027" id="_x0000_s1034" type="#_x0000_t202" style="position:absolute;left:0;text-align:left;margin-left:152.4pt;margin-top:193.6pt;width:59.9pt;height:110.6pt;z-index:251763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" filled="f" stroked="f">
                <v:textbox style="mso-fit-shape-to-text:t" inset="0,0,0,0">
                  <w:txbxContent>
                    <w:p w14:paraId="453FB28E" w14:textId="1DE7DBCB" w:rsidR="0078719E" w:rsidRPr="004B2640" w:rsidRDefault="0078719E" w:rsidP="00F81577">
                      <w:pPr>
                        <w:spacing w:after="0" w:line="240" w:lineRule="auto"/>
                        <w:jc w:val="center"/>
                        <w:rPr>
                          <w:rFonts w:ascii="Tahoma" w:hAnsi="Tahoma" w:cs="Tahoma"/>
                          <w:sz w:val="16"/>
                        </w:rPr>
                      </w:pPr>
                      <w:r>
                        <w:rPr>
                          <w:rFonts w:ascii="Tahoma" w:hAnsi="Tahoma" w:cs="Tahoma"/>
                          <w:sz w:val="16"/>
                        </w:rPr>
                        <w:t>Топливный насос 10А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61152" behindDoc="0" locked="0" layoutInCell="1" allowOverlap="1" wp14:anchorId="079DE132" wp14:editId="0601F8ED">
                <wp:simplePos x="0" y="0"/>
                <wp:positionH relativeFrom="column">
                  <wp:posOffset>2716525</wp:posOffset>
                </wp:positionH>
                <wp:positionV relativeFrom="paragraph">
                  <wp:posOffset>2457687</wp:posOffset>
                </wp:positionV>
                <wp:extent cx="697962" cy="1404620"/>
                <wp:effectExtent l="0" t="0" r="6985" b="4445"/>
                <wp:wrapNone/>
                <wp:docPr id="1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6D5DEF1A" w14:textId="77777777" w:rsidR="0078719E" w:rsidRDefault="0078719E" w:rsidP="00F81577">
                            <w:pPr>
                              <w:spacing w:after="0" w:line="240" w:lineRule="auto"/>
                              <w:jc w:val="center"/>
                              <w:rPr>
                                <w:rFonts w:ascii="Tahoma" w:hAnsi="Tahoma" w:cs="Tahoma"/>
                                <w:sz w:val="16"/>
                              </w:rPr>
                            </w:pPr>
                            <w:r w:rsidRPr="00E31D44">
                              <w:rPr>
                                <w:rFonts w:ascii="Tahoma" w:hAnsi="Tahoma" w:cs="Tahoma"/>
                                <w:sz w:val="16"/>
                              </w:rPr>
                              <w:t xml:space="preserve">Сигнал А </w:t>
                            </w:r>
                          </w:p>
                          <w:p w14:paraId="426711A4" w14:textId="47AAB041" w:rsidR="0078719E" w:rsidRPr="00E31D44" w:rsidRDefault="0078719E" w:rsidP="00F81577">
                            <w:pPr>
                              <w:spacing w:after="0" w:line="240" w:lineRule="auto"/>
                              <w:jc w:val="center"/>
                              <w:rPr>
                                <w:rFonts w:ascii="Tahoma" w:hAnsi="Tahoma" w:cs="Tahoma"/>
                                <w:sz w:val="16"/>
                              </w:rPr>
                            </w:pPr>
                            <w:r w:rsidRPr="00E31D44">
                              <w:rPr>
                                <w:rFonts w:ascii="Tahoma" w:hAnsi="Tahoma" w:cs="Tahoma"/>
                                <w:sz w:val="16"/>
                              </w:rPr>
                              <w:t>10А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9DE132" id="_x0000_s1035" type="#_x0000_t202" style="position:absolute;left:0;text-align:left;margin-left:213.9pt;margin-top:193.5pt;width:54.95pt;height:110.6pt;z-index:251761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" stroked="f">
                <v:textbox style="mso-fit-shape-to-text:t" inset="0,0,0,0">
                  <w:txbxContent>
                    <w:p w14:paraId="6D5DEF1A" w14:textId="77777777" w:rsidR="0078719E" w:rsidRDefault="0078719E" w:rsidP="00F81577">
                      <w:pPr>
                        <w:spacing w:after="0" w:line="240" w:lineRule="auto"/>
                        <w:jc w:val="center"/>
                        <w:rPr>
                          <w:rFonts w:ascii="Tahoma" w:hAnsi="Tahoma" w:cs="Tahoma"/>
                          <w:sz w:val="16"/>
                        </w:rPr>
                      </w:pPr>
                      <w:r w:rsidRPr="00E31D44">
                        <w:rPr>
                          <w:rFonts w:ascii="Tahoma" w:hAnsi="Tahoma" w:cs="Tahoma"/>
                          <w:sz w:val="16"/>
                        </w:rPr>
                        <w:t xml:space="preserve">Сигнал А </w:t>
                      </w:r>
                    </w:p>
                    <w:p w14:paraId="426711A4" w14:textId="47AAB041" w:rsidR="0078719E" w:rsidRPr="00E31D44" w:rsidRDefault="0078719E" w:rsidP="00F81577">
                      <w:pPr>
                        <w:spacing w:after="0" w:line="240" w:lineRule="auto"/>
                        <w:jc w:val="center"/>
                        <w:rPr>
                          <w:rFonts w:ascii="Tahoma" w:hAnsi="Tahoma" w:cs="Tahoma"/>
                          <w:sz w:val="16"/>
                        </w:rPr>
                      </w:pPr>
                      <w:r w:rsidRPr="00E31D44">
                        <w:rPr>
                          <w:rFonts w:ascii="Tahoma" w:hAnsi="Tahoma" w:cs="Tahoma"/>
                          <w:sz w:val="16"/>
                        </w:rPr>
                        <w:t>10А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59104" behindDoc="0" locked="0" layoutInCell="1" allowOverlap="1" wp14:anchorId="46A79847" wp14:editId="242680E1">
                <wp:simplePos x="0" y="0"/>
                <wp:positionH relativeFrom="column">
                  <wp:posOffset>2697582</wp:posOffset>
                </wp:positionH>
                <wp:positionV relativeFrom="paragraph">
                  <wp:posOffset>2076697</wp:posOffset>
                </wp:positionV>
                <wp:extent cx="760837" cy="1404620"/>
                <wp:effectExtent l="0" t="0" r="1270" b="12700"/>
                <wp:wrapNone/>
                <wp:docPr id="1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837" cy="1404620"/>
                        </a:xfrm>
                        <a:prstGeom prst="rect">
                          <a:avLst/>
                        </a:prstGeom>
                        <a:noFill/>
                        <a:ln w="9525">
                          <a:noFill/>
                          <a:miter lim="800000"/>
                          <a:headEnd/>
                          <a:tailEnd/>
                        </a:ln>
                      </wps:spPr>
                      <wps:txbx>
                        <w:txbxContent>
                          <w:p w14:paraId="60449B7B" w14:textId="3C03E88A" w:rsidR="0078719E" w:rsidRPr="004B2640" w:rsidRDefault="0078719E" w:rsidP="00F81577">
                            <w:pPr>
                              <w:spacing w:after="0" w:line="240" w:lineRule="auto"/>
                              <w:jc w:val="center"/>
                              <w:rPr>
                                <w:rFonts w:ascii="Tahoma" w:hAnsi="Tahoma" w:cs="Tahoma"/>
                                <w:sz w:val="16"/>
                              </w:rPr>
                            </w:pPr>
                            <w:r>
                              <w:rPr>
                                <w:rFonts w:ascii="Tahoma" w:hAnsi="Tahoma" w:cs="Tahoma"/>
                                <w:sz w:val="16"/>
                              </w:rPr>
                              <w:t>Указатели поворота 10А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79847" id="_x0000_s1036" type="#_x0000_t202" style="position:absolute;left:0;text-align:left;margin-left:212.4pt;margin-top:163.5pt;width:59.9pt;height:110.6pt;z-index:251759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" filled="f" stroked="f">
                <v:textbox style="mso-fit-shape-to-text:t" inset="0,0,0,0">
                  <w:txbxContent>
                    <w:p w14:paraId="60449B7B" w14:textId="3C03E88A" w:rsidR="0078719E" w:rsidRPr="004B2640" w:rsidRDefault="0078719E" w:rsidP="00F81577">
                      <w:pPr>
                        <w:spacing w:after="0" w:line="240" w:lineRule="auto"/>
                        <w:jc w:val="center"/>
                        <w:rPr>
                          <w:rFonts w:ascii="Tahoma" w:hAnsi="Tahoma" w:cs="Tahoma"/>
                          <w:sz w:val="16"/>
                        </w:rPr>
                      </w:pPr>
                      <w:r>
                        <w:rPr>
                          <w:rFonts w:ascii="Tahoma" w:hAnsi="Tahoma" w:cs="Tahoma"/>
                          <w:sz w:val="16"/>
                        </w:rPr>
                        <w:t>Указатели поворота 10А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57056" behindDoc="0" locked="0" layoutInCell="1" allowOverlap="1" wp14:anchorId="31C143B0" wp14:editId="57BD7569">
                <wp:simplePos x="0" y="0"/>
                <wp:positionH relativeFrom="column">
                  <wp:posOffset>1963410</wp:posOffset>
                </wp:positionH>
                <wp:positionV relativeFrom="paragraph">
                  <wp:posOffset>2153512</wp:posOffset>
                </wp:positionV>
                <wp:extent cx="718805" cy="1404620"/>
                <wp:effectExtent l="0" t="0" r="5715" b="4445"/>
                <wp:wrapNone/>
                <wp:docPr id="1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05" cy="1404620"/>
                        </a:xfrm>
                        <a:prstGeom prst="rect">
                          <a:avLst/>
                        </a:prstGeom>
                        <a:noFill/>
                        <a:ln w="9525">
                          <a:noFill/>
                          <a:miter lim="800000"/>
                          <a:headEnd/>
                          <a:tailEnd/>
                        </a:ln>
                      </wps:spPr>
                      <wps:txbx>
                        <w:txbxContent>
                          <w:p w14:paraId="64FC7B54" w14:textId="460EDF86" w:rsidR="0078719E" w:rsidRPr="004B2640" w:rsidRDefault="0078719E" w:rsidP="00F81577">
                            <w:pPr>
                              <w:spacing w:after="0" w:line="240" w:lineRule="auto"/>
                              <w:jc w:val="center"/>
                              <w:rPr>
                                <w:rFonts w:ascii="Tahoma" w:hAnsi="Tahoma" w:cs="Tahoma"/>
                                <w:sz w:val="16"/>
                              </w:rPr>
                            </w:pPr>
                            <w:r>
                              <w:rPr>
                                <w:rFonts w:ascii="Tahoma" w:hAnsi="Tahoma" w:cs="Tahoma"/>
                                <w:sz w:val="16"/>
                              </w:rPr>
                              <w:t xml:space="preserve">Свет </w:t>
                            </w:r>
                            <w:r w:rsidRPr="004B2640">
                              <w:rPr>
                                <w:rFonts w:ascii="Tahoma" w:hAnsi="Tahoma" w:cs="Tahoma"/>
                                <w:sz w:val="16"/>
                              </w:rPr>
                              <w:t>15А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C143B0" id="_x0000_s1037" type="#_x0000_t202" style="position:absolute;left:0;text-align:left;margin-left:154.6pt;margin-top:169.55pt;width:56.6pt;height:110.6pt;z-index:25175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" filled="f" stroked="f">
                <v:textbox style="mso-fit-shape-to-text:t" inset="0,0,0,0">
                  <w:txbxContent>
                    <w:p w14:paraId="64FC7B54" w14:textId="460EDF86" w:rsidR="0078719E" w:rsidRPr="004B2640" w:rsidRDefault="0078719E" w:rsidP="00F81577">
                      <w:pPr>
                        <w:spacing w:after="0" w:line="240" w:lineRule="auto"/>
                        <w:jc w:val="center"/>
                        <w:rPr>
                          <w:rFonts w:ascii="Tahoma" w:hAnsi="Tahoma" w:cs="Tahoma"/>
                          <w:sz w:val="16"/>
                        </w:rPr>
                      </w:pPr>
                      <w:r>
                        <w:rPr>
                          <w:rFonts w:ascii="Tahoma" w:hAnsi="Tahoma" w:cs="Tahoma"/>
                          <w:sz w:val="16"/>
                        </w:rPr>
                        <w:t xml:space="preserve">Свет </w:t>
                      </w:r>
                      <w:r w:rsidRPr="004B2640">
                        <w:rPr>
                          <w:rFonts w:ascii="Tahoma" w:hAnsi="Tahoma" w:cs="Tahoma"/>
                          <w:sz w:val="16"/>
                        </w:rPr>
                        <w:t>15А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55008" behindDoc="0" locked="0" layoutInCell="1" allowOverlap="1" wp14:anchorId="09AB40AE" wp14:editId="17D1C027">
                <wp:simplePos x="0" y="0"/>
                <wp:positionH relativeFrom="column">
                  <wp:posOffset>1211566</wp:posOffset>
                </wp:positionH>
                <wp:positionV relativeFrom="paragraph">
                  <wp:posOffset>2021452</wp:posOffset>
                </wp:positionV>
                <wp:extent cx="718805" cy="1404620"/>
                <wp:effectExtent l="0" t="0" r="5715" b="4445"/>
                <wp:wrapNone/>
                <wp:docPr id="1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05" cy="1404620"/>
                        </a:xfrm>
                        <a:prstGeom prst="rect">
                          <a:avLst/>
                        </a:prstGeom>
                        <a:noFill/>
                        <a:ln w="9525">
                          <a:noFill/>
                          <a:miter lim="800000"/>
                          <a:headEnd/>
                          <a:tailEnd/>
                        </a:ln>
                      </wps:spPr>
                      <wps:txbx>
                        <w:txbxContent>
                          <w:p w14:paraId="27C26681" w14:textId="7E495686" w:rsidR="0078719E" w:rsidRPr="004B2640" w:rsidRDefault="0078719E" w:rsidP="00F81577">
                            <w:pPr>
                              <w:spacing w:after="0" w:line="240" w:lineRule="auto"/>
                              <w:jc w:val="center"/>
                              <w:rPr>
                                <w:rFonts w:ascii="Tahoma" w:hAnsi="Tahoma" w:cs="Tahoma"/>
                                <w:sz w:val="16"/>
                              </w:rPr>
                            </w:pPr>
                            <w:r w:rsidRPr="004B2640">
                              <w:rPr>
                                <w:rFonts w:ascii="Tahoma" w:hAnsi="Tahoma" w:cs="Tahoma"/>
                                <w:sz w:val="16"/>
                              </w:rPr>
                              <w:t>Р</w:t>
                            </w:r>
                            <w:r>
                              <w:rPr>
                                <w:rFonts w:ascii="Tahoma" w:hAnsi="Tahoma" w:cs="Tahoma"/>
                                <w:sz w:val="16"/>
                              </w:rPr>
                              <w:t>озетки доп. оборудования</w:t>
                            </w:r>
                            <w:r w:rsidRPr="004B2640">
                              <w:rPr>
                                <w:rFonts w:ascii="Tahoma" w:hAnsi="Tahoma" w:cs="Tahoma"/>
                                <w:sz w:val="16"/>
                              </w:rPr>
                              <w:t>15А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AB40AE" id="_x0000_s1038" type="#_x0000_t202" style="position:absolute;left:0;text-align:left;margin-left:95.4pt;margin-top:159.15pt;width:56.6pt;height:110.6pt;z-index:251755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" filled="f" stroked="f">
                <v:textbox style="mso-fit-shape-to-text:t" inset="0,0,0,0">
                  <w:txbxContent>
                    <w:p w14:paraId="27C26681" w14:textId="7E495686" w:rsidR="0078719E" w:rsidRPr="004B2640" w:rsidRDefault="0078719E" w:rsidP="00F81577">
                      <w:pPr>
                        <w:spacing w:after="0" w:line="240" w:lineRule="auto"/>
                        <w:jc w:val="center"/>
                        <w:rPr>
                          <w:rFonts w:ascii="Tahoma" w:hAnsi="Tahoma" w:cs="Tahoma"/>
                          <w:sz w:val="16"/>
                        </w:rPr>
                      </w:pPr>
                      <w:r w:rsidRPr="004B2640">
                        <w:rPr>
                          <w:rFonts w:ascii="Tahoma" w:hAnsi="Tahoma" w:cs="Tahoma"/>
                          <w:sz w:val="16"/>
                        </w:rPr>
                        <w:t>Р</w:t>
                      </w:r>
                      <w:r>
                        <w:rPr>
                          <w:rFonts w:ascii="Tahoma" w:hAnsi="Tahoma" w:cs="Tahoma"/>
                          <w:sz w:val="16"/>
                        </w:rPr>
                        <w:t>озетки доп. оборудования</w:t>
                      </w:r>
                      <w:r w:rsidRPr="004B2640">
                        <w:rPr>
                          <w:rFonts w:ascii="Tahoma" w:hAnsi="Tahoma" w:cs="Tahoma"/>
                          <w:sz w:val="16"/>
                        </w:rPr>
                        <w:t>15А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67296" behindDoc="0" locked="0" layoutInCell="1" allowOverlap="1" wp14:anchorId="5E2FA13F" wp14:editId="2265C115">
                <wp:simplePos x="0" y="0"/>
                <wp:positionH relativeFrom="column">
                  <wp:posOffset>433831</wp:posOffset>
                </wp:positionH>
                <wp:positionV relativeFrom="paragraph">
                  <wp:posOffset>2451967</wp:posOffset>
                </wp:positionV>
                <wp:extent cx="760837" cy="1404620"/>
                <wp:effectExtent l="0" t="0" r="1270" b="12700"/>
                <wp:wrapNone/>
                <wp:docPr id="1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837" cy="1404620"/>
                        </a:xfrm>
                        <a:prstGeom prst="rect">
                          <a:avLst/>
                        </a:prstGeom>
                        <a:noFill/>
                        <a:ln w="9525">
                          <a:noFill/>
                          <a:miter lim="800000"/>
                          <a:headEnd/>
                          <a:tailEnd/>
                        </a:ln>
                      </wps:spPr>
                      <wps:txbx>
                        <w:txbxContent>
                          <w:p w14:paraId="559C877E" w14:textId="64199FA8" w:rsidR="0078719E" w:rsidRPr="004B2640" w:rsidRDefault="0078719E" w:rsidP="00F81577">
                            <w:pPr>
                              <w:spacing w:after="0" w:line="240" w:lineRule="auto"/>
                              <w:jc w:val="center"/>
                              <w:rPr>
                                <w:rFonts w:ascii="Tahoma" w:hAnsi="Tahoma" w:cs="Tahoma"/>
                                <w:sz w:val="16"/>
                              </w:rPr>
                            </w:pPr>
                            <w:r>
                              <w:rPr>
                                <w:rFonts w:ascii="Tahoma" w:hAnsi="Tahoma" w:cs="Tahoma"/>
                                <w:sz w:val="16"/>
                              </w:rPr>
                              <w:t>Эл. впрыск топлива 10А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2FA13F" id="_x0000_s1039" type="#_x0000_t202" style="position:absolute;left:0;text-align:left;margin-left:34.15pt;margin-top:193.05pt;width:59.9pt;height:110.6pt;z-index:251767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" filled="f" stroked="f">
                <v:textbox style="mso-fit-shape-to-text:t" inset="0,0,0,0">
                  <w:txbxContent>
                    <w:p w14:paraId="559C877E" w14:textId="64199FA8" w:rsidR="0078719E" w:rsidRPr="004B2640" w:rsidRDefault="0078719E" w:rsidP="00F81577">
                      <w:pPr>
                        <w:spacing w:after="0" w:line="240" w:lineRule="auto"/>
                        <w:jc w:val="center"/>
                        <w:rPr>
                          <w:rFonts w:ascii="Tahoma" w:hAnsi="Tahoma" w:cs="Tahoma"/>
                          <w:sz w:val="16"/>
                        </w:rPr>
                      </w:pPr>
                      <w:r>
                        <w:rPr>
                          <w:rFonts w:ascii="Tahoma" w:hAnsi="Tahoma" w:cs="Tahoma"/>
                          <w:sz w:val="16"/>
                        </w:rPr>
                        <w:t>Эл. впрыск топлива 10А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52960" behindDoc="0" locked="0" layoutInCell="1" allowOverlap="1" wp14:anchorId="74B3088E" wp14:editId="4E12F3C1">
                <wp:simplePos x="0" y="0"/>
                <wp:positionH relativeFrom="column">
                  <wp:posOffset>484495</wp:posOffset>
                </wp:positionH>
                <wp:positionV relativeFrom="paragraph">
                  <wp:posOffset>2074798</wp:posOffset>
                </wp:positionV>
                <wp:extent cx="697962" cy="1404620"/>
                <wp:effectExtent l="0" t="0" r="6985" b="4445"/>
                <wp:wrapNone/>
                <wp:docPr id="1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7F5E89A8" w14:textId="77777777" w:rsidR="0078719E" w:rsidRDefault="0078719E" w:rsidP="00F81577">
                            <w:pPr>
                              <w:spacing w:after="0" w:line="240" w:lineRule="auto"/>
                              <w:jc w:val="center"/>
                              <w:rPr>
                                <w:rFonts w:ascii="Tahoma" w:hAnsi="Tahoma" w:cs="Tahoma"/>
                                <w:sz w:val="16"/>
                              </w:rPr>
                            </w:pPr>
                            <w:r w:rsidRPr="00E31D44">
                              <w:rPr>
                                <w:rFonts w:ascii="Tahoma" w:hAnsi="Tahoma" w:cs="Tahoma"/>
                                <w:sz w:val="16"/>
                              </w:rPr>
                              <w:t xml:space="preserve">Сигнал В </w:t>
                            </w:r>
                          </w:p>
                          <w:p w14:paraId="1C8B48C5" w14:textId="68D3E45F" w:rsidR="0078719E" w:rsidRPr="00E31D44" w:rsidRDefault="0078719E" w:rsidP="00F81577">
                            <w:pPr>
                              <w:spacing w:after="0" w:line="240" w:lineRule="auto"/>
                              <w:jc w:val="center"/>
                              <w:rPr>
                                <w:rFonts w:ascii="Tahoma" w:hAnsi="Tahoma" w:cs="Tahoma"/>
                                <w:sz w:val="16"/>
                              </w:rPr>
                            </w:pPr>
                            <w:r w:rsidRPr="00E31D44">
                              <w:rPr>
                                <w:rFonts w:ascii="Tahoma" w:hAnsi="Tahoma" w:cs="Tahoma"/>
                                <w:sz w:val="16"/>
                              </w:rPr>
                              <w:t>15А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3088E" id="_x0000_s1040" type="#_x0000_t202" style="position:absolute;left:0;text-align:left;margin-left:38.15pt;margin-top:163.35pt;width:54.95pt;height:110.6pt;z-index:251752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" stroked="f">
                <v:textbox style="mso-fit-shape-to-text:t" inset="0,0,0,0">
                  <w:txbxContent>
                    <w:p w14:paraId="7F5E89A8" w14:textId="77777777" w:rsidR="0078719E" w:rsidRDefault="0078719E" w:rsidP="00F81577">
                      <w:pPr>
                        <w:spacing w:after="0" w:line="240" w:lineRule="auto"/>
                        <w:jc w:val="center"/>
                        <w:rPr>
                          <w:rFonts w:ascii="Tahoma" w:hAnsi="Tahoma" w:cs="Tahoma"/>
                          <w:sz w:val="16"/>
                        </w:rPr>
                      </w:pPr>
                      <w:r w:rsidRPr="00E31D44">
                        <w:rPr>
                          <w:rFonts w:ascii="Tahoma" w:hAnsi="Tahoma" w:cs="Tahoma"/>
                          <w:sz w:val="16"/>
                        </w:rPr>
                        <w:t xml:space="preserve">Сигнал В </w:t>
                      </w:r>
                    </w:p>
                    <w:p w14:paraId="1C8B48C5" w14:textId="68D3E45F" w:rsidR="0078719E" w:rsidRPr="00E31D44" w:rsidRDefault="0078719E" w:rsidP="00F81577">
                      <w:pPr>
                        <w:spacing w:after="0" w:line="240" w:lineRule="auto"/>
                        <w:jc w:val="center"/>
                        <w:rPr>
                          <w:rFonts w:ascii="Tahoma" w:hAnsi="Tahoma" w:cs="Tahoma"/>
                          <w:sz w:val="16"/>
                        </w:rPr>
                      </w:pPr>
                      <w:r w:rsidRPr="00E31D44">
                        <w:rPr>
                          <w:rFonts w:ascii="Tahoma" w:hAnsi="Tahoma" w:cs="Tahoma"/>
                          <w:sz w:val="16"/>
                        </w:rPr>
                        <w:t>15А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50912" behindDoc="0" locked="0" layoutInCell="1" allowOverlap="1" wp14:anchorId="7B9292D7" wp14:editId="1F61DEC5">
                <wp:simplePos x="0" y="0"/>
                <wp:positionH relativeFrom="column">
                  <wp:posOffset>5196205</wp:posOffset>
                </wp:positionH>
                <wp:positionV relativeFrom="paragraph">
                  <wp:posOffset>1232792</wp:posOffset>
                </wp:positionV>
                <wp:extent cx="914400" cy="1404620"/>
                <wp:effectExtent l="0" t="0" r="0" b="2540"/>
                <wp:wrapNone/>
                <wp:docPr id="1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noFill/>
                          <a:miter lim="800000"/>
                          <a:headEnd/>
                          <a:tailEnd/>
                        </a:ln>
                      </wps:spPr>
                      <wps:txbx>
                        <w:txbxContent>
                          <w:p w14:paraId="745430E3" w14:textId="79CF7EF8" w:rsidR="0078719E" w:rsidRPr="004B2640" w:rsidRDefault="0078719E" w:rsidP="00F81577">
                            <w:pPr>
                              <w:spacing w:after="0" w:line="240" w:lineRule="auto"/>
                              <w:jc w:val="center"/>
                              <w:rPr>
                                <w:rFonts w:ascii="Tahoma" w:hAnsi="Tahoma" w:cs="Tahoma"/>
                                <w:sz w:val="20"/>
                              </w:rPr>
                            </w:pPr>
                            <w:r w:rsidRPr="004B2640">
                              <w:rPr>
                                <w:rFonts w:ascii="Tahoma" w:hAnsi="Tahoma" w:cs="Tahoma"/>
                                <w:sz w:val="20"/>
                              </w:rPr>
                              <w:t xml:space="preserve">Реле блокировки </w:t>
                            </w:r>
                            <w:proofErr w:type="spellStart"/>
                            <w:proofErr w:type="gramStart"/>
                            <w:r w:rsidRPr="004B2640">
                              <w:rPr>
                                <w:rFonts w:ascii="Tahoma" w:hAnsi="Tahoma" w:cs="Tahoma"/>
                                <w:sz w:val="20"/>
                              </w:rPr>
                              <w:t>дифферен-циала</w:t>
                            </w:r>
                            <w:proofErr w:type="spellEnd"/>
                            <w:proofErr w:type="gram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9292D7" id="_x0000_s1041" type="#_x0000_t202" style="position:absolute;left:0;text-align:left;margin-left:409.15pt;margin-top:97.05pt;width:1in;height:110.6pt;z-index:251750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" stroked="f">
                <v:textbox style="mso-fit-shape-to-text:t" inset="0,0,0,0">
                  <w:txbxContent>
                    <w:p w14:paraId="745430E3" w14:textId="79CF7EF8" w:rsidR="0078719E" w:rsidRPr="004B2640" w:rsidRDefault="0078719E" w:rsidP="00F81577">
                      <w:pPr>
                        <w:spacing w:after="0" w:line="240" w:lineRule="auto"/>
                        <w:jc w:val="center"/>
                        <w:rPr>
                          <w:rFonts w:ascii="Tahoma" w:hAnsi="Tahoma" w:cs="Tahoma"/>
                          <w:sz w:val="20"/>
                        </w:rPr>
                      </w:pPr>
                      <w:r w:rsidRPr="004B2640">
                        <w:rPr>
                          <w:rFonts w:ascii="Tahoma" w:hAnsi="Tahoma" w:cs="Tahoma"/>
                          <w:sz w:val="20"/>
                        </w:rPr>
                        <w:t xml:space="preserve">Реле блокировки </w:t>
                      </w:r>
                      <w:proofErr w:type="spellStart"/>
                      <w:proofErr w:type="gramStart"/>
                      <w:r w:rsidRPr="004B2640">
                        <w:rPr>
                          <w:rFonts w:ascii="Tahoma" w:hAnsi="Tahoma" w:cs="Tahoma"/>
                          <w:sz w:val="20"/>
                        </w:rPr>
                        <w:t>дифферен-циала</w:t>
                      </w:r>
                      <w:proofErr w:type="spellEnd"/>
                      <w:proofErr w:type="gramEnd"/>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48864" behindDoc="0" locked="0" layoutInCell="1" allowOverlap="1" wp14:anchorId="675ECB60" wp14:editId="5BD6BCE2">
                <wp:simplePos x="0" y="0"/>
                <wp:positionH relativeFrom="column">
                  <wp:posOffset>5313049</wp:posOffset>
                </wp:positionH>
                <wp:positionV relativeFrom="paragraph">
                  <wp:posOffset>449842</wp:posOffset>
                </wp:positionV>
                <wp:extent cx="697962" cy="1404620"/>
                <wp:effectExtent l="0" t="0" r="6985" b="4445"/>
                <wp:wrapNone/>
                <wp:docPr id="1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148A3DE3" w14:textId="12668201" w:rsidR="0078719E" w:rsidRPr="00F81577" w:rsidRDefault="0078719E" w:rsidP="00F81577">
                            <w:pPr>
                              <w:spacing w:after="0" w:line="240" w:lineRule="auto"/>
                              <w:jc w:val="center"/>
                              <w:rPr>
                                <w:rFonts w:ascii="Tahoma" w:hAnsi="Tahoma" w:cs="Tahoma"/>
                                <w:sz w:val="24"/>
                              </w:rPr>
                            </w:pPr>
                            <w:r>
                              <w:rPr>
                                <w:rFonts w:ascii="Tahoma" w:hAnsi="Tahoma" w:cs="Tahoma"/>
                                <w:sz w:val="24"/>
                              </w:rPr>
                              <w:t>Реле полного привода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ECB60" id="_x0000_s1042" type="#_x0000_t202" style="position:absolute;left:0;text-align:left;margin-left:418.35pt;margin-top:35.4pt;width:54.95pt;height:110.6pt;z-index:251748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" stroked="f">
                <v:textbox style="mso-fit-shape-to-text:t" inset="0,0,0,0">
                  <w:txbxContent>
                    <w:p w14:paraId="148A3DE3" w14:textId="12668201" w:rsidR="0078719E" w:rsidRPr="00F81577" w:rsidRDefault="0078719E" w:rsidP="00F81577">
                      <w:pPr>
                        <w:spacing w:after="0" w:line="240" w:lineRule="auto"/>
                        <w:jc w:val="center"/>
                        <w:rPr>
                          <w:rFonts w:ascii="Tahoma" w:hAnsi="Tahoma" w:cs="Tahoma"/>
                          <w:sz w:val="24"/>
                        </w:rPr>
                      </w:pPr>
                      <w:r>
                        <w:rPr>
                          <w:rFonts w:ascii="Tahoma" w:hAnsi="Tahoma" w:cs="Tahoma"/>
                          <w:sz w:val="24"/>
                        </w:rPr>
                        <w:t>Реле полного привода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46816" behindDoc="0" locked="0" layoutInCell="1" allowOverlap="1" wp14:anchorId="6C5CD0EB" wp14:editId="62240AA4">
                <wp:simplePos x="0" y="0"/>
                <wp:positionH relativeFrom="column">
                  <wp:posOffset>4217045</wp:posOffset>
                </wp:positionH>
                <wp:positionV relativeFrom="paragraph">
                  <wp:posOffset>401557</wp:posOffset>
                </wp:positionV>
                <wp:extent cx="697962" cy="1404620"/>
                <wp:effectExtent l="0" t="0" r="6985" b="4445"/>
                <wp:wrapNone/>
                <wp:docPr id="1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1329970F" w14:textId="33EEDCA6" w:rsidR="0078719E" w:rsidRPr="004B2640" w:rsidRDefault="0078719E" w:rsidP="004B2640">
                            <w:pPr>
                              <w:spacing w:after="0" w:line="240" w:lineRule="auto"/>
                              <w:jc w:val="center"/>
                              <w:rPr>
                                <w:rFonts w:ascii="Tahoma" w:hAnsi="Tahoma" w:cs="Tahoma"/>
                              </w:rPr>
                            </w:pPr>
                            <w:r w:rsidRPr="004B2640">
                              <w:rPr>
                                <w:rFonts w:ascii="Tahoma" w:hAnsi="Tahoma" w:cs="Tahoma"/>
                              </w:rPr>
                              <w:t xml:space="preserve">Реле </w:t>
                            </w:r>
                            <w:proofErr w:type="gramStart"/>
                            <w:r w:rsidRPr="004B2640">
                              <w:rPr>
                                <w:rFonts w:ascii="Tahoma" w:hAnsi="Tahoma" w:cs="Tahoma"/>
                              </w:rPr>
                              <w:t>топлив-</w:t>
                            </w:r>
                            <w:proofErr w:type="spellStart"/>
                            <w:r w:rsidRPr="004B2640">
                              <w:rPr>
                                <w:rFonts w:ascii="Tahoma" w:hAnsi="Tahoma" w:cs="Tahoma"/>
                              </w:rPr>
                              <w:t>ного</w:t>
                            </w:r>
                            <w:proofErr w:type="spellEnd"/>
                            <w:proofErr w:type="gramEnd"/>
                            <w:r w:rsidRPr="004B2640">
                              <w:rPr>
                                <w:rFonts w:ascii="Tahoma" w:hAnsi="Tahoma" w:cs="Tahoma"/>
                              </w:rPr>
                              <w:t xml:space="preserve"> насоса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5CD0EB" id="_x0000_s1043" type="#_x0000_t202" style="position:absolute;left:0;text-align:left;margin-left:332.05pt;margin-top:31.6pt;width:54.95pt;height:110.6pt;z-index:251746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" stroked="f">
                <v:textbox style="mso-fit-shape-to-text:t" inset="0,0,0,0">
                  <w:txbxContent>
                    <w:p w14:paraId="1329970F" w14:textId="33EEDCA6" w:rsidR="0078719E" w:rsidRPr="004B2640" w:rsidRDefault="0078719E" w:rsidP="004B2640">
                      <w:pPr>
                        <w:spacing w:after="0" w:line="240" w:lineRule="auto"/>
                        <w:jc w:val="center"/>
                        <w:rPr>
                          <w:rFonts w:ascii="Tahoma" w:hAnsi="Tahoma" w:cs="Tahoma"/>
                        </w:rPr>
                      </w:pPr>
                      <w:r w:rsidRPr="004B2640">
                        <w:rPr>
                          <w:rFonts w:ascii="Tahoma" w:hAnsi="Tahoma" w:cs="Tahoma"/>
                        </w:rPr>
                        <w:t xml:space="preserve">Реле </w:t>
                      </w:r>
                      <w:proofErr w:type="gramStart"/>
                      <w:r w:rsidRPr="004B2640">
                        <w:rPr>
                          <w:rFonts w:ascii="Tahoma" w:hAnsi="Tahoma" w:cs="Tahoma"/>
                        </w:rPr>
                        <w:t>топлив-</w:t>
                      </w:r>
                      <w:proofErr w:type="spellStart"/>
                      <w:r w:rsidRPr="004B2640">
                        <w:rPr>
                          <w:rFonts w:ascii="Tahoma" w:hAnsi="Tahoma" w:cs="Tahoma"/>
                        </w:rPr>
                        <w:t>ного</w:t>
                      </w:r>
                      <w:proofErr w:type="spellEnd"/>
                      <w:proofErr w:type="gramEnd"/>
                      <w:r w:rsidRPr="004B2640">
                        <w:rPr>
                          <w:rFonts w:ascii="Tahoma" w:hAnsi="Tahoma" w:cs="Tahoma"/>
                        </w:rPr>
                        <w:t xml:space="preserve"> насоса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44768" behindDoc="0" locked="0" layoutInCell="1" allowOverlap="1" wp14:anchorId="23FD3EA7" wp14:editId="52BD8C38">
                <wp:simplePos x="0" y="0"/>
                <wp:positionH relativeFrom="column">
                  <wp:posOffset>3456955</wp:posOffset>
                </wp:positionH>
                <wp:positionV relativeFrom="paragraph">
                  <wp:posOffset>457452</wp:posOffset>
                </wp:positionV>
                <wp:extent cx="697962" cy="1404620"/>
                <wp:effectExtent l="0" t="0" r="6985" b="4445"/>
                <wp:wrapNone/>
                <wp:docPr id="1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756A2276" w14:textId="33F370B2" w:rsidR="0078719E" w:rsidRPr="004B2640" w:rsidRDefault="0078719E" w:rsidP="004B2640">
                            <w:pPr>
                              <w:spacing w:after="0" w:line="240" w:lineRule="auto"/>
                              <w:jc w:val="center"/>
                              <w:rPr>
                                <w:rFonts w:ascii="Tahoma" w:hAnsi="Tahoma" w:cs="Tahoma"/>
                                <w:sz w:val="24"/>
                              </w:rPr>
                            </w:pPr>
                            <w:r>
                              <w:rPr>
                                <w:rFonts w:ascii="Tahoma" w:hAnsi="Tahoma" w:cs="Tahoma"/>
                                <w:sz w:val="24"/>
                              </w:rPr>
                              <w:t xml:space="preserve">Реле </w:t>
                            </w:r>
                            <w:proofErr w:type="gramStart"/>
                            <w:r>
                              <w:rPr>
                                <w:rFonts w:ascii="Tahoma" w:hAnsi="Tahoma" w:cs="Tahoma"/>
                                <w:sz w:val="24"/>
                              </w:rPr>
                              <w:t>вентиля-тора</w:t>
                            </w:r>
                            <w:proofErr w:type="gram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FD3EA7" id="_x0000_s1044" type="#_x0000_t202" style="position:absolute;left:0;text-align:left;margin-left:272.2pt;margin-top:36pt;width:54.95pt;height:110.6pt;z-index:251744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" stroked="f">
                <v:textbox style="mso-fit-shape-to-text:t" inset="0,0,0,0">
                  <w:txbxContent>
                    <w:p w14:paraId="756A2276" w14:textId="33F370B2" w:rsidR="0078719E" w:rsidRPr="004B2640" w:rsidRDefault="0078719E" w:rsidP="004B2640">
                      <w:pPr>
                        <w:spacing w:after="0" w:line="240" w:lineRule="auto"/>
                        <w:jc w:val="center"/>
                        <w:rPr>
                          <w:rFonts w:ascii="Tahoma" w:hAnsi="Tahoma" w:cs="Tahoma"/>
                          <w:sz w:val="24"/>
                        </w:rPr>
                      </w:pPr>
                      <w:r>
                        <w:rPr>
                          <w:rFonts w:ascii="Tahoma" w:hAnsi="Tahoma" w:cs="Tahoma"/>
                          <w:sz w:val="24"/>
                        </w:rPr>
                        <w:t xml:space="preserve">Реле </w:t>
                      </w:r>
                      <w:proofErr w:type="gramStart"/>
                      <w:r>
                        <w:rPr>
                          <w:rFonts w:ascii="Tahoma" w:hAnsi="Tahoma" w:cs="Tahoma"/>
                          <w:sz w:val="24"/>
                        </w:rPr>
                        <w:t>вентиля-тора</w:t>
                      </w:r>
                      <w:proofErr w:type="gramEnd"/>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42720" behindDoc="0" locked="0" layoutInCell="1" allowOverlap="1" wp14:anchorId="50A2CFBE" wp14:editId="286AF034">
                <wp:simplePos x="0" y="0"/>
                <wp:positionH relativeFrom="column">
                  <wp:posOffset>2724776</wp:posOffset>
                </wp:positionH>
                <wp:positionV relativeFrom="paragraph">
                  <wp:posOffset>391417</wp:posOffset>
                </wp:positionV>
                <wp:extent cx="697962" cy="1404620"/>
                <wp:effectExtent l="0" t="0" r="6985" b="4445"/>
                <wp:wrapNone/>
                <wp:docPr id="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311EC282" w14:textId="756D89E4" w:rsidR="0078719E" w:rsidRPr="00F81577" w:rsidRDefault="0078719E" w:rsidP="00F81577">
                            <w:pPr>
                              <w:spacing w:after="0" w:line="240" w:lineRule="auto"/>
                              <w:jc w:val="center"/>
                              <w:rPr>
                                <w:rFonts w:ascii="Tahoma" w:hAnsi="Tahoma" w:cs="Tahoma"/>
                              </w:rPr>
                            </w:pPr>
                            <w:proofErr w:type="gramStart"/>
                            <w:r w:rsidRPr="00F81577">
                              <w:rPr>
                                <w:rFonts w:ascii="Tahoma" w:hAnsi="Tahoma" w:cs="Tahoma"/>
                              </w:rPr>
                              <w:t>Дополни-тельное</w:t>
                            </w:r>
                            <w:proofErr w:type="gramEnd"/>
                          </w:p>
                          <w:p w14:paraId="0418CF5F" w14:textId="0F7EDB10" w:rsidR="0078719E" w:rsidRPr="00F81577" w:rsidRDefault="0078719E" w:rsidP="00F81577">
                            <w:pPr>
                              <w:spacing w:after="0" w:line="240" w:lineRule="auto"/>
                              <w:jc w:val="center"/>
                              <w:rPr>
                                <w:rFonts w:ascii="Tahoma" w:hAnsi="Tahoma" w:cs="Tahoma"/>
                              </w:rPr>
                            </w:pPr>
                            <w:r w:rsidRPr="00F81577">
                              <w:rPr>
                                <w:rFonts w:ascii="Tahoma" w:hAnsi="Tahoma" w:cs="Tahoma"/>
                              </w:rPr>
                              <w:t>реле стартера</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A2CFBE" id="_x0000_s1045" type="#_x0000_t202" style="position:absolute;left:0;text-align:left;margin-left:214.55pt;margin-top:30.8pt;width:54.95pt;height:110.6pt;z-index:251742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" stroked="f">
                <v:textbox style="mso-fit-shape-to-text:t" inset="0,0,0,0">
                  <w:txbxContent>
                    <w:p w14:paraId="311EC282" w14:textId="756D89E4" w:rsidR="0078719E" w:rsidRPr="00F81577" w:rsidRDefault="0078719E" w:rsidP="00F81577">
                      <w:pPr>
                        <w:spacing w:after="0" w:line="240" w:lineRule="auto"/>
                        <w:jc w:val="center"/>
                        <w:rPr>
                          <w:rFonts w:ascii="Tahoma" w:hAnsi="Tahoma" w:cs="Tahoma"/>
                        </w:rPr>
                      </w:pPr>
                      <w:proofErr w:type="gramStart"/>
                      <w:r w:rsidRPr="00F81577">
                        <w:rPr>
                          <w:rFonts w:ascii="Tahoma" w:hAnsi="Tahoma" w:cs="Tahoma"/>
                        </w:rPr>
                        <w:t>Дополни-тельное</w:t>
                      </w:r>
                      <w:proofErr w:type="gramEnd"/>
                    </w:p>
                    <w:p w14:paraId="0418CF5F" w14:textId="0F7EDB10" w:rsidR="0078719E" w:rsidRPr="00F81577" w:rsidRDefault="0078719E" w:rsidP="00F81577">
                      <w:pPr>
                        <w:spacing w:after="0" w:line="240" w:lineRule="auto"/>
                        <w:jc w:val="center"/>
                        <w:rPr>
                          <w:rFonts w:ascii="Tahoma" w:hAnsi="Tahoma" w:cs="Tahoma"/>
                        </w:rPr>
                      </w:pPr>
                      <w:r w:rsidRPr="00F81577">
                        <w:rPr>
                          <w:rFonts w:ascii="Tahoma" w:hAnsi="Tahoma" w:cs="Tahoma"/>
                        </w:rPr>
                        <w:t>реле стартера</w:t>
                      </w:r>
                    </w:p>
                  </w:txbxContent>
                </v:textbox>
              </v:shape>
            </w:pict>
          </mc:Fallback>
        </mc:AlternateContent>
      </w:r>
      <w:r w:rsidRPr="00F81577">
        <w:rPr>
          <w:rFonts w:ascii="Tahoma" w:hAnsi="Tahoma" w:cs="Tahoma"/>
          <w:b/>
          <w:noProof/>
          <w:sz w:val="20"/>
          <w:szCs w:val="20"/>
          <w:lang w:eastAsia="ru-RU"/>
        </w:rPr>
        <mc:AlternateContent>
          <mc:Choice Requires="wps">
            <w:drawing>
              <wp:anchor distT="45720" distB="45720" distL="114300" distR="114300" simplePos="0" relativeHeight="251740672" behindDoc="0" locked="0" layoutInCell="1" allowOverlap="1" wp14:anchorId="5F076075" wp14:editId="0523ACF4">
                <wp:simplePos x="0" y="0"/>
                <wp:positionH relativeFrom="column">
                  <wp:posOffset>477525</wp:posOffset>
                </wp:positionH>
                <wp:positionV relativeFrom="paragraph">
                  <wp:posOffset>569207</wp:posOffset>
                </wp:positionV>
                <wp:extent cx="697962" cy="1404620"/>
                <wp:effectExtent l="0" t="0" r="6985" b="4445"/>
                <wp:wrapNone/>
                <wp:docPr id="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62" cy="1404620"/>
                        </a:xfrm>
                        <a:prstGeom prst="rect">
                          <a:avLst/>
                        </a:prstGeom>
                        <a:solidFill>
                          <a:srgbClr val="FFFFFF"/>
                        </a:solidFill>
                        <a:ln w="9525">
                          <a:noFill/>
                          <a:miter lim="800000"/>
                          <a:headEnd/>
                          <a:tailEnd/>
                        </a:ln>
                      </wps:spPr>
                      <wps:txbx>
                        <w:txbxContent>
                          <w:p w14:paraId="2A7BD9B1" w14:textId="64C11AEF" w:rsidR="0078719E" w:rsidRPr="00F81577" w:rsidRDefault="0078719E" w:rsidP="00F81577">
                            <w:pPr>
                              <w:spacing w:after="0" w:line="240" w:lineRule="auto"/>
                              <w:jc w:val="center"/>
                              <w:rPr>
                                <w:rFonts w:ascii="Tahoma" w:hAnsi="Tahoma" w:cs="Tahoma"/>
                                <w:sz w:val="24"/>
                              </w:rPr>
                            </w:pPr>
                            <w:r w:rsidRPr="00F81577">
                              <w:rPr>
                                <w:rFonts w:ascii="Tahoma" w:hAnsi="Tahoma" w:cs="Tahoma"/>
                                <w:sz w:val="24"/>
                              </w:rPr>
                              <w:t>Главное</w:t>
                            </w:r>
                          </w:p>
                          <w:p w14:paraId="040A02B9" w14:textId="6C5B1ECF" w:rsidR="0078719E" w:rsidRPr="00F81577" w:rsidRDefault="0078719E" w:rsidP="00F81577">
                            <w:pPr>
                              <w:spacing w:after="0" w:line="240" w:lineRule="auto"/>
                              <w:jc w:val="center"/>
                              <w:rPr>
                                <w:rFonts w:ascii="Tahoma" w:hAnsi="Tahoma" w:cs="Tahoma"/>
                                <w:sz w:val="24"/>
                              </w:rPr>
                            </w:pPr>
                            <w:r w:rsidRPr="00F81577">
                              <w:rPr>
                                <w:rFonts w:ascii="Tahoma" w:hAnsi="Tahoma" w:cs="Tahoma"/>
                                <w:sz w:val="24"/>
                              </w:rPr>
                              <w:t>реле</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076075" id="_x0000_s1046" type="#_x0000_t202" style="position:absolute;left:0;text-align:left;margin-left:37.6pt;margin-top:44.8pt;width:54.95pt;height:110.6pt;z-index:251740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" stroked="f">
                <v:textbox style="mso-fit-shape-to-text:t" inset="0,0,0,0">
                  <w:txbxContent>
                    <w:p w14:paraId="2A7BD9B1" w14:textId="64C11AEF" w:rsidR="0078719E" w:rsidRPr="00F81577" w:rsidRDefault="0078719E" w:rsidP="00F81577">
                      <w:pPr>
                        <w:spacing w:after="0" w:line="240" w:lineRule="auto"/>
                        <w:jc w:val="center"/>
                        <w:rPr>
                          <w:rFonts w:ascii="Tahoma" w:hAnsi="Tahoma" w:cs="Tahoma"/>
                          <w:sz w:val="24"/>
                        </w:rPr>
                      </w:pPr>
                      <w:r w:rsidRPr="00F81577">
                        <w:rPr>
                          <w:rFonts w:ascii="Tahoma" w:hAnsi="Tahoma" w:cs="Tahoma"/>
                          <w:sz w:val="24"/>
                        </w:rPr>
                        <w:t>Главное</w:t>
                      </w:r>
                    </w:p>
                    <w:p w14:paraId="040A02B9" w14:textId="6C5B1ECF" w:rsidR="0078719E" w:rsidRPr="00F81577" w:rsidRDefault="0078719E" w:rsidP="00F81577">
                      <w:pPr>
                        <w:spacing w:after="0" w:line="240" w:lineRule="auto"/>
                        <w:jc w:val="center"/>
                        <w:rPr>
                          <w:rFonts w:ascii="Tahoma" w:hAnsi="Tahoma" w:cs="Tahoma"/>
                          <w:sz w:val="24"/>
                        </w:rPr>
                      </w:pPr>
                      <w:r w:rsidRPr="00F81577">
                        <w:rPr>
                          <w:rFonts w:ascii="Tahoma" w:hAnsi="Tahoma" w:cs="Tahoma"/>
                          <w:sz w:val="24"/>
                        </w:rPr>
                        <w:t>реле</w:t>
                      </w:r>
                    </w:p>
                  </w:txbxContent>
                </v:textbox>
              </v:shape>
            </w:pict>
          </mc:Fallback>
        </mc:AlternateContent>
      </w:r>
      <w:r w:rsidR="00F81577">
        <w:rPr>
          <w:rFonts w:ascii="Tahoma" w:hAnsi="Tahoma" w:cs="Tahoma"/>
          <w:b/>
          <w:noProof/>
          <w:color w:val="FF0000"/>
          <w:sz w:val="20"/>
          <w:szCs w:val="20"/>
          <w:lang w:eastAsia="ru-RU"/>
        </w:rPr>
        <w:drawing>
          <wp:inline distT="0" distB="0" distL="0" distR="0" wp14:anchorId="3CEE5723" wp14:editId="374606B6">
            <wp:extent cx="6480175" cy="3106168"/>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0">
                      <a:extLst>
                        <a:ext uri="{28A0092B-C50C-407E-A947-70E740481C1C}">
                          <a14:useLocalDpi xmlns:a14="http://schemas.microsoft.com/office/drawing/2010/main" val="0"/>
                        </a:ext>
                      </a:extLst>
                    </a:blip>
                    <a:srcRect l="629" t="9342" r="1473" b="9139"/>
                    <a:stretch/>
                  </pic:blipFill>
                  <pic:spPr bwMode="auto">
                    <a:xfrm>
                      <a:off x="0" y="0"/>
                      <a:ext cx="6481562" cy="31068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4"/>
        <w:tblW w:w="0" w:type="auto"/>
        <w:tblInd w:w="108" w:type="dxa"/>
        <w:tblLook w:val="04A0" w:firstRow="1" w:lastRow="0" w:firstColumn="1" w:lastColumn="0" w:noHBand="0" w:noVBand="1"/>
      </w:tblPr>
      <w:tblGrid>
        <w:gridCol w:w="10235"/>
      </w:tblGrid>
      <w:tr w:rsidR="00595DF2" w14:paraId="3B555461" w14:textId="77777777" w:rsidTr="00EF2170">
        <w:tc>
          <w:tcPr>
            <w:tcW w:w="10235" w:type="dxa"/>
            <w:shd w:val="clear" w:color="auto" w:fill="D0CECE" w:themeFill="background2" w:themeFillShade="E6"/>
          </w:tcPr>
          <w:p w14:paraId="55FF39B2" w14:textId="77777777" w:rsidR="00595DF2" w:rsidRPr="00BE37C0" w:rsidRDefault="00595DF2" w:rsidP="00772BCD">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739F306F" wp14:editId="3D121885">
                  <wp:extent cx="159327" cy="141502"/>
                  <wp:effectExtent l="0" t="0" r="0" b="0"/>
                  <wp:docPr id="376" name="Рисунок 376"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ahoma" w:hAnsi="Tahoma" w:cs="Tahoma"/>
                <w:sz w:val="20"/>
                <w:szCs w:val="20"/>
              </w:rPr>
              <w:t xml:space="preserve"> </w:t>
            </w:r>
            <w:r w:rsidRPr="00BE37C0">
              <w:rPr>
                <w:rFonts w:ascii="Tahoma" w:hAnsi="Tahoma" w:cs="Tahoma"/>
                <w:b/>
                <w:sz w:val="20"/>
                <w:szCs w:val="20"/>
              </w:rPr>
              <w:t>ПРЕДОСТЕРЕЖЕНИЕ</w:t>
            </w:r>
          </w:p>
        </w:tc>
      </w:tr>
      <w:tr w:rsidR="00595DF2" w14:paraId="463ED5DC" w14:textId="77777777" w:rsidTr="00EF2170">
        <w:tc>
          <w:tcPr>
            <w:tcW w:w="10235" w:type="dxa"/>
          </w:tcPr>
          <w:p w14:paraId="5392EA99" w14:textId="77777777" w:rsidR="00595DF2" w:rsidRPr="008F292E" w:rsidRDefault="00595DF2" w:rsidP="00527A2E">
            <w:pPr>
              <w:jc w:val="both"/>
              <w:rPr>
                <w:rFonts w:ascii="Tahoma" w:hAnsi="Tahoma" w:cs="Tahoma"/>
                <w:sz w:val="20"/>
                <w:szCs w:val="20"/>
              </w:rPr>
            </w:pPr>
            <w:r w:rsidRPr="00EF469A">
              <w:rPr>
                <w:rFonts w:ascii="Tahoma" w:hAnsi="Tahoma" w:cs="Tahoma"/>
                <w:sz w:val="20"/>
                <w:szCs w:val="20"/>
              </w:rPr>
              <w:t xml:space="preserve">Во избежание короткого замыкания всегда выключайте зажигание перед проверкой или </w:t>
            </w:r>
            <w:r>
              <w:rPr>
                <w:rFonts w:ascii="Tahoma" w:hAnsi="Tahoma" w:cs="Tahoma"/>
                <w:sz w:val="20"/>
                <w:szCs w:val="20"/>
              </w:rPr>
              <w:t>заменой предохранителей и реле.</w:t>
            </w:r>
          </w:p>
        </w:tc>
      </w:tr>
    </w:tbl>
    <w:p w14:paraId="43904DF9" w14:textId="77777777" w:rsidR="00595DF2" w:rsidRPr="00353DAA" w:rsidRDefault="00595DF2" w:rsidP="00595DF2">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1"/>
        <w:gridCol w:w="2856"/>
      </w:tblGrid>
      <w:tr w:rsidR="00EF469A" w:rsidRPr="00EF469A" w14:paraId="79027A36" w14:textId="77777777" w:rsidTr="008F2FE4">
        <w:tc>
          <w:tcPr>
            <w:tcW w:w="7601" w:type="dxa"/>
          </w:tcPr>
          <w:p w14:paraId="1F812B34" w14:textId="77777777" w:rsidR="00595DF2" w:rsidRPr="008F2FE4" w:rsidRDefault="00595DF2" w:rsidP="00527A2E">
            <w:pPr>
              <w:spacing w:after="120"/>
              <w:jc w:val="both"/>
              <w:rPr>
                <w:rFonts w:ascii="Tahoma" w:hAnsi="Tahoma" w:cs="Tahoma"/>
                <w:sz w:val="18"/>
                <w:szCs w:val="20"/>
              </w:rPr>
            </w:pPr>
            <w:r w:rsidRPr="008F2FE4">
              <w:rPr>
                <w:rFonts w:ascii="Tahoma" w:hAnsi="Tahoma" w:cs="Tahoma"/>
                <w:b/>
                <w:sz w:val="20"/>
                <w:szCs w:val="20"/>
              </w:rPr>
              <w:t>Замена ламп фар</w:t>
            </w:r>
            <w:r w:rsidRPr="008F2FE4">
              <w:rPr>
                <w:rFonts w:ascii="Tahoma" w:hAnsi="Tahoma" w:cs="Tahoma"/>
                <w:sz w:val="18"/>
                <w:szCs w:val="20"/>
              </w:rPr>
              <w:t xml:space="preserve"> </w:t>
            </w:r>
          </w:p>
          <w:p w14:paraId="76CC62B8" w14:textId="39632D1A" w:rsidR="00EF469A" w:rsidRPr="00EF469A" w:rsidRDefault="00EF469A" w:rsidP="00527A2E">
            <w:pPr>
              <w:jc w:val="both"/>
              <w:rPr>
                <w:rFonts w:ascii="Tahoma" w:hAnsi="Tahoma" w:cs="Tahoma"/>
                <w:sz w:val="20"/>
                <w:szCs w:val="20"/>
              </w:rPr>
            </w:pPr>
            <w:r w:rsidRPr="00EF469A">
              <w:rPr>
                <w:rFonts w:ascii="Tahoma" w:hAnsi="Tahoma" w:cs="Tahoma"/>
                <w:sz w:val="20"/>
                <w:szCs w:val="20"/>
              </w:rPr>
              <w:t>Фары и задние фонари являются светодиодными. В случае выхода из строя или повреждения они не могут быть отремонтированы и должны быть заменены. Для замены узла в сборе обратитесь к авторизованному дилеру.</w:t>
            </w:r>
          </w:p>
          <w:p w14:paraId="19F43477" w14:textId="77777777" w:rsidR="00EF469A" w:rsidRPr="00EF469A" w:rsidRDefault="00EF469A" w:rsidP="00527A2E">
            <w:pPr>
              <w:jc w:val="both"/>
              <w:rPr>
                <w:rFonts w:ascii="Tahoma" w:hAnsi="Tahoma" w:cs="Tahoma"/>
                <w:sz w:val="20"/>
                <w:szCs w:val="20"/>
              </w:rPr>
            </w:pPr>
          </w:p>
        </w:tc>
        <w:tc>
          <w:tcPr>
            <w:tcW w:w="2856" w:type="dxa"/>
          </w:tcPr>
          <w:p w14:paraId="488D8A61" w14:textId="77777777" w:rsidR="00EF469A" w:rsidRPr="00EF469A" w:rsidRDefault="00EF469A" w:rsidP="008F3A85">
            <w:pPr>
              <w:rPr>
                <w:rFonts w:ascii="Tahoma" w:hAnsi="Tahoma" w:cs="Tahoma"/>
                <w:sz w:val="20"/>
                <w:szCs w:val="20"/>
              </w:rPr>
            </w:pPr>
            <w:r w:rsidRPr="00EF469A">
              <w:rPr>
                <w:rFonts w:ascii="Tahoma" w:hAnsi="Tahoma" w:cs="Tahoma"/>
                <w:noProof/>
                <w:sz w:val="20"/>
                <w:szCs w:val="20"/>
                <w:lang w:eastAsia="ru-RU"/>
              </w:rPr>
              <w:drawing>
                <wp:inline distT="0" distB="0" distL="0" distR="0" wp14:anchorId="24F860DA" wp14:editId="1D24E9AA">
                  <wp:extent cx="1658319" cy="1456690"/>
                  <wp:effectExtent l="0" t="0" r="0" b="0"/>
                  <wp:docPr id="205079" name="Рисунок 20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80843" cy="1476475"/>
                          </a:xfrm>
                          <a:prstGeom prst="rect">
                            <a:avLst/>
                          </a:prstGeom>
                          <a:noFill/>
                          <a:ln>
                            <a:noFill/>
                          </a:ln>
                        </pic:spPr>
                      </pic:pic>
                    </a:graphicData>
                  </a:graphic>
                </wp:inline>
              </w:drawing>
            </w:r>
          </w:p>
        </w:tc>
      </w:tr>
      <w:tr w:rsidR="00595DF2" w:rsidRPr="00EF469A" w14:paraId="50BCA388" w14:textId="77777777" w:rsidTr="008F2FE4">
        <w:tc>
          <w:tcPr>
            <w:tcW w:w="7601" w:type="dxa"/>
          </w:tcPr>
          <w:p w14:paraId="38699E5E" w14:textId="77777777" w:rsidR="00595DF2" w:rsidRDefault="00595DF2" w:rsidP="00E345AF">
            <w:pPr>
              <w:pStyle w:val="2"/>
              <w:spacing w:after="60"/>
              <w:jc w:val="both"/>
              <w:outlineLvl w:val="1"/>
              <w:rPr>
                <w:rFonts w:ascii="Tahoma" w:hAnsi="Tahoma" w:cs="Tahoma"/>
                <w:b/>
                <w:color w:val="000000" w:themeColor="text1"/>
                <w:sz w:val="20"/>
                <w:szCs w:val="20"/>
              </w:rPr>
            </w:pPr>
            <w:bookmarkStart w:id="63" w:name="_Toc168056078"/>
            <w:r w:rsidRPr="004A150B">
              <w:rPr>
                <w:rFonts w:ascii="Tahoma" w:hAnsi="Tahoma" w:cs="Tahoma"/>
                <w:b/>
                <w:color w:val="000000" w:themeColor="text1"/>
                <w:sz w:val="20"/>
                <w:szCs w:val="20"/>
              </w:rPr>
              <w:t>Регулировка света фар</w:t>
            </w:r>
            <w:bookmarkEnd w:id="63"/>
          </w:p>
          <w:tbl>
            <w:tblPr>
              <w:tblStyle w:val="a4"/>
              <w:tblW w:w="0" w:type="auto"/>
              <w:tblLook w:val="04A0" w:firstRow="1" w:lastRow="0" w:firstColumn="1" w:lastColumn="0" w:noHBand="0" w:noVBand="1"/>
            </w:tblPr>
            <w:tblGrid>
              <w:gridCol w:w="7375"/>
            </w:tblGrid>
            <w:tr w:rsidR="00EF2170" w14:paraId="42BD20F4" w14:textId="77777777" w:rsidTr="00EF2170">
              <w:tc>
                <w:tcPr>
                  <w:tcW w:w="7375" w:type="dxa"/>
                  <w:shd w:val="clear" w:color="auto" w:fill="D0CECE" w:themeFill="background2" w:themeFillShade="E6"/>
                </w:tcPr>
                <w:p w14:paraId="3A8606BC" w14:textId="38DE15D8" w:rsidR="00EF2170" w:rsidRPr="00EF2170" w:rsidRDefault="00EF2170" w:rsidP="00EF2170">
                  <w:pPr>
                    <w:jc w:val="center"/>
                    <w:rPr>
                      <w:rFonts w:ascii="Tahoma" w:hAnsi="Tahoma" w:cs="Tahoma"/>
                      <w:sz w:val="20"/>
                      <w:szCs w:val="20"/>
                    </w:rPr>
                  </w:pPr>
                  <w:r w:rsidRPr="00515BD0">
                    <w:rPr>
                      <w:rFonts w:ascii="Tahoma" w:hAnsi="Tahoma" w:cs="Tahoma"/>
                      <w:noProof/>
                      <w:sz w:val="20"/>
                      <w:szCs w:val="20"/>
                      <w:lang w:eastAsia="ru-RU"/>
                    </w:rPr>
                    <w:drawing>
                      <wp:inline distT="0" distB="0" distL="0" distR="0" wp14:anchorId="3714161F" wp14:editId="18A16ABF">
                        <wp:extent cx="159327" cy="141502"/>
                        <wp:effectExtent l="0" t="0" r="0" b="0"/>
                        <wp:docPr id="339" name="Рисунок 33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mper-stickers.ru/27309-thickbox_default/znak-vosklicanija-v-treugolnik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128" t="15983" r="11970" b="16607"/>
                                <a:stretch/>
                              </pic:blipFill>
                              <pic:spPr bwMode="auto">
                                <a:xfrm>
                                  <a:off x="0" y="0"/>
                                  <a:ext cx="172114" cy="152859"/>
                                </a:xfrm>
                                <a:prstGeom prst="rect">
                                  <a:avLst/>
                                </a:prstGeom>
                                <a:noFill/>
                                <a:ln>
                                  <a:noFill/>
                                </a:ln>
                                <a:extLst>
                                  <a:ext uri="{53640926-AAD7-44D8-BBD7-CCE9431645EC}">
                                    <a14:shadowObscured xmlns:a14="http://schemas.microsoft.com/office/drawing/2010/main"/>
                                  </a:ext>
                                </a:extLst>
                              </pic:spPr>
                            </pic:pic>
                          </a:graphicData>
                        </a:graphic>
                      </wp:inline>
                    </w:drawing>
                  </w:r>
                  <w:r w:rsidRPr="00BE37C0">
                    <w:rPr>
                      <w:rFonts w:ascii="Tahoma" w:hAnsi="Tahoma" w:cs="Tahoma"/>
                      <w:b/>
                      <w:sz w:val="20"/>
                      <w:szCs w:val="20"/>
                    </w:rPr>
                    <w:t>ПРЕДОСТЕРЕЖЕНИЕ</w:t>
                  </w:r>
                </w:p>
              </w:tc>
            </w:tr>
            <w:tr w:rsidR="00EF2170" w14:paraId="3A936F58" w14:textId="77777777" w:rsidTr="00EF2170">
              <w:tc>
                <w:tcPr>
                  <w:tcW w:w="7375" w:type="dxa"/>
                </w:tcPr>
                <w:p w14:paraId="6CA6157E" w14:textId="7A68A28C" w:rsidR="00EF2170" w:rsidRDefault="00EF2170" w:rsidP="00EF2170">
                  <w:pPr>
                    <w:jc w:val="both"/>
                  </w:pPr>
                  <w:r w:rsidRPr="00EF469A">
                    <w:rPr>
                      <w:rFonts w:ascii="Tahoma" w:hAnsi="Tahoma" w:cs="Tahoma"/>
                      <w:sz w:val="20"/>
                      <w:szCs w:val="20"/>
                    </w:rPr>
                    <w:t>Рекомендуется обратиться к авторизованному дилеру для выполнения регулировки. Поворотом винта можно регулировать наклон пучка света.</w:t>
                  </w:r>
                </w:p>
              </w:tc>
            </w:tr>
          </w:tbl>
          <w:p w14:paraId="39DF365F" w14:textId="77777777" w:rsidR="00EF2170" w:rsidRPr="00EF2170" w:rsidRDefault="00EF2170" w:rsidP="00EF2170"/>
          <w:p w14:paraId="76902516" w14:textId="33BD2607" w:rsidR="00595DF2" w:rsidRPr="00EF469A" w:rsidRDefault="00595DF2" w:rsidP="00527A2E">
            <w:pPr>
              <w:jc w:val="both"/>
              <w:rPr>
                <w:rFonts w:ascii="Tahoma" w:hAnsi="Tahoma" w:cs="Tahoma"/>
                <w:sz w:val="20"/>
                <w:szCs w:val="20"/>
              </w:rPr>
            </w:pPr>
          </w:p>
          <w:p w14:paraId="12EBA572" w14:textId="77777777" w:rsidR="00595DF2" w:rsidRPr="00EF469A" w:rsidRDefault="00595DF2" w:rsidP="00527A2E">
            <w:pPr>
              <w:jc w:val="both"/>
              <w:rPr>
                <w:rFonts w:ascii="Tahoma" w:hAnsi="Tahoma" w:cs="Tahoma"/>
                <w:sz w:val="20"/>
                <w:szCs w:val="20"/>
              </w:rPr>
            </w:pPr>
          </w:p>
        </w:tc>
        <w:tc>
          <w:tcPr>
            <w:tcW w:w="2856" w:type="dxa"/>
          </w:tcPr>
          <w:p w14:paraId="7536C1FB" w14:textId="77777777" w:rsidR="00595DF2" w:rsidRPr="00EF469A" w:rsidRDefault="00595DF2" w:rsidP="00772BCD">
            <w:pPr>
              <w:rPr>
                <w:rFonts w:ascii="Tahoma" w:hAnsi="Tahoma" w:cs="Tahoma"/>
                <w:sz w:val="20"/>
                <w:szCs w:val="20"/>
              </w:rPr>
            </w:pPr>
            <w:r w:rsidRPr="00EF469A">
              <w:rPr>
                <w:rFonts w:ascii="Tahoma" w:hAnsi="Tahoma" w:cs="Tahoma"/>
                <w:noProof/>
                <w:sz w:val="20"/>
                <w:szCs w:val="20"/>
                <w:lang w:eastAsia="ru-RU"/>
              </w:rPr>
              <w:drawing>
                <wp:inline distT="0" distB="0" distL="0" distR="0" wp14:anchorId="2F3802B7" wp14:editId="03A8F53F">
                  <wp:extent cx="1637414" cy="1246985"/>
                  <wp:effectExtent l="0" t="0" r="1270" b="0"/>
                  <wp:docPr id="205080" name="Рисунок 20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2">
                            <a:extLst>
                              <a:ext uri="{28A0092B-C50C-407E-A947-70E740481C1C}">
                                <a14:useLocalDpi xmlns:a14="http://schemas.microsoft.com/office/drawing/2010/main" val="0"/>
                              </a:ext>
                            </a:extLst>
                          </a:blip>
                          <a:srcRect r="784"/>
                          <a:stretch/>
                        </pic:blipFill>
                        <pic:spPr bwMode="auto">
                          <a:xfrm>
                            <a:off x="0" y="0"/>
                            <a:ext cx="1668810" cy="12708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5DF2" w:rsidRPr="00EF469A" w14:paraId="60441720" w14:textId="77777777" w:rsidTr="008F2FE4">
        <w:tc>
          <w:tcPr>
            <w:tcW w:w="7601" w:type="dxa"/>
          </w:tcPr>
          <w:p w14:paraId="6FDA813A" w14:textId="77777777" w:rsidR="00595DF2" w:rsidRPr="00595DF2" w:rsidRDefault="00595DF2" w:rsidP="00527A2E">
            <w:pPr>
              <w:spacing w:after="120"/>
              <w:jc w:val="both"/>
              <w:rPr>
                <w:rFonts w:ascii="Tahoma" w:hAnsi="Tahoma" w:cs="Tahoma"/>
                <w:b/>
                <w:sz w:val="20"/>
                <w:szCs w:val="20"/>
              </w:rPr>
            </w:pPr>
            <w:r w:rsidRPr="00595DF2">
              <w:rPr>
                <w:rFonts w:ascii="Tahoma" w:hAnsi="Tahoma" w:cs="Tahoma"/>
                <w:b/>
                <w:sz w:val="20"/>
                <w:szCs w:val="20"/>
              </w:rPr>
              <w:t>Замена задних фонарей и стоп-сигналов</w:t>
            </w:r>
          </w:p>
          <w:p w14:paraId="2C9C92B2" w14:textId="77777777" w:rsidR="00595DF2" w:rsidRPr="00EF469A" w:rsidRDefault="00595DF2" w:rsidP="00527A2E">
            <w:pPr>
              <w:jc w:val="both"/>
              <w:rPr>
                <w:rFonts w:ascii="Tahoma" w:hAnsi="Tahoma" w:cs="Tahoma"/>
                <w:sz w:val="20"/>
                <w:szCs w:val="20"/>
              </w:rPr>
            </w:pPr>
            <w:r w:rsidRPr="00EF469A">
              <w:rPr>
                <w:rFonts w:ascii="Tahoma" w:hAnsi="Tahoma" w:cs="Tahoma"/>
                <w:sz w:val="20"/>
                <w:szCs w:val="20"/>
              </w:rPr>
              <w:t xml:space="preserve">Задние фонари и стоп-сигналы являются светодиодными. В случае выхода из строя или повреждения они не могут быть отремонтированы и должны быть заменены. </w:t>
            </w:r>
          </w:p>
        </w:tc>
        <w:tc>
          <w:tcPr>
            <w:tcW w:w="2856" w:type="dxa"/>
          </w:tcPr>
          <w:p w14:paraId="0DB47DA0" w14:textId="77777777" w:rsidR="00595DF2" w:rsidRPr="00EF469A" w:rsidRDefault="00595DF2" w:rsidP="00772BCD">
            <w:pPr>
              <w:rPr>
                <w:rFonts w:ascii="Tahoma" w:hAnsi="Tahoma" w:cs="Tahoma"/>
                <w:sz w:val="20"/>
                <w:szCs w:val="20"/>
              </w:rPr>
            </w:pPr>
            <w:r w:rsidRPr="00EF469A">
              <w:rPr>
                <w:rFonts w:ascii="Tahoma" w:hAnsi="Tahoma" w:cs="Tahoma"/>
                <w:noProof/>
                <w:sz w:val="20"/>
                <w:szCs w:val="20"/>
                <w:lang w:eastAsia="ru-RU"/>
              </w:rPr>
              <w:drawing>
                <wp:inline distT="0" distB="0" distL="0" distR="0" wp14:anchorId="592E2E07" wp14:editId="6568626D">
                  <wp:extent cx="1667510" cy="1208405"/>
                  <wp:effectExtent l="0" t="0" r="8890" b="0"/>
                  <wp:docPr id="205081" name="Рисунок 20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695282" cy="1228531"/>
                          </a:xfrm>
                          <a:prstGeom prst="rect">
                            <a:avLst/>
                          </a:prstGeom>
                          <a:noFill/>
                          <a:ln>
                            <a:noFill/>
                          </a:ln>
                        </pic:spPr>
                      </pic:pic>
                    </a:graphicData>
                  </a:graphic>
                </wp:inline>
              </w:drawing>
            </w:r>
          </w:p>
        </w:tc>
      </w:tr>
    </w:tbl>
    <w:p w14:paraId="1257A3D9" w14:textId="77777777" w:rsidR="00595DF2" w:rsidRPr="00353DAA" w:rsidRDefault="00595DF2" w:rsidP="00595DF2">
      <w:pPr>
        <w:spacing w:after="120" w:line="240" w:lineRule="auto"/>
        <w:jc w:val="center"/>
        <w:rPr>
          <w:rFonts w:ascii="Tahoma" w:hAnsi="Tahoma" w:cs="Tahoma"/>
          <w:b/>
          <w:sz w:val="20"/>
          <w:szCs w:val="20"/>
        </w:rPr>
      </w:pPr>
      <w:r w:rsidRPr="00353DAA">
        <w:rPr>
          <w:rFonts w:ascii="Tahoma" w:hAnsi="Tahoma" w:cs="Tahoma"/>
          <w:b/>
          <w:sz w:val="20"/>
          <w:szCs w:val="20"/>
        </w:rPr>
        <w:lastRenderedPageBreak/>
        <w:t>ТЕХНИЧЕСКОЕ ОБСЛУЖИВАНИЕ</w:t>
      </w:r>
    </w:p>
    <w:p w14:paraId="2A823A81" w14:textId="77777777" w:rsidR="00EF469A" w:rsidRPr="004A150B" w:rsidRDefault="00EF469A" w:rsidP="004A150B">
      <w:pPr>
        <w:pStyle w:val="2"/>
        <w:rPr>
          <w:rFonts w:ascii="Tahoma" w:hAnsi="Tahoma" w:cs="Tahoma"/>
          <w:b/>
          <w:color w:val="000000" w:themeColor="text1"/>
          <w:sz w:val="22"/>
          <w:szCs w:val="22"/>
        </w:rPr>
      </w:pPr>
      <w:bookmarkStart w:id="64" w:name="_Toc168056079"/>
      <w:r w:rsidRPr="004A150B">
        <w:rPr>
          <w:rFonts w:ascii="Tahoma" w:hAnsi="Tahoma" w:cs="Tahoma"/>
          <w:b/>
          <w:color w:val="000000" w:themeColor="text1"/>
          <w:sz w:val="22"/>
          <w:szCs w:val="22"/>
        </w:rPr>
        <w:t>Регулировка предварительного натяжения пружин амортизаторов</w:t>
      </w:r>
      <w:bookmarkEnd w:id="64"/>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3345"/>
      </w:tblGrid>
      <w:tr w:rsidR="008F2FE4" w14:paraId="5C2DE520" w14:textId="77777777" w:rsidTr="00E345AF">
        <w:tc>
          <w:tcPr>
            <w:tcW w:w="7338" w:type="dxa"/>
            <w:tcMar>
              <w:left w:w="0" w:type="dxa"/>
            </w:tcMar>
          </w:tcPr>
          <w:p w14:paraId="41941CAE" w14:textId="77777777" w:rsidR="008F2FE4" w:rsidRPr="00EF469A" w:rsidRDefault="008F2FE4" w:rsidP="00527A2E">
            <w:pPr>
              <w:jc w:val="both"/>
              <w:rPr>
                <w:rFonts w:ascii="Tahoma" w:hAnsi="Tahoma" w:cs="Tahoma"/>
                <w:sz w:val="20"/>
                <w:szCs w:val="20"/>
              </w:rPr>
            </w:pPr>
            <w:r w:rsidRPr="00EF469A">
              <w:rPr>
                <w:rFonts w:ascii="Tahoma" w:hAnsi="Tahoma" w:cs="Tahoma"/>
                <w:sz w:val="20"/>
                <w:szCs w:val="20"/>
              </w:rPr>
              <w:t xml:space="preserve">Предварительное натяжение пружин передних и задних амортизаторов может быть отрегулировано в соответствии с условиями эксплуатации и нагрузкой на мотовездеход. </w:t>
            </w:r>
          </w:p>
          <w:p w14:paraId="6A1D28A2" w14:textId="77777777" w:rsidR="008F2FE4" w:rsidRPr="008F2FE4" w:rsidRDefault="008F2FE4" w:rsidP="00527A2E">
            <w:pPr>
              <w:jc w:val="both"/>
              <w:rPr>
                <w:rFonts w:ascii="Tahoma" w:hAnsi="Tahoma" w:cs="Tahoma"/>
                <w:sz w:val="12"/>
                <w:szCs w:val="20"/>
              </w:rPr>
            </w:pPr>
          </w:p>
          <w:p w14:paraId="7BACBE7E" w14:textId="77777777" w:rsidR="008F2FE4" w:rsidRPr="008F2FE4" w:rsidRDefault="008F2FE4" w:rsidP="00527A2E">
            <w:pPr>
              <w:jc w:val="both"/>
              <w:rPr>
                <w:rFonts w:ascii="Tahoma" w:hAnsi="Tahoma" w:cs="Tahoma"/>
                <w:b/>
                <w:caps/>
                <w:sz w:val="20"/>
                <w:szCs w:val="20"/>
              </w:rPr>
            </w:pPr>
            <w:r w:rsidRPr="008F2FE4">
              <w:rPr>
                <w:rFonts w:ascii="Tahoma" w:hAnsi="Tahoma" w:cs="Tahoma"/>
                <w:b/>
                <w:caps/>
                <w:sz w:val="20"/>
                <w:szCs w:val="20"/>
              </w:rPr>
              <w:t>Примечание:</w:t>
            </w:r>
          </w:p>
          <w:p w14:paraId="2D14DA57" w14:textId="77777777" w:rsidR="008F2FE4" w:rsidRDefault="008F2FE4" w:rsidP="00527A2E">
            <w:pPr>
              <w:jc w:val="both"/>
              <w:rPr>
                <w:rFonts w:ascii="Tahoma" w:hAnsi="Tahoma" w:cs="Tahoma"/>
                <w:sz w:val="20"/>
                <w:szCs w:val="20"/>
              </w:rPr>
            </w:pPr>
            <w:r w:rsidRPr="00EF469A">
              <w:rPr>
                <w:rFonts w:ascii="Tahoma" w:hAnsi="Tahoma" w:cs="Tahoma"/>
                <w:sz w:val="20"/>
                <w:szCs w:val="20"/>
              </w:rPr>
              <w:t>Для регулировки предварительного натяжения пружин задних амортизаторов необходимо снять задние колеса.</w:t>
            </w:r>
          </w:p>
          <w:p w14:paraId="14090B1B" w14:textId="77777777" w:rsidR="008F2FE4" w:rsidRPr="008F2FE4" w:rsidRDefault="008F2FE4" w:rsidP="00527A2E">
            <w:pPr>
              <w:jc w:val="both"/>
              <w:rPr>
                <w:rFonts w:ascii="Tahoma" w:hAnsi="Tahoma" w:cs="Tahoma"/>
                <w:sz w:val="14"/>
                <w:szCs w:val="20"/>
              </w:rPr>
            </w:pPr>
          </w:p>
          <w:p w14:paraId="39FBD9EF" w14:textId="77777777" w:rsidR="008F2FE4" w:rsidRPr="008F2FE4" w:rsidRDefault="008F2FE4" w:rsidP="00527A2E">
            <w:pPr>
              <w:jc w:val="both"/>
              <w:rPr>
                <w:rFonts w:ascii="Tahoma" w:hAnsi="Tahoma" w:cs="Tahoma"/>
                <w:b/>
                <w:sz w:val="20"/>
                <w:szCs w:val="20"/>
              </w:rPr>
            </w:pPr>
            <w:r w:rsidRPr="008F2FE4">
              <w:rPr>
                <w:rFonts w:ascii="Tahoma" w:hAnsi="Tahoma" w:cs="Tahoma"/>
                <w:b/>
                <w:sz w:val="20"/>
                <w:szCs w:val="20"/>
              </w:rPr>
              <w:t>Регулировка предварительного натяжения пружин:</w:t>
            </w:r>
          </w:p>
          <w:p w14:paraId="0DE47879" w14:textId="77777777" w:rsidR="008F2FE4" w:rsidRPr="00EF469A" w:rsidRDefault="008F2FE4" w:rsidP="00527A2E">
            <w:pPr>
              <w:jc w:val="both"/>
              <w:rPr>
                <w:rFonts w:ascii="Tahoma" w:hAnsi="Tahoma" w:cs="Tahoma"/>
                <w:sz w:val="20"/>
                <w:szCs w:val="20"/>
              </w:rPr>
            </w:pPr>
            <w:r w:rsidRPr="00EF469A">
              <w:rPr>
                <w:rFonts w:ascii="Tahoma" w:hAnsi="Tahoma" w:cs="Tahoma"/>
                <w:sz w:val="20"/>
                <w:szCs w:val="20"/>
              </w:rPr>
              <w:t>Для увеличения жесткости поверните регулировочное кольцо (1) в направлении «а».</w:t>
            </w:r>
          </w:p>
          <w:p w14:paraId="10EE7AD9" w14:textId="77777777" w:rsidR="008F2FE4" w:rsidRPr="00EF469A" w:rsidRDefault="008F2FE4" w:rsidP="00527A2E">
            <w:pPr>
              <w:jc w:val="both"/>
              <w:rPr>
                <w:rFonts w:ascii="Tahoma" w:hAnsi="Tahoma" w:cs="Tahoma"/>
                <w:sz w:val="20"/>
                <w:szCs w:val="20"/>
              </w:rPr>
            </w:pPr>
            <w:r w:rsidRPr="00EF469A">
              <w:rPr>
                <w:rFonts w:ascii="Tahoma" w:hAnsi="Tahoma" w:cs="Tahoma"/>
                <w:sz w:val="20"/>
                <w:szCs w:val="20"/>
              </w:rPr>
              <w:t>Для уменьшения жесткости поверните регулировочное кольцо (1) в направлении «</w:t>
            </w:r>
            <w:r w:rsidRPr="00EF469A">
              <w:rPr>
                <w:rFonts w:ascii="Tahoma" w:hAnsi="Tahoma" w:cs="Tahoma"/>
                <w:sz w:val="20"/>
                <w:szCs w:val="20"/>
                <w:lang w:val="en-US"/>
              </w:rPr>
              <w:t>b</w:t>
            </w:r>
            <w:r w:rsidRPr="00EF469A">
              <w:rPr>
                <w:rFonts w:ascii="Tahoma" w:hAnsi="Tahoma" w:cs="Tahoma"/>
                <w:sz w:val="20"/>
                <w:szCs w:val="20"/>
              </w:rPr>
              <w:t>».</w:t>
            </w:r>
          </w:p>
          <w:p w14:paraId="27EB95D9" w14:textId="77777777" w:rsidR="008F2FE4" w:rsidRPr="008F2FE4" w:rsidRDefault="008F2FE4" w:rsidP="00527A2E">
            <w:pPr>
              <w:jc w:val="both"/>
              <w:rPr>
                <w:rFonts w:ascii="Tahoma" w:hAnsi="Tahoma" w:cs="Tahoma"/>
                <w:sz w:val="14"/>
                <w:szCs w:val="20"/>
              </w:rPr>
            </w:pPr>
          </w:p>
          <w:p w14:paraId="13E07675" w14:textId="77777777" w:rsidR="008F2FE4" w:rsidRPr="008F2FE4" w:rsidRDefault="008F2FE4" w:rsidP="00527A2E">
            <w:pPr>
              <w:jc w:val="both"/>
              <w:rPr>
                <w:rFonts w:ascii="Tahoma" w:hAnsi="Tahoma" w:cs="Tahoma"/>
                <w:b/>
                <w:sz w:val="20"/>
                <w:szCs w:val="20"/>
              </w:rPr>
            </w:pPr>
            <w:r w:rsidRPr="008F2FE4">
              <w:rPr>
                <w:rFonts w:ascii="Tahoma" w:hAnsi="Tahoma" w:cs="Tahoma"/>
                <w:b/>
                <w:sz w:val="20"/>
                <w:szCs w:val="20"/>
              </w:rPr>
              <w:t>ПРИМЕЧАНИЕ:</w:t>
            </w:r>
          </w:p>
          <w:p w14:paraId="2FCD59B2" w14:textId="095C28A2" w:rsidR="008F2FE4" w:rsidRDefault="008F2FE4" w:rsidP="00527A2E">
            <w:pPr>
              <w:jc w:val="both"/>
              <w:rPr>
                <w:rFonts w:ascii="Tahoma" w:hAnsi="Tahoma" w:cs="Tahoma"/>
                <w:sz w:val="20"/>
                <w:szCs w:val="20"/>
              </w:rPr>
            </w:pPr>
            <w:r w:rsidRPr="00EF469A">
              <w:rPr>
                <w:rFonts w:ascii="Tahoma" w:hAnsi="Tahoma" w:cs="Tahoma"/>
                <w:sz w:val="20"/>
                <w:szCs w:val="20"/>
              </w:rPr>
              <w:t>Для выполнения регулировки предварительного натяжения пружин требуется специальный ключ «2», который может входить в комплект инструмента или может быть приоб</w:t>
            </w:r>
            <w:r>
              <w:rPr>
                <w:rFonts w:ascii="Tahoma" w:hAnsi="Tahoma" w:cs="Tahoma"/>
                <w:sz w:val="20"/>
                <w:szCs w:val="20"/>
              </w:rPr>
              <w:t>ретен у авторизованного дилера.</w:t>
            </w:r>
          </w:p>
        </w:tc>
        <w:tc>
          <w:tcPr>
            <w:tcW w:w="3345" w:type="dxa"/>
          </w:tcPr>
          <w:p w14:paraId="73F6BFED" w14:textId="71D658A6" w:rsidR="008F2FE4" w:rsidRDefault="008F2FE4" w:rsidP="00527A2E">
            <w:pPr>
              <w:jc w:val="both"/>
              <w:rPr>
                <w:rFonts w:ascii="Tahoma" w:hAnsi="Tahoma" w:cs="Tahoma"/>
                <w:sz w:val="20"/>
                <w:szCs w:val="20"/>
              </w:rPr>
            </w:pPr>
            <w:r w:rsidRPr="008F2FE4">
              <w:rPr>
                <w:rFonts w:ascii="Tahoma" w:hAnsi="Tahoma" w:cs="Tahoma"/>
                <w:noProof/>
                <w:sz w:val="20"/>
                <w:szCs w:val="20"/>
                <w:lang w:eastAsia="ru-RU"/>
              </w:rPr>
              <w:drawing>
                <wp:inline distT="0" distB="0" distL="0" distR="0" wp14:anchorId="1EB0F01A" wp14:editId="63D08363">
                  <wp:extent cx="2072852" cy="2715260"/>
                  <wp:effectExtent l="0" t="0" r="3810" b="889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80940" cy="2725854"/>
                          </a:xfrm>
                          <a:prstGeom prst="rect">
                            <a:avLst/>
                          </a:prstGeom>
                          <a:noFill/>
                          <a:ln>
                            <a:noFill/>
                          </a:ln>
                        </pic:spPr>
                      </pic:pic>
                    </a:graphicData>
                  </a:graphic>
                </wp:inline>
              </w:drawing>
            </w:r>
          </w:p>
        </w:tc>
      </w:tr>
    </w:tbl>
    <w:p w14:paraId="5AC2C745" w14:textId="77777777" w:rsidR="008F2FE4" w:rsidRPr="00EF469A" w:rsidRDefault="008F2FE4" w:rsidP="00527A2E">
      <w:pPr>
        <w:spacing w:after="0" w:line="240" w:lineRule="auto"/>
        <w:jc w:val="both"/>
        <w:rPr>
          <w:rFonts w:ascii="Tahoma" w:hAnsi="Tahoma" w:cs="Tahoma"/>
          <w:sz w:val="20"/>
          <w:szCs w:val="20"/>
        </w:rPr>
      </w:pPr>
      <w:r w:rsidRPr="00EF469A">
        <w:rPr>
          <w:rFonts w:ascii="Tahoma" w:hAnsi="Tahoma" w:cs="Tahoma"/>
          <w:sz w:val="20"/>
          <w:szCs w:val="20"/>
        </w:rPr>
        <w:t>С – положение предварительного натяжения пружин, установленное производителем</w:t>
      </w:r>
    </w:p>
    <w:p w14:paraId="7D637BD4" w14:textId="77777777" w:rsidR="008F2FE4" w:rsidRPr="00EF469A" w:rsidRDefault="008F2FE4" w:rsidP="00527A2E">
      <w:pPr>
        <w:spacing w:after="0" w:line="240" w:lineRule="auto"/>
        <w:jc w:val="both"/>
        <w:rPr>
          <w:rFonts w:ascii="Tahoma" w:hAnsi="Tahoma" w:cs="Tahoma"/>
          <w:sz w:val="20"/>
          <w:szCs w:val="20"/>
        </w:rPr>
      </w:pPr>
      <w:r w:rsidRPr="00EF469A">
        <w:rPr>
          <w:rFonts w:ascii="Tahoma" w:hAnsi="Tahoma" w:cs="Tahoma"/>
          <w:sz w:val="20"/>
          <w:szCs w:val="20"/>
        </w:rPr>
        <w:t xml:space="preserve">А – минимальный натяг (мягкие) </w:t>
      </w:r>
    </w:p>
    <w:p w14:paraId="6C926514" w14:textId="77777777" w:rsidR="008F2FE4" w:rsidRPr="00EF469A" w:rsidRDefault="008F2FE4" w:rsidP="00527A2E">
      <w:pPr>
        <w:spacing w:after="0" w:line="240" w:lineRule="auto"/>
        <w:jc w:val="both"/>
        <w:rPr>
          <w:rFonts w:ascii="Tahoma" w:hAnsi="Tahoma" w:cs="Tahoma"/>
          <w:sz w:val="20"/>
          <w:szCs w:val="20"/>
        </w:rPr>
      </w:pPr>
      <w:r w:rsidRPr="00EF469A">
        <w:rPr>
          <w:rFonts w:ascii="Tahoma" w:hAnsi="Tahoma" w:cs="Tahoma"/>
          <w:sz w:val="20"/>
          <w:szCs w:val="20"/>
          <w:lang w:val="en-US"/>
        </w:rPr>
        <w:t>G</w:t>
      </w:r>
      <w:r w:rsidRPr="00EF469A">
        <w:rPr>
          <w:rFonts w:ascii="Tahoma" w:hAnsi="Tahoma" w:cs="Tahoma"/>
          <w:sz w:val="20"/>
          <w:szCs w:val="20"/>
        </w:rPr>
        <w:t xml:space="preserve"> – </w:t>
      </w:r>
      <w:proofErr w:type="gramStart"/>
      <w:r w:rsidRPr="00EF469A">
        <w:rPr>
          <w:rFonts w:ascii="Tahoma" w:hAnsi="Tahoma" w:cs="Tahoma"/>
          <w:sz w:val="20"/>
          <w:szCs w:val="20"/>
        </w:rPr>
        <w:t>максимальный</w:t>
      </w:r>
      <w:proofErr w:type="gramEnd"/>
      <w:r w:rsidRPr="00EF469A">
        <w:rPr>
          <w:rFonts w:ascii="Tahoma" w:hAnsi="Tahoma" w:cs="Tahoma"/>
          <w:sz w:val="20"/>
          <w:szCs w:val="20"/>
        </w:rPr>
        <w:t xml:space="preserve"> натяг (жесткие)</w:t>
      </w:r>
    </w:p>
    <w:p w14:paraId="092CCBD8" w14:textId="77777777" w:rsidR="008F2FE4" w:rsidRPr="008F2FE4" w:rsidRDefault="008F2FE4" w:rsidP="00527A2E">
      <w:pPr>
        <w:spacing w:before="120" w:after="0" w:line="240" w:lineRule="auto"/>
        <w:jc w:val="both"/>
        <w:rPr>
          <w:rFonts w:ascii="Tahoma" w:hAnsi="Tahoma" w:cs="Tahoma"/>
          <w:b/>
          <w:sz w:val="20"/>
          <w:szCs w:val="20"/>
        </w:rPr>
      </w:pPr>
      <w:r w:rsidRPr="008F2FE4">
        <w:rPr>
          <w:rFonts w:ascii="Tahoma" w:hAnsi="Tahoma" w:cs="Tahoma"/>
          <w:b/>
          <w:sz w:val="20"/>
          <w:szCs w:val="20"/>
        </w:rPr>
        <w:t>ПРИМЕЧАНИЕ:</w:t>
      </w:r>
    </w:p>
    <w:p w14:paraId="7614339D"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Амортизаторы справа и слева должны быть отрегулированы аналогичным образом. Неравномерная регулировка может привести к ухудшению управляемости и устойчивости мотовездехода.</w:t>
      </w:r>
    </w:p>
    <w:p w14:paraId="04E2FFEA" w14:textId="75CCCB73" w:rsidR="00D86FD8" w:rsidRPr="004A150B" w:rsidRDefault="003725C6" w:rsidP="004A150B">
      <w:pPr>
        <w:pStyle w:val="1"/>
        <w:jc w:val="center"/>
        <w:rPr>
          <w:rFonts w:ascii="Tahoma" w:hAnsi="Tahoma" w:cs="Tahoma"/>
          <w:b/>
          <w:caps/>
          <w:color w:val="000000" w:themeColor="text1"/>
          <w:sz w:val="20"/>
          <w:szCs w:val="20"/>
        </w:rPr>
      </w:pPr>
      <w:bookmarkStart w:id="65" w:name="_Toc168056080"/>
      <w:r w:rsidRPr="004A150B">
        <w:rPr>
          <w:rFonts w:ascii="Tahoma" w:hAnsi="Tahoma" w:cs="Tahoma"/>
          <w:b/>
          <w:caps/>
          <w:color w:val="000000" w:themeColor="text1"/>
          <w:sz w:val="20"/>
          <w:szCs w:val="20"/>
        </w:rPr>
        <w:lastRenderedPageBreak/>
        <w:t>МОЙКА</w:t>
      </w:r>
      <w:r w:rsidR="00D86FD8" w:rsidRPr="004A150B">
        <w:rPr>
          <w:rFonts w:ascii="Tahoma" w:hAnsi="Tahoma" w:cs="Tahoma"/>
          <w:b/>
          <w:caps/>
          <w:color w:val="000000" w:themeColor="text1"/>
          <w:sz w:val="20"/>
          <w:szCs w:val="20"/>
        </w:rPr>
        <w:t xml:space="preserve"> И ХРАНЕНИЕ</w:t>
      </w:r>
      <w:bookmarkEnd w:id="65"/>
    </w:p>
    <w:p w14:paraId="1B1D16D2" w14:textId="77777777" w:rsidR="00EF469A" w:rsidRPr="004A150B" w:rsidRDefault="00EF469A" w:rsidP="004A150B">
      <w:pPr>
        <w:pStyle w:val="2"/>
        <w:rPr>
          <w:rFonts w:ascii="Tahoma" w:hAnsi="Tahoma" w:cs="Tahoma"/>
          <w:b/>
          <w:color w:val="000000" w:themeColor="text1"/>
          <w:sz w:val="22"/>
          <w:szCs w:val="22"/>
        </w:rPr>
      </w:pPr>
      <w:bookmarkStart w:id="66" w:name="_Toc168056081"/>
      <w:r w:rsidRPr="004A150B">
        <w:rPr>
          <w:rFonts w:ascii="Tahoma" w:hAnsi="Tahoma" w:cs="Tahoma"/>
          <w:b/>
          <w:color w:val="000000" w:themeColor="text1"/>
          <w:sz w:val="22"/>
          <w:szCs w:val="22"/>
        </w:rPr>
        <w:t>Мойка мотовездехода</w:t>
      </w:r>
      <w:bookmarkEnd w:id="66"/>
    </w:p>
    <w:p w14:paraId="4601250B" w14:textId="053AA5BC" w:rsidR="00EF469A" w:rsidRPr="00EF469A" w:rsidRDefault="00EF469A" w:rsidP="00527A2E">
      <w:pPr>
        <w:spacing w:after="120" w:line="240" w:lineRule="auto"/>
        <w:jc w:val="both"/>
        <w:rPr>
          <w:rFonts w:ascii="Tahoma" w:hAnsi="Tahoma" w:cs="Tahoma"/>
          <w:sz w:val="20"/>
          <w:szCs w:val="20"/>
        </w:rPr>
      </w:pPr>
      <w:r w:rsidRPr="00EF469A">
        <w:rPr>
          <w:rFonts w:ascii="Tahoma" w:hAnsi="Tahoma" w:cs="Tahoma"/>
          <w:sz w:val="20"/>
          <w:szCs w:val="20"/>
        </w:rPr>
        <w:t>Мойка транспортного средства не только улучшает его внешний вид, но и продлевает срок службы некоторых компонентов. С соблюдением определенных мер пред</w:t>
      </w:r>
      <w:r w:rsidR="005E0818">
        <w:rPr>
          <w:rFonts w:ascii="Tahoma" w:hAnsi="Tahoma" w:cs="Tahoma"/>
          <w:sz w:val="20"/>
          <w:szCs w:val="20"/>
        </w:rPr>
        <w:t>осторожно</w:t>
      </w:r>
      <w:r w:rsidRPr="00EF469A">
        <w:rPr>
          <w:rFonts w:ascii="Tahoma" w:hAnsi="Tahoma" w:cs="Tahoma"/>
          <w:sz w:val="20"/>
          <w:szCs w:val="20"/>
        </w:rPr>
        <w:t>сти мойка Вашего мотовездехода во многом схожа с мойкой автомобиля.</w:t>
      </w:r>
    </w:p>
    <w:p w14:paraId="34F6FE06"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Самым лучшим и безопасным способом является мойка водой со слабым мыльным раствором при помощи поливочного шланга. Сначала очистите мягкими средствами верхнюю часть мотовездехода, а затем детали, расположенные ниже. Промойте мотовездеход водой и протрите его замшей для удаления воды, не оставляя разводов. Не допускайте попадания воды в корпус воздушного фильтра.</w:t>
      </w:r>
    </w:p>
    <w:p w14:paraId="027BFCA8" w14:textId="1A7F9831" w:rsidR="00EF469A" w:rsidRPr="00D86FD8" w:rsidRDefault="00EF469A" w:rsidP="00A72839">
      <w:pPr>
        <w:spacing w:before="120" w:after="0" w:line="240" w:lineRule="auto"/>
        <w:jc w:val="both"/>
        <w:rPr>
          <w:rFonts w:ascii="Tahoma" w:hAnsi="Tahoma" w:cs="Tahoma"/>
          <w:b/>
          <w:caps/>
          <w:sz w:val="20"/>
          <w:szCs w:val="20"/>
        </w:rPr>
      </w:pPr>
      <w:r w:rsidRPr="00D86FD8">
        <w:rPr>
          <w:rFonts w:ascii="Tahoma" w:hAnsi="Tahoma" w:cs="Tahoma"/>
          <w:b/>
          <w:caps/>
          <w:sz w:val="20"/>
          <w:szCs w:val="20"/>
        </w:rPr>
        <w:t>Примечание</w:t>
      </w:r>
      <w:r w:rsidR="00D86FD8" w:rsidRPr="00D86FD8">
        <w:rPr>
          <w:rFonts w:ascii="Tahoma" w:hAnsi="Tahoma" w:cs="Tahoma"/>
          <w:b/>
          <w:caps/>
          <w:sz w:val="20"/>
          <w:szCs w:val="20"/>
        </w:rPr>
        <w:t>:</w:t>
      </w:r>
    </w:p>
    <w:p w14:paraId="69986FA7" w14:textId="77777777" w:rsidR="00EF469A" w:rsidRPr="00EF469A" w:rsidRDefault="00EF469A" w:rsidP="00A72839">
      <w:pPr>
        <w:spacing w:after="120" w:line="240" w:lineRule="auto"/>
        <w:jc w:val="both"/>
        <w:rPr>
          <w:rFonts w:ascii="Tahoma" w:hAnsi="Tahoma" w:cs="Tahoma"/>
          <w:sz w:val="20"/>
          <w:szCs w:val="20"/>
        </w:rPr>
      </w:pPr>
      <w:r w:rsidRPr="00EF469A">
        <w:rPr>
          <w:rFonts w:ascii="Tahoma" w:hAnsi="Tahoma" w:cs="Tahoma"/>
          <w:sz w:val="20"/>
          <w:szCs w:val="20"/>
        </w:rPr>
        <w:t>При повреждении предупреждающих наклеек обратитесь к авторизованному дилеру для их замены.</w:t>
      </w:r>
    </w:p>
    <w:p w14:paraId="18004379" w14:textId="77777777" w:rsidR="00EF469A" w:rsidRPr="00EF469A" w:rsidRDefault="00EF469A" w:rsidP="00527A2E">
      <w:pPr>
        <w:spacing w:after="60" w:line="240" w:lineRule="auto"/>
        <w:jc w:val="both"/>
        <w:rPr>
          <w:rFonts w:ascii="Tahoma" w:hAnsi="Tahoma" w:cs="Tahoma"/>
          <w:sz w:val="20"/>
          <w:szCs w:val="20"/>
        </w:rPr>
      </w:pPr>
      <w:r w:rsidRPr="00EF469A">
        <w:rPr>
          <w:rFonts w:ascii="Tahoma" w:hAnsi="Tahoma" w:cs="Tahoma"/>
          <w:sz w:val="20"/>
          <w:szCs w:val="20"/>
        </w:rPr>
        <w:t xml:space="preserve">Не используйте мойки высокого давления. Использование мойки высокого давления может привести к повреждению подшипников ступиц, уплотнений деталей трансмиссии, обтекателей, наклеек, деталей системы впуска, электрооборудования и т.д. </w:t>
      </w:r>
    </w:p>
    <w:p w14:paraId="5D292F5B" w14:textId="77777777" w:rsidR="00EF469A" w:rsidRPr="00EF469A" w:rsidRDefault="00EF469A" w:rsidP="00527A2E">
      <w:pPr>
        <w:spacing w:after="60" w:line="240" w:lineRule="auto"/>
        <w:jc w:val="both"/>
        <w:rPr>
          <w:rFonts w:ascii="Tahoma" w:hAnsi="Tahoma" w:cs="Tahoma"/>
          <w:sz w:val="20"/>
          <w:szCs w:val="20"/>
        </w:rPr>
      </w:pPr>
      <w:r w:rsidRPr="00EF469A">
        <w:rPr>
          <w:rFonts w:ascii="Tahoma" w:hAnsi="Tahoma" w:cs="Tahoma"/>
          <w:sz w:val="20"/>
          <w:szCs w:val="20"/>
        </w:rPr>
        <w:t>После мойки незамедлительно смажьте все смазываемые шарнирные соединения и дайте двигателю немного поработать, чтобы испарилась вся вода, которая могла попасть на систему выпуска и другие компоненты двигателя.</w:t>
      </w:r>
    </w:p>
    <w:p w14:paraId="2BFE5E54" w14:textId="77777777" w:rsidR="00D86FD8" w:rsidRDefault="00D86FD8" w:rsidP="008F3A85">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F04389" w:rsidRPr="00F04389" w14:paraId="5B840F1C" w14:textId="77777777" w:rsidTr="002A1BB2">
        <w:tc>
          <w:tcPr>
            <w:tcW w:w="10461" w:type="dxa"/>
            <w:shd w:val="clear" w:color="auto" w:fill="D0CECE" w:themeFill="background2" w:themeFillShade="E6"/>
          </w:tcPr>
          <w:p w14:paraId="49E7C52C" w14:textId="6C057C74" w:rsidR="00F04389" w:rsidRPr="00F04389" w:rsidRDefault="00F04389" w:rsidP="00F04389">
            <w:pPr>
              <w:jc w:val="center"/>
              <w:rPr>
                <w:rFonts w:ascii="Tahoma" w:hAnsi="Tahoma" w:cs="Tahoma"/>
                <w:b/>
                <w:sz w:val="20"/>
                <w:szCs w:val="20"/>
              </w:rPr>
            </w:pPr>
            <w:r w:rsidRPr="00F04389">
              <w:rPr>
                <w:b/>
                <w:noProof/>
                <w:lang w:eastAsia="ru-RU"/>
              </w:rPr>
              <w:drawing>
                <wp:inline distT="0" distB="0" distL="0" distR="0" wp14:anchorId="16C2830D" wp14:editId="3F2A5A59">
                  <wp:extent cx="162560" cy="139700"/>
                  <wp:effectExtent l="0" t="0" r="8890" b="0"/>
                  <wp:docPr id="378" name="Рисунок 378"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001C232D">
              <w:rPr>
                <w:rFonts w:ascii="Tahoma" w:hAnsi="Tahoma" w:cs="Tahoma"/>
                <w:b/>
                <w:sz w:val="20"/>
                <w:szCs w:val="20"/>
              </w:rPr>
              <w:t xml:space="preserve"> </w:t>
            </w:r>
            <w:r w:rsidR="00882F87">
              <w:rPr>
                <w:rFonts w:ascii="Tahoma" w:hAnsi="Tahoma" w:cs="Tahoma"/>
                <w:b/>
                <w:sz w:val="20"/>
                <w:szCs w:val="20"/>
              </w:rPr>
              <w:t>ВНИМАНИЕ</w:t>
            </w:r>
          </w:p>
        </w:tc>
      </w:tr>
      <w:tr w:rsidR="00F04389" w:rsidRPr="00F04389" w14:paraId="0619619D" w14:textId="77777777" w:rsidTr="002A1BB2">
        <w:tc>
          <w:tcPr>
            <w:tcW w:w="10461" w:type="dxa"/>
          </w:tcPr>
          <w:p w14:paraId="7444951D" w14:textId="77777777" w:rsidR="00F04389" w:rsidRPr="00F04389" w:rsidRDefault="00F04389" w:rsidP="00527A2E">
            <w:pPr>
              <w:jc w:val="both"/>
              <w:rPr>
                <w:rFonts w:ascii="Tahoma" w:hAnsi="Tahoma" w:cs="Tahoma"/>
                <w:sz w:val="20"/>
                <w:szCs w:val="20"/>
              </w:rPr>
            </w:pPr>
            <w:r w:rsidRPr="00F04389">
              <w:rPr>
                <w:rFonts w:ascii="Tahoma" w:hAnsi="Tahoma" w:cs="Tahoma"/>
                <w:sz w:val="20"/>
                <w:szCs w:val="20"/>
              </w:rPr>
              <w:t>Некоторые вещества, например, репелленты, могут повредить пластиковые детали. Избегайте попадания на пластиковые детали мотовездехода веществ, способных вызвать их повреждения.</w:t>
            </w:r>
          </w:p>
        </w:tc>
      </w:tr>
    </w:tbl>
    <w:p w14:paraId="19618FDD" w14:textId="77777777" w:rsidR="00D86FD8" w:rsidRDefault="00D86FD8" w:rsidP="008F3A85">
      <w:pPr>
        <w:spacing w:after="0" w:line="240" w:lineRule="auto"/>
        <w:rPr>
          <w:rFonts w:ascii="Tahoma" w:hAnsi="Tahoma" w:cs="Tahoma"/>
          <w:sz w:val="20"/>
          <w:szCs w:val="20"/>
        </w:rPr>
      </w:pPr>
    </w:p>
    <w:p w14:paraId="4ED8D2C6" w14:textId="77777777" w:rsidR="00D86FD8" w:rsidRDefault="00D86FD8" w:rsidP="008F3A85">
      <w:pPr>
        <w:spacing w:after="0" w:line="240" w:lineRule="auto"/>
        <w:rPr>
          <w:rFonts w:ascii="Tahoma" w:hAnsi="Tahoma" w:cs="Tahoma"/>
          <w:sz w:val="20"/>
          <w:szCs w:val="20"/>
        </w:rPr>
      </w:pPr>
    </w:p>
    <w:p w14:paraId="7EFBB8C7" w14:textId="77777777" w:rsidR="004A150B" w:rsidRDefault="004A150B" w:rsidP="008F3A85">
      <w:pPr>
        <w:spacing w:after="0" w:line="240" w:lineRule="auto"/>
        <w:rPr>
          <w:rFonts w:ascii="Tahoma" w:hAnsi="Tahoma" w:cs="Tahoma"/>
          <w:sz w:val="20"/>
          <w:szCs w:val="20"/>
        </w:rPr>
      </w:pPr>
    </w:p>
    <w:p w14:paraId="2EC910FC" w14:textId="391D2350" w:rsidR="00D86FD8" w:rsidRPr="00D86FD8" w:rsidRDefault="003725C6" w:rsidP="009A210B">
      <w:pPr>
        <w:spacing w:after="0" w:line="240" w:lineRule="auto"/>
        <w:jc w:val="center"/>
        <w:rPr>
          <w:rFonts w:ascii="Tahoma" w:hAnsi="Tahoma" w:cs="Tahoma"/>
          <w:b/>
          <w:sz w:val="20"/>
          <w:szCs w:val="20"/>
        </w:rPr>
      </w:pPr>
      <w:r>
        <w:rPr>
          <w:rFonts w:ascii="Tahoma" w:hAnsi="Tahoma" w:cs="Tahoma"/>
          <w:b/>
          <w:sz w:val="20"/>
          <w:szCs w:val="20"/>
        </w:rPr>
        <w:lastRenderedPageBreak/>
        <w:t>МОЙКА</w:t>
      </w:r>
      <w:r w:rsidR="00D86FD8" w:rsidRPr="00D86FD8">
        <w:rPr>
          <w:rFonts w:ascii="Tahoma" w:hAnsi="Tahoma" w:cs="Tahoma"/>
          <w:b/>
          <w:sz w:val="20"/>
          <w:szCs w:val="20"/>
        </w:rPr>
        <w:t xml:space="preserve"> И ХРАНЕНИЕ</w:t>
      </w:r>
    </w:p>
    <w:p w14:paraId="71375A88" w14:textId="550386F0" w:rsidR="00D86FD8" w:rsidRPr="004A150B" w:rsidRDefault="00D86FD8" w:rsidP="009A210B">
      <w:pPr>
        <w:pStyle w:val="2"/>
        <w:spacing w:before="0"/>
        <w:rPr>
          <w:rFonts w:ascii="Tahoma" w:hAnsi="Tahoma" w:cs="Tahoma"/>
          <w:b/>
          <w:color w:val="000000" w:themeColor="text1"/>
          <w:sz w:val="24"/>
          <w:szCs w:val="22"/>
        </w:rPr>
      </w:pPr>
      <w:bookmarkStart w:id="67" w:name="_Toc168056082"/>
      <w:r w:rsidRPr="004A150B">
        <w:rPr>
          <w:rFonts w:ascii="Tahoma" w:hAnsi="Tahoma" w:cs="Tahoma"/>
          <w:b/>
          <w:color w:val="000000" w:themeColor="text1"/>
          <w:sz w:val="24"/>
          <w:szCs w:val="22"/>
        </w:rPr>
        <w:t>Хранение</w:t>
      </w:r>
      <w:bookmarkEnd w:id="67"/>
    </w:p>
    <w:p w14:paraId="2DE076FA" w14:textId="265BE02F" w:rsidR="003725C6" w:rsidRPr="003725C6" w:rsidRDefault="003725C6" w:rsidP="005A0005">
      <w:pPr>
        <w:spacing w:after="40" w:line="240" w:lineRule="auto"/>
        <w:rPr>
          <w:rFonts w:ascii="Tahoma" w:hAnsi="Tahoma" w:cs="Tahoma"/>
          <w:b/>
          <w:sz w:val="20"/>
          <w:szCs w:val="20"/>
        </w:rPr>
      </w:pPr>
      <w:r w:rsidRPr="003725C6">
        <w:rPr>
          <w:rFonts w:ascii="Tahoma" w:hAnsi="Tahoma" w:cs="Tahoma"/>
          <w:b/>
          <w:sz w:val="20"/>
          <w:szCs w:val="20"/>
        </w:rPr>
        <w:t xml:space="preserve">Подготовка к хранению </w:t>
      </w:r>
    </w:p>
    <w:p w14:paraId="6FB30DC8" w14:textId="2CD28EED"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Устраните вс</w:t>
      </w:r>
      <w:r w:rsidR="00A72839">
        <w:rPr>
          <w:rFonts w:ascii="Tahoma" w:hAnsi="Tahoma" w:cs="Tahoma"/>
          <w:sz w:val="20"/>
          <w:szCs w:val="20"/>
        </w:rPr>
        <w:t>е выявленные неисправности</w:t>
      </w:r>
      <w:r w:rsidRPr="00EF469A">
        <w:rPr>
          <w:rFonts w:ascii="Tahoma" w:hAnsi="Tahoma" w:cs="Tahoma"/>
          <w:sz w:val="20"/>
          <w:szCs w:val="20"/>
        </w:rPr>
        <w:t xml:space="preserve"> техники перед хранением мотовездехода для предотвращения повреждения мотовездехода при последующей эксплуатации.</w:t>
      </w:r>
    </w:p>
    <w:p w14:paraId="4324ACFD" w14:textId="77777777" w:rsidR="00EF469A" w:rsidRPr="005A0005" w:rsidRDefault="00EF469A" w:rsidP="00527A2E">
      <w:pPr>
        <w:spacing w:after="0" w:line="240" w:lineRule="auto"/>
        <w:jc w:val="both"/>
        <w:rPr>
          <w:rFonts w:ascii="Tahoma" w:hAnsi="Tahoma" w:cs="Tahoma"/>
          <w:sz w:val="12"/>
          <w:szCs w:val="20"/>
        </w:rPr>
      </w:pPr>
    </w:p>
    <w:p w14:paraId="710D3F26" w14:textId="77777777" w:rsidR="00EF469A" w:rsidRPr="00D86FD8" w:rsidRDefault="00EF469A" w:rsidP="00527A2E">
      <w:pPr>
        <w:spacing w:after="40" w:line="240" w:lineRule="auto"/>
        <w:jc w:val="both"/>
        <w:rPr>
          <w:rFonts w:ascii="Tahoma" w:hAnsi="Tahoma" w:cs="Tahoma"/>
          <w:b/>
          <w:sz w:val="20"/>
          <w:szCs w:val="20"/>
        </w:rPr>
      </w:pPr>
      <w:r w:rsidRPr="00D86FD8">
        <w:rPr>
          <w:rFonts w:ascii="Tahoma" w:hAnsi="Tahoma" w:cs="Tahoma"/>
          <w:b/>
          <w:sz w:val="20"/>
          <w:szCs w:val="20"/>
        </w:rPr>
        <w:t>Проверка шин</w:t>
      </w:r>
    </w:p>
    <w:p w14:paraId="243C7B75" w14:textId="54856AC7" w:rsid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Проверьте состояние шин и остаточную глубину рисунка протектора. Убедитесь, что давление в ш</w:t>
      </w:r>
      <w:r w:rsidR="000A78A5">
        <w:rPr>
          <w:rFonts w:ascii="Tahoma" w:hAnsi="Tahoma" w:cs="Tahoma"/>
          <w:sz w:val="20"/>
          <w:szCs w:val="20"/>
        </w:rPr>
        <w:t>инах соответствует рекомендованным</w:t>
      </w:r>
      <w:r w:rsidRPr="00EF469A">
        <w:rPr>
          <w:rFonts w:ascii="Tahoma" w:hAnsi="Tahoma" w:cs="Tahoma"/>
          <w:sz w:val="20"/>
          <w:szCs w:val="20"/>
        </w:rPr>
        <w:t xml:space="preserve"> значениям.</w:t>
      </w:r>
    </w:p>
    <w:p w14:paraId="5F79F1E7" w14:textId="77777777" w:rsidR="003725C6" w:rsidRPr="005A0005" w:rsidRDefault="003725C6" w:rsidP="00527A2E">
      <w:pPr>
        <w:spacing w:after="0" w:line="240" w:lineRule="auto"/>
        <w:jc w:val="both"/>
        <w:rPr>
          <w:rFonts w:ascii="Tahoma" w:hAnsi="Tahoma" w:cs="Tahoma"/>
          <w:sz w:val="12"/>
          <w:szCs w:val="20"/>
        </w:rPr>
      </w:pPr>
    </w:p>
    <w:p w14:paraId="55866396" w14:textId="77777777" w:rsidR="003725C6" w:rsidRPr="00EF469A" w:rsidRDefault="003725C6" w:rsidP="00527A2E">
      <w:pPr>
        <w:spacing w:after="40" w:line="240" w:lineRule="auto"/>
        <w:jc w:val="both"/>
        <w:rPr>
          <w:rFonts w:ascii="Tahoma" w:hAnsi="Tahoma" w:cs="Tahoma"/>
          <w:b/>
          <w:sz w:val="20"/>
          <w:szCs w:val="20"/>
        </w:rPr>
      </w:pPr>
      <w:r w:rsidRPr="00EF469A">
        <w:rPr>
          <w:rFonts w:ascii="Tahoma" w:hAnsi="Tahoma" w:cs="Tahoma"/>
          <w:b/>
          <w:sz w:val="20"/>
          <w:szCs w:val="20"/>
        </w:rPr>
        <w:t>Воздушный фильтр/Корпус воздушного фильтра</w:t>
      </w:r>
    </w:p>
    <w:p w14:paraId="1FA747D0" w14:textId="77777777" w:rsidR="003725C6" w:rsidRPr="00EF469A" w:rsidRDefault="003725C6" w:rsidP="00527A2E">
      <w:pPr>
        <w:spacing w:after="0" w:line="240" w:lineRule="auto"/>
        <w:jc w:val="both"/>
        <w:rPr>
          <w:rFonts w:ascii="Tahoma" w:hAnsi="Tahoma" w:cs="Tahoma"/>
          <w:sz w:val="20"/>
          <w:szCs w:val="20"/>
        </w:rPr>
      </w:pPr>
      <w:r w:rsidRPr="00EF469A">
        <w:rPr>
          <w:rFonts w:ascii="Tahoma" w:hAnsi="Tahoma" w:cs="Tahoma"/>
          <w:sz w:val="20"/>
          <w:szCs w:val="20"/>
        </w:rPr>
        <w:t>Проверьте, очистите или замените воздушный фильтр. Очистите корпус воздушного фильтра и дренажный резервуар.</w:t>
      </w:r>
    </w:p>
    <w:p w14:paraId="01C16B05" w14:textId="77777777" w:rsidR="003725C6" w:rsidRPr="005A0005" w:rsidRDefault="003725C6" w:rsidP="00527A2E">
      <w:pPr>
        <w:spacing w:after="0" w:line="240" w:lineRule="auto"/>
        <w:jc w:val="both"/>
        <w:rPr>
          <w:rFonts w:ascii="Tahoma" w:hAnsi="Tahoma" w:cs="Tahoma"/>
          <w:b/>
          <w:sz w:val="12"/>
          <w:szCs w:val="20"/>
        </w:rPr>
      </w:pPr>
    </w:p>
    <w:p w14:paraId="6F7AB3A0" w14:textId="77777777" w:rsidR="003725C6" w:rsidRPr="00EF469A" w:rsidRDefault="003725C6" w:rsidP="00527A2E">
      <w:pPr>
        <w:spacing w:after="40" w:line="240" w:lineRule="auto"/>
        <w:jc w:val="both"/>
        <w:rPr>
          <w:rFonts w:ascii="Tahoma" w:hAnsi="Tahoma" w:cs="Tahoma"/>
          <w:b/>
          <w:sz w:val="20"/>
          <w:szCs w:val="20"/>
        </w:rPr>
      </w:pPr>
      <w:r w:rsidRPr="00EF469A">
        <w:rPr>
          <w:rFonts w:ascii="Tahoma" w:hAnsi="Tahoma" w:cs="Tahoma"/>
          <w:b/>
          <w:sz w:val="20"/>
          <w:szCs w:val="20"/>
        </w:rPr>
        <w:t>Проверка уровня жидкостей</w:t>
      </w:r>
    </w:p>
    <w:p w14:paraId="514A02C0" w14:textId="77777777" w:rsidR="003725C6" w:rsidRPr="00EF469A" w:rsidRDefault="003725C6" w:rsidP="00527A2E">
      <w:pPr>
        <w:spacing w:after="0" w:line="240" w:lineRule="auto"/>
        <w:jc w:val="both"/>
        <w:rPr>
          <w:rFonts w:ascii="Tahoma" w:hAnsi="Tahoma" w:cs="Tahoma"/>
          <w:sz w:val="20"/>
          <w:szCs w:val="20"/>
        </w:rPr>
      </w:pPr>
      <w:r w:rsidRPr="00EF469A">
        <w:rPr>
          <w:rFonts w:ascii="Tahoma" w:hAnsi="Tahoma" w:cs="Tahoma"/>
          <w:sz w:val="20"/>
          <w:szCs w:val="20"/>
        </w:rPr>
        <w:t>Проверьте уровни следующих жидкостей и замените их при необходимости:</w:t>
      </w:r>
    </w:p>
    <w:p w14:paraId="1F5862E2" w14:textId="77777777" w:rsidR="003725C6" w:rsidRPr="00EF469A" w:rsidRDefault="003725C6" w:rsidP="00096A3A">
      <w:pPr>
        <w:pStyle w:val="a5"/>
        <w:numPr>
          <w:ilvl w:val="0"/>
          <w:numId w:val="23"/>
        </w:numPr>
        <w:spacing w:after="0" w:line="240" w:lineRule="auto"/>
        <w:jc w:val="both"/>
        <w:rPr>
          <w:rFonts w:ascii="Tahoma" w:hAnsi="Tahoma" w:cs="Tahoma"/>
          <w:sz w:val="20"/>
          <w:szCs w:val="20"/>
        </w:rPr>
      </w:pPr>
      <w:r w:rsidRPr="00EF469A">
        <w:rPr>
          <w:rFonts w:ascii="Tahoma" w:hAnsi="Tahoma" w:cs="Tahoma"/>
          <w:sz w:val="20"/>
          <w:szCs w:val="20"/>
        </w:rPr>
        <w:t>Масло в двигателе</w:t>
      </w:r>
    </w:p>
    <w:p w14:paraId="1CD6377E" w14:textId="77777777" w:rsidR="003725C6" w:rsidRPr="00EF469A" w:rsidRDefault="003725C6" w:rsidP="00096A3A">
      <w:pPr>
        <w:pStyle w:val="a5"/>
        <w:numPr>
          <w:ilvl w:val="0"/>
          <w:numId w:val="23"/>
        </w:numPr>
        <w:spacing w:after="0" w:line="240" w:lineRule="auto"/>
        <w:jc w:val="both"/>
        <w:rPr>
          <w:rFonts w:ascii="Tahoma" w:hAnsi="Tahoma" w:cs="Tahoma"/>
          <w:sz w:val="20"/>
          <w:szCs w:val="20"/>
        </w:rPr>
      </w:pPr>
      <w:r w:rsidRPr="00EF469A">
        <w:rPr>
          <w:rFonts w:ascii="Tahoma" w:hAnsi="Tahoma" w:cs="Tahoma"/>
          <w:sz w:val="20"/>
          <w:szCs w:val="20"/>
        </w:rPr>
        <w:t>Масло в переднем редукторе</w:t>
      </w:r>
    </w:p>
    <w:p w14:paraId="611BA9DF" w14:textId="77777777" w:rsidR="003725C6" w:rsidRPr="00EF469A" w:rsidRDefault="003725C6" w:rsidP="00096A3A">
      <w:pPr>
        <w:pStyle w:val="a5"/>
        <w:numPr>
          <w:ilvl w:val="0"/>
          <w:numId w:val="23"/>
        </w:numPr>
        <w:spacing w:after="0" w:line="240" w:lineRule="auto"/>
        <w:jc w:val="both"/>
        <w:rPr>
          <w:rFonts w:ascii="Tahoma" w:hAnsi="Tahoma" w:cs="Tahoma"/>
          <w:sz w:val="20"/>
          <w:szCs w:val="20"/>
        </w:rPr>
      </w:pPr>
      <w:r w:rsidRPr="00EF469A">
        <w:rPr>
          <w:rFonts w:ascii="Tahoma" w:hAnsi="Tahoma" w:cs="Tahoma"/>
          <w:sz w:val="20"/>
          <w:szCs w:val="20"/>
        </w:rPr>
        <w:t>Масло в заднем редукторе</w:t>
      </w:r>
    </w:p>
    <w:p w14:paraId="7D50CCB0" w14:textId="77777777" w:rsidR="003725C6" w:rsidRPr="00EF469A" w:rsidRDefault="003725C6" w:rsidP="00096A3A">
      <w:pPr>
        <w:pStyle w:val="a5"/>
        <w:numPr>
          <w:ilvl w:val="0"/>
          <w:numId w:val="23"/>
        </w:numPr>
        <w:spacing w:after="0" w:line="240" w:lineRule="auto"/>
        <w:jc w:val="both"/>
        <w:rPr>
          <w:rFonts w:ascii="Tahoma" w:hAnsi="Tahoma" w:cs="Tahoma"/>
          <w:sz w:val="20"/>
          <w:szCs w:val="20"/>
        </w:rPr>
      </w:pPr>
      <w:r w:rsidRPr="00EF469A">
        <w:rPr>
          <w:rFonts w:ascii="Tahoma" w:hAnsi="Tahoma" w:cs="Tahoma"/>
          <w:sz w:val="20"/>
          <w:szCs w:val="20"/>
        </w:rPr>
        <w:t>Тормозная жидкость (меняйте каждые два года или чаще при ее потемнении или загрязнении)</w:t>
      </w:r>
    </w:p>
    <w:p w14:paraId="1FC985BC" w14:textId="77777777" w:rsidR="003725C6" w:rsidRPr="00EF469A" w:rsidRDefault="003725C6" w:rsidP="00096A3A">
      <w:pPr>
        <w:pStyle w:val="a5"/>
        <w:numPr>
          <w:ilvl w:val="0"/>
          <w:numId w:val="23"/>
        </w:numPr>
        <w:spacing w:after="0" w:line="240" w:lineRule="auto"/>
        <w:jc w:val="both"/>
        <w:rPr>
          <w:rFonts w:ascii="Tahoma" w:hAnsi="Tahoma" w:cs="Tahoma"/>
          <w:sz w:val="20"/>
          <w:szCs w:val="20"/>
        </w:rPr>
      </w:pPr>
      <w:r w:rsidRPr="00EF469A">
        <w:rPr>
          <w:rFonts w:ascii="Tahoma" w:hAnsi="Tahoma" w:cs="Tahoma"/>
          <w:sz w:val="20"/>
          <w:szCs w:val="20"/>
        </w:rPr>
        <w:t>Охлаждающая жидкость (меняйте каждые два года или чаще при ее загрязнении)</w:t>
      </w:r>
    </w:p>
    <w:p w14:paraId="111C3246" w14:textId="4A46727A" w:rsidR="003725C6" w:rsidRPr="00EF469A" w:rsidRDefault="003725C6" w:rsidP="00096A3A">
      <w:pPr>
        <w:pStyle w:val="a5"/>
        <w:numPr>
          <w:ilvl w:val="0"/>
          <w:numId w:val="23"/>
        </w:numPr>
        <w:spacing w:after="120" w:line="240" w:lineRule="auto"/>
        <w:ind w:left="714" w:hanging="357"/>
        <w:contextualSpacing w:val="0"/>
        <w:jc w:val="both"/>
        <w:rPr>
          <w:rFonts w:ascii="Tahoma" w:hAnsi="Tahoma" w:cs="Tahoma"/>
          <w:sz w:val="20"/>
          <w:szCs w:val="20"/>
        </w:rPr>
      </w:pPr>
      <w:r w:rsidRPr="00EF469A">
        <w:rPr>
          <w:rFonts w:ascii="Tahoma" w:hAnsi="Tahoma" w:cs="Tahoma"/>
          <w:sz w:val="20"/>
          <w:szCs w:val="20"/>
        </w:rPr>
        <w:t>Топливо (</w:t>
      </w:r>
      <w:r w:rsidR="009A210B">
        <w:rPr>
          <w:rFonts w:ascii="Tahoma" w:hAnsi="Tahoma" w:cs="Tahoma"/>
          <w:sz w:val="20"/>
          <w:szCs w:val="20"/>
        </w:rPr>
        <w:t>полный бак с учетом добавленного</w:t>
      </w:r>
      <w:r w:rsidRPr="00EF469A">
        <w:rPr>
          <w:rFonts w:ascii="Tahoma" w:hAnsi="Tahoma" w:cs="Tahoma"/>
          <w:sz w:val="20"/>
          <w:szCs w:val="20"/>
        </w:rPr>
        <w:t xml:space="preserve"> стабилизатор</w:t>
      </w:r>
      <w:r w:rsidR="009A210B">
        <w:rPr>
          <w:rFonts w:ascii="Tahoma" w:hAnsi="Tahoma" w:cs="Tahoma"/>
          <w:sz w:val="20"/>
          <w:szCs w:val="20"/>
        </w:rPr>
        <w:t>а</w:t>
      </w:r>
      <w:r w:rsidRPr="00EF469A">
        <w:rPr>
          <w:rFonts w:ascii="Tahoma" w:hAnsi="Tahoma" w:cs="Tahoma"/>
          <w:sz w:val="20"/>
          <w:szCs w:val="20"/>
        </w:rPr>
        <w:t xml:space="preserve"> </w:t>
      </w:r>
      <w:r w:rsidR="009A210B">
        <w:rPr>
          <w:rFonts w:ascii="Tahoma" w:hAnsi="Tahoma" w:cs="Tahoma"/>
          <w:sz w:val="20"/>
          <w:szCs w:val="20"/>
        </w:rPr>
        <w:t xml:space="preserve">топлива </w:t>
      </w:r>
      <w:r w:rsidRPr="00EF469A">
        <w:rPr>
          <w:rFonts w:ascii="Tahoma" w:hAnsi="Tahoma" w:cs="Tahoma"/>
          <w:sz w:val="20"/>
          <w:szCs w:val="20"/>
        </w:rPr>
        <w:t>в соответствии с инструкциями производителя)</w:t>
      </w:r>
    </w:p>
    <w:p w14:paraId="1176D5A8" w14:textId="77777777" w:rsidR="005A0005" w:rsidRPr="005A0005" w:rsidRDefault="005A0005" w:rsidP="00527A2E">
      <w:pPr>
        <w:spacing w:after="40" w:line="240" w:lineRule="auto"/>
        <w:jc w:val="both"/>
        <w:rPr>
          <w:rFonts w:ascii="Tahoma" w:hAnsi="Tahoma" w:cs="Tahoma"/>
          <w:b/>
          <w:sz w:val="20"/>
          <w:szCs w:val="20"/>
        </w:rPr>
      </w:pPr>
      <w:r w:rsidRPr="005A0005">
        <w:rPr>
          <w:rFonts w:ascii="Tahoma" w:hAnsi="Tahoma" w:cs="Tahoma"/>
          <w:b/>
          <w:sz w:val="20"/>
          <w:szCs w:val="20"/>
        </w:rPr>
        <w:t>Стабилизатор топлива</w:t>
      </w:r>
    </w:p>
    <w:p w14:paraId="644210AB" w14:textId="16EF482E" w:rsidR="003725C6" w:rsidRPr="00EF469A" w:rsidRDefault="005A0005" w:rsidP="00527A2E">
      <w:pPr>
        <w:spacing w:after="0" w:line="240" w:lineRule="auto"/>
        <w:jc w:val="both"/>
        <w:rPr>
          <w:rFonts w:ascii="Tahoma" w:hAnsi="Tahoma" w:cs="Tahoma"/>
          <w:sz w:val="20"/>
          <w:szCs w:val="20"/>
        </w:rPr>
      </w:pPr>
      <w:r w:rsidRPr="005A0005">
        <w:rPr>
          <w:rFonts w:ascii="Tahoma" w:hAnsi="Tahoma" w:cs="Tahoma"/>
          <w:sz w:val="20"/>
          <w:szCs w:val="20"/>
        </w:rPr>
        <w:t xml:space="preserve">Залейте в топливный бак свежее топливо и добавьте в него стабилизатор топлива в соответствии с инструкцией производителя. Не храните топливо без стабилизатора в топливном баке более 30 дней, потому что его качество начинает ухудшаться, что может </w:t>
      </w:r>
      <w:r w:rsidRPr="003C2CF5">
        <w:rPr>
          <w:rFonts w:ascii="Tahoma" w:hAnsi="Tahoma" w:cs="Tahoma"/>
          <w:sz w:val="20"/>
          <w:szCs w:val="20"/>
        </w:rPr>
        <w:t>привести</w:t>
      </w:r>
      <w:r w:rsidRPr="005A0005">
        <w:rPr>
          <w:rFonts w:ascii="Tahoma" w:hAnsi="Tahoma" w:cs="Tahoma"/>
          <w:sz w:val="20"/>
          <w:szCs w:val="20"/>
        </w:rPr>
        <w:t xml:space="preserve"> к повреждению компонентов топливной системы.</w:t>
      </w:r>
    </w:p>
    <w:p w14:paraId="09BBA914" w14:textId="77777777" w:rsidR="005A0005" w:rsidRPr="00D86FD8" w:rsidRDefault="005A0005" w:rsidP="005A0005">
      <w:pPr>
        <w:spacing w:after="0" w:line="240" w:lineRule="auto"/>
        <w:jc w:val="center"/>
        <w:rPr>
          <w:rFonts w:ascii="Tahoma" w:hAnsi="Tahoma" w:cs="Tahoma"/>
          <w:b/>
          <w:sz w:val="20"/>
          <w:szCs w:val="20"/>
        </w:rPr>
      </w:pPr>
      <w:r>
        <w:rPr>
          <w:rFonts w:ascii="Tahoma" w:hAnsi="Tahoma" w:cs="Tahoma"/>
          <w:b/>
          <w:sz w:val="20"/>
          <w:szCs w:val="20"/>
        </w:rPr>
        <w:lastRenderedPageBreak/>
        <w:t>МОЙКА</w:t>
      </w:r>
      <w:r w:rsidRPr="00D86FD8">
        <w:rPr>
          <w:rFonts w:ascii="Tahoma" w:hAnsi="Tahoma" w:cs="Tahoma"/>
          <w:b/>
          <w:sz w:val="20"/>
          <w:szCs w:val="20"/>
        </w:rPr>
        <w:t xml:space="preserve"> И ХРАНЕНИЕ</w:t>
      </w:r>
    </w:p>
    <w:p w14:paraId="1C6AD678" w14:textId="77777777" w:rsidR="00EF469A" w:rsidRPr="00EF469A" w:rsidRDefault="00EF469A" w:rsidP="005A0005">
      <w:pPr>
        <w:spacing w:after="60" w:line="240" w:lineRule="auto"/>
        <w:rPr>
          <w:rFonts w:ascii="Tahoma" w:hAnsi="Tahoma" w:cs="Tahoma"/>
          <w:b/>
          <w:sz w:val="20"/>
          <w:szCs w:val="20"/>
        </w:rPr>
      </w:pPr>
      <w:r w:rsidRPr="00EF469A">
        <w:rPr>
          <w:rFonts w:ascii="Tahoma" w:hAnsi="Tahoma" w:cs="Tahoma"/>
          <w:b/>
          <w:sz w:val="20"/>
          <w:szCs w:val="20"/>
        </w:rPr>
        <w:t>Аккумуляторная батарея</w:t>
      </w:r>
    </w:p>
    <w:p w14:paraId="49B287D2" w14:textId="7A9BD705"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Снимите аккумуляторную батарею и убедитесь, что она полностью заряжена перед постановкой ее на хранение. Не храните аккумулятор</w:t>
      </w:r>
      <w:r w:rsidR="00D56EF3">
        <w:rPr>
          <w:rFonts w:ascii="Tahoma" w:hAnsi="Tahoma" w:cs="Tahoma"/>
          <w:sz w:val="20"/>
          <w:szCs w:val="20"/>
        </w:rPr>
        <w:t>ную батарею</w:t>
      </w:r>
      <w:r w:rsidRPr="00EF469A">
        <w:rPr>
          <w:rFonts w:ascii="Tahoma" w:hAnsi="Tahoma" w:cs="Tahoma"/>
          <w:sz w:val="20"/>
          <w:szCs w:val="20"/>
        </w:rPr>
        <w:t xml:space="preserve"> в разряженном состоянии и</w:t>
      </w:r>
      <w:r w:rsidR="005C2648">
        <w:rPr>
          <w:rFonts w:ascii="Tahoma" w:hAnsi="Tahoma" w:cs="Tahoma"/>
          <w:sz w:val="20"/>
          <w:szCs w:val="20"/>
        </w:rPr>
        <w:t xml:space="preserve"> при отрицательных температурах</w:t>
      </w:r>
      <w:r w:rsidRPr="00EF469A">
        <w:rPr>
          <w:rFonts w:ascii="Tahoma" w:hAnsi="Tahoma" w:cs="Tahoma"/>
          <w:sz w:val="20"/>
          <w:szCs w:val="20"/>
        </w:rPr>
        <w:t xml:space="preserve"> </w:t>
      </w:r>
      <w:r w:rsidR="005C2648" w:rsidRPr="005C2648">
        <w:rPr>
          <w:rFonts w:ascii="Tahoma" w:hAnsi="Tahoma" w:cs="Tahoma"/>
          <w:sz w:val="20"/>
          <w:szCs w:val="20"/>
        </w:rPr>
        <w:t>во избежание ее повреждения</w:t>
      </w:r>
      <w:r w:rsidRPr="00EF469A">
        <w:rPr>
          <w:rFonts w:ascii="Tahoma" w:hAnsi="Tahoma" w:cs="Tahoma"/>
          <w:sz w:val="20"/>
          <w:szCs w:val="20"/>
        </w:rPr>
        <w:t>.</w:t>
      </w:r>
    </w:p>
    <w:p w14:paraId="30425FD0" w14:textId="77777777" w:rsidR="005A0005" w:rsidRPr="005A0005" w:rsidRDefault="005A0005" w:rsidP="00527A2E">
      <w:pPr>
        <w:spacing w:after="0" w:line="240" w:lineRule="auto"/>
        <w:jc w:val="both"/>
        <w:rPr>
          <w:rFonts w:ascii="Tahoma" w:hAnsi="Tahoma" w:cs="Tahoma"/>
          <w:sz w:val="16"/>
          <w:szCs w:val="20"/>
        </w:rPr>
      </w:pPr>
    </w:p>
    <w:p w14:paraId="61114F0A" w14:textId="77777777" w:rsidR="00EF469A" w:rsidRPr="005A0005" w:rsidRDefault="00EF469A" w:rsidP="00527A2E">
      <w:pPr>
        <w:spacing w:after="40" w:line="240" w:lineRule="auto"/>
        <w:jc w:val="both"/>
        <w:rPr>
          <w:rFonts w:ascii="Tahoma" w:hAnsi="Tahoma" w:cs="Tahoma"/>
          <w:b/>
          <w:sz w:val="20"/>
          <w:szCs w:val="20"/>
        </w:rPr>
      </w:pPr>
      <w:r w:rsidRPr="005A0005">
        <w:rPr>
          <w:rFonts w:ascii="Tahoma" w:hAnsi="Tahoma" w:cs="Tahoma"/>
          <w:b/>
          <w:sz w:val="20"/>
          <w:szCs w:val="20"/>
        </w:rPr>
        <w:t>Смазка</w:t>
      </w:r>
    </w:p>
    <w:p w14:paraId="701224F9"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Осмотрите и смажьте специальной смазкой все тросы в соответствии с инструкцией производителя. Смажьте все смазываемые шарнирные соединения всесезонной смазкой.</w:t>
      </w:r>
    </w:p>
    <w:p w14:paraId="7D6281F4" w14:textId="77777777" w:rsidR="005A0005" w:rsidRPr="005A0005" w:rsidRDefault="005A0005" w:rsidP="00527A2E">
      <w:pPr>
        <w:spacing w:after="0" w:line="240" w:lineRule="auto"/>
        <w:jc w:val="both"/>
        <w:rPr>
          <w:rFonts w:ascii="Tahoma" w:hAnsi="Tahoma" w:cs="Tahoma"/>
          <w:sz w:val="16"/>
          <w:szCs w:val="20"/>
        </w:rPr>
      </w:pPr>
    </w:p>
    <w:p w14:paraId="03214558" w14:textId="77777777" w:rsidR="00EF469A" w:rsidRPr="005A0005" w:rsidRDefault="00EF469A" w:rsidP="00527A2E">
      <w:pPr>
        <w:spacing w:after="40" w:line="240" w:lineRule="auto"/>
        <w:jc w:val="both"/>
        <w:rPr>
          <w:rFonts w:ascii="Tahoma" w:hAnsi="Tahoma" w:cs="Tahoma"/>
          <w:b/>
          <w:sz w:val="20"/>
          <w:szCs w:val="20"/>
        </w:rPr>
      </w:pPr>
      <w:r w:rsidRPr="005A0005">
        <w:rPr>
          <w:rFonts w:ascii="Tahoma" w:hAnsi="Tahoma" w:cs="Tahoma"/>
          <w:b/>
          <w:sz w:val="20"/>
          <w:szCs w:val="20"/>
        </w:rPr>
        <w:t>Смазка внутренних частей двигателя</w:t>
      </w:r>
    </w:p>
    <w:p w14:paraId="2E6DEF33" w14:textId="77777777" w:rsidR="00EF469A" w:rsidRPr="00EF469A" w:rsidRDefault="00EF469A" w:rsidP="00096A3A">
      <w:pPr>
        <w:pStyle w:val="a5"/>
        <w:numPr>
          <w:ilvl w:val="0"/>
          <w:numId w:val="24"/>
        </w:numPr>
        <w:spacing w:after="0" w:line="240" w:lineRule="auto"/>
        <w:ind w:left="426"/>
        <w:jc w:val="both"/>
        <w:rPr>
          <w:rFonts w:ascii="Tahoma" w:hAnsi="Tahoma" w:cs="Tahoma"/>
          <w:sz w:val="20"/>
          <w:szCs w:val="20"/>
        </w:rPr>
      </w:pPr>
      <w:r w:rsidRPr="00EF469A">
        <w:rPr>
          <w:rFonts w:ascii="Tahoma" w:hAnsi="Tahoma" w:cs="Tahoma"/>
          <w:sz w:val="20"/>
          <w:szCs w:val="20"/>
        </w:rPr>
        <w:t>Снимите левую пластиковую панель для доступа к свече зажигания.</w:t>
      </w:r>
    </w:p>
    <w:p w14:paraId="4A7E5424" w14:textId="77777777" w:rsidR="00EF469A" w:rsidRPr="00EF469A" w:rsidRDefault="00EF469A" w:rsidP="00096A3A">
      <w:pPr>
        <w:pStyle w:val="a5"/>
        <w:numPr>
          <w:ilvl w:val="0"/>
          <w:numId w:val="24"/>
        </w:numPr>
        <w:spacing w:after="0" w:line="240" w:lineRule="auto"/>
        <w:ind w:left="426"/>
        <w:jc w:val="both"/>
        <w:rPr>
          <w:rFonts w:ascii="Tahoma" w:hAnsi="Tahoma" w:cs="Tahoma"/>
          <w:sz w:val="20"/>
          <w:szCs w:val="20"/>
        </w:rPr>
      </w:pPr>
      <w:r w:rsidRPr="00EF469A">
        <w:rPr>
          <w:rFonts w:ascii="Tahoma" w:hAnsi="Tahoma" w:cs="Tahoma"/>
          <w:sz w:val="20"/>
          <w:szCs w:val="20"/>
        </w:rPr>
        <w:t>Снимите свечу зажигания, поверните коленчатый вал двигателя таким образом, чтобы поршень находился в нижней мертвой точке, после чего залейте в цилиндр примерно 15мл – 20мл моторного масла.</w:t>
      </w:r>
    </w:p>
    <w:p w14:paraId="6B6EC709" w14:textId="77777777" w:rsidR="00EF469A" w:rsidRPr="005A0005" w:rsidRDefault="00EF469A" w:rsidP="00527A2E">
      <w:pPr>
        <w:spacing w:before="120" w:after="0" w:line="240" w:lineRule="auto"/>
        <w:jc w:val="both"/>
        <w:rPr>
          <w:rFonts w:ascii="Tahoma" w:hAnsi="Tahoma" w:cs="Tahoma"/>
          <w:b/>
          <w:sz w:val="20"/>
          <w:szCs w:val="20"/>
        </w:rPr>
      </w:pPr>
      <w:r w:rsidRPr="005A0005">
        <w:rPr>
          <w:rFonts w:ascii="Tahoma" w:hAnsi="Tahoma" w:cs="Tahoma"/>
          <w:b/>
          <w:sz w:val="20"/>
          <w:szCs w:val="20"/>
        </w:rPr>
        <w:t>ПРИМЕЧАНИЕ:</w:t>
      </w:r>
    </w:p>
    <w:p w14:paraId="13D69BEF" w14:textId="5AFFE835" w:rsidR="00EF469A" w:rsidRPr="00EF469A" w:rsidRDefault="00EF469A" w:rsidP="00527A2E">
      <w:pPr>
        <w:spacing w:after="120" w:line="240" w:lineRule="auto"/>
        <w:jc w:val="both"/>
        <w:rPr>
          <w:rFonts w:ascii="Tahoma" w:hAnsi="Tahoma" w:cs="Tahoma"/>
          <w:sz w:val="20"/>
          <w:szCs w:val="20"/>
        </w:rPr>
      </w:pPr>
      <w:r w:rsidRPr="00EF469A">
        <w:rPr>
          <w:rFonts w:ascii="Tahoma" w:hAnsi="Tahoma" w:cs="Tahoma"/>
          <w:sz w:val="20"/>
          <w:szCs w:val="20"/>
        </w:rPr>
        <w:t xml:space="preserve">Выполняйте данную процедуру </w:t>
      </w:r>
      <w:r w:rsidR="005E0818" w:rsidRPr="005E0818">
        <w:rPr>
          <w:rFonts w:ascii="Tahoma" w:hAnsi="Tahoma" w:cs="Tahoma"/>
          <w:sz w:val="20"/>
          <w:szCs w:val="20"/>
        </w:rPr>
        <w:t>осторожно</w:t>
      </w:r>
      <w:r w:rsidRPr="00EF469A">
        <w:rPr>
          <w:rFonts w:ascii="Tahoma" w:hAnsi="Tahoma" w:cs="Tahoma"/>
          <w:sz w:val="20"/>
          <w:szCs w:val="20"/>
        </w:rPr>
        <w:t>! Если Вы не попадете в отверстие свечи, масло стечет вниз по свечному колодцу и будет выглядеть как течь масла. Для доступа к отверстию свечи используйте чистый шланг и шприц с точным количеством масла.</w:t>
      </w:r>
    </w:p>
    <w:p w14:paraId="2B28D673" w14:textId="77777777" w:rsidR="00EF469A" w:rsidRPr="00EF469A" w:rsidRDefault="00EF469A" w:rsidP="00096A3A">
      <w:pPr>
        <w:pStyle w:val="a5"/>
        <w:numPr>
          <w:ilvl w:val="0"/>
          <w:numId w:val="24"/>
        </w:numPr>
        <w:spacing w:after="0" w:line="240" w:lineRule="auto"/>
        <w:ind w:left="426"/>
        <w:jc w:val="both"/>
        <w:rPr>
          <w:rFonts w:ascii="Tahoma" w:hAnsi="Tahoma" w:cs="Tahoma"/>
          <w:sz w:val="20"/>
          <w:szCs w:val="20"/>
        </w:rPr>
      </w:pPr>
      <w:r w:rsidRPr="00EF469A">
        <w:rPr>
          <w:rFonts w:ascii="Tahoma" w:hAnsi="Tahoma" w:cs="Tahoma"/>
          <w:sz w:val="20"/>
          <w:szCs w:val="20"/>
        </w:rPr>
        <w:t xml:space="preserve">Медленно проверните коленчатый вал двигателя несколько раз. Поршень, поршневые кольца и цилиндр будут покрыты защитной пленкой свежего моторного масла. </w:t>
      </w:r>
    </w:p>
    <w:p w14:paraId="58B7BD36" w14:textId="3598DAF1" w:rsidR="00EF469A" w:rsidRPr="00EF469A" w:rsidRDefault="00EF469A" w:rsidP="00096A3A">
      <w:pPr>
        <w:pStyle w:val="a5"/>
        <w:numPr>
          <w:ilvl w:val="0"/>
          <w:numId w:val="24"/>
        </w:numPr>
        <w:spacing w:after="0" w:line="240" w:lineRule="auto"/>
        <w:ind w:left="426"/>
        <w:jc w:val="both"/>
        <w:rPr>
          <w:rFonts w:ascii="Tahoma" w:hAnsi="Tahoma" w:cs="Tahoma"/>
          <w:sz w:val="20"/>
          <w:szCs w:val="20"/>
        </w:rPr>
      </w:pPr>
      <w:r w:rsidRPr="00EF469A">
        <w:rPr>
          <w:rFonts w:ascii="Tahoma" w:hAnsi="Tahoma" w:cs="Tahoma"/>
          <w:sz w:val="20"/>
          <w:szCs w:val="20"/>
        </w:rPr>
        <w:t xml:space="preserve">Установите свечу зажигания. Затяните </w:t>
      </w:r>
      <w:r w:rsidR="000A78A5">
        <w:rPr>
          <w:rFonts w:ascii="Tahoma" w:hAnsi="Tahoma" w:cs="Tahoma"/>
          <w:sz w:val="20"/>
          <w:szCs w:val="20"/>
        </w:rPr>
        <w:t>необходимым</w:t>
      </w:r>
      <w:r w:rsidRPr="00EF469A">
        <w:rPr>
          <w:rFonts w:ascii="Tahoma" w:hAnsi="Tahoma" w:cs="Tahoma"/>
          <w:sz w:val="20"/>
          <w:szCs w:val="20"/>
        </w:rPr>
        <w:t xml:space="preserve"> моментом.</w:t>
      </w:r>
    </w:p>
    <w:p w14:paraId="1BE2ACBE" w14:textId="77777777" w:rsidR="00EF469A" w:rsidRPr="00EF469A" w:rsidRDefault="00EF469A" w:rsidP="00096A3A">
      <w:pPr>
        <w:pStyle w:val="a5"/>
        <w:numPr>
          <w:ilvl w:val="0"/>
          <w:numId w:val="24"/>
        </w:numPr>
        <w:spacing w:after="0" w:line="240" w:lineRule="auto"/>
        <w:ind w:left="426"/>
        <w:jc w:val="both"/>
        <w:rPr>
          <w:rFonts w:ascii="Tahoma" w:hAnsi="Tahoma" w:cs="Tahoma"/>
          <w:sz w:val="20"/>
          <w:szCs w:val="20"/>
        </w:rPr>
      </w:pPr>
      <w:r w:rsidRPr="00EF469A">
        <w:rPr>
          <w:rFonts w:ascii="Tahoma" w:hAnsi="Tahoma" w:cs="Tahoma"/>
          <w:sz w:val="20"/>
          <w:szCs w:val="20"/>
        </w:rPr>
        <w:t>Установите свечной колпачок и боковую пластиковую панель.</w:t>
      </w:r>
    </w:p>
    <w:p w14:paraId="43171E26" w14:textId="77777777" w:rsidR="005A0005" w:rsidRDefault="005A0005" w:rsidP="00527A2E">
      <w:pPr>
        <w:spacing w:after="0" w:line="240" w:lineRule="auto"/>
        <w:jc w:val="both"/>
        <w:rPr>
          <w:rFonts w:ascii="Tahoma" w:hAnsi="Tahoma" w:cs="Tahoma"/>
          <w:sz w:val="20"/>
          <w:szCs w:val="20"/>
        </w:rPr>
      </w:pPr>
    </w:p>
    <w:p w14:paraId="66C08B4E" w14:textId="77777777" w:rsidR="005A0005" w:rsidRPr="005A0005" w:rsidRDefault="005A0005" w:rsidP="00527A2E">
      <w:pPr>
        <w:spacing w:after="0" w:line="240" w:lineRule="auto"/>
        <w:jc w:val="both"/>
        <w:rPr>
          <w:rFonts w:ascii="Tahoma" w:hAnsi="Tahoma" w:cs="Tahoma"/>
          <w:b/>
          <w:sz w:val="20"/>
          <w:szCs w:val="20"/>
        </w:rPr>
      </w:pPr>
      <w:r w:rsidRPr="005A0005">
        <w:rPr>
          <w:rFonts w:ascii="Tahoma" w:hAnsi="Tahoma" w:cs="Tahoma"/>
          <w:b/>
          <w:sz w:val="20"/>
          <w:szCs w:val="20"/>
        </w:rPr>
        <w:t>ПРИМЕЧАНИЕ:</w:t>
      </w:r>
    </w:p>
    <w:p w14:paraId="28302110"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Запуск двигателя в период хранения разрушит защитную пленку, образованную при консервации, что может привести к образованию ржавчины. Не запускайте двигатель в период хранения.</w:t>
      </w:r>
    </w:p>
    <w:p w14:paraId="7815DEF2" w14:textId="77777777" w:rsidR="005A0005" w:rsidRPr="00D86FD8" w:rsidRDefault="005A0005" w:rsidP="005A0005">
      <w:pPr>
        <w:spacing w:after="0" w:line="240" w:lineRule="auto"/>
        <w:jc w:val="center"/>
        <w:rPr>
          <w:rFonts w:ascii="Tahoma" w:hAnsi="Tahoma" w:cs="Tahoma"/>
          <w:b/>
          <w:sz w:val="20"/>
          <w:szCs w:val="20"/>
        </w:rPr>
      </w:pPr>
      <w:r>
        <w:rPr>
          <w:rFonts w:ascii="Tahoma" w:hAnsi="Tahoma" w:cs="Tahoma"/>
          <w:b/>
          <w:sz w:val="20"/>
          <w:szCs w:val="20"/>
        </w:rPr>
        <w:lastRenderedPageBreak/>
        <w:t>МОЙКА</w:t>
      </w:r>
      <w:r w:rsidRPr="00D86FD8">
        <w:rPr>
          <w:rFonts w:ascii="Tahoma" w:hAnsi="Tahoma" w:cs="Tahoma"/>
          <w:b/>
          <w:sz w:val="20"/>
          <w:szCs w:val="20"/>
        </w:rPr>
        <w:t xml:space="preserve"> И ХРАНЕНИЕ</w:t>
      </w:r>
    </w:p>
    <w:p w14:paraId="5971195C" w14:textId="77777777" w:rsidR="00EF469A" w:rsidRPr="005A0005" w:rsidRDefault="00EF469A" w:rsidP="008F3A85">
      <w:pPr>
        <w:spacing w:after="0" w:line="240" w:lineRule="auto"/>
        <w:rPr>
          <w:rFonts w:ascii="Tahoma" w:hAnsi="Tahoma" w:cs="Tahoma"/>
          <w:sz w:val="12"/>
          <w:szCs w:val="20"/>
        </w:rPr>
      </w:pPr>
    </w:p>
    <w:p w14:paraId="62E6C140" w14:textId="77777777" w:rsidR="00EF469A" w:rsidRPr="00EF469A" w:rsidRDefault="00EF469A" w:rsidP="005A0005">
      <w:pPr>
        <w:spacing w:after="60" w:line="240" w:lineRule="auto"/>
        <w:rPr>
          <w:rFonts w:ascii="Tahoma" w:hAnsi="Tahoma" w:cs="Tahoma"/>
          <w:b/>
          <w:sz w:val="20"/>
          <w:szCs w:val="20"/>
        </w:rPr>
      </w:pPr>
      <w:r w:rsidRPr="00EF469A">
        <w:rPr>
          <w:rFonts w:ascii="Tahoma" w:hAnsi="Tahoma" w:cs="Tahoma"/>
          <w:b/>
          <w:sz w:val="20"/>
          <w:szCs w:val="20"/>
        </w:rPr>
        <w:t>Охлаждающая жидкость</w:t>
      </w:r>
    </w:p>
    <w:p w14:paraId="4990A47E" w14:textId="77777777" w:rsid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Проверьте состояние охлаждающей жидкости и замените ее при необходимости. Выполняйте замену охлаждающей жидкости каждые 2 года.</w:t>
      </w:r>
    </w:p>
    <w:p w14:paraId="7A16E47E" w14:textId="77777777" w:rsidR="005A0005" w:rsidRPr="00EF469A" w:rsidRDefault="005A0005" w:rsidP="00527A2E">
      <w:pPr>
        <w:spacing w:after="0" w:line="240" w:lineRule="auto"/>
        <w:jc w:val="both"/>
        <w:rPr>
          <w:rFonts w:ascii="Tahoma" w:hAnsi="Tahoma" w:cs="Tahoma"/>
          <w:sz w:val="20"/>
          <w:szCs w:val="20"/>
        </w:rPr>
      </w:pPr>
    </w:p>
    <w:p w14:paraId="4D03535C" w14:textId="77777777" w:rsidR="00EF469A" w:rsidRPr="00EF469A" w:rsidRDefault="00EF469A" w:rsidP="00527A2E">
      <w:pPr>
        <w:spacing w:after="60" w:line="240" w:lineRule="auto"/>
        <w:jc w:val="both"/>
        <w:rPr>
          <w:rFonts w:ascii="Tahoma" w:hAnsi="Tahoma" w:cs="Tahoma"/>
          <w:b/>
          <w:sz w:val="20"/>
          <w:szCs w:val="20"/>
        </w:rPr>
      </w:pPr>
      <w:r w:rsidRPr="00EF469A">
        <w:rPr>
          <w:rFonts w:ascii="Tahoma" w:hAnsi="Tahoma" w:cs="Tahoma"/>
          <w:b/>
          <w:sz w:val="20"/>
          <w:szCs w:val="20"/>
        </w:rPr>
        <w:t>Место для хранения и защита транспортного средства в период хранения</w:t>
      </w:r>
    </w:p>
    <w:p w14:paraId="13A1C53E"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Установите мотовездеход на подставки под раму таким образом, чтобы колеса были на высоте 30 мм – 40 мм над опорной поверхностью. Убедитесь в том, что хранение осуществляется в хорошо проветриваемом месте. Накройте транспортное средство соответствующим чехлом с вентиляционными отверстиями.</w:t>
      </w:r>
    </w:p>
    <w:p w14:paraId="5B48BC45" w14:textId="77777777" w:rsidR="005A0005" w:rsidRDefault="005A0005" w:rsidP="00527A2E">
      <w:pPr>
        <w:spacing w:after="0" w:line="240" w:lineRule="auto"/>
        <w:jc w:val="both"/>
        <w:rPr>
          <w:rFonts w:ascii="Tahoma" w:hAnsi="Tahoma" w:cs="Tahoma"/>
          <w:b/>
          <w:sz w:val="20"/>
          <w:szCs w:val="20"/>
        </w:rPr>
      </w:pPr>
    </w:p>
    <w:p w14:paraId="4018A6AD" w14:textId="77777777" w:rsidR="00EF469A" w:rsidRPr="00EF469A" w:rsidRDefault="00EF469A" w:rsidP="00527A2E">
      <w:pPr>
        <w:spacing w:after="0" w:line="240" w:lineRule="auto"/>
        <w:jc w:val="both"/>
        <w:rPr>
          <w:rFonts w:ascii="Tahoma" w:hAnsi="Tahoma" w:cs="Tahoma"/>
          <w:b/>
          <w:sz w:val="20"/>
          <w:szCs w:val="20"/>
        </w:rPr>
      </w:pPr>
      <w:r w:rsidRPr="00EF469A">
        <w:rPr>
          <w:rFonts w:ascii="Tahoma" w:hAnsi="Tahoma" w:cs="Tahoma"/>
          <w:b/>
          <w:sz w:val="20"/>
          <w:szCs w:val="20"/>
        </w:rPr>
        <w:t>ПРИМЕЧАНИЕ:</w:t>
      </w:r>
    </w:p>
    <w:p w14:paraId="0CBF1BCF"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Не используйте пластиковые чехлы и чехлы с покрытием. Они могут способствовать образованию конденсата, что может привести к коррозии.</w:t>
      </w:r>
    </w:p>
    <w:p w14:paraId="1A9A8953" w14:textId="77777777" w:rsidR="00EF469A" w:rsidRPr="00EF469A" w:rsidRDefault="00EF469A" w:rsidP="008F3A85">
      <w:pPr>
        <w:spacing w:after="0" w:line="240" w:lineRule="auto"/>
        <w:rPr>
          <w:rFonts w:ascii="Tahoma" w:hAnsi="Tahoma" w:cs="Tahoma"/>
          <w:sz w:val="20"/>
          <w:szCs w:val="20"/>
        </w:rPr>
      </w:pPr>
    </w:p>
    <w:p w14:paraId="359306AD" w14:textId="2B98DE40" w:rsidR="00EF469A" w:rsidRPr="00EF469A" w:rsidRDefault="003D10B8" w:rsidP="003D10B8">
      <w:pPr>
        <w:spacing w:after="0" w:line="240" w:lineRule="auto"/>
        <w:jc w:val="both"/>
        <w:rPr>
          <w:rFonts w:ascii="Tahoma" w:hAnsi="Tahoma" w:cs="Tahoma"/>
          <w:sz w:val="20"/>
          <w:szCs w:val="20"/>
        </w:rPr>
      </w:pPr>
      <w:r w:rsidRPr="003D10B8">
        <w:rPr>
          <w:rFonts w:ascii="Tahoma" w:hAnsi="Tahoma" w:cs="Tahoma"/>
          <w:sz w:val="20"/>
          <w:szCs w:val="20"/>
        </w:rPr>
        <w:t>Если процедура консервации двигателя не была выполнена, рекомендуется запускать двигатель каждые 3 месяца и позволить ему поработать на оборотах холостого хода 5-10 минут, чтобы смазка поступила ко всем компонентам двигателя. Если двигатель не работал длительное время, избегайте быстрого набора высоких оборотов сразу после запуска во избежание повреждения деталей двигателя или сокращения их срока службы.</w:t>
      </w:r>
    </w:p>
    <w:p w14:paraId="6473E64C" w14:textId="77777777" w:rsidR="00EF469A" w:rsidRPr="00EF469A" w:rsidRDefault="00EF469A" w:rsidP="008F3A85">
      <w:pPr>
        <w:spacing w:after="0" w:line="240" w:lineRule="auto"/>
        <w:rPr>
          <w:rFonts w:ascii="Tahoma" w:hAnsi="Tahoma" w:cs="Tahoma"/>
          <w:sz w:val="20"/>
          <w:szCs w:val="20"/>
        </w:rPr>
      </w:pPr>
    </w:p>
    <w:p w14:paraId="4D56EE70" w14:textId="77777777" w:rsidR="00EF469A" w:rsidRPr="00EF469A" w:rsidRDefault="00EF469A" w:rsidP="008F3A85">
      <w:pPr>
        <w:spacing w:after="0" w:line="240" w:lineRule="auto"/>
        <w:rPr>
          <w:rFonts w:ascii="Tahoma" w:hAnsi="Tahoma" w:cs="Tahoma"/>
          <w:sz w:val="20"/>
          <w:szCs w:val="20"/>
        </w:rPr>
      </w:pPr>
    </w:p>
    <w:p w14:paraId="1B06300E" w14:textId="77777777" w:rsidR="00EF469A" w:rsidRPr="00EF469A" w:rsidRDefault="00EF469A" w:rsidP="008F3A85">
      <w:pPr>
        <w:spacing w:after="0" w:line="240" w:lineRule="auto"/>
        <w:rPr>
          <w:rFonts w:ascii="Tahoma" w:hAnsi="Tahoma" w:cs="Tahoma"/>
          <w:sz w:val="20"/>
          <w:szCs w:val="20"/>
        </w:rPr>
      </w:pPr>
    </w:p>
    <w:p w14:paraId="576E5C1B" w14:textId="77777777" w:rsidR="00EF469A" w:rsidRDefault="00EF469A" w:rsidP="008F3A85">
      <w:pPr>
        <w:spacing w:after="0" w:line="240" w:lineRule="auto"/>
        <w:rPr>
          <w:rFonts w:ascii="Tahoma" w:hAnsi="Tahoma" w:cs="Tahoma"/>
          <w:sz w:val="20"/>
          <w:szCs w:val="20"/>
        </w:rPr>
      </w:pPr>
    </w:p>
    <w:p w14:paraId="1F903880" w14:textId="77777777" w:rsidR="005A0005" w:rsidRDefault="005A0005" w:rsidP="008F3A85">
      <w:pPr>
        <w:spacing w:after="0" w:line="240" w:lineRule="auto"/>
        <w:rPr>
          <w:rFonts w:ascii="Tahoma" w:hAnsi="Tahoma" w:cs="Tahoma"/>
          <w:sz w:val="20"/>
          <w:szCs w:val="20"/>
        </w:rPr>
      </w:pPr>
    </w:p>
    <w:p w14:paraId="7AD43CAB" w14:textId="77777777" w:rsidR="005A0005" w:rsidRDefault="005A0005" w:rsidP="008F3A85">
      <w:pPr>
        <w:spacing w:after="0" w:line="240" w:lineRule="auto"/>
        <w:rPr>
          <w:rFonts w:ascii="Tahoma" w:hAnsi="Tahoma" w:cs="Tahoma"/>
          <w:sz w:val="20"/>
          <w:szCs w:val="20"/>
        </w:rPr>
      </w:pPr>
    </w:p>
    <w:p w14:paraId="3B2878D6" w14:textId="77777777" w:rsidR="005A0005" w:rsidRDefault="005A0005" w:rsidP="008F3A85">
      <w:pPr>
        <w:spacing w:after="0" w:line="240" w:lineRule="auto"/>
        <w:rPr>
          <w:rFonts w:ascii="Tahoma" w:hAnsi="Tahoma" w:cs="Tahoma"/>
          <w:sz w:val="20"/>
          <w:szCs w:val="20"/>
        </w:rPr>
      </w:pPr>
    </w:p>
    <w:p w14:paraId="1AB08861" w14:textId="77777777" w:rsidR="005A0005" w:rsidRDefault="005A0005" w:rsidP="008F3A85">
      <w:pPr>
        <w:spacing w:after="0" w:line="240" w:lineRule="auto"/>
        <w:rPr>
          <w:rFonts w:ascii="Tahoma" w:hAnsi="Tahoma" w:cs="Tahoma"/>
          <w:sz w:val="20"/>
          <w:szCs w:val="20"/>
        </w:rPr>
      </w:pPr>
    </w:p>
    <w:p w14:paraId="4EDA1624" w14:textId="77777777" w:rsidR="005A0005" w:rsidRPr="00D86FD8" w:rsidRDefault="005A0005" w:rsidP="005A0005">
      <w:pPr>
        <w:spacing w:after="120" w:line="240" w:lineRule="auto"/>
        <w:jc w:val="center"/>
        <w:rPr>
          <w:rFonts w:ascii="Tahoma" w:hAnsi="Tahoma" w:cs="Tahoma"/>
          <w:b/>
          <w:sz w:val="20"/>
          <w:szCs w:val="20"/>
        </w:rPr>
      </w:pPr>
      <w:r>
        <w:rPr>
          <w:rFonts w:ascii="Tahoma" w:hAnsi="Tahoma" w:cs="Tahoma"/>
          <w:b/>
          <w:sz w:val="20"/>
          <w:szCs w:val="20"/>
        </w:rPr>
        <w:lastRenderedPageBreak/>
        <w:t>МОЙКА</w:t>
      </w:r>
      <w:r w:rsidRPr="00D86FD8">
        <w:rPr>
          <w:rFonts w:ascii="Tahoma" w:hAnsi="Tahoma" w:cs="Tahoma"/>
          <w:b/>
          <w:sz w:val="20"/>
          <w:szCs w:val="20"/>
        </w:rPr>
        <w:t xml:space="preserve"> И ХРАНЕНИЕ</w:t>
      </w:r>
    </w:p>
    <w:p w14:paraId="41D4CFC7" w14:textId="77777777" w:rsidR="00EF469A" w:rsidRPr="004A150B" w:rsidRDefault="00EF469A" w:rsidP="004A150B">
      <w:pPr>
        <w:pStyle w:val="2"/>
        <w:rPr>
          <w:rFonts w:ascii="Tahoma" w:hAnsi="Tahoma" w:cs="Tahoma"/>
          <w:b/>
          <w:color w:val="000000" w:themeColor="text1"/>
          <w:sz w:val="22"/>
          <w:szCs w:val="22"/>
        </w:rPr>
      </w:pPr>
      <w:bookmarkStart w:id="68" w:name="_Toc168056083"/>
      <w:r w:rsidRPr="004A150B">
        <w:rPr>
          <w:rFonts w:ascii="Tahoma" w:hAnsi="Tahoma" w:cs="Tahoma"/>
          <w:b/>
          <w:color w:val="000000" w:themeColor="text1"/>
          <w:sz w:val="22"/>
          <w:szCs w:val="22"/>
        </w:rPr>
        <w:t>Транспортировка мотовездехода</w:t>
      </w:r>
      <w:bookmarkEnd w:id="68"/>
    </w:p>
    <w:p w14:paraId="1C33DE9C"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При транспортировке транспортного средства соблюдайте следующие указания:</w:t>
      </w:r>
    </w:p>
    <w:p w14:paraId="0CEFCDEF" w14:textId="77777777" w:rsidR="00EF469A" w:rsidRPr="00EF469A" w:rsidRDefault="00EF469A" w:rsidP="00096A3A">
      <w:pPr>
        <w:pStyle w:val="a5"/>
        <w:numPr>
          <w:ilvl w:val="0"/>
          <w:numId w:val="25"/>
        </w:numPr>
        <w:spacing w:after="0" w:line="240" w:lineRule="auto"/>
        <w:jc w:val="both"/>
        <w:rPr>
          <w:rFonts w:ascii="Tahoma" w:hAnsi="Tahoma" w:cs="Tahoma"/>
          <w:sz w:val="20"/>
          <w:szCs w:val="20"/>
        </w:rPr>
      </w:pPr>
      <w:r w:rsidRPr="00EF469A">
        <w:rPr>
          <w:rFonts w:ascii="Tahoma" w:hAnsi="Tahoma" w:cs="Tahoma"/>
          <w:sz w:val="20"/>
          <w:szCs w:val="20"/>
        </w:rPr>
        <w:t>Остановите работу двигателя и вытащите ключ из замка зажигания, чтобы не потерять его во время транспортировки.</w:t>
      </w:r>
    </w:p>
    <w:p w14:paraId="66BBF355" w14:textId="77777777" w:rsidR="00EF469A" w:rsidRPr="00EF469A" w:rsidRDefault="00EF469A" w:rsidP="00096A3A">
      <w:pPr>
        <w:pStyle w:val="a5"/>
        <w:numPr>
          <w:ilvl w:val="0"/>
          <w:numId w:val="25"/>
        </w:numPr>
        <w:spacing w:after="0" w:line="240" w:lineRule="auto"/>
        <w:jc w:val="both"/>
        <w:rPr>
          <w:rFonts w:ascii="Tahoma" w:hAnsi="Tahoma" w:cs="Tahoma"/>
          <w:sz w:val="20"/>
          <w:szCs w:val="20"/>
        </w:rPr>
      </w:pPr>
      <w:r w:rsidRPr="00EF469A">
        <w:rPr>
          <w:rFonts w:ascii="Tahoma" w:hAnsi="Tahoma" w:cs="Tahoma"/>
          <w:sz w:val="20"/>
          <w:szCs w:val="20"/>
        </w:rPr>
        <w:t>Убедитесь, что крышка топливного бака правильно и надежно установлена.</w:t>
      </w:r>
    </w:p>
    <w:p w14:paraId="5372F5D8" w14:textId="77777777" w:rsidR="00EF469A" w:rsidRPr="00EF469A" w:rsidRDefault="00EF469A" w:rsidP="00096A3A">
      <w:pPr>
        <w:pStyle w:val="a5"/>
        <w:numPr>
          <w:ilvl w:val="0"/>
          <w:numId w:val="25"/>
        </w:numPr>
        <w:spacing w:after="0" w:line="240" w:lineRule="auto"/>
        <w:jc w:val="both"/>
        <w:rPr>
          <w:rFonts w:ascii="Tahoma" w:hAnsi="Tahoma" w:cs="Tahoma"/>
          <w:sz w:val="20"/>
          <w:szCs w:val="20"/>
        </w:rPr>
      </w:pPr>
      <w:r w:rsidRPr="00EF469A">
        <w:rPr>
          <w:rFonts w:ascii="Tahoma" w:hAnsi="Tahoma" w:cs="Tahoma"/>
          <w:sz w:val="20"/>
          <w:szCs w:val="20"/>
        </w:rPr>
        <w:t>Убедитесь, что сиденья правильно и надежно установлены.</w:t>
      </w:r>
    </w:p>
    <w:p w14:paraId="7C4E43DF" w14:textId="77777777" w:rsidR="00EF469A" w:rsidRPr="00EF469A" w:rsidRDefault="00EF469A" w:rsidP="00096A3A">
      <w:pPr>
        <w:pStyle w:val="a5"/>
        <w:numPr>
          <w:ilvl w:val="0"/>
          <w:numId w:val="25"/>
        </w:numPr>
        <w:spacing w:after="0" w:line="240" w:lineRule="auto"/>
        <w:jc w:val="both"/>
        <w:rPr>
          <w:rFonts w:ascii="Tahoma" w:hAnsi="Tahoma" w:cs="Tahoma"/>
          <w:sz w:val="20"/>
          <w:szCs w:val="20"/>
        </w:rPr>
      </w:pPr>
      <w:r w:rsidRPr="00EF469A">
        <w:rPr>
          <w:rFonts w:ascii="Tahoma" w:hAnsi="Tahoma" w:cs="Tahoma"/>
          <w:sz w:val="20"/>
          <w:szCs w:val="20"/>
        </w:rPr>
        <w:t>Установите рычаг КПП в любое положение, кроме парковочной блокировки, после чего заблокируйте передние и задние колеса.</w:t>
      </w:r>
    </w:p>
    <w:p w14:paraId="618EAB22" w14:textId="77777777" w:rsidR="00EF469A" w:rsidRPr="00EF469A" w:rsidRDefault="00EF469A" w:rsidP="00096A3A">
      <w:pPr>
        <w:pStyle w:val="a5"/>
        <w:numPr>
          <w:ilvl w:val="0"/>
          <w:numId w:val="25"/>
        </w:numPr>
        <w:spacing w:after="0" w:line="240" w:lineRule="auto"/>
        <w:jc w:val="both"/>
        <w:rPr>
          <w:rFonts w:ascii="Tahoma" w:hAnsi="Tahoma" w:cs="Tahoma"/>
          <w:sz w:val="20"/>
          <w:szCs w:val="20"/>
        </w:rPr>
      </w:pPr>
      <w:r w:rsidRPr="00EF469A">
        <w:rPr>
          <w:rFonts w:ascii="Tahoma" w:hAnsi="Tahoma" w:cs="Tahoma"/>
          <w:sz w:val="20"/>
          <w:szCs w:val="20"/>
        </w:rPr>
        <w:t>Жестко зафиксируйте переднюю и заднюю части рамы мотовездехода на грузовой платформе для предотвращения его перемещения во время транспортировки.</w:t>
      </w:r>
    </w:p>
    <w:p w14:paraId="3948318F" w14:textId="77777777" w:rsidR="00EF469A" w:rsidRPr="00EF469A" w:rsidRDefault="00EF469A" w:rsidP="008F3A85">
      <w:pPr>
        <w:spacing w:after="0" w:line="240" w:lineRule="auto"/>
        <w:rPr>
          <w:rFonts w:ascii="Tahoma" w:hAnsi="Tahoma" w:cs="Tahoma"/>
          <w:sz w:val="20"/>
          <w:szCs w:val="20"/>
        </w:rPr>
      </w:pPr>
    </w:p>
    <w:tbl>
      <w:tblPr>
        <w:tblStyle w:val="a4"/>
        <w:tblW w:w="0" w:type="auto"/>
        <w:tblInd w:w="-5" w:type="dxa"/>
        <w:tblLook w:val="04A0" w:firstRow="1" w:lastRow="0" w:firstColumn="1" w:lastColumn="0" w:noHBand="0" w:noVBand="1"/>
      </w:tblPr>
      <w:tblGrid>
        <w:gridCol w:w="10461"/>
      </w:tblGrid>
      <w:tr w:rsidR="00F04389" w:rsidRPr="00F04389" w14:paraId="4D53850D" w14:textId="77777777" w:rsidTr="002A1BB2">
        <w:tc>
          <w:tcPr>
            <w:tcW w:w="10461" w:type="dxa"/>
            <w:shd w:val="clear" w:color="auto" w:fill="D0CECE" w:themeFill="background2" w:themeFillShade="E6"/>
          </w:tcPr>
          <w:p w14:paraId="6D11576B" w14:textId="6AD8DAEC" w:rsidR="00F04389" w:rsidRPr="00F04389" w:rsidRDefault="00F04389" w:rsidP="00F04389">
            <w:pPr>
              <w:jc w:val="center"/>
              <w:rPr>
                <w:rFonts w:ascii="Tahoma" w:hAnsi="Tahoma" w:cs="Tahoma"/>
                <w:b/>
                <w:sz w:val="20"/>
                <w:szCs w:val="20"/>
              </w:rPr>
            </w:pPr>
            <w:r w:rsidRPr="00F04389">
              <w:rPr>
                <w:b/>
                <w:noProof/>
                <w:lang w:eastAsia="ru-RU"/>
              </w:rPr>
              <w:drawing>
                <wp:inline distT="0" distB="0" distL="0" distR="0" wp14:anchorId="6983FDEA" wp14:editId="07B0ECA7">
                  <wp:extent cx="162560" cy="139700"/>
                  <wp:effectExtent l="0" t="0" r="8890" b="0"/>
                  <wp:docPr id="379" name="Рисунок 379" descr="https://bumper-stickers.ru/27309-thickbox_default/znak-vosklicanija-v-treugoln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umper-stickers.ru/27309-thickbox_default/znak-vosklicanija-v-treugolnike.jpg"/>
                          <pic:cNvPicPr>
                            <a:picLocks noChangeAspect="1" noChangeArrowheads="1"/>
                          </pic:cNvPicPr>
                        </pic:nvPicPr>
                        <pic:blipFill>
                          <a:blip r:embed="rId9" cstate="print">
                            <a:extLst>
                              <a:ext uri="{28A0092B-C50C-407E-A947-70E740481C1C}">
                                <a14:useLocalDpi xmlns:a14="http://schemas.microsoft.com/office/drawing/2010/main" val="0"/>
                              </a:ext>
                            </a:extLst>
                          </a:blip>
                          <a:srcRect l="12128" t="15984" r="11971" b="16608"/>
                          <a:stretch>
                            <a:fillRect/>
                          </a:stretch>
                        </pic:blipFill>
                        <pic:spPr bwMode="auto">
                          <a:xfrm>
                            <a:off x="0" y="0"/>
                            <a:ext cx="162560" cy="139700"/>
                          </a:xfrm>
                          <a:prstGeom prst="rect">
                            <a:avLst/>
                          </a:prstGeom>
                          <a:noFill/>
                          <a:ln>
                            <a:noFill/>
                          </a:ln>
                        </pic:spPr>
                      </pic:pic>
                    </a:graphicData>
                  </a:graphic>
                </wp:inline>
              </w:drawing>
            </w:r>
            <w:r w:rsidR="00E345AF">
              <w:rPr>
                <w:rFonts w:ascii="Tahoma" w:hAnsi="Tahoma" w:cs="Tahoma"/>
                <w:b/>
                <w:sz w:val="20"/>
                <w:szCs w:val="20"/>
                <w:lang w:val="en-US"/>
              </w:rPr>
              <w:t xml:space="preserve"> </w:t>
            </w:r>
            <w:r w:rsidR="00882F87">
              <w:rPr>
                <w:rFonts w:ascii="Tahoma" w:hAnsi="Tahoma" w:cs="Tahoma"/>
                <w:b/>
                <w:sz w:val="20"/>
                <w:szCs w:val="20"/>
              </w:rPr>
              <w:t>ВНИМАНИЕ</w:t>
            </w:r>
          </w:p>
        </w:tc>
      </w:tr>
      <w:tr w:rsidR="00F04389" w:rsidRPr="00F04389" w14:paraId="3FF307EE" w14:textId="77777777" w:rsidTr="002A1BB2">
        <w:tc>
          <w:tcPr>
            <w:tcW w:w="10461" w:type="dxa"/>
          </w:tcPr>
          <w:p w14:paraId="18243431" w14:textId="77777777" w:rsidR="00F04389" w:rsidRPr="00F04389" w:rsidRDefault="00F04389" w:rsidP="00527A2E">
            <w:pPr>
              <w:jc w:val="both"/>
              <w:rPr>
                <w:rFonts w:ascii="Tahoma" w:hAnsi="Tahoma" w:cs="Tahoma"/>
                <w:sz w:val="20"/>
                <w:szCs w:val="20"/>
              </w:rPr>
            </w:pPr>
            <w:r w:rsidRPr="00F04389">
              <w:rPr>
                <w:rFonts w:ascii="Tahoma" w:hAnsi="Tahoma" w:cs="Tahoma"/>
                <w:sz w:val="20"/>
                <w:szCs w:val="20"/>
              </w:rPr>
              <w:t>Никогда не выполняйте транспортировку мотовездехода на парковочной блокировке, в противном случае возможно повреждение деталей трансмиссии.</w:t>
            </w:r>
          </w:p>
        </w:tc>
      </w:tr>
    </w:tbl>
    <w:p w14:paraId="4A2E3127" w14:textId="77777777" w:rsidR="00EF469A" w:rsidRPr="00EF469A" w:rsidRDefault="00EF469A" w:rsidP="008F3A85">
      <w:pPr>
        <w:spacing w:after="0" w:line="240" w:lineRule="auto"/>
        <w:rPr>
          <w:rFonts w:ascii="Tahoma" w:hAnsi="Tahoma" w:cs="Tahoma"/>
          <w:sz w:val="20"/>
          <w:szCs w:val="20"/>
        </w:rPr>
      </w:pPr>
    </w:p>
    <w:p w14:paraId="69207E1B" w14:textId="77777777" w:rsidR="00EF469A" w:rsidRDefault="00EF469A" w:rsidP="008F3A85">
      <w:pPr>
        <w:spacing w:after="0" w:line="240" w:lineRule="auto"/>
        <w:rPr>
          <w:rFonts w:ascii="Tahoma" w:hAnsi="Tahoma" w:cs="Tahoma"/>
          <w:sz w:val="20"/>
          <w:szCs w:val="20"/>
        </w:rPr>
      </w:pPr>
    </w:p>
    <w:p w14:paraId="52178B6D" w14:textId="77777777" w:rsidR="005A0005" w:rsidRDefault="005A0005" w:rsidP="008F3A85">
      <w:pPr>
        <w:spacing w:after="0" w:line="240" w:lineRule="auto"/>
        <w:rPr>
          <w:rFonts w:ascii="Tahoma" w:hAnsi="Tahoma" w:cs="Tahoma"/>
          <w:sz w:val="20"/>
          <w:szCs w:val="20"/>
        </w:rPr>
      </w:pPr>
    </w:p>
    <w:p w14:paraId="6C4CBD1F" w14:textId="77777777" w:rsidR="005A0005" w:rsidRDefault="005A0005" w:rsidP="008F3A85">
      <w:pPr>
        <w:spacing w:after="0" w:line="240" w:lineRule="auto"/>
        <w:rPr>
          <w:rFonts w:ascii="Tahoma" w:hAnsi="Tahoma" w:cs="Tahoma"/>
          <w:sz w:val="20"/>
          <w:szCs w:val="20"/>
        </w:rPr>
      </w:pPr>
    </w:p>
    <w:p w14:paraId="57003703" w14:textId="77777777" w:rsidR="005A0005" w:rsidRDefault="005A0005" w:rsidP="008F3A85">
      <w:pPr>
        <w:spacing w:after="0" w:line="240" w:lineRule="auto"/>
        <w:rPr>
          <w:rFonts w:ascii="Tahoma" w:hAnsi="Tahoma" w:cs="Tahoma"/>
          <w:sz w:val="20"/>
          <w:szCs w:val="20"/>
        </w:rPr>
      </w:pPr>
    </w:p>
    <w:p w14:paraId="3E4B4588" w14:textId="77777777" w:rsidR="005A0005" w:rsidRDefault="005A0005" w:rsidP="008F3A85">
      <w:pPr>
        <w:spacing w:after="0" w:line="240" w:lineRule="auto"/>
        <w:rPr>
          <w:rFonts w:ascii="Tahoma" w:hAnsi="Tahoma" w:cs="Tahoma"/>
          <w:sz w:val="20"/>
          <w:szCs w:val="20"/>
        </w:rPr>
      </w:pPr>
    </w:p>
    <w:p w14:paraId="68B74B45" w14:textId="77777777" w:rsidR="005A0005" w:rsidRDefault="005A0005" w:rsidP="008F3A85">
      <w:pPr>
        <w:spacing w:after="0" w:line="240" w:lineRule="auto"/>
        <w:rPr>
          <w:rFonts w:ascii="Tahoma" w:hAnsi="Tahoma" w:cs="Tahoma"/>
          <w:sz w:val="20"/>
          <w:szCs w:val="20"/>
        </w:rPr>
      </w:pPr>
    </w:p>
    <w:p w14:paraId="5ACF803D" w14:textId="77777777" w:rsidR="005A0005" w:rsidRDefault="005A0005" w:rsidP="008F3A85">
      <w:pPr>
        <w:spacing w:after="0" w:line="240" w:lineRule="auto"/>
        <w:rPr>
          <w:rFonts w:ascii="Tahoma" w:hAnsi="Tahoma" w:cs="Tahoma"/>
          <w:sz w:val="20"/>
          <w:szCs w:val="20"/>
        </w:rPr>
      </w:pPr>
    </w:p>
    <w:p w14:paraId="65778CC2" w14:textId="77777777" w:rsidR="005A0005" w:rsidRDefault="005A0005" w:rsidP="008F3A85">
      <w:pPr>
        <w:spacing w:after="0" w:line="240" w:lineRule="auto"/>
        <w:rPr>
          <w:rFonts w:ascii="Tahoma" w:hAnsi="Tahoma" w:cs="Tahoma"/>
          <w:sz w:val="20"/>
          <w:szCs w:val="20"/>
        </w:rPr>
      </w:pPr>
    </w:p>
    <w:p w14:paraId="365FDE32" w14:textId="77777777" w:rsidR="005A0005" w:rsidRPr="00EF469A" w:rsidRDefault="005A0005" w:rsidP="008F3A85">
      <w:pPr>
        <w:spacing w:after="0" w:line="240" w:lineRule="auto"/>
        <w:rPr>
          <w:rFonts w:ascii="Tahoma" w:hAnsi="Tahoma" w:cs="Tahoma"/>
          <w:sz w:val="20"/>
          <w:szCs w:val="20"/>
        </w:rPr>
      </w:pPr>
    </w:p>
    <w:p w14:paraId="1E92C2F4" w14:textId="77777777" w:rsidR="00EF469A" w:rsidRPr="00EF469A" w:rsidRDefault="00EF469A" w:rsidP="008F3A85">
      <w:pPr>
        <w:spacing w:after="0" w:line="240" w:lineRule="auto"/>
        <w:rPr>
          <w:rFonts w:ascii="Tahoma" w:hAnsi="Tahoma" w:cs="Tahoma"/>
          <w:sz w:val="20"/>
          <w:szCs w:val="20"/>
        </w:rPr>
      </w:pPr>
    </w:p>
    <w:p w14:paraId="7F4DC8C1" w14:textId="77777777" w:rsidR="00EF469A" w:rsidRPr="004A150B" w:rsidRDefault="00EF469A" w:rsidP="004A150B">
      <w:pPr>
        <w:pStyle w:val="1"/>
        <w:jc w:val="center"/>
        <w:rPr>
          <w:rFonts w:ascii="Tahoma" w:hAnsi="Tahoma" w:cs="Tahoma"/>
          <w:b/>
          <w:color w:val="000000" w:themeColor="text1"/>
          <w:sz w:val="20"/>
          <w:szCs w:val="20"/>
        </w:rPr>
      </w:pPr>
      <w:bookmarkStart w:id="69" w:name="_Toc168056084"/>
      <w:r w:rsidRPr="004A150B">
        <w:rPr>
          <w:rFonts w:ascii="Tahoma" w:hAnsi="Tahoma" w:cs="Tahoma"/>
          <w:b/>
          <w:color w:val="000000" w:themeColor="text1"/>
          <w:sz w:val="20"/>
          <w:szCs w:val="20"/>
        </w:rPr>
        <w:lastRenderedPageBreak/>
        <w:t>ПОИСК И УСТРАНЕНИЕ НЕИСПРАВНОСТЕЙ</w:t>
      </w:r>
      <w:bookmarkEnd w:id="69"/>
    </w:p>
    <w:p w14:paraId="7C2D8A96" w14:textId="77777777" w:rsidR="00772BCD" w:rsidRDefault="00772BCD" w:rsidP="008F3A85">
      <w:pPr>
        <w:spacing w:after="0" w:line="240" w:lineRule="auto"/>
        <w:rPr>
          <w:rFonts w:ascii="Tahoma" w:hAnsi="Tahoma" w:cs="Tahoma"/>
          <w:sz w:val="20"/>
          <w:szCs w:val="20"/>
        </w:rPr>
      </w:pPr>
    </w:p>
    <w:p w14:paraId="4EB54933" w14:textId="77777777"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Коленчатый вал двигателя не проворачивается</w:t>
      </w:r>
    </w:p>
    <w:tbl>
      <w:tblPr>
        <w:tblStyle w:val="a4"/>
        <w:tblW w:w="0" w:type="auto"/>
        <w:tblLook w:val="04A0" w:firstRow="1" w:lastRow="0" w:firstColumn="1" w:lastColumn="0" w:noHBand="0" w:noVBand="1"/>
      </w:tblPr>
      <w:tblGrid>
        <w:gridCol w:w="5228"/>
        <w:gridCol w:w="5229"/>
      </w:tblGrid>
      <w:tr w:rsidR="00EF469A" w:rsidRPr="00EF469A" w14:paraId="0C7E6CA2" w14:textId="77777777" w:rsidTr="00C90614">
        <w:tc>
          <w:tcPr>
            <w:tcW w:w="5228" w:type="dxa"/>
            <w:shd w:val="clear" w:color="auto" w:fill="D0CECE" w:themeFill="background2" w:themeFillShade="E6"/>
            <w:vAlign w:val="center"/>
          </w:tcPr>
          <w:p w14:paraId="1BC60159"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162E6251"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03410C8F" w14:textId="77777777" w:rsidTr="003C2825">
        <w:tc>
          <w:tcPr>
            <w:tcW w:w="5228" w:type="dxa"/>
            <w:vAlign w:val="center"/>
          </w:tcPr>
          <w:p w14:paraId="691A46F6" w14:textId="77777777" w:rsidR="00EF469A" w:rsidRPr="00EF469A" w:rsidRDefault="00EF469A" w:rsidP="008F3A85">
            <w:pPr>
              <w:rPr>
                <w:rFonts w:ascii="Tahoma" w:hAnsi="Tahoma" w:cs="Tahoma"/>
                <w:sz w:val="20"/>
                <w:szCs w:val="20"/>
              </w:rPr>
            </w:pPr>
            <w:r w:rsidRPr="00EF469A">
              <w:rPr>
                <w:rFonts w:ascii="Tahoma" w:hAnsi="Tahoma" w:cs="Tahoma"/>
                <w:sz w:val="20"/>
                <w:szCs w:val="20"/>
              </w:rPr>
              <w:t>Сгоревший предохранитель/реле</w:t>
            </w:r>
          </w:p>
        </w:tc>
        <w:tc>
          <w:tcPr>
            <w:tcW w:w="5229" w:type="dxa"/>
            <w:vAlign w:val="center"/>
          </w:tcPr>
          <w:p w14:paraId="3021297A"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предохранитель/реле</w:t>
            </w:r>
          </w:p>
        </w:tc>
      </w:tr>
      <w:tr w:rsidR="00EF469A" w:rsidRPr="00EF469A" w14:paraId="744C0D00" w14:textId="77777777" w:rsidTr="003C2825">
        <w:tc>
          <w:tcPr>
            <w:tcW w:w="5228" w:type="dxa"/>
            <w:vAlign w:val="center"/>
          </w:tcPr>
          <w:p w14:paraId="718B7841" w14:textId="2E8D7A04" w:rsidR="00EF469A" w:rsidRPr="00EF469A" w:rsidRDefault="00D56EF3" w:rsidP="008F3A85">
            <w:pPr>
              <w:rPr>
                <w:rFonts w:ascii="Tahoma" w:hAnsi="Tahoma" w:cs="Tahoma"/>
                <w:sz w:val="20"/>
                <w:szCs w:val="20"/>
              </w:rPr>
            </w:pPr>
            <w:r>
              <w:rPr>
                <w:rFonts w:ascii="Tahoma" w:hAnsi="Tahoma" w:cs="Tahoma"/>
                <w:sz w:val="20"/>
                <w:szCs w:val="20"/>
              </w:rPr>
              <w:t>Низкий заряд аккумуляторной батареи</w:t>
            </w:r>
          </w:p>
        </w:tc>
        <w:tc>
          <w:tcPr>
            <w:tcW w:w="5229" w:type="dxa"/>
            <w:vAlign w:val="center"/>
          </w:tcPr>
          <w:p w14:paraId="0E913933" w14:textId="048EC705" w:rsidR="00EF469A" w:rsidRPr="00EF469A" w:rsidRDefault="00EF469A" w:rsidP="008F3A85">
            <w:pPr>
              <w:rPr>
                <w:rFonts w:ascii="Tahoma" w:hAnsi="Tahoma" w:cs="Tahoma"/>
                <w:sz w:val="20"/>
                <w:szCs w:val="20"/>
              </w:rPr>
            </w:pPr>
            <w:r w:rsidRPr="00EF469A">
              <w:rPr>
                <w:rFonts w:ascii="Tahoma" w:hAnsi="Tahoma" w:cs="Tahoma"/>
                <w:sz w:val="20"/>
                <w:szCs w:val="20"/>
              </w:rPr>
              <w:t>Зарядите аккумулятор</w:t>
            </w:r>
            <w:r w:rsidR="00D56EF3">
              <w:rPr>
                <w:rFonts w:ascii="Tahoma" w:hAnsi="Tahoma" w:cs="Tahoma"/>
                <w:sz w:val="20"/>
                <w:szCs w:val="20"/>
              </w:rPr>
              <w:t>ную батарею</w:t>
            </w:r>
            <w:r w:rsidRPr="00EF469A">
              <w:rPr>
                <w:rFonts w:ascii="Tahoma" w:hAnsi="Tahoma" w:cs="Tahoma"/>
                <w:sz w:val="20"/>
                <w:szCs w:val="20"/>
              </w:rPr>
              <w:t xml:space="preserve"> </w:t>
            </w:r>
          </w:p>
        </w:tc>
      </w:tr>
      <w:tr w:rsidR="00EF469A" w:rsidRPr="00EF469A" w14:paraId="49AB045C" w14:textId="77777777" w:rsidTr="003C2825">
        <w:tc>
          <w:tcPr>
            <w:tcW w:w="5228" w:type="dxa"/>
            <w:vAlign w:val="center"/>
          </w:tcPr>
          <w:p w14:paraId="249BB10A" w14:textId="63DE573E" w:rsidR="00EF469A" w:rsidRPr="00EF469A" w:rsidRDefault="00EF469A" w:rsidP="008F3A85">
            <w:pPr>
              <w:rPr>
                <w:rFonts w:ascii="Tahoma" w:hAnsi="Tahoma" w:cs="Tahoma"/>
                <w:sz w:val="20"/>
                <w:szCs w:val="20"/>
              </w:rPr>
            </w:pPr>
            <w:r w:rsidRPr="00EF469A">
              <w:rPr>
                <w:rFonts w:ascii="Tahoma" w:hAnsi="Tahoma" w:cs="Tahoma"/>
                <w:sz w:val="20"/>
                <w:szCs w:val="20"/>
              </w:rPr>
              <w:t>Незатянутые клеммы а</w:t>
            </w:r>
            <w:r w:rsidR="00D56EF3">
              <w:rPr>
                <w:rFonts w:ascii="Tahoma" w:hAnsi="Tahoma" w:cs="Tahoma"/>
                <w:sz w:val="20"/>
                <w:szCs w:val="20"/>
              </w:rPr>
              <w:t>ккумуляторной батареи</w:t>
            </w:r>
          </w:p>
        </w:tc>
        <w:tc>
          <w:tcPr>
            <w:tcW w:w="5229" w:type="dxa"/>
            <w:vAlign w:val="center"/>
          </w:tcPr>
          <w:p w14:paraId="03E37FD0"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затяните все соединения</w:t>
            </w:r>
          </w:p>
        </w:tc>
      </w:tr>
      <w:tr w:rsidR="00EF469A" w:rsidRPr="00EF469A" w14:paraId="167D1361" w14:textId="77777777" w:rsidTr="003C2825">
        <w:tc>
          <w:tcPr>
            <w:tcW w:w="5228" w:type="dxa"/>
            <w:vAlign w:val="center"/>
          </w:tcPr>
          <w:p w14:paraId="40D3274C"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Ненадежный электрический контакт в системе</w:t>
            </w:r>
          </w:p>
          <w:p w14:paraId="7F975B55"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c>
          <w:tcPr>
            <w:tcW w:w="5229" w:type="dxa"/>
            <w:vAlign w:val="center"/>
          </w:tcPr>
          <w:p w14:paraId="6C97CC14"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затяните все соединения</w:t>
            </w:r>
          </w:p>
        </w:tc>
      </w:tr>
    </w:tbl>
    <w:p w14:paraId="575D2A4E" w14:textId="77777777" w:rsidR="00EF469A" w:rsidRPr="00EF469A" w:rsidRDefault="00EF469A" w:rsidP="008F3A85">
      <w:pPr>
        <w:spacing w:after="0" w:line="240" w:lineRule="auto"/>
        <w:rPr>
          <w:rFonts w:ascii="Tahoma" w:hAnsi="Tahoma" w:cs="Tahoma"/>
          <w:sz w:val="20"/>
          <w:szCs w:val="20"/>
        </w:rPr>
      </w:pPr>
    </w:p>
    <w:p w14:paraId="2C2CE9C6" w14:textId="77777777"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Посторонние звуки из двигателя (гул, стук)</w:t>
      </w:r>
    </w:p>
    <w:tbl>
      <w:tblPr>
        <w:tblStyle w:val="a4"/>
        <w:tblW w:w="0" w:type="auto"/>
        <w:tblLook w:val="04A0" w:firstRow="1" w:lastRow="0" w:firstColumn="1" w:lastColumn="0" w:noHBand="0" w:noVBand="1"/>
      </w:tblPr>
      <w:tblGrid>
        <w:gridCol w:w="5228"/>
        <w:gridCol w:w="5229"/>
      </w:tblGrid>
      <w:tr w:rsidR="00EF469A" w:rsidRPr="00EF469A" w14:paraId="2E672093" w14:textId="77777777" w:rsidTr="00C90614">
        <w:tc>
          <w:tcPr>
            <w:tcW w:w="5228" w:type="dxa"/>
            <w:shd w:val="clear" w:color="auto" w:fill="D0CECE" w:themeFill="background2" w:themeFillShade="E6"/>
          </w:tcPr>
          <w:p w14:paraId="521118EF"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tcPr>
          <w:p w14:paraId="74F67804"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0F198E3D" w14:textId="77777777" w:rsidTr="00EF469A">
        <w:tc>
          <w:tcPr>
            <w:tcW w:w="5228" w:type="dxa"/>
          </w:tcPr>
          <w:p w14:paraId="45596944"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Низкое качество топлива или низкооктановое</w:t>
            </w:r>
          </w:p>
          <w:p w14:paraId="12282295" w14:textId="77777777" w:rsidR="00EF469A" w:rsidRPr="00EF469A" w:rsidRDefault="00EF469A" w:rsidP="008F3A85">
            <w:pPr>
              <w:rPr>
                <w:rFonts w:ascii="Tahoma" w:hAnsi="Tahoma" w:cs="Tahoma"/>
                <w:sz w:val="20"/>
                <w:szCs w:val="20"/>
              </w:rPr>
            </w:pPr>
            <w:r w:rsidRPr="00EF469A">
              <w:rPr>
                <w:rFonts w:ascii="Tahoma" w:hAnsi="Tahoma" w:cs="Tahoma"/>
                <w:sz w:val="20"/>
                <w:szCs w:val="20"/>
              </w:rPr>
              <w:t>топливо</w:t>
            </w:r>
          </w:p>
        </w:tc>
        <w:tc>
          <w:tcPr>
            <w:tcW w:w="5229" w:type="dxa"/>
          </w:tcPr>
          <w:p w14:paraId="28C36F8B"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топливо на неэтилированный бензин с</w:t>
            </w:r>
          </w:p>
          <w:p w14:paraId="6C9AF0EC" w14:textId="77777777" w:rsidR="00EF469A" w:rsidRPr="00EF469A" w:rsidRDefault="00EF469A" w:rsidP="008F3A85">
            <w:pPr>
              <w:rPr>
                <w:rFonts w:ascii="Tahoma" w:hAnsi="Tahoma" w:cs="Tahoma"/>
                <w:sz w:val="20"/>
                <w:szCs w:val="20"/>
              </w:rPr>
            </w:pPr>
            <w:r w:rsidRPr="00EF469A">
              <w:rPr>
                <w:rFonts w:ascii="Tahoma" w:hAnsi="Tahoma" w:cs="Tahoma"/>
                <w:sz w:val="20"/>
                <w:szCs w:val="20"/>
              </w:rPr>
              <w:t>октановым числом не ниже 95</w:t>
            </w:r>
          </w:p>
        </w:tc>
      </w:tr>
      <w:tr w:rsidR="00EF469A" w:rsidRPr="00EF469A" w14:paraId="50D82BFD" w14:textId="77777777" w:rsidTr="00EF469A">
        <w:tc>
          <w:tcPr>
            <w:tcW w:w="5228" w:type="dxa"/>
          </w:tcPr>
          <w:p w14:paraId="6272816A"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угол опережения зажигания</w:t>
            </w:r>
          </w:p>
        </w:tc>
        <w:tc>
          <w:tcPr>
            <w:tcW w:w="5229" w:type="dxa"/>
          </w:tcPr>
          <w:p w14:paraId="5DDBB5BE"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11D2CC7B" w14:textId="77777777" w:rsidTr="00EF469A">
        <w:tc>
          <w:tcPr>
            <w:tcW w:w="5228" w:type="dxa"/>
          </w:tcPr>
          <w:p w14:paraId="101C6D51"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межэлектродный зазор свечи</w:t>
            </w:r>
          </w:p>
          <w:p w14:paraId="2D9A7F30"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 или ее калильное число</w:t>
            </w:r>
          </w:p>
        </w:tc>
        <w:tc>
          <w:tcPr>
            <w:tcW w:w="5229" w:type="dxa"/>
          </w:tcPr>
          <w:p w14:paraId="1B0E2836" w14:textId="77777777" w:rsidR="00EF469A" w:rsidRPr="00EF469A" w:rsidRDefault="00EF469A" w:rsidP="008F3A85">
            <w:pPr>
              <w:rPr>
                <w:rFonts w:ascii="Tahoma" w:hAnsi="Tahoma" w:cs="Tahoma"/>
                <w:sz w:val="20"/>
                <w:szCs w:val="20"/>
              </w:rPr>
            </w:pPr>
            <w:r w:rsidRPr="00EF469A">
              <w:rPr>
                <w:rFonts w:ascii="Tahoma" w:hAnsi="Tahoma" w:cs="Tahoma"/>
                <w:sz w:val="20"/>
                <w:szCs w:val="20"/>
              </w:rPr>
              <w:t>Установите зазор согласно спецификации или</w:t>
            </w:r>
          </w:p>
          <w:p w14:paraId="092955F2"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свечу</w:t>
            </w:r>
          </w:p>
        </w:tc>
      </w:tr>
    </w:tbl>
    <w:p w14:paraId="5EFB3A90" w14:textId="77777777" w:rsidR="00EF469A" w:rsidRPr="00EF469A" w:rsidRDefault="00EF469A" w:rsidP="008F3A85">
      <w:pPr>
        <w:spacing w:after="0" w:line="240" w:lineRule="auto"/>
        <w:rPr>
          <w:rFonts w:ascii="Tahoma" w:hAnsi="Tahoma" w:cs="Tahoma"/>
          <w:sz w:val="20"/>
          <w:szCs w:val="20"/>
        </w:rPr>
      </w:pPr>
    </w:p>
    <w:p w14:paraId="032170AC" w14:textId="77777777" w:rsidR="00EF469A" w:rsidRDefault="00EF469A" w:rsidP="008F3A85">
      <w:pPr>
        <w:spacing w:after="0" w:line="240" w:lineRule="auto"/>
        <w:rPr>
          <w:rFonts w:ascii="Tahoma" w:hAnsi="Tahoma" w:cs="Tahoma"/>
          <w:sz w:val="20"/>
          <w:szCs w:val="20"/>
        </w:rPr>
      </w:pPr>
    </w:p>
    <w:p w14:paraId="615B459E" w14:textId="77777777" w:rsidR="00772BCD" w:rsidRDefault="00772BCD" w:rsidP="008F3A85">
      <w:pPr>
        <w:spacing w:after="0" w:line="240" w:lineRule="auto"/>
        <w:rPr>
          <w:rFonts w:ascii="Tahoma" w:hAnsi="Tahoma" w:cs="Tahoma"/>
          <w:sz w:val="20"/>
          <w:szCs w:val="20"/>
        </w:rPr>
      </w:pPr>
    </w:p>
    <w:p w14:paraId="058AA25B" w14:textId="77777777" w:rsidR="00772BCD" w:rsidRDefault="00772BCD" w:rsidP="008F3A85">
      <w:pPr>
        <w:spacing w:after="0" w:line="240" w:lineRule="auto"/>
        <w:rPr>
          <w:rFonts w:ascii="Tahoma" w:hAnsi="Tahoma" w:cs="Tahoma"/>
          <w:sz w:val="20"/>
          <w:szCs w:val="20"/>
        </w:rPr>
      </w:pPr>
    </w:p>
    <w:p w14:paraId="32833C60" w14:textId="77777777" w:rsidR="00772BCD" w:rsidRDefault="00772BCD" w:rsidP="008F3A85">
      <w:pPr>
        <w:spacing w:after="0" w:line="240" w:lineRule="auto"/>
        <w:rPr>
          <w:rFonts w:ascii="Tahoma" w:hAnsi="Tahoma" w:cs="Tahoma"/>
          <w:sz w:val="20"/>
          <w:szCs w:val="20"/>
        </w:rPr>
      </w:pPr>
    </w:p>
    <w:p w14:paraId="6FAFF501" w14:textId="77777777" w:rsidR="00772BCD" w:rsidRDefault="00772BCD" w:rsidP="008F3A85">
      <w:pPr>
        <w:spacing w:after="0" w:line="240" w:lineRule="auto"/>
        <w:rPr>
          <w:rFonts w:ascii="Tahoma" w:hAnsi="Tahoma" w:cs="Tahoma"/>
          <w:sz w:val="20"/>
          <w:szCs w:val="20"/>
        </w:rPr>
      </w:pPr>
    </w:p>
    <w:p w14:paraId="4C57282A" w14:textId="77777777" w:rsidR="00772BCD" w:rsidRDefault="00772BCD" w:rsidP="008F3A85">
      <w:pPr>
        <w:spacing w:after="0" w:line="240" w:lineRule="auto"/>
        <w:rPr>
          <w:rFonts w:ascii="Tahoma" w:hAnsi="Tahoma" w:cs="Tahoma"/>
          <w:sz w:val="20"/>
          <w:szCs w:val="20"/>
        </w:rPr>
      </w:pPr>
    </w:p>
    <w:p w14:paraId="46ACB663" w14:textId="77777777" w:rsidR="00772BCD" w:rsidRDefault="00772BCD" w:rsidP="008F3A85">
      <w:pPr>
        <w:spacing w:after="0" w:line="240" w:lineRule="auto"/>
        <w:rPr>
          <w:rFonts w:ascii="Tahoma" w:hAnsi="Tahoma" w:cs="Tahoma"/>
          <w:sz w:val="20"/>
          <w:szCs w:val="20"/>
        </w:rPr>
      </w:pPr>
    </w:p>
    <w:p w14:paraId="6ADDD9B7" w14:textId="77777777" w:rsidR="00772BCD" w:rsidRPr="00EF469A" w:rsidRDefault="00772BCD" w:rsidP="008F3A85">
      <w:pPr>
        <w:spacing w:after="0" w:line="240" w:lineRule="auto"/>
        <w:rPr>
          <w:rFonts w:ascii="Tahoma" w:hAnsi="Tahoma" w:cs="Tahoma"/>
          <w:sz w:val="20"/>
          <w:szCs w:val="20"/>
        </w:rPr>
      </w:pPr>
    </w:p>
    <w:p w14:paraId="0F59FE4F" w14:textId="77777777" w:rsidR="00772BCD" w:rsidRPr="00EF469A" w:rsidRDefault="00772BCD" w:rsidP="00772BCD">
      <w:pPr>
        <w:spacing w:after="12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634C1174" w14:textId="77777777" w:rsidR="00EF469A" w:rsidRPr="00EF469A" w:rsidRDefault="00EF469A" w:rsidP="00772BCD">
      <w:pPr>
        <w:spacing w:after="120" w:line="240" w:lineRule="auto"/>
        <w:rPr>
          <w:rFonts w:ascii="Tahoma" w:hAnsi="Tahoma" w:cs="Tahoma"/>
          <w:b/>
          <w:sz w:val="20"/>
          <w:szCs w:val="20"/>
        </w:rPr>
      </w:pPr>
      <w:r w:rsidRPr="00EF469A">
        <w:rPr>
          <w:rFonts w:ascii="Tahoma" w:hAnsi="Tahoma" w:cs="Tahoma"/>
          <w:b/>
          <w:sz w:val="20"/>
          <w:szCs w:val="20"/>
        </w:rPr>
        <w:t>Коленчатый вал проворачивается, но двигатель не запускается</w:t>
      </w:r>
    </w:p>
    <w:tbl>
      <w:tblPr>
        <w:tblStyle w:val="a4"/>
        <w:tblW w:w="0" w:type="auto"/>
        <w:tblLook w:val="04A0" w:firstRow="1" w:lastRow="0" w:firstColumn="1" w:lastColumn="0" w:noHBand="0" w:noVBand="1"/>
      </w:tblPr>
      <w:tblGrid>
        <w:gridCol w:w="5228"/>
        <w:gridCol w:w="5229"/>
      </w:tblGrid>
      <w:tr w:rsidR="00EF469A" w:rsidRPr="00EF469A" w14:paraId="66C65A6C" w14:textId="77777777" w:rsidTr="00C90614">
        <w:tc>
          <w:tcPr>
            <w:tcW w:w="5228" w:type="dxa"/>
            <w:shd w:val="clear" w:color="auto" w:fill="D0CECE" w:themeFill="background2" w:themeFillShade="E6"/>
            <w:vAlign w:val="center"/>
          </w:tcPr>
          <w:p w14:paraId="784679D6"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42BCF9C2"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63C97D99" w14:textId="77777777" w:rsidTr="003C2825">
        <w:tc>
          <w:tcPr>
            <w:tcW w:w="5228" w:type="dxa"/>
            <w:vAlign w:val="center"/>
          </w:tcPr>
          <w:p w14:paraId="0C90B489" w14:textId="4EF882D8" w:rsidR="00EF469A" w:rsidRPr="00EF469A" w:rsidRDefault="005E6FCC" w:rsidP="008F3A85">
            <w:pPr>
              <w:rPr>
                <w:rFonts w:ascii="Tahoma" w:hAnsi="Tahoma" w:cs="Tahoma"/>
                <w:sz w:val="20"/>
                <w:szCs w:val="20"/>
              </w:rPr>
            </w:pPr>
            <w:r>
              <w:rPr>
                <w:rFonts w:ascii="Tahoma" w:hAnsi="Tahoma" w:cs="Tahoma"/>
                <w:sz w:val="20"/>
                <w:szCs w:val="20"/>
              </w:rPr>
              <w:t xml:space="preserve">Нет топлива </w:t>
            </w:r>
          </w:p>
        </w:tc>
        <w:tc>
          <w:tcPr>
            <w:tcW w:w="5229" w:type="dxa"/>
            <w:vAlign w:val="center"/>
          </w:tcPr>
          <w:p w14:paraId="266A9788"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Заправьте мотовездеход неэтилированным</w:t>
            </w:r>
          </w:p>
          <w:p w14:paraId="6243F2E1" w14:textId="77777777" w:rsidR="00EF469A" w:rsidRPr="00EF469A" w:rsidRDefault="00EF469A" w:rsidP="008F3A85">
            <w:pPr>
              <w:rPr>
                <w:rFonts w:ascii="Tahoma" w:hAnsi="Tahoma" w:cs="Tahoma"/>
                <w:sz w:val="20"/>
                <w:szCs w:val="20"/>
              </w:rPr>
            </w:pPr>
            <w:r w:rsidRPr="00EF469A">
              <w:rPr>
                <w:rFonts w:ascii="Tahoma" w:hAnsi="Tahoma" w:cs="Tahoma"/>
                <w:sz w:val="20"/>
                <w:szCs w:val="20"/>
              </w:rPr>
              <w:t>бензином с октановым числом не ниже 95</w:t>
            </w:r>
          </w:p>
        </w:tc>
      </w:tr>
      <w:tr w:rsidR="00EF469A" w:rsidRPr="00EF469A" w14:paraId="55B0BAF7" w14:textId="77777777" w:rsidTr="003C2825">
        <w:tc>
          <w:tcPr>
            <w:tcW w:w="5228" w:type="dxa"/>
            <w:vAlign w:val="center"/>
          </w:tcPr>
          <w:p w14:paraId="43E44AF2" w14:textId="77777777" w:rsidR="00EF469A" w:rsidRPr="00EF469A" w:rsidRDefault="00EF469A" w:rsidP="008F3A85">
            <w:pPr>
              <w:rPr>
                <w:rFonts w:ascii="Tahoma" w:hAnsi="Tahoma" w:cs="Tahoma"/>
                <w:sz w:val="20"/>
                <w:szCs w:val="20"/>
              </w:rPr>
            </w:pPr>
            <w:r w:rsidRPr="00EF469A">
              <w:rPr>
                <w:rFonts w:ascii="Tahoma" w:hAnsi="Tahoma" w:cs="Tahoma"/>
                <w:sz w:val="20"/>
                <w:szCs w:val="20"/>
              </w:rPr>
              <w:t xml:space="preserve">Засорен топливный фильтр </w:t>
            </w:r>
          </w:p>
        </w:tc>
        <w:tc>
          <w:tcPr>
            <w:tcW w:w="5229" w:type="dxa"/>
            <w:vAlign w:val="center"/>
          </w:tcPr>
          <w:p w14:paraId="281C0320"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очистите, при необходимости замените</w:t>
            </w:r>
          </w:p>
        </w:tc>
      </w:tr>
      <w:tr w:rsidR="00EF469A" w:rsidRPr="00EF469A" w14:paraId="128FE2CF" w14:textId="77777777" w:rsidTr="003C2825">
        <w:tc>
          <w:tcPr>
            <w:tcW w:w="5228" w:type="dxa"/>
            <w:vAlign w:val="center"/>
          </w:tcPr>
          <w:p w14:paraId="6B051B7E" w14:textId="2EC07D8C" w:rsidR="00EF469A" w:rsidRPr="00EF469A" w:rsidRDefault="005E6FCC" w:rsidP="008F3A85">
            <w:pPr>
              <w:rPr>
                <w:rFonts w:ascii="Tahoma" w:hAnsi="Tahoma" w:cs="Tahoma"/>
                <w:sz w:val="20"/>
                <w:szCs w:val="20"/>
              </w:rPr>
            </w:pPr>
            <w:r>
              <w:rPr>
                <w:rFonts w:ascii="Tahoma" w:hAnsi="Tahoma" w:cs="Tahoma"/>
                <w:sz w:val="20"/>
                <w:szCs w:val="20"/>
              </w:rPr>
              <w:t xml:space="preserve">Попадание воды в топливо </w:t>
            </w:r>
          </w:p>
        </w:tc>
        <w:tc>
          <w:tcPr>
            <w:tcW w:w="5229" w:type="dxa"/>
            <w:vAlign w:val="center"/>
          </w:tcPr>
          <w:p w14:paraId="3DFC9DF2" w14:textId="77777777" w:rsidR="00EF469A" w:rsidRPr="00EF469A" w:rsidRDefault="00EF469A" w:rsidP="008F3A85">
            <w:pPr>
              <w:rPr>
                <w:rFonts w:ascii="Tahoma" w:hAnsi="Tahoma" w:cs="Tahoma"/>
                <w:sz w:val="20"/>
                <w:szCs w:val="20"/>
              </w:rPr>
            </w:pPr>
            <w:r w:rsidRPr="00EF469A">
              <w:rPr>
                <w:rFonts w:ascii="Tahoma" w:hAnsi="Tahoma" w:cs="Tahoma"/>
                <w:sz w:val="20"/>
                <w:szCs w:val="20"/>
              </w:rPr>
              <w:t>Слейте топливо из топливной системы и залейте</w:t>
            </w:r>
          </w:p>
          <w:p w14:paraId="1F44196B" w14:textId="77777777" w:rsidR="00EF469A" w:rsidRPr="00EF469A" w:rsidRDefault="00EF469A" w:rsidP="008F3A85">
            <w:pPr>
              <w:rPr>
                <w:rFonts w:ascii="Tahoma" w:hAnsi="Tahoma" w:cs="Tahoma"/>
                <w:sz w:val="20"/>
                <w:szCs w:val="20"/>
              </w:rPr>
            </w:pPr>
            <w:r w:rsidRPr="00EF469A">
              <w:rPr>
                <w:rFonts w:ascii="Tahoma" w:hAnsi="Tahoma" w:cs="Tahoma"/>
                <w:sz w:val="20"/>
                <w:szCs w:val="20"/>
              </w:rPr>
              <w:t>свежее топливо</w:t>
            </w:r>
          </w:p>
        </w:tc>
      </w:tr>
      <w:tr w:rsidR="00EF469A" w:rsidRPr="00EF469A" w14:paraId="4759D995" w14:textId="77777777" w:rsidTr="003C2825">
        <w:tc>
          <w:tcPr>
            <w:tcW w:w="5228" w:type="dxa"/>
            <w:vAlign w:val="center"/>
          </w:tcPr>
          <w:p w14:paraId="34FCD6DF" w14:textId="77777777" w:rsidR="00EF469A" w:rsidRPr="00EF469A" w:rsidRDefault="00EF469A" w:rsidP="008F3A85">
            <w:pPr>
              <w:rPr>
                <w:rFonts w:ascii="Tahoma" w:hAnsi="Tahoma" w:cs="Tahoma"/>
                <w:sz w:val="20"/>
                <w:szCs w:val="20"/>
              </w:rPr>
            </w:pPr>
            <w:r w:rsidRPr="00EF469A">
              <w:rPr>
                <w:rFonts w:ascii="Tahoma" w:hAnsi="Tahoma" w:cs="Tahoma"/>
                <w:sz w:val="20"/>
                <w:szCs w:val="20"/>
              </w:rPr>
              <w:t xml:space="preserve">Неисправность топливного насоса </w:t>
            </w:r>
          </w:p>
        </w:tc>
        <w:tc>
          <w:tcPr>
            <w:tcW w:w="5229" w:type="dxa"/>
            <w:vAlign w:val="center"/>
          </w:tcPr>
          <w:p w14:paraId="62CC0147"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топливный насос</w:t>
            </w:r>
          </w:p>
        </w:tc>
      </w:tr>
      <w:tr w:rsidR="00EF469A" w:rsidRPr="00EF469A" w14:paraId="2EA46C09" w14:textId="77777777" w:rsidTr="003C2825">
        <w:tc>
          <w:tcPr>
            <w:tcW w:w="5228" w:type="dxa"/>
            <w:vAlign w:val="center"/>
          </w:tcPr>
          <w:p w14:paraId="72CF0599" w14:textId="750D9B8A" w:rsidR="00EF469A" w:rsidRPr="00EF469A" w:rsidRDefault="00EF469A" w:rsidP="008F3A85">
            <w:pPr>
              <w:rPr>
                <w:rFonts w:ascii="Tahoma" w:hAnsi="Tahoma" w:cs="Tahoma"/>
                <w:sz w:val="20"/>
                <w:szCs w:val="20"/>
              </w:rPr>
            </w:pPr>
            <w:r w:rsidRPr="00EF469A">
              <w:rPr>
                <w:rFonts w:ascii="Tahoma" w:hAnsi="Tahoma" w:cs="Tahoma"/>
                <w:sz w:val="20"/>
                <w:szCs w:val="20"/>
              </w:rPr>
              <w:t>Старое</w:t>
            </w:r>
            <w:r w:rsidR="005E6FCC">
              <w:rPr>
                <w:rFonts w:ascii="Tahoma" w:hAnsi="Tahoma" w:cs="Tahoma"/>
                <w:sz w:val="20"/>
                <w:szCs w:val="20"/>
              </w:rPr>
              <w:t xml:space="preserve"> или несоответствующее топливо </w:t>
            </w:r>
          </w:p>
        </w:tc>
        <w:tc>
          <w:tcPr>
            <w:tcW w:w="5229" w:type="dxa"/>
            <w:vAlign w:val="center"/>
          </w:tcPr>
          <w:p w14:paraId="0B16ADEE"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свежим неэтилированным бензином с</w:t>
            </w:r>
          </w:p>
          <w:p w14:paraId="001B33F2" w14:textId="77777777" w:rsidR="00EF469A" w:rsidRPr="00EF469A" w:rsidRDefault="00EF469A" w:rsidP="008F3A85">
            <w:pPr>
              <w:rPr>
                <w:rFonts w:ascii="Tahoma" w:hAnsi="Tahoma" w:cs="Tahoma"/>
                <w:sz w:val="20"/>
                <w:szCs w:val="20"/>
              </w:rPr>
            </w:pPr>
            <w:r w:rsidRPr="00EF469A">
              <w:rPr>
                <w:rFonts w:ascii="Tahoma" w:hAnsi="Tahoma" w:cs="Tahoma"/>
                <w:sz w:val="20"/>
                <w:szCs w:val="20"/>
              </w:rPr>
              <w:t>октановым числом не ниже 95</w:t>
            </w:r>
          </w:p>
        </w:tc>
      </w:tr>
      <w:tr w:rsidR="00EF469A" w:rsidRPr="00EF469A" w14:paraId="53CC8696" w14:textId="77777777" w:rsidTr="003C2825">
        <w:tc>
          <w:tcPr>
            <w:tcW w:w="5228" w:type="dxa"/>
            <w:vAlign w:val="center"/>
          </w:tcPr>
          <w:p w14:paraId="1D845491" w14:textId="1085AB81" w:rsidR="00EF469A" w:rsidRPr="00EF469A" w:rsidRDefault="00EF469A" w:rsidP="008F3A85">
            <w:pPr>
              <w:rPr>
                <w:rFonts w:ascii="Tahoma" w:hAnsi="Tahoma" w:cs="Tahoma"/>
                <w:sz w:val="20"/>
                <w:szCs w:val="20"/>
              </w:rPr>
            </w:pPr>
            <w:r w:rsidRPr="00EF469A">
              <w:rPr>
                <w:rFonts w:ascii="Tahoma" w:hAnsi="Tahoma" w:cs="Tahoma"/>
                <w:sz w:val="20"/>
                <w:szCs w:val="20"/>
              </w:rPr>
              <w:t xml:space="preserve">Загрязнена </w:t>
            </w:r>
            <w:r w:rsidR="005E6FCC">
              <w:rPr>
                <w:rFonts w:ascii="Tahoma" w:hAnsi="Tahoma" w:cs="Tahoma"/>
                <w:sz w:val="20"/>
                <w:szCs w:val="20"/>
              </w:rPr>
              <w:t xml:space="preserve">или неисправна свеча зажигания </w:t>
            </w:r>
          </w:p>
        </w:tc>
        <w:tc>
          <w:tcPr>
            <w:tcW w:w="5229" w:type="dxa"/>
            <w:vAlign w:val="center"/>
          </w:tcPr>
          <w:p w14:paraId="78ACF90B"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состояние, очистите или замените свечу</w:t>
            </w:r>
          </w:p>
          <w:p w14:paraId="1EDB07F2"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r>
      <w:tr w:rsidR="00EF469A" w:rsidRPr="00EF469A" w14:paraId="202772E9" w14:textId="77777777" w:rsidTr="003C2825">
        <w:tc>
          <w:tcPr>
            <w:tcW w:w="5228" w:type="dxa"/>
            <w:vAlign w:val="center"/>
          </w:tcPr>
          <w:p w14:paraId="685400C1"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Нет искры на свече зажигания</w:t>
            </w:r>
          </w:p>
        </w:tc>
        <w:tc>
          <w:tcPr>
            <w:tcW w:w="5229" w:type="dxa"/>
            <w:vAlign w:val="center"/>
          </w:tcPr>
          <w:p w14:paraId="79ADEB43"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свечу, убедитесь, что зажигание включено</w:t>
            </w:r>
          </w:p>
        </w:tc>
      </w:tr>
      <w:tr w:rsidR="00EF469A" w:rsidRPr="00EF469A" w14:paraId="5F3B0CA9" w14:textId="77777777" w:rsidTr="003C2825">
        <w:tc>
          <w:tcPr>
            <w:tcW w:w="5228" w:type="dxa"/>
            <w:vAlign w:val="center"/>
          </w:tcPr>
          <w:p w14:paraId="24701B01" w14:textId="77777777" w:rsidR="00EF469A" w:rsidRPr="00EF469A" w:rsidRDefault="00EF469A" w:rsidP="008F3A85">
            <w:pPr>
              <w:rPr>
                <w:rFonts w:ascii="Tahoma" w:hAnsi="Tahoma" w:cs="Tahoma"/>
                <w:sz w:val="20"/>
                <w:szCs w:val="20"/>
              </w:rPr>
            </w:pPr>
            <w:r w:rsidRPr="00EF469A">
              <w:rPr>
                <w:rFonts w:ascii="Tahoma" w:hAnsi="Tahoma" w:cs="Tahoma"/>
                <w:sz w:val="20"/>
                <w:szCs w:val="20"/>
              </w:rPr>
              <w:t>Вода или топливо в картере двигателя</w:t>
            </w:r>
          </w:p>
        </w:tc>
        <w:tc>
          <w:tcPr>
            <w:tcW w:w="5229" w:type="dxa"/>
            <w:vAlign w:val="center"/>
          </w:tcPr>
          <w:p w14:paraId="7BC8BE57"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Незамедлительно обратитесь к авторизованному дилеру</w:t>
            </w:r>
          </w:p>
        </w:tc>
      </w:tr>
      <w:tr w:rsidR="00EF469A" w:rsidRPr="00EF469A" w14:paraId="760C8404" w14:textId="77777777" w:rsidTr="003C2825">
        <w:tc>
          <w:tcPr>
            <w:tcW w:w="5228" w:type="dxa"/>
            <w:vAlign w:val="center"/>
          </w:tcPr>
          <w:p w14:paraId="77618F60"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Засорена топливная форсунка</w:t>
            </w:r>
          </w:p>
        </w:tc>
        <w:tc>
          <w:tcPr>
            <w:tcW w:w="5229" w:type="dxa"/>
            <w:vAlign w:val="center"/>
          </w:tcPr>
          <w:p w14:paraId="74C649DC"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очистите и/или замените форсунку</w:t>
            </w:r>
          </w:p>
        </w:tc>
      </w:tr>
      <w:tr w:rsidR="00EF469A" w:rsidRPr="00EF469A" w14:paraId="2542C9A5" w14:textId="77777777" w:rsidTr="003C2825">
        <w:tc>
          <w:tcPr>
            <w:tcW w:w="5228" w:type="dxa"/>
            <w:vAlign w:val="center"/>
          </w:tcPr>
          <w:p w14:paraId="59317A79" w14:textId="3997E76A" w:rsidR="00EF469A" w:rsidRPr="00EF469A" w:rsidRDefault="00D56EF3" w:rsidP="008F3A85">
            <w:pPr>
              <w:rPr>
                <w:rFonts w:ascii="Tahoma" w:hAnsi="Tahoma" w:cs="Tahoma"/>
                <w:sz w:val="20"/>
                <w:szCs w:val="20"/>
              </w:rPr>
            </w:pPr>
            <w:r>
              <w:rPr>
                <w:rFonts w:ascii="Tahoma" w:hAnsi="Tahoma" w:cs="Tahoma"/>
                <w:sz w:val="20"/>
                <w:szCs w:val="20"/>
              </w:rPr>
              <w:t>Низкий заряд аккумуляторной батареи</w:t>
            </w:r>
          </w:p>
        </w:tc>
        <w:tc>
          <w:tcPr>
            <w:tcW w:w="5229" w:type="dxa"/>
            <w:vAlign w:val="center"/>
          </w:tcPr>
          <w:p w14:paraId="5A3458E2" w14:textId="1395B24A" w:rsidR="00EF469A" w:rsidRPr="00EF469A" w:rsidRDefault="00EF469A" w:rsidP="008F3A85">
            <w:pPr>
              <w:rPr>
                <w:rFonts w:ascii="Tahoma" w:hAnsi="Tahoma" w:cs="Tahoma"/>
                <w:sz w:val="20"/>
                <w:szCs w:val="20"/>
              </w:rPr>
            </w:pPr>
            <w:r w:rsidRPr="00EF469A">
              <w:rPr>
                <w:rFonts w:ascii="Tahoma" w:hAnsi="Tahoma" w:cs="Tahoma"/>
                <w:sz w:val="20"/>
                <w:szCs w:val="20"/>
              </w:rPr>
              <w:t>Зарядите аккумулятор</w:t>
            </w:r>
            <w:r w:rsidR="00D56EF3">
              <w:rPr>
                <w:rFonts w:ascii="Tahoma" w:hAnsi="Tahoma" w:cs="Tahoma"/>
                <w:sz w:val="20"/>
                <w:szCs w:val="20"/>
              </w:rPr>
              <w:t>ную батарею</w:t>
            </w:r>
          </w:p>
        </w:tc>
      </w:tr>
      <w:tr w:rsidR="00EF469A" w:rsidRPr="00EF469A" w14:paraId="64D168DB" w14:textId="77777777" w:rsidTr="003C2825">
        <w:tc>
          <w:tcPr>
            <w:tcW w:w="5228" w:type="dxa"/>
            <w:vAlign w:val="center"/>
          </w:tcPr>
          <w:p w14:paraId="0E3E75DE" w14:textId="77777777" w:rsidR="00EF469A" w:rsidRPr="00EF469A" w:rsidRDefault="00EF469A" w:rsidP="008F3A85">
            <w:pPr>
              <w:rPr>
                <w:rFonts w:ascii="Tahoma" w:hAnsi="Tahoma" w:cs="Tahoma"/>
                <w:sz w:val="20"/>
                <w:szCs w:val="20"/>
              </w:rPr>
            </w:pPr>
            <w:r w:rsidRPr="00EF469A">
              <w:rPr>
                <w:rFonts w:ascii="Tahoma" w:hAnsi="Tahoma" w:cs="Tahoma"/>
                <w:sz w:val="20"/>
                <w:szCs w:val="20"/>
              </w:rPr>
              <w:t>Механическое повреждение</w:t>
            </w:r>
          </w:p>
        </w:tc>
        <w:tc>
          <w:tcPr>
            <w:tcW w:w="5229" w:type="dxa"/>
            <w:vAlign w:val="center"/>
          </w:tcPr>
          <w:p w14:paraId="0D3C7E99"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bl>
    <w:p w14:paraId="50B07904" w14:textId="77777777" w:rsidR="00EF469A" w:rsidRPr="00EF469A" w:rsidRDefault="00EF469A" w:rsidP="008F3A85">
      <w:pPr>
        <w:spacing w:after="0" w:line="240" w:lineRule="auto"/>
        <w:rPr>
          <w:rFonts w:ascii="Tahoma" w:hAnsi="Tahoma" w:cs="Tahoma"/>
          <w:sz w:val="20"/>
          <w:szCs w:val="20"/>
        </w:rPr>
      </w:pPr>
    </w:p>
    <w:p w14:paraId="1D1F7808" w14:textId="77777777" w:rsidR="00EF469A" w:rsidRDefault="00EF469A" w:rsidP="008F3A85">
      <w:pPr>
        <w:spacing w:after="0" w:line="240" w:lineRule="auto"/>
        <w:rPr>
          <w:rFonts w:ascii="Tahoma" w:hAnsi="Tahoma" w:cs="Tahoma"/>
          <w:sz w:val="20"/>
          <w:szCs w:val="20"/>
        </w:rPr>
      </w:pPr>
    </w:p>
    <w:p w14:paraId="33E43AA7" w14:textId="77777777" w:rsidR="00772BCD" w:rsidRDefault="00772BCD" w:rsidP="008F3A85">
      <w:pPr>
        <w:spacing w:after="0" w:line="240" w:lineRule="auto"/>
        <w:rPr>
          <w:rFonts w:ascii="Tahoma" w:hAnsi="Tahoma" w:cs="Tahoma"/>
          <w:sz w:val="20"/>
          <w:szCs w:val="20"/>
        </w:rPr>
      </w:pPr>
    </w:p>
    <w:p w14:paraId="55AAE3F8" w14:textId="77777777" w:rsidR="00772BCD" w:rsidRDefault="00772BCD" w:rsidP="008F3A85">
      <w:pPr>
        <w:spacing w:after="0" w:line="240" w:lineRule="auto"/>
        <w:rPr>
          <w:rFonts w:ascii="Tahoma" w:hAnsi="Tahoma" w:cs="Tahoma"/>
          <w:sz w:val="20"/>
          <w:szCs w:val="20"/>
        </w:rPr>
      </w:pPr>
    </w:p>
    <w:p w14:paraId="17F88FFE" w14:textId="77777777" w:rsidR="00772BCD" w:rsidRDefault="00772BCD" w:rsidP="008F3A85">
      <w:pPr>
        <w:spacing w:after="0" w:line="240" w:lineRule="auto"/>
        <w:rPr>
          <w:rFonts w:ascii="Tahoma" w:hAnsi="Tahoma" w:cs="Tahoma"/>
          <w:sz w:val="20"/>
          <w:szCs w:val="20"/>
        </w:rPr>
      </w:pPr>
    </w:p>
    <w:p w14:paraId="35B8B028" w14:textId="77777777" w:rsidR="00772BCD" w:rsidRPr="00EF469A" w:rsidRDefault="00772BCD" w:rsidP="008F3A85">
      <w:pPr>
        <w:spacing w:after="0" w:line="240" w:lineRule="auto"/>
        <w:rPr>
          <w:rFonts w:ascii="Tahoma" w:hAnsi="Tahoma" w:cs="Tahoma"/>
          <w:sz w:val="20"/>
          <w:szCs w:val="20"/>
        </w:rPr>
      </w:pPr>
    </w:p>
    <w:p w14:paraId="094AC0CE" w14:textId="77777777" w:rsidR="00772BCD" w:rsidRPr="00EF469A" w:rsidRDefault="00772BCD" w:rsidP="00772BCD">
      <w:pPr>
        <w:spacing w:after="12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2034ABCD" w14:textId="77777777"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Воспламенение топливовоздушной смеси вне камеры сгорания</w:t>
      </w:r>
    </w:p>
    <w:tbl>
      <w:tblPr>
        <w:tblStyle w:val="a4"/>
        <w:tblW w:w="0" w:type="auto"/>
        <w:tblLook w:val="04A0" w:firstRow="1" w:lastRow="0" w:firstColumn="1" w:lastColumn="0" w:noHBand="0" w:noVBand="1"/>
      </w:tblPr>
      <w:tblGrid>
        <w:gridCol w:w="5228"/>
        <w:gridCol w:w="5229"/>
      </w:tblGrid>
      <w:tr w:rsidR="00EF469A" w:rsidRPr="00EF469A" w14:paraId="35E378CB" w14:textId="77777777" w:rsidTr="00C90614">
        <w:tc>
          <w:tcPr>
            <w:tcW w:w="5228" w:type="dxa"/>
            <w:shd w:val="clear" w:color="auto" w:fill="D0CECE" w:themeFill="background2" w:themeFillShade="E6"/>
            <w:vAlign w:val="center"/>
          </w:tcPr>
          <w:p w14:paraId="1FAFA7A6"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30BF4C6B"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5D2D44DF" w14:textId="77777777" w:rsidTr="003C2825">
        <w:tc>
          <w:tcPr>
            <w:tcW w:w="5228" w:type="dxa"/>
            <w:vAlign w:val="center"/>
          </w:tcPr>
          <w:p w14:paraId="729DC801" w14:textId="77777777" w:rsidR="00EF469A" w:rsidRPr="00EF469A" w:rsidRDefault="00EF469A" w:rsidP="008F3A85">
            <w:pPr>
              <w:rPr>
                <w:rFonts w:ascii="Tahoma" w:hAnsi="Tahoma" w:cs="Tahoma"/>
                <w:sz w:val="20"/>
                <w:szCs w:val="20"/>
              </w:rPr>
            </w:pPr>
            <w:r w:rsidRPr="00EF469A">
              <w:rPr>
                <w:rFonts w:ascii="Tahoma" w:hAnsi="Tahoma" w:cs="Tahoma"/>
                <w:sz w:val="20"/>
                <w:szCs w:val="20"/>
              </w:rPr>
              <w:t>Слабая искра свечи зажигания</w:t>
            </w:r>
          </w:p>
        </w:tc>
        <w:tc>
          <w:tcPr>
            <w:tcW w:w="5229" w:type="dxa"/>
            <w:vAlign w:val="center"/>
          </w:tcPr>
          <w:p w14:paraId="2A0EBA69"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очистите и/или замените свечу</w:t>
            </w:r>
          </w:p>
          <w:p w14:paraId="1212254A"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r>
      <w:tr w:rsidR="00EF469A" w:rsidRPr="00EF469A" w14:paraId="7716AA4B" w14:textId="77777777" w:rsidTr="003C2825">
        <w:tc>
          <w:tcPr>
            <w:tcW w:w="5228" w:type="dxa"/>
            <w:vAlign w:val="center"/>
          </w:tcPr>
          <w:p w14:paraId="2CB819AC"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межэлектродный зазор свечи</w:t>
            </w:r>
          </w:p>
          <w:p w14:paraId="2DBD9C39"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 или ее калильное число</w:t>
            </w:r>
          </w:p>
        </w:tc>
        <w:tc>
          <w:tcPr>
            <w:tcW w:w="5229" w:type="dxa"/>
            <w:vAlign w:val="center"/>
          </w:tcPr>
          <w:p w14:paraId="5E1F0E26" w14:textId="77777777" w:rsidR="00EF469A" w:rsidRPr="00EF469A" w:rsidRDefault="00EF469A" w:rsidP="008F3A85">
            <w:pPr>
              <w:rPr>
                <w:rFonts w:ascii="Tahoma" w:hAnsi="Tahoma" w:cs="Tahoma"/>
                <w:sz w:val="20"/>
                <w:szCs w:val="20"/>
              </w:rPr>
            </w:pPr>
            <w:r w:rsidRPr="00EF469A">
              <w:rPr>
                <w:rFonts w:ascii="Tahoma" w:hAnsi="Tahoma" w:cs="Tahoma"/>
                <w:sz w:val="20"/>
                <w:szCs w:val="20"/>
              </w:rPr>
              <w:t>Установите зазор согласно спецификации или</w:t>
            </w:r>
          </w:p>
          <w:p w14:paraId="686EA0AB"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свечу</w:t>
            </w:r>
          </w:p>
        </w:tc>
      </w:tr>
      <w:tr w:rsidR="00EF469A" w:rsidRPr="00EF469A" w14:paraId="78A21F59" w14:textId="77777777" w:rsidTr="003C2825">
        <w:tc>
          <w:tcPr>
            <w:tcW w:w="5228" w:type="dxa"/>
            <w:vAlign w:val="center"/>
          </w:tcPr>
          <w:p w14:paraId="1ABE3930" w14:textId="0B7EB1C8" w:rsidR="00EF469A" w:rsidRPr="00EF469A" w:rsidRDefault="00EF469A" w:rsidP="008F3A85">
            <w:pPr>
              <w:rPr>
                <w:rFonts w:ascii="Tahoma" w:hAnsi="Tahoma" w:cs="Tahoma"/>
                <w:sz w:val="20"/>
                <w:szCs w:val="20"/>
              </w:rPr>
            </w:pPr>
            <w:r w:rsidRPr="00EF469A">
              <w:rPr>
                <w:rFonts w:ascii="Tahoma" w:hAnsi="Tahoma" w:cs="Tahoma"/>
                <w:sz w:val="20"/>
                <w:szCs w:val="20"/>
              </w:rPr>
              <w:t>Старое</w:t>
            </w:r>
            <w:r w:rsidR="005E6FCC">
              <w:rPr>
                <w:rFonts w:ascii="Tahoma" w:hAnsi="Tahoma" w:cs="Tahoma"/>
                <w:sz w:val="20"/>
                <w:szCs w:val="20"/>
              </w:rPr>
              <w:t xml:space="preserve"> или несоответствующее топливо </w:t>
            </w:r>
          </w:p>
        </w:tc>
        <w:tc>
          <w:tcPr>
            <w:tcW w:w="5229" w:type="dxa"/>
            <w:vAlign w:val="center"/>
          </w:tcPr>
          <w:p w14:paraId="0EA4B99C"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свежим неэтилированным бензином с</w:t>
            </w:r>
          </w:p>
          <w:p w14:paraId="607160F9" w14:textId="77777777" w:rsidR="00EF469A" w:rsidRPr="00EF469A" w:rsidRDefault="00EF469A" w:rsidP="008F3A85">
            <w:pPr>
              <w:rPr>
                <w:rFonts w:ascii="Tahoma" w:hAnsi="Tahoma" w:cs="Tahoma"/>
                <w:sz w:val="20"/>
                <w:szCs w:val="20"/>
              </w:rPr>
            </w:pPr>
            <w:r w:rsidRPr="00EF469A">
              <w:rPr>
                <w:rFonts w:ascii="Tahoma" w:hAnsi="Tahoma" w:cs="Tahoma"/>
                <w:sz w:val="20"/>
                <w:szCs w:val="20"/>
              </w:rPr>
              <w:t>октановым числом не ниже 95</w:t>
            </w:r>
          </w:p>
        </w:tc>
      </w:tr>
      <w:tr w:rsidR="00EF469A" w:rsidRPr="00EF469A" w14:paraId="74CDB801" w14:textId="77777777" w:rsidTr="003C2825">
        <w:tc>
          <w:tcPr>
            <w:tcW w:w="5228" w:type="dxa"/>
            <w:vAlign w:val="center"/>
          </w:tcPr>
          <w:p w14:paraId="7E9992F0"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угол опережения зажигания</w:t>
            </w:r>
          </w:p>
        </w:tc>
        <w:tc>
          <w:tcPr>
            <w:tcW w:w="5229" w:type="dxa"/>
            <w:vAlign w:val="center"/>
          </w:tcPr>
          <w:p w14:paraId="64A6F9E5"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29399C62" w14:textId="77777777" w:rsidTr="003C2825">
        <w:tc>
          <w:tcPr>
            <w:tcW w:w="5228" w:type="dxa"/>
            <w:vAlign w:val="center"/>
          </w:tcPr>
          <w:p w14:paraId="1318FB32" w14:textId="77777777" w:rsidR="00EF469A" w:rsidRPr="00EF469A" w:rsidRDefault="00EF469A" w:rsidP="008F3A85">
            <w:pPr>
              <w:rPr>
                <w:rFonts w:ascii="Tahoma" w:hAnsi="Tahoma" w:cs="Tahoma"/>
                <w:sz w:val="20"/>
                <w:szCs w:val="20"/>
              </w:rPr>
            </w:pPr>
            <w:r w:rsidRPr="00EF469A">
              <w:rPr>
                <w:rFonts w:ascii="Tahoma" w:hAnsi="Tahoma" w:cs="Tahoma"/>
                <w:sz w:val="20"/>
                <w:szCs w:val="20"/>
              </w:rPr>
              <w:t>Механическое повреждение</w:t>
            </w:r>
          </w:p>
        </w:tc>
        <w:tc>
          <w:tcPr>
            <w:tcW w:w="5229" w:type="dxa"/>
            <w:vAlign w:val="center"/>
          </w:tcPr>
          <w:p w14:paraId="40697851"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bl>
    <w:p w14:paraId="22313717" w14:textId="77777777" w:rsidR="00EF469A" w:rsidRPr="00EF469A" w:rsidRDefault="00EF469A" w:rsidP="008F3A85">
      <w:pPr>
        <w:spacing w:after="0" w:line="240" w:lineRule="auto"/>
        <w:rPr>
          <w:rFonts w:ascii="Tahoma" w:hAnsi="Tahoma" w:cs="Tahoma"/>
          <w:sz w:val="20"/>
          <w:szCs w:val="20"/>
        </w:rPr>
      </w:pPr>
    </w:p>
    <w:p w14:paraId="551B3EE0" w14:textId="53F7908E"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 xml:space="preserve">Двигатель работает нестабильно, </w:t>
      </w:r>
      <w:r w:rsidR="008F3F75">
        <w:rPr>
          <w:rFonts w:ascii="Tahoma" w:hAnsi="Tahoma" w:cs="Tahoma"/>
          <w:b/>
          <w:sz w:val="20"/>
          <w:szCs w:val="20"/>
        </w:rPr>
        <w:t>останавливается</w:t>
      </w:r>
    </w:p>
    <w:tbl>
      <w:tblPr>
        <w:tblStyle w:val="a4"/>
        <w:tblW w:w="0" w:type="auto"/>
        <w:tblLook w:val="04A0" w:firstRow="1" w:lastRow="0" w:firstColumn="1" w:lastColumn="0" w:noHBand="0" w:noVBand="1"/>
      </w:tblPr>
      <w:tblGrid>
        <w:gridCol w:w="5228"/>
        <w:gridCol w:w="5229"/>
      </w:tblGrid>
      <w:tr w:rsidR="00EF469A" w:rsidRPr="00EF469A" w14:paraId="6773E911" w14:textId="77777777" w:rsidTr="00C90614">
        <w:tc>
          <w:tcPr>
            <w:tcW w:w="5228" w:type="dxa"/>
            <w:shd w:val="clear" w:color="auto" w:fill="D0CECE" w:themeFill="background2" w:themeFillShade="E6"/>
            <w:vAlign w:val="center"/>
          </w:tcPr>
          <w:p w14:paraId="11480932"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13957345"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1C504AFC" w14:textId="77777777" w:rsidTr="003C2825">
        <w:tc>
          <w:tcPr>
            <w:tcW w:w="5228" w:type="dxa"/>
            <w:vAlign w:val="center"/>
          </w:tcPr>
          <w:p w14:paraId="64C12A8F"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Загрязнена или неисправна свеча зажигания</w:t>
            </w:r>
          </w:p>
        </w:tc>
        <w:tc>
          <w:tcPr>
            <w:tcW w:w="5229" w:type="dxa"/>
            <w:vAlign w:val="center"/>
          </w:tcPr>
          <w:p w14:paraId="618A93A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свечу</w:t>
            </w:r>
          </w:p>
        </w:tc>
      </w:tr>
      <w:tr w:rsidR="00EF469A" w:rsidRPr="00EF469A" w14:paraId="2DD45CAA" w14:textId="77777777" w:rsidTr="003C2825">
        <w:tc>
          <w:tcPr>
            <w:tcW w:w="5228" w:type="dxa"/>
            <w:vAlign w:val="center"/>
          </w:tcPr>
          <w:p w14:paraId="4F59780B" w14:textId="77777777" w:rsidR="00EF469A" w:rsidRPr="00EF469A" w:rsidRDefault="00EF469A" w:rsidP="008F3A85">
            <w:pPr>
              <w:rPr>
                <w:rFonts w:ascii="Tahoma" w:hAnsi="Tahoma" w:cs="Tahoma"/>
                <w:sz w:val="20"/>
                <w:szCs w:val="20"/>
              </w:rPr>
            </w:pPr>
            <w:r w:rsidRPr="00EF469A">
              <w:rPr>
                <w:rFonts w:ascii="Tahoma" w:hAnsi="Tahoma" w:cs="Tahoma"/>
                <w:sz w:val="20"/>
                <w:szCs w:val="20"/>
              </w:rPr>
              <w:t>Поврежден или неисправен высоковольтный</w:t>
            </w:r>
          </w:p>
          <w:p w14:paraId="365F1750"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провод</w:t>
            </w:r>
          </w:p>
        </w:tc>
        <w:tc>
          <w:tcPr>
            <w:tcW w:w="5229" w:type="dxa"/>
            <w:vAlign w:val="center"/>
          </w:tcPr>
          <w:p w14:paraId="790E1F51"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58EC203C" w14:textId="77777777" w:rsidTr="003C2825">
        <w:tc>
          <w:tcPr>
            <w:tcW w:w="5228" w:type="dxa"/>
            <w:vAlign w:val="center"/>
          </w:tcPr>
          <w:p w14:paraId="46F3B183"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межэлектродный зазор свечи</w:t>
            </w:r>
          </w:p>
          <w:p w14:paraId="0DEDBA92"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 или ее калильное число</w:t>
            </w:r>
          </w:p>
        </w:tc>
        <w:tc>
          <w:tcPr>
            <w:tcW w:w="5229" w:type="dxa"/>
            <w:vAlign w:val="center"/>
          </w:tcPr>
          <w:p w14:paraId="741B2D8E" w14:textId="77777777" w:rsidR="00EF469A" w:rsidRPr="00EF469A" w:rsidRDefault="00EF469A" w:rsidP="008F3A85">
            <w:pPr>
              <w:rPr>
                <w:rFonts w:ascii="Tahoma" w:hAnsi="Tahoma" w:cs="Tahoma"/>
                <w:sz w:val="20"/>
                <w:szCs w:val="20"/>
              </w:rPr>
            </w:pPr>
            <w:r w:rsidRPr="00EF469A">
              <w:rPr>
                <w:rFonts w:ascii="Tahoma" w:hAnsi="Tahoma" w:cs="Tahoma"/>
                <w:sz w:val="20"/>
                <w:szCs w:val="20"/>
              </w:rPr>
              <w:t>Установите зазор согласно спецификации или</w:t>
            </w:r>
          </w:p>
          <w:p w14:paraId="51AF9B78"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свечу</w:t>
            </w:r>
          </w:p>
        </w:tc>
      </w:tr>
      <w:tr w:rsidR="00EF469A" w:rsidRPr="00EF469A" w14:paraId="75FA7986" w14:textId="77777777" w:rsidTr="003C2825">
        <w:tc>
          <w:tcPr>
            <w:tcW w:w="5228" w:type="dxa"/>
            <w:vAlign w:val="center"/>
          </w:tcPr>
          <w:p w14:paraId="759D8F3C"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Ненадежный электрический контакт в системе</w:t>
            </w:r>
          </w:p>
          <w:p w14:paraId="388CF126"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c>
          <w:tcPr>
            <w:tcW w:w="5229" w:type="dxa"/>
            <w:vAlign w:val="center"/>
          </w:tcPr>
          <w:p w14:paraId="120C1E7E"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затяните все соединения</w:t>
            </w:r>
          </w:p>
        </w:tc>
      </w:tr>
      <w:tr w:rsidR="00EF469A" w:rsidRPr="00EF469A" w14:paraId="105F5C9D" w14:textId="77777777" w:rsidTr="003C2825">
        <w:tc>
          <w:tcPr>
            <w:tcW w:w="5228" w:type="dxa"/>
            <w:vAlign w:val="center"/>
          </w:tcPr>
          <w:p w14:paraId="30EA0EB7" w14:textId="16770ECA" w:rsidR="00EF469A" w:rsidRPr="00EF469A" w:rsidRDefault="005E6FCC" w:rsidP="008F3A85">
            <w:pPr>
              <w:rPr>
                <w:rFonts w:ascii="Tahoma" w:hAnsi="Tahoma" w:cs="Tahoma"/>
                <w:sz w:val="20"/>
                <w:szCs w:val="20"/>
              </w:rPr>
            </w:pPr>
            <w:r>
              <w:rPr>
                <w:rFonts w:ascii="Tahoma" w:hAnsi="Tahoma" w:cs="Tahoma"/>
                <w:sz w:val="20"/>
                <w:szCs w:val="20"/>
              </w:rPr>
              <w:t xml:space="preserve">Попадание воды в топливо </w:t>
            </w:r>
          </w:p>
        </w:tc>
        <w:tc>
          <w:tcPr>
            <w:tcW w:w="5229" w:type="dxa"/>
            <w:vAlign w:val="center"/>
          </w:tcPr>
          <w:p w14:paraId="1E434F0F" w14:textId="77777777" w:rsidR="00EF469A" w:rsidRPr="00EF469A" w:rsidRDefault="00EF469A" w:rsidP="008F3A85">
            <w:pPr>
              <w:rPr>
                <w:rFonts w:ascii="Tahoma" w:hAnsi="Tahoma" w:cs="Tahoma"/>
                <w:sz w:val="20"/>
                <w:szCs w:val="20"/>
              </w:rPr>
            </w:pPr>
            <w:r w:rsidRPr="00EF469A">
              <w:rPr>
                <w:rFonts w:ascii="Tahoma" w:hAnsi="Tahoma" w:cs="Tahoma"/>
                <w:sz w:val="20"/>
                <w:szCs w:val="20"/>
              </w:rPr>
              <w:t>Слейте топливо из топливной системы и залейте</w:t>
            </w:r>
          </w:p>
          <w:p w14:paraId="173CBE5B" w14:textId="77777777" w:rsidR="00EF469A" w:rsidRPr="00EF469A" w:rsidRDefault="00EF469A" w:rsidP="008F3A85">
            <w:pPr>
              <w:rPr>
                <w:rFonts w:ascii="Tahoma" w:hAnsi="Tahoma" w:cs="Tahoma"/>
                <w:sz w:val="20"/>
                <w:szCs w:val="20"/>
              </w:rPr>
            </w:pPr>
            <w:r w:rsidRPr="00EF469A">
              <w:rPr>
                <w:rFonts w:ascii="Tahoma" w:hAnsi="Tahoma" w:cs="Tahoma"/>
                <w:sz w:val="20"/>
                <w:szCs w:val="20"/>
              </w:rPr>
              <w:t>свежее топливо</w:t>
            </w:r>
          </w:p>
        </w:tc>
      </w:tr>
      <w:tr w:rsidR="00EF469A" w:rsidRPr="00EF469A" w14:paraId="5C8C627A" w14:textId="77777777" w:rsidTr="003C2825">
        <w:tc>
          <w:tcPr>
            <w:tcW w:w="5228" w:type="dxa"/>
            <w:vAlign w:val="center"/>
          </w:tcPr>
          <w:p w14:paraId="3570A550" w14:textId="2F710ACA" w:rsidR="00EF469A" w:rsidRPr="00EF469A" w:rsidRDefault="00D56EF3" w:rsidP="008F3A85">
            <w:pPr>
              <w:rPr>
                <w:rFonts w:ascii="Tahoma" w:hAnsi="Tahoma" w:cs="Tahoma"/>
                <w:sz w:val="20"/>
                <w:szCs w:val="20"/>
              </w:rPr>
            </w:pPr>
            <w:r>
              <w:rPr>
                <w:rFonts w:ascii="Tahoma" w:hAnsi="Tahoma" w:cs="Tahoma"/>
                <w:sz w:val="20"/>
                <w:szCs w:val="20"/>
              </w:rPr>
              <w:t>Низкий заряд аккумуляторной батареи</w:t>
            </w:r>
          </w:p>
        </w:tc>
        <w:tc>
          <w:tcPr>
            <w:tcW w:w="5229" w:type="dxa"/>
            <w:vAlign w:val="center"/>
          </w:tcPr>
          <w:p w14:paraId="3D82C355" w14:textId="1EB7C605" w:rsidR="00EF469A" w:rsidRPr="00EF469A" w:rsidRDefault="00EF469A" w:rsidP="008F3A85">
            <w:pPr>
              <w:rPr>
                <w:rFonts w:ascii="Tahoma" w:hAnsi="Tahoma" w:cs="Tahoma"/>
                <w:sz w:val="20"/>
                <w:szCs w:val="20"/>
              </w:rPr>
            </w:pPr>
            <w:r w:rsidRPr="00EF469A">
              <w:rPr>
                <w:rFonts w:ascii="Tahoma" w:hAnsi="Tahoma" w:cs="Tahoma"/>
                <w:sz w:val="20"/>
                <w:szCs w:val="20"/>
              </w:rPr>
              <w:t>Зарядите аккумулятор</w:t>
            </w:r>
            <w:r w:rsidR="00D56EF3">
              <w:rPr>
                <w:rFonts w:ascii="Tahoma" w:hAnsi="Tahoma" w:cs="Tahoma"/>
                <w:sz w:val="20"/>
                <w:szCs w:val="20"/>
              </w:rPr>
              <w:t>ную батарею</w:t>
            </w:r>
          </w:p>
        </w:tc>
      </w:tr>
    </w:tbl>
    <w:p w14:paraId="10AAD0EB" w14:textId="77777777" w:rsidR="00EF469A" w:rsidRPr="00EF469A" w:rsidRDefault="00EF469A" w:rsidP="008F3A85">
      <w:pPr>
        <w:spacing w:after="0" w:line="240" w:lineRule="auto"/>
        <w:rPr>
          <w:rFonts w:ascii="Tahoma" w:hAnsi="Tahoma" w:cs="Tahoma"/>
          <w:sz w:val="20"/>
          <w:szCs w:val="20"/>
        </w:rPr>
      </w:pPr>
    </w:p>
    <w:p w14:paraId="3CD704B3" w14:textId="77777777" w:rsidR="00772BCD" w:rsidRPr="00EF469A" w:rsidRDefault="00772BCD" w:rsidP="00772BCD">
      <w:pPr>
        <w:spacing w:after="12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041D7EBF" w14:textId="43A31109"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 xml:space="preserve">Двигатель работает нестабильно, </w:t>
      </w:r>
      <w:r w:rsidR="008F3F75">
        <w:rPr>
          <w:rFonts w:ascii="Tahoma" w:hAnsi="Tahoma" w:cs="Tahoma"/>
          <w:b/>
          <w:sz w:val="20"/>
          <w:szCs w:val="20"/>
        </w:rPr>
        <w:t>останавливается (продолжение)</w:t>
      </w:r>
    </w:p>
    <w:tbl>
      <w:tblPr>
        <w:tblStyle w:val="a4"/>
        <w:tblW w:w="0" w:type="auto"/>
        <w:tblLook w:val="04A0" w:firstRow="1" w:lastRow="0" w:firstColumn="1" w:lastColumn="0" w:noHBand="0" w:noVBand="1"/>
      </w:tblPr>
      <w:tblGrid>
        <w:gridCol w:w="5228"/>
        <w:gridCol w:w="5229"/>
      </w:tblGrid>
      <w:tr w:rsidR="00EF469A" w:rsidRPr="00EF469A" w14:paraId="0B157476" w14:textId="77777777" w:rsidTr="00C90614">
        <w:tc>
          <w:tcPr>
            <w:tcW w:w="5228" w:type="dxa"/>
            <w:shd w:val="clear" w:color="auto" w:fill="D0CECE" w:themeFill="background2" w:themeFillShade="E6"/>
            <w:vAlign w:val="center"/>
          </w:tcPr>
          <w:p w14:paraId="7A9421C7"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1FE0B892"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48C4AFAC" w14:textId="77777777" w:rsidTr="00E40907">
        <w:tc>
          <w:tcPr>
            <w:tcW w:w="5228" w:type="dxa"/>
            <w:vAlign w:val="center"/>
          </w:tcPr>
          <w:p w14:paraId="512187EA" w14:textId="77777777" w:rsidR="00EF469A" w:rsidRPr="00EF469A" w:rsidRDefault="00EF469A" w:rsidP="008F3A85">
            <w:pPr>
              <w:rPr>
                <w:rFonts w:ascii="Tahoma" w:hAnsi="Tahoma" w:cs="Tahoma"/>
                <w:sz w:val="20"/>
                <w:szCs w:val="20"/>
              </w:rPr>
            </w:pPr>
            <w:r w:rsidRPr="00EF469A">
              <w:rPr>
                <w:rFonts w:ascii="Tahoma" w:hAnsi="Tahoma" w:cs="Tahoma"/>
                <w:sz w:val="20"/>
                <w:szCs w:val="20"/>
              </w:rPr>
              <w:t>Передавлен или засорен шланг вентиляции топливного бака</w:t>
            </w:r>
          </w:p>
        </w:tc>
        <w:tc>
          <w:tcPr>
            <w:tcW w:w="5229" w:type="dxa"/>
            <w:vAlign w:val="center"/>
          </w:tcPr>
          <w:p w14:paraId="0E680CEE"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при необходимости замените</w:t>
            </w:r>
          </w:p>
        </w:tc>
      </w:tr>
      <w:tr w:rsidR="00EF469A" w:rsidRPr="00EF469A" w14:paraId="59AC6A15" w14:textId="77777777" w:rsidTr="00E40907">
        <w:tc>
          <w:tcPr>
            <w:tcW w:w="5228" w:type="dxa"/>
            <w:vAlign w:val="center"/>
          </w:tcPr>
          <w:p w14:paraId="3C942F94" w14:textId="77777777" w:rsidR="00EF469A" w:rsidRPr="00EF469A" w:rsidRDefault="00EF469A" w:rsidP="008F3A85">
            <w:pPr>
              <w:rPr>
                <w:rFonts w:ascii="Tahoma" w:hAnsi="Tahoma" w:cs="Tahoma"/>
                <w:sz w:val="20"/>
                <w:szCs w:val="20"/>
              </w:rPr>
            </w:pPr>
            <w:r w:rsidRPr="00EF469A">
              <w:rPr>
                <w:rFonts w:ascii="Tahoma" w:hAnsi="Tahoma" w:cs="Tahoma"/>
                <w:sz w:val="20"/>
                <w:szCs w:val="20"/>
              </w:rPr>
              <w:t xml:space="preserve">Низкое качество топлива </w:t>
            </w:r>
          </w:p>
        </w:tc>
        <w:tc>
          <w:tcPr>
            <w:tcW w:w="5229" w:type="dxa"/>
            <w:vAlign w:val="center"/>
          </w:tcPr>
          <w:p w14:paraId="1BF20F4B"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топливо на неэтилированный бензин с</w:t>
            </w:r>
          </w:p>
          <w:p w14:paraId="30417183" w14:textId="77777777" w:rsidR="00EF469A" w:rsidRPr="00EF469A" w:rsidRDefault="00EF469A" w:rsidP="008F3A85">
            <w:pPr>
              <w:rPr>
                <w:rFonts w:ascii="Tahoma" w:hAnsi="Tahoma" w:cs="Tahoma"/>
                <w:sz w:val="20"/>
                <w:szCs w:val="20"/>
              </w:rPr>
            </w:pPr>
            <w:r w:rsidRPr="00EF469A">
              <w:rPr>
                <w:rFonts w:ascii="Tahoma" w:hAnsi="Tahoma" w:cs="Tahoma"/>
                <w:sz w:val="20"/>
                <w:szCs w:val="20"/>
              </w:rPr>
              <w:t>октановым числом не ниже 95</w:t>
            </w:r>
          </w:p>
        </w:tc>
      </w:tr>
      <w:tr w:rsidR="00EF469A" w:rsidRPr="00EF469A" w14:paraId="4410F3A1" w14:textId="77777777" w:rsidTr="00E40907">
        <w:tc>
          <w:tcPr>
            <w:tcW w:w="5228" w:type="dxa"/>
            <w:vAlign w:val="center"/>
          </w:tcPr>
          <w:p w14:paraId="466E8A02" w14:textId="77777777" w:rsidR="00EF469A" w:rsidRPr="00EF469A" w:rsidRDefault="00EF469A" w:rsidP="008F3A85">
            <w:pPr>
              <w:rPr>
                <w:rFonts w:ascii="Tahoma" w:hAnsi="Tahoma" w:cs="Tahoma"/>
                <w:sz w:val="20"/>
                <w:szCs w:val="20"/>
              </w:rPr>
            </w:pPr>
            <w:r w:rsidRPr="00EF469A">
              <w:rPr>
                <w:rFonts w:ascii="Tahoma" w:hAnsi="Tahoma" w:cs="Tahoma"/>
                <w:sz w:val="20"/>
                <w:szCs w:val="20"/>
              </w:rPr>
              <w:t>Чрезмерное загрязнение воздушного фильтра</w:t>
            </w:r>
          </w:p>
        </w:tc>
        <w:tc>
          <w:tcPr>
            <w:tcW w:w="5229" w:type="dxa"/>
            <w:vAlign w:val="center"/>
          </w:tcPr>
          <w:p w14:paraId="19B15B86"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очистите и при необходимости замените</w:t>
            </w:r>
          </w:p>
        </w:tc>
      </w:tr>
      <w:tr w:rsidR="00EF469A" w:rsidRPr="00EF469A" w14:paraId="6DD7BC6E" w14:textId="77777777" w:rsidTr="00E40907">
        <w:tc>
          <w:tcPr>
            <w:tcW w:w="5228" w:type="dxa"/>
            <w:vAlign w:val="center"/>
          </w:tcPr>
          <w:p w14:paraId="595F3A0F" w14:textId="77777777" w:rsidR="00EF469A" w:rsidRPr="00EF469A" w:rsidRDefault="00EF469A" w:rsidP="008F3A85">
            <w:pPr>
              <w:rPr>
                <w:rFonts w:ascii="Tahoma" w:hAnsi="Tahoma" w:cs="Tahoma"/>
                <w:sz w:val="20"/>
                <w:szCs w:val="20"/>
                <w:lang w:val="en-US"/>
              </w:rPr>
            </w:pPr>
            <w:r w:rsidRPr="00EF469A">
              <w:rPr>
                <w:rFonts w:ascii="Tahoma" w:hAnsi="Tahoma" w:cs="Tahoma"/>
                <w:sz w:val="20"/>
                <w:szCs w:val="20"/>
              </w:rPr>
              <w:t>Неисправность ограничителя скорости</w:t>
            </w:r>
          </w:p>
        </w:tc>
        <w:tc>
          <w:tcPr>
            <w:tcW w:w="5229" w:type="dxa"/>
            <w:vAlign w:val="center"/>
          </w:tcPr>
          <w:p w14:paraId="354331BC"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7742445B" w14:textId="77777777" w:rsidTr="00E40907">
        <w:tc>
          <w:tcPr>
            <w:tcW w:w="5228" w:type="dxa"/>
            <w:vAlign w:val="center"/>
          </w:tcPr>
          <w:p w14:paraId="0864BE93"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электронного привода дроссельной</w:t>
            </w:r>
          </w:p>
          <w:p w14:paraId="1BEFD590"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заслонки</w:t>
            </w:r>
          </w:p>
        </w:tc>
        <w:tc>
          <w:tcPr>
            <w:tcW w:w="5229" w:type="dxa"/>
            <w:vAlign w:val="center"/>
          </w:tcPr>
          <w:p w14:paraId="5AE0A5B7"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1424E37C" w14:textId="77777777" w:rsidTr="00E40907">
        <w:tc>
          <w:tcPr>
            <w:tcW w:w="5228" w:type="dxa"/>
            <w:vAlign w:val="center"/>
          </w:tcPr>
          <w:p w14:paraId="44453FF5" w14:textId="77777777" w:rsidR="00EF469A" w:rsidRPr="00EF469A" w:rsidRDefault="00EF469A" w:rsidP="008F3A85">
            <w:pPr>
              <w:rPr>
                <w:rFonts w:ascii="Tahoma" w:hAnsi="Tahoma" w:cs="Tahoma"/>
                <w:sz w:val="20"/>
                <w:szCs w:val="20"/>
              </w:rPr>
            </w:pPr>
            <w:r w:rsidRPr="00EF469A">
              <w:rPr>
                <w:rFonts w:ascii="Tahoma" w:hAnsi="Tahoma" w:cs="Tahoma"/>
                <w:sz w:val="20"/>
                <w:szCs w:val="20"/>
              </w:rPr>
              <w:t>Механическое повреждение</w:t>
            </w:r>
          </w:p>
        </w:tc>
        <w:tc>
          <w:tcPr>
            <w:tcW w:w="5229" w:type="dxa"/>
            <w:vAlign w:val="center"/>
          </w:tcPr>
          <w:p w14:paraId="2FB37F3C"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61188DC0" w14:textId="77777777" w:rsidTr="00E40907">
        <w:tc>
          <w:tcPr>
            <w:tcW w:w="5228" w:type="dxa"/>
            <w:vAlign w:val="center"/>
          </w:tcPr>
          <w:p w14:paraId="6637D8D9" w14:textId="77777777" w:rsidR="00EF469A" w:rsidRPr="00EF469A" w:rsidRDefault="00EF469A" w:rsidP="008F3A85">
            <w:pPr>
              <w:rPr>
                <w:rFonts w:ascii="Tahoma" w:hAnsi="Tahoma" w:cs="Tahoma"/>
                <w:sz w:val="20"/>
                <w:szCs w:val="20"/>
              </w:rPr>
            </w:pPr>
            <w:r w:rsidRPr="00EF469A">
              <w:rPr>
                <w:rFonts w:ascii="Tahoma" w:hAnsi="Tahoma" w:cs="Tahoma"/>
                <w:sz w:val="20"/>
                <w:szCs w:val="20"/>
              </w:rPr>
              <w:t>Слишком бедная или слишком богатая</w:t>
            </w:r>
          </w:p>
          <w:p w14:paraId="0786DDA5" w14:textId="77777777" w:rsidR="00EF469A" w:rsidRPr="00EF469A" w:rsidRDefault="00EF469A" w:rsidP="008F3A85">
            <w:pPr>
              <w:rPr>
                <w:rFonts w:ascii="Tahoma" w:hAnsi="Tahoma" w:cs="Tahoma"/>
                <w:sz w:val="20"/>
                <w:szCs w:val="20"/>
              </w:rPr>
            </w:pPr>
            <w:r w:rsidRPr="00EF469A">
              <w:rPr>
                <w:rFonts w:ascii="Tahoma" w:hAnsi="Tahoma" w:cs="Tahoma"/>
                <w:sz w:val="20"/>
                <w:szCs w:val="20"/>
              </w:rPr>
              <w:t>топливовоздушная смесь</w:t>
            </w:r>
          </w:p>
        </w:tc>
        <w:tc>
          <w:tcPr>
            <w:tcW w:w="5229" w:type="dxa"/>
            <w:vAlign w:val="center"/>
          </w:tcPr>
          <w:p w14:paraId="5BF1AA21"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3CE5508A" w14:textId="77777777" w:rsidTr="00E40907">
        <w:tc>
          <w:tcPr>
            <w:tcW w:w="5228" w:type="dxa"/>
            <w:vAlign w:val="center"/>
          </w:tcPr>
          <w:p w14:paraId="0602EFD2"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Низкий уровень топлива или грязь в топливе</w:t>
            </w:r>
          </w:p>
        </w:tc>
        <w:tc>
          <w:tcPr>
            <w:tcW w:w="5229" w:type="dxa"/>
            <w:vAlign w:val="center"/>
          </w:tcPr>
          <w:p w14:paraId="39B70270" w14:textId="77777777" w:rsidR="00EF469A" w:rsidRPr="00EF469A" w:rsidRDefault="00EF469A" w:rsidP="008F3A85">
            <w:pPr>
              <w:rPr>
                <w:rFonts w:ascii="Tahoma" w:hAnsi="Tahoma" w:cs="Tahoma"/>
                <w:sz w:val="20"/>
                <w:szCs w:val="20"/>
              </w:rPr>
            </w:pPr>
            <w:r w:rsidRPr="00EF469A">
              <w:rPr>
                <w:rFonts w:ascii="Tahoma" w:hAnsi="Tahoma" w:cs="Tahoma"/>
                <w:sz w:val="20"/>
                <w:szCs w:val="20"/>
              </w:rPr>
              <w:t>Долейте или смените топливо, прочистив топливную систему</w:t>
            </w:r>
          </w:p>
        </w:tc>
      </w:tr>
      <w:tr w:rsidR="00EF469A" w:rsidRPr="00EF469A" w14:paraId="77A88EDF" w14:textId="77777777" w:rsidTr="00E40907">
        <w:tc>
          <w:tcPr>
            <w:tcW w:w="5228" w:type="dxa"/>
            <w:vAlign w:val="center"/>
          </w:tcPr>
          <w:p w14:paraId="444F8D68"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Низкооктановое топливо</w:t>
            </w:r>
          </w:p>
        </w:tc>
        <w:tc>
          <w:tcPr>
            <w:tcW w:w="5229" w:type="dxa"/>
            <w:vAlign w:val="center"/>
          </w:tcPr>
          <w:p w14:paraId="3AF0AF5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топливо на неэтилированный бензин с</w:t>
            </w:r>
          </w:p>
          <w:p w14:paraId="3E8461CB" w14:textId="77777777" w:rsidR="00EF469A" w:rsidRPr="00EF469A" w:rsidRDefault="00EF469A" w:rsidP="008F3A85">
            <w:pPr>
              <w:rPr>
                <w:rFonts w:ascii="Tahoma" w:hAnsi="Tahoma" w:cs="Tahoma"/>
                <w:sz w:val="20"/>
                <w:szCs w:val="20"/>
              </w:rPr>
            </w:pPr>
            <w:r w:rsidRPr="00EF469A">
              <w:rPr>
                <w:rFonts w:ascii="Tahoma" w:hAnsi="Tahoma" w:cs="Tahoma"/>
                <w:sz w:val="20"/>
                <w:szCs w:val="20"/>
              </w:rPr>
              <w:t>октановым числом не ниже 95</w:t>
            </w:r>
          </w:p>
        </w:tc>
      </w:tr>
      <w:tr w:rsidR="00EF469A" w:rsidRPr="00EF469A" w14:paraId="19081987" w14:textId="77777777" w:rsidTr="00E40907">
        <w:tc>
          <w:tcPr>
            <w:tcW w:w="5228" w:type="dxa"/>
            <w:vAlign w:val="center"/>
          </w:tcPr>
          <w:p w14:paraId="187DF0F5"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Засорен топливный фильтр</w:t>
            </w:r>
          </w:p>
        </w:tc>
        <w:tc>
          <w:tcPr>
            <w:tcW w:w="5229" w:type="dxa"/>
            <w:vAlign w:val="center"/>
          </w:tcPr>
          <w:p w14:paraId="3291A8DE"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фильтр</w:t>
            </w:r>
          </w:p>
        </w:tc>
      </w:tr>
    </w:tbl>
    <w:p w14:paraId="66C81174" w14:textId="77777777" w:rsidR="00EF469A" w:rsidRDefault="00EF469A" w:rsidP="008F3A85">
      <w:pPr>
        <w:spacing w:after="0" w:line="240" w:lineRule="auto"/>
        <w:rPr>
          <w:rFonts w:ascii="Tahoma" w:hAnsi="Tahoma" w:cs="Tahoma"/>
          <w:sz w:val="20"/>
          <w:szCs w:val="20"/>
        </w:rPr>
      </w:pPr>
    </w:p>
    <w:p w14:paraId="449F9333" w14:textId="77777777" w:rsidR="00772BCD" w:rsidRDefault="00772BCD" w:rsidP="008F3A85">
      <w:pPr>
        <w:spacing w:after="0" w:line="240" w:lineRule="auto"/>
        <w:rPr>
          <w:rFonts w:ascii="Tahoma" w:hAnsi="Tahoma" w:cs="Tahoma"/>
          <w:sz w:val="20"/>
          <w:szCs w:val="20"/>
        </w:rPr>
      </w:pPr>
    </w:p>
    <w:p w14:paraId="38DED21C" w14:textId="77777777" w:rsidR="00772BCD" w:rsidRDefault="00772BCD" w:rsidP="008F3A85">
      <w:pPr>
        <w:spacing w:after="0" w:line="240" w:lineRule="auto"/>
        <w:rPr>
          <w:rFonts w:ascii="Tahoma" w:hAnsi="Tahoma" w:cs="Tahoma"/>
          <w:sz w:val="20"/>
          <w:szCs w:val="20"/>
        </w:rPr>
      </w:pPr>
    </w:p>
    <w:p w14:paraId="572F5A0E" w14:textId="77777777" w:rsidR="00772BCD" w:rsidRDefault="00772BCD" w:rsidP="008F3A85">
      <w:pPr>
        <w:spacing w:after="0" w:line="240" w:lineRule="auto"/>
        <w:rPr>
          <w:rFonts w:ascii="Tahoma" w:hAnsi="Tahoma" w:cs="Tahoma"/>
          <w:sz w:val="20"/>
          <w:szCs w:val="20"/>
        </w:rPr>
      </w:pPr>
    </w:p>
    <w:p w14:paraId="4E9EBBC7" w14:textId="77777777" w:rsidR="00772BCD" w:rsidRDefault="00772BCD" w:rsidP="008F3A85">
      <w:pPr>
        <w:spacing w:after="0" w:line="240" w:lineRule="auto"/>
        <w:rPr>
          <w:rFonts w:ascii="Tahoma" w:hAnsi="Tahoma" w:cs="Tahoma"/>
          <w:sz w:val="20"/>
          <w:szCs w:val="20"/>
        </w:rPr>
      </w:pPr>
    </w:p>
    <w:p w14:paraId="3A96A253" w14:textId="77777777" w:rsidR="00772BCD" w:rsidRDefault="00772BCD" w:rsidP="008F3A85">
      <w:pPr>
        <w:spacing w:after="0" w:line="240" w:lineRule="auto"/>
        <w:rPr>
          <w:rFonts w:ascii="Tahoma" w:hAnsi="Tahoma" w:cs="Tahoma"/>
          <w:sz w:val="20"/>
          <w:szCs w:val="20"/>
        </w:rPr>
      </w:pPr>
    </w:p>
    <w:p w14:paraId="3FDE2C9C" w14:textId="77777777" w:rsidR="00772BCD" w:rsidRDefault="00772BCD" w:rsidP="008F3A85">
      <w:pPr>
        <w:spacing w:after="0" w:line="240" w:lineRule="auto"/>
        <w:rPr>
          <w:rFonts w:ascii="Tahoma" w:hAnsi="Tahoma" w:cs="Tahoma"/>
          <w:sz w:val="20"/>
          <w:szCs w:val="20"/>
        </w:rPr>
      </w:pPr>
    </w:p>
    <w:p w14:paraId="2F4466E1" w14:textId="77777777" w:rsidR="00772BCD" w:rsidRPr="00EF469A" w:rsidRDefault="00772BCD" w:rsidP="00772BCD">
      <w:pPr>
        <w:spacing w:after="12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24527EF0" w14:textId="729B3CE1" w:rsidR="00EF469A" w:rsidRPr="00772BCD" w:rsidRDefault="00EF469A" w:rsidP="00772BCD">
      <w:pPr>
        <w:spacing w:after="120" w:line="240" w:lineRule="auto"/>
        <w:rPr>
          <w:rFonts w:ascii="Tahoma" w:hAnsi="Tahoma" w:cs="Tahoma"/>
          <w:b/>
          <w:sz w:val="20"/>
          <w:szCs w:val="20"/>
        </w:rPr>
      </w:pPr>
      <w:r w:rsidRPr="00772BCD">
        <w:rPr>
          <w:rFonts w:ascii="Tahoma" w:hAnsi="Tahoma" w:cs="Tahoma"/>
          <w:b/>
          <w:sz w:val="20"/>
          <w:szCs w:val="20"/>
        </w:rPr>
        <w:t xml:space="preserve">Двигатель </w:t>
      </w:r>
      <w:r w:rsidR="008F3F75">
        <w:rPr>
          <w:rFonts w:ascii="Tahoma" w:hAnsi="Tahoma" w:cs="Tahoma"/>
          <w:b/>
          <w:sz w:val="20"/>
          <w:szCs w:val="20"/>
        </w:rPr>
        <w:t>останавливается</w:t>
      </w:r>
      <w:r w:rsidRPr="00772BCD">
        <w:rPr>
          <w:rFonts w:ascii="Tahoma" w:hAnsi="Tahoma" w:cs="Tahoma"/>
          <w:b/>
          <w:sz w:val="20"/>
          <w:szCs w:val="20"/>
        </w:rPr>
        <w:t xml:space="preserve"> или не развивает полную мощность</w:t>
      </w:r>
    </w:p>
    <w:tbl>
      <w:tblPr>
        <w:tblStyle w:val="a4"/>
        <w:tblW w:w="0" w:type="auto"/>
        <w:tblLook w:val="04A0" w:firstRow="1" w:lastRow="0" w:firstColumn="1" w:lastColumn="0" w:noHBand="0" w:noVBand="1"/>
      </w:tblPr>
      <w:tblGrid>
        <w:gridCol w:w="5228"/>
        <w:gridCol w:w="5229"/>
      </w:tblGrid>
      <w:tr w:rsidR="00EF469A" w:rsidRPr="00EF469A" w14:paraId="7F062BE9" w14:textId="77777777" w:rsidTr="00C90614">
        <w:tc>
          <w:tcPr>
            <w:tcW w:w="5228" w:type="dxa"/>
            <w:shd w:val="clear" w:color="auto" w:fill="D0CECE" w:themeFill="background2" w:themeFillShade="E6"/>
            <w:vAlign w:val="center"/>
          </w:tcPr>
          <w:p w14:paraId="0BDC70F7"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Возможная причина</w:t>
            </w:r>
          </w:p>
        </w:tc>
        <w:tc>
          <w:tcPr>
            <w:tcW w:w="5229" w:type="dxa"/>
            <w:shd w:val="clear" w:color="auto" w:fill="D0CECE" w:themeFill="background2" w:themeFillShade="E6"/>
            <w:vAlign w:val="center"/>
          </w:tcPr>
          <w:p w14:paraId="22E67AEA" w14:textId="77777777" w:rsidR="00EF469A" w:rsidRPr="00EF469A" w:rsidRDefault="00EF469A" w:rsidP="008F3A85">
            <w:pPr>
              <w:jc w:val="center"/>
              <w:rPr>
                <w:rFonts w:ascii="Tahoma" w:hAnsi="Tahoma" w:cs="Tahoma"/>
                <w:b/>
                <w:sz w:val="20"/>
                <w:szCs w:val="20"/>
              </w:rPr>
            </w:pPr>
            <w:r w:rsidRPr="00EF469A">
              <w:rPr>
                <w:rFonts w:ascii="Tahoma" w:hAnsi="Tahoma" w:cs="Tahoma"/>
                <w:b/>
                <w:sz w:val="20"/>
                <w:szCs w:val="20"/>
              </w:rPr>
              <w:t>Решение</w:t>
            </w:r>
          </w:p>
        </w:tc>
      </w:tr>
      <w:tr w:rsidR="00EF469A" w:rsidRPr="00EF469A" w14:paraId="5C89299D" w14:textId="77777777" w:rsidTr="00E40907">
        <w:tc>
          <w:tcPr>
            <w:tcW w:w="5228" w:type="dxa"/>
            <w:vAlign w:val="center"/>
          </w:tcPr>
          <w:p w14:paraId="2ACF7FBC" w14:textId="77777777" w:rsidR="00EF469A" w:rsidRPr="00EF469A" w:rsidRDefault="00EF469A" w:rsidP="008F3A85">
            <w:pPr>
              <w:rPr>
                <w:rFonts w:ascii="Tahoma" w:hAnsi="Tahoma" w:cs="Tahoma"/>
                <w:sz w:val="20"/>
                <w:szCs w:val="20"/>
              </w:rPr>
            </w:pPr>
            <w:r w:rsidRPr="00EF469A">
              <w:rPr>
                <w:rFonts w:ascii="Tahoma" w:hAnsi="Tahoma" w:cs="Tahoma"/>
                <w:sz w:val="20"/>
                <w:szCs w:val="20"/>
              </w:rPr>
              <w:t>Перегрев двигателя</w:t>
            </w:r>
          </w:p>
        </w:tc>
        <w:tc>
          <w:tcPr>
            <w:tcW w:w="5229" w:type="dxa"/>
            <w:vAlign w:val="center"/>
          </w:tcPr>
          <w:p w14:paraId="75640CF6" w14:textId="77777777" w:rsidR="00EF469A" w:rsidRPr="00EF469A" w:rsidRDefault="00EF469A" w:rsidP="008F3A85">
            <w:pPr>
              <w:rPr>
                <w:rFonts w:ascii="Tahoma" w:hAnsi="Tahoma" w:cs="Tahoma"/>
                <w:sz w:val="20"/>
                <w:szCs w:val="20"/>
              </w:rPr>
            </w:pPr>
            <w:r w:rsidRPr="00EF469A">
              <w:rPr>
                <w:rFonts w:ascii="Tahoma" w:hAnsi="Tahoma" w:cs="Tahoma"/>
                <w:sz w:val="20"/>
                <w:szCs w:val="20"/>
              </w:rPr>
              <w:t>Очистите радиатор и внешние поверхности</w:t>
            </w:r>
          </w:p>
          <w:p w14:paraId="1A522604" w14:textId="77777777" w:rsidR="00EF469A" w:rsidRPr="00EF469A" w:rsidRDefault="00EF469A" w:rsidP="008F3A85">
            <w:pPr>
              <w:rPr>
                <w:rFonts w:ascii="Tahoma" w:hAnsi="Tahoma" w:cs="Tahoma"/>
                <w:sz w:val="20"/>
                <w:szCs w:val="20"/>
              </w:rPr>
            </w:pPr>
            <w:r w:rsidRPr="00EF469A">
              <w:rPr>
                <w:rFonts w:ascii="Tahoma" w:hAnsi="Tahoma" w:cs="Tahoma"/>
                <w:sz w:val="20"/>
                <w:szCs w:val="20"/>
              </w:rPr>
              <w:t>двигателя, обратитесь к авторизованному дилеру</w:t>
            </w:r>
          </w:p>
        </w:tc>
      </w:tr>
      <w:tr w:rsidR="00EF469A" w:rsidRPr="00EF469A" w14:paraId="0DFDF154" w14:textId="77777777" w:rsidTr="00E40907">
        <w:tc>
          <w:tcPr>
            <w:tcW w:w="5228" w:type="dxa"/>
            <w:vAlign w:val="center"/>
          </w:tcPr>
          <w:p w14:paraId="150E54CA"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Нет топлива</w:t>
            </w:r>
          </w:p>
        </w:tc>
        <w:tc>
          <w:tcPr>
            <w:tcW w:w="5229" w:type="dxa"/>
            <w:vAlign w:val="center"/>
          </w:tcPr>
          <w:p w14:paraId="61D77A4F"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Заправьте мотовездеход неэтилированным</w:t>
            </w:r>
          </w:p>
          <w:p w14:paraId="227C19FE" w14:textId="77777777" w:rsidR="00EF469A" w:rsidRPr="00EF469A" w:rsidRDefault="00EF469A" w:rsidP="008F3A85">
            <w:pPr>
              <w:rPr>
                <w:rFonts w:ascii="Tahoma" w:hAnsi="Tahoma" w:cs="Tahoma"/>
                <w:sz w:val="20"/>
                <w:szCs w:val="20"/>
              </w:rPr>
            </w:pPr>
            <w:r w:rsidRPr="00EF469A">
              <w:rPr>
                <w:rFonts w:ascii="Tahoma" w:hAnsi="Tahoma" w:cs="Tahoma"/>
                <w:sz w:val="20"/>
                <w:szCs w:val="20"/>
              </w:rPr>
              <w:t>бензином с октановым числом не ниже 95</w:t>
            </w:r>
          </w:p>
        </w:tc>
      </w:tr>
      <w:tr w:rsidR="00EF469A" w:rsidRPr="00EF469A" w14:paraId="4D7F39DB" w14:textId="77777777" w:rsidTr="00E40907">
        <w:tc>
          <w:tcPr>
            <w:tcW w:w="5228" w:type="dxa"/>
            <w:vAlign w:val="center"/>
          </w:tcPr>
          <w:p w14:paraId="621FE500" w14:textId="77777777" w:rsidR="00EF469A" w:rsidRPr="00EF469A" w:rsidRDefault="00EF469A" w:rsidP="008F3A85">
            <w:pPr>
              <w:rPr>
                <w:rFonts w:ascii="Tahoma" w:hAnsi="Tahoma" w:cs="Tahoma"/>
                <w:sz w:val="20"/>
                <w:szCs w:val="20"/>
              </w:rPr>
            </w:pPr>
            <w:r w:rsidRPr="00EF469A">
              <w:rPr>
                <w:rFonts w:ascii="Tahoma" w:hAnsi="Tahoma" w:cs="Tahoma"/>
                <w:sz w:val="20"/>
                <w:szCs w:val="20"/>
              </w:rPr>
              <w:t>Передавлен или засорен шланг вентиляции топливного бака</w:t>
            </w:r>
          </w:p>
        </w:tc>
        <w:tc>
          <w:tcPr>
            <w:tcW w:w="5229" w:type="dxa"/>
            <w:vAlign w:val="center"/>
          </w:tcPr>
          <w:p w14:paraId="7CA127C2"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замените</w:t>
            </w:r>
          </w:p>
        </w:tc>
      </w:tr>
      <w:tr w:rsidR="00EF469A" w:rsidRPr="00EF469A" w14:paraId="3B5882DD" w14:textId="77777777" w:rsidTr="00E40907">
        <w:tc>
          <w:tcPr>
            <w:tcW w:w="5228" w:type="dxa"/>
            <w:vAlign w:val="center"/>
          </w:tcPr>
          <w:p w14:paraId="12105812" w14:textId="55320001" w:rsidR="00EF469A" w:rsidRPr="00EF469A" w:rsidRDefault="005E6FCC" w:rsidP="008F3A85">
            <w:pPr>
              <w:rPr>
                <w:rFonts w:ascii="Tahoma" w:hAnsi="Tahoma" w:cs="Tahoma"/>
                <w:sz w:val="20"/>
                <w:szCs w:val="20"/>
              </w:rPr>
            </w:pPr>
            <w:r>
              <w:rPr>
                <w:rFonts w:ascii="Tahoma" w:hAnsi="Tahoma" w:cs="Tahoma"/>
                <w:sz w:val="20"/>
                <w:szCs w:val="20"/>
              </w:rPr>
              <w:t xml:space="preserve">Попадание воды в топливо </w:t>
            </w:r>
          </w:p>
        </w:tc>
        <w:tc>
          <w:tcPr>
            <w:tcW w:w="5229" w:type="dxa"/>
            <w:vAlign w:val="center"/>
          </w:tcPr>
          <w:p w14:paraId="180F65A9" w14:textId="77777777" w:rsidR="00EF469A" w:rsidRPr="00EF469A" w:rsidRDefault="00EF469A" w:rsidP="008F3A85">
            <w:pPr>
              <w:rPr>
                <w:rFonts w:ascii="Tahoma" w:hAnsi="Tahoma" w:cs="Tahoma"/>
                <w:sz w:val="20"/>
                <w:szCs w:val="20"/>
              </w:rPr>
            </w:pPr>
            <w:r w:rsidRPr="00EF469A">
              <w:rPr>
                <w:rFonts w:ascii="Tahoma" w:hAnsi="Tahoma" w:cs="Tahoma"/>
                <w:sz w:val="20"/>
                <w:szCs w:val="20"/>
              </w:rPr>
              <w:t>Слейте топливо из топливной системы и залейте</w:t>
            </w:r>
          </w:p>
          <w:p w14:paraId="21BBC3F0" w14:textId="77777777" w:rsidR="00EF469A" w:rsidRPr="00EF469A" w:rsidRDefault="00EF469A" w:rsidP="008F3A85">
            <w:pPr>
              <w:rPr>
                <w:rFonts w:ascii="Tahoma" w:hAnsi="Tahoma" w:cs="Tahoma"/>
                <w:sz w:val="20"/>
                <w:szCs w:val="20"/>
              </w:rPr>
            </w:pPr>
            <w:r w:rsidRPr="00EF469A">
              <w:rPr>
                <w:rFonts w:ascii="Tahoma" w:hAnsi="Tahoma" w:cs="Tahoma"/>
                <w:sz w:val="20"/>
                <w:szCs w:val="20"/>
              </w:rPr>
              <w:t>свежее топливо</w:t>
            </w:r>
          </w:p>
        </w:tc>
      </w:tr>
      <w:tr w:rsidR="00EF469A" w:rsidRPr="00EF469A" w14:paraId="1F7505E5" w14:textId="77777777" w:rsidTr="00E40907">
        <w:tc>
          <w:tcPr>
            <w:tcW w:w="5228" w:type="dxa"/>
            <w:vAlign w:val="center"/>
          </w:tcPr>
          <w:p w14:paraId="3A497B9A" w14:textId="29BC6BD3" w:rsidR="00EF469A" w:rsidRPr="00EF469A" w:rsidRDefault="00EF469A" w:rsidP="008F3A85">
            <w:pPr>
              <w:rPr>
                <w:rFonts w:ascii="Tahoma" w:hAnsi="Tahoma" w:cs="Tahoma"/>
                <w:sz w:val="20"/>
                <w:szCs w:val="20"/>
              </w:rPr>
            </w:pPr>
            <w:r w:rsidRPr="00EF469A">
              <w:rPr>
                <w:rFonts w:ascii="Tahoma" w:hAnsi="Tahoma" w:cs="Tahoma"/>
                <w:sz w:val="20"/>
                <w:szCs w:val="20"/>
              </w:rPr>
              <w:t xml:space="preserve">Загрязнена </w:t>
            </w:r>
            <w:r w:rsidR="005E6FCC">
              <w:rPr>
                <w:rFonts w:ascii="Tahoma" w:hAnsi="Tahoma" w:cs="Tahoma"/>
                <w:sz w:val="20"/>
                <w:szCs w:val="20"/>
              </w:rPr>
              <w:t xml:space="preserve">или неисправна свеча зажигания </w:t>
            </w:r>
          </w:p>
        </w:tc>
        <w:tc>
          <w:tcPr>
            <w:tcW w:w="5229" w:type="dxa"/>
            <w:vAlign w:val="center"/>
          </w:tcPr>
          <w:p w14:paraId="3017972A"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очистите или замените свечу</w:t>
            </w:r>
          </w:p>
          <w:p w14:paraId="140F0665"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r>
      <w:tr w:rsidR="00EF469A" w:rsidRPr="00EF469A" w14:paraId="1EDD5C4B" w14:textId="77777777" w:rsidTr="00E40907">
        <w:tc>
          <w:tcPr>
            <w:tcW w:w="5228" w:type="dxa"/>
            <w:vAlign w:val="center"/>
          </w:tcPr>
          <w:p w14:paraId="676FD451" w14:textId="77777777" w:rsidR="00EF469A" w:rsidRPr="00EF469A" w:rsidRDefault="00EF469A" w:rsidP="008F3A85">
            <w:pPr>
              <w:rPr>
                <w:rFonts w:ascii="Tahoma" w:hAnsi="Tahoma" w:cs="Tahoma"/>
                <w:sz w:val="20"/>
                <w:szCs w:val="20"/>
              </w:rPr>
            </w:pPr>
            <w:r w:rsidRPr="00EF469A">
              <w:rPr>
                <w:rFonts w:ascii="Tahoma" w:hAnsi="Tahoma" w:cs="Tahoma"/>
                <w:sz w:val="20"/>
                <w:szCs w:val="20"/>
              </w:rPr>
              <w:t>Поврежден или неисправен высоковольтный</w:t>
            </w:r>
          </w:p>
          <w:p w14:paraId="4831151F"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провод</w:t>
            </w:r>
          </w:p>
        </w:tc>
        <w:tc>
          <w:tcPr>
            <w:tcW w:w="5229" w:type="dxa"/>
            <w:vAlign w:val="center"/>
          </w:tcPr>
          <w:p w14:paraId="1E041D1B"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1E93449C" w14:textId="77777777" w:rsidTr="00E40907">
        <w:tc>
          <w:tcPr>
            <w:tcW w:w="5228" w:type="dxa"/>
            <w:vAlign w:val="center"/>
          </w:tcPr>
          <w:p w14:paraId="2D2A67AA"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Неправильный межэлектродный зазор свечи</w:t>
            </w:r>
          </w:p>
          <w:p w14:paraId="4ED7A3FF"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 или ее калильное число</w:t>
            </w:r>
          </w:p>
        </w:tc>
        <w:tc>
          <w:tcPr>
            <w:tcW w:w="5229" w:type="dxa"/>
            <w:vAlign w:val="center"/>
          </w:tcPr>
          <w:p w14:paraId="41BB532A" w14:textId="77777777" w:rsidR="00EF469A" w:rsidRPr="00EF469A" w:rsidRDefault="00EF469A" w:rsidP="008F3A85">
            <w:pPr>
              <w:rPr>
                <w:rFonts w:ascii="Tahoma" w:hAnsi="Tahoma" w:cs="Tahoma"/>
                <w:sz w:val="20"/>
                <w:szCs w:val="20"/>
              </w:rPr>
            </w:pPr>
            <w:r w:rsidRPr="00EF469A">
              <w:rPr>
                <w:rFonts w:ascii="Tahoma" w:hAnsi="Tahoma" w:cs="Tahoma"/>
                <w:sz w:val="20"/>
                <w:szCs w:val="20"/>
              </w:rPr>
              <w:t>Установите зазор согласно спецификации или</w:t>
            </w:r>
          </w:p>
          <w:p w14:paraId="4A7250D1"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свечу</w:t>
            </w:r>
          </w:p>
        </w:tc>
      </w:tr>
      <w:tr w:rsidR="00EF469A" w:rsidRPr="00EF469A" w14:paraId="1C373B42" w14:textId="77777777" w:rsidTr="00E40907">
        <w:tc>
          <w:tcPr>
            <w:tcW w:w="5228" w:type="dxa"/>
            <w:vAlign w:val="center"/>
          </w:tcPr>
          <w:p w14:paraId="12BBD09E"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Ненадежный электрический контакт в системе</w:t>
            </w:r>
          </w:p>
          <w:p w14:paraId="4A3EFCD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зажигания</w:t>
            </w:r>
          </w:p>
        </w:tc>
        <w:tc>
          <w:tcPr>
            <w:tcW w:w="5229" w:type="dxa"/>
            <w:vAlign w:val="center"/>
          </w:tcPr>
          <w:p w14:paraId="6D777E5A"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и затяните все соединения</w:t>
            </w:r>
          </w:p>
        </w:tc>
      </w:tr>
      <w:tr w:rsidR="00EF469A" w:rsidRPr="00EF469A" w14:paraId="18F5AF4E" w14:textId="77777777" w:rsidTr="00E40907">
        <w:tc>
          <w:tcPr>
            <w:tcW w:w="5228" w:type="dxa"/>
            <w:vAlign w:val="center"/>
          </w:tcPr>
          <w:p w14:paraId="0DE9107F" w14:textId="75E3D0A1" w:rsidR="00EF469A" w:rsidRPr="00EF469A" w:rsidRDefault="00EF469A" w:rsidP="008F3A85">
            <w:pPr>
              <w:rPr>
                <w:rFonts w:ascii="Tahoma" w:hAnsi="Tahoma" w:cs="Tahoma"/>
                <w:sz w:val="20"/>
                <w:szCs w:val="20"/>
              </w:rPr>
            </w:pPr>
            <w:r w:rsidRPr="00EF469A">
              <w:rPr>
                <w:rFonts w:ascii="Tahoma" w:hAnsi="Tahoma" w:cs="Tahoma"/>
                <w:sz w:val="20"/>
                <w:szCs w:val="20"/>
              </w:rPr>
              <w:t>Низкий заряд аккумуля</w:t>
            </w:r>
            <w:r w:rsidR="00D56EF3">
              <w:rPr>
                <w:rFonts w:ascii="Tahoma" w:hAnsi="Tahoma" w:cs="Tahoma"/>
                <w:sz w:val="20"/>
                <w:szCs w:val="20"/>
              </w:rPr>
              <w:t>торной батареи</w:t>
            </w:r>
          </w:p>
        </w:tc>
        <w:tc>
          <w:tcPr>
            <w:tcW w:w="5229" w:type="dxa"/>
            <w:vAlign w:val="center"/>
          </w:tcPr>
          <w:p w14:paraId="412A907C" w14:textId="3FC796B1" w:rsidR="00EF469A" w:rsidRPr="00EF469A" w:rsidRDefault="00EF469A" w:rsidP="008F3A85">
            <w:pPr>
              <w:rPr>
                <w:rFonts w:ascii="Tahoma" w:hAnsi="Tahoma" w:cs="Tahoma"/>
                <w:sz w:val="20"/>
                <w:szCs w:val="20"/>
              </w:rPr>
            </w:pPr>
            <w:r w:rsidRPr="00EF469A">
              <w:rPr>
                <w:rFonts w:ascii="Tahoma" w:hAnsi="Tahoma" w:cs="Tahoma"/>
                <w:sz w:val="20"/>
                <w:szCs w:val="20"/>
              </w:rPr>
              <w:t>Зарядите аккумулятор</w:t>
            </w:r>
            <w:r w:rsidR="00D56EF3">
              <w:rPr>
                <w:rFonts w:ascii="Tahoma" w:hAnsi="Tahoma" w:cs="Tahoma"/>
                <w:sz w:val="20"/>
                <w:szCs w:val="20"/>
              </w:rPr>
              <w:t>ную батарею</w:t>
            </w:r>
            <w:r w:rsidRPr="00EF469A">
              <w:rPr>
                <w:rFonts w:ascii="Tahoma" w:hAnsi="Tahoma" w:cs="Tahoma"/>
                <w:sz w:val="20"/>
                <w:szCs w:val="20"/>
              </w:rPr>
              <w:t xml:space="preserve"> </w:t>
            </w:r>
          </w:p>
        </w:tc>
      </w:tr>
      <w:tr w:rsidR="00EF469A" w:rsidRPr="00EF469A" w14:paraId="1B3323DC" w14:textId="77777777" w:rsidTr="00E40907">
        <w:tc>
          <w:tcPr>
            <w:tcW w:w="5228" w:type="dxa"/>
            <w:vAlign w:val="center"/>
          </w:tcPr>
          <w:p w14:paraId="2452F70A" w14:textId="77777777" w:rsidR="00EF469A" w:rsidRPr="00EF469A" w:rsidRDefault="00EF469A" w:rsidP="008F3A85">
            <w:pPr>
              <w:rPr>
                <w:rFonts w:ascii="Tahoma" w:hAnsi="Tahoma" w:cs="Tahoma"/>
                <w:sz w:val="20"/>
                <w:szCs w:val="20"/>
              </w:rPr>
            </w:pPr>
            <w:r w:rsidRPr="00EF469A">
              <w:rPr>
                <w:rFonts w:ascii="Tahoma" w:hAnsi="Tahoma" w:cs="Tahoma"/>
                <w:sz w:val="20"/>
                <w:szCs w:val="20"/>
              </w:rPr>
              <w:t>Чрезмерное загрязнение воздушного фильтра</w:t>
            </w:r>
          </w:p>
        </w:tc>
        <w:tc>
          <w:tcPr>
            <w:tcW w:w="5229" w:type="dxa"/>
            <w:vAlign w:val="center"/>
          </w:tcPr>
          <w:p w14:paraId="1DDBFAD9" w14:textId="77777777" w:rsidR="00EF469A" w:rsidRPr="00EF469A" w:rsidRDefault="00EF469A" w:rsidP="008F3A85">
            <w:pPr>
              <w:rPr>
                <w:rFonts w:ascii="Tahoma" w:hAnsi="Tahoma" w:cs="Tahoma"/>
                <w:sz w:val="20"/>
                <w:szCs w:val="20"/>
              </w:rPr>
            </w:pPr>
            <w:r w:rsidRPr="00EF469A">
              <w:rPr>
                <w:rFonts w:ascii="Tahoma" w:hAnsi="Tahoma" w:cs="Tahoma"/>
                <w:sz w:val="20"/>
                <w:szCs w:val="20"/>
              </w:rPr>
              <w:t>Проверьте, очистите и при необходимости замените</w:t>
            </w:r>
          </w:p>
        </w:tc>
      </w:tr>
      <w:tr w:rsidR="00EF469A" w:rsidRPr="00EF469A" w14:paraId="55FDFC49" w14:textId="77777777" w:rsidTr="00E40907">
        <w:tc>
          <w:tcPr>
            <w:tcW w:w="5228" w:type="dxa"/>
            <w:vAlign w:val="center"/>
          </w:tcPr>
          <w:p w14:paraId="13F37E46"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ограничителя скорости</w:t>
            </w:r>
          </w:p>
        </w:tc>
        <w:tc>
          <w:tcPr>
            <w:tcW w:w="5229" w:type="dxa"/>
            <w:vAlign w:val="center"/>
          </w:tcPr>
          <w:p w14:paraId="7F40049D"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22FC0DDF" w14:textId="77777777" w:rsidTr="00E40907">
        <w:tc>
          <w:tcPr>
            <w:tcW w:w="5228" w:type="dxa"/>
            <w:vAlign w:val="center"/>
          </w:tcPr>
          <w:p w14:paraId="0BC4631A"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электронного привода дроссельной</w:t>
            </w:r>
          </w:p>
          <w:p w14:paraId="081A831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заслонки</w:t>
            </w:r>
          </w:p>
        </w:tc>
        <w:tc>
          <w:tcPr>
            <w:tcW w:w="5229" w:type="dxa"/>
            <w:vAlign w:val="center"/>
          </w:tcPr>
          <w:p w14:paraId="7C249885"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1E4AA545" w14:textId="77777777" w:rsidTr="00E40907">
        <w:tc>
          <w:tcPr>
            <w:tcW w:w="5228" w:type="dxa"/>
            <w:vAlign w:val="center"/>
          </w:tcPr>
          <w:p w14:paraId="3AACD8B0" w14:textId="77777777" w:rsidR="00EF469A" w:rsidRPr="00EF469A" w:rsidRDefault="00EF469A" w:rsidP="008F3A85">
            <w:pPr>
              <w:rPr>
                <w:rFonts w:ascii="Tahoma" w:hAnsi="Tahoma" w:cs="Tahoma"/>
                <w:sz w:val="20"/>
                <w:szCs w:val="20"/>
              </w:rPr>
            </w:pPr>
            <w:r w:rsidRPr="00EF469A">
              <w:rPr>
                <w:rFonts w:ascii="Tahoma" w:hAnsi="Tahoma" w:cs="Tahoma"/>
                <w:sz w:val="20"/>
                <w:szCs w:val="20"/>
              </w:rPr>
              <w:t>Механическое повреждение</w:t>
            </w:r>
          </w:p>
        </w:tc>
        <w:tc>
          <w:tcPr>
            <w:tcW w:w="5229" w:type="dxa"/>
            <w:vAlign w:val="center"/>
          </w:tcPr>
          <w:p w14:paraId="1401A604"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bl>
    <w:p w14:paraId="03A369AD" w14:textId="77777777" w:rsidR="00772BCD" w:rsidRPr="00EF469A" w:rsidRDefault="00772BCD" w:rsidP="00567D46">
      <w:pPr>
        <w:spacing w:after="6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6250FCA7" w14:textId="77777777" w:rsidR="00EF469A" w:rsidRPr="00772BCD" w:rsidRDefault="00EF469A" w:rsidP="00527A2E">
      <w:pPr>
        <w:spacing w:after="60" w:line="240" w:lineRule="auto"/>
        <w:jc w:val="both"/>
        <w:rPr>
          <w:rFonts w:ascii="Tahoma" w:hAnsi="Tahoma" w:cs="Tahoma"/>
          <w:b/>
          <w:sz w:val="20"/>
          <w:szCs w:val="20"/>
        </w:rPr>
      </w:pPr>
      <w:r w:rsidRPr="00772BCD">
        <w:rPr>
          <w:rFonts w:ascii="Tahoma" w:hAnsi="Tahoma" w:cs="Tahoma"/>
          <w:b/>
          <w:sz w:val="20"/>
          <w:szCs w:val="20"/>
        </w:rPr>
        <w:t>Поиск и устранение неисправностей электронной системы впрыска топлива (EFI)</w:t>
      </w:r>
    </w:p>
    <w:p w14:paraId="57F96E3B" w14:textId="77777777" w:rsid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 xml:space="preserve">Электронная система впрыска топлива Вашего мотовездехода имеет функцию самодиагностики. При обнаружении неисправности на панели приборов начинает мигать индикатор неисправности и появляется четырехзначный код ошибки. В этом случае прекратите эксплуатацию мотовездехода и незамедлительно обратитесь к авторизованному дилеру. </w:t>
      </w:r>
    </w:p>
    <w:p w14:paraId="424CB800" w14:textId="0505E82B" w:rsidR="00EF2170" w:rsidRDefault="00EF2170" w:rsidP="00772BCD">
      <w:pPr>
        <w:spacing w:after="0" w:line="240" w:lineRule="auto"/>
        <w:jc w:val="center"/>
        <w:rPr>
          <w:rFonts w:ascii="Tahoma" w:hAnsi="Tahoma" w:cs="Tahoma"/>
          <w:b/>
          <w:sz w:val="18"/>
          <w:szCs w:val="20"/>
        </w:rPr>
      </w:pPr>
      <w:r w:rsidRPr="00EF2170">
        <w:rPr>
          <w:rFonts w:ascii="Tahoma" w:hAnsi="Tahoma" w:cs="Tahoma"/>
          <w:b/>
          <w:noProof/>
          <w:sz w:val="18"/>
          <w:szCs w:val="20"/>
          <w:lang w:eastAsia="ru-RU"/>
        </w:rPr>
        <w:drawing>
          <wp:inline distT="0" distB="0" distL="0" distR="0" wp14:anchorId="23B67F62" wp14:editId="160FE9D2">
            <wp:extent cx="3370881" cy="1878876"/>
            <wp:effectExtent l="0" t="0" r="1270" b="7620"/>
            <wp:docPr id="205111" name="Рисунок 20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5">
                      <a:extLst>
                        <a:ext uri="{28A0092B-C50C-407E-A947-70E740481C1C}">
                          <a14:useLocalDpi xmlns:a14="http://schemas.microsoft.com/office/drawing/2010/main" val="0"/>
                        </a:ext>
                      </a:extLst>
                    </a:blip>
                    <a:srcRect b="3517"/>
                    <a:stretch/>
                  </pic:blipFill>
                  <pic:spPr bwMode="auto">
                    <a:xfrm>
                      <a:off x="0" y="0"/>
                      <a:ext cx="3406007" cy="1898455"/>
                    </a:xfrm>
                    <a:prstGeom prst="rect">
                      <a:avLst/>
                    </a:prstGeom>
                    <a:noFill/>
                    <a:ln>
                      <a:noFill/>
                    </a:ln>
                    <a:extLst>
                      <a:ext uri="{53640926-AAD7-44D8-BBD7-CCE9431645EC}">
                        <a14:shadowObscured xmlns:a14="http://schemas.microsoft.com/office/drawing/2010/main"/>
                      </a:ext>
                    </a:extLst>
                  </pic:spPr>
                </pic:pic>
              </a:graphicData>
            </a:graphic>
          </wp:inline>
        </w:drawing>
      </w:r>
    </w:p>
    <w:p w14:paraId="1706A5ED" w14:textId="77777777" w:rsidR="00EF469A" w:rsidRPr="00772BCD" w:rsidRDefault="00EF469A" w:rsidP="00567D46">
      <w:pPr>
        <w:spacing w:after="60" w:line="240" w:lineRule="auto"/>
        <w:jc w:val="center"/>
        <w:rPr>
          <w:rFonts w:ascii="Tahoma" w:hAnsi="Tahoma" w:cs="Tahoma"/>
          <w:b/>
          <w:sz w:val="18"/>
          <w:szCs w:val="20"/>
        </w:rPr>
      </w:pPr>
      <w:r w:rsidRPr="00772BCD">
        <w:rPr>
          <w:rFonts w:ascii="Tahoma" w:hAnsi="Tahoma" w:cs="Tahoma"/>
          <w:b/>
          <w:sz w:val="18"/>
          <w:szCs w:val="20"/>
        </w:rPr>
        <w:t>Индикатор неисправности электронной системы впрыска топлива</w:t>
      </w:r>
    </w:p>
    <w:p w14:paraId="3DD31ECE" w14:textId="0D07413B"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У дилера есть инструмент</w:t>
      </w:r>
      <w:r w:rsidR="00C621B0">
        <w:rPr>
          <w:rFonts w:ascii="Tahoma" w:hAnsi="Tahoma" w:cs="Tahoma"/>
          <w:sz w:val="20"/>
          <w:szCs w:val="20"/>
        </w:rPr>
        <w:t>ы, необходимые</w:t>
      </w:r>
      <w:r w:rsidRPr="00EF469A">
        <w:rPr>
          <w:rFonts w:ascii="Tahoma" w:hAnsi="Tahoma" w:cs="Tahoma"/>
          <w:sz w:val="20"/>
          <w:szCs w:val="20"/>
        </w:rPr>
        <w:t xml:space="preserve"> для диагностики и ремонта. Как только дилер обнаружит и устранит неисправность, индикатор и код неисправности исчезн</w:t>
      </w:r>
      <w:r w:rsidR="00C621B0">
        <w:rPr>
          <w:rFonts w:ascii="Tahoma" w:hAnsi="Tahoma" w:cs="Tahoma"/>
          <w:sz w:val="20"/>
          <w:szCs w:val="20"/>
        </w:rPr>
        <w:t>у</w:t>
      </w:r>
      <w:r w:rsidRPr="00EF469A">
        <w:rPr>
          <w:rFonts w:ascii="Tahoma" w:hAnsi="Tahoma" w:cs="Tahoma"/>
          <w:sz w:val="20"/>
          <w:szCs w:val="20"/>
        </w:rPr>
        <w:t>т с панели</w:t>
      </w:r>
      <w:r w:rsidR="00C621B0">
        <w:rPr>
          <w:rFonts w:ascii="Tahoma" w:hAnsi="Tahoma" w:cs="Tahoma"/>
          <w:sz w:val="20"/>
          <w:szCs w:val="20"/>
        </w:rPr>
        <w:t xml:space="preserve"> приборов</w:t>
      </w:r>
      <w:r w:rsidRPr="00EF469A">
        <w:rPr>
          <w:rFonts w:ascii="Tahoma" w:hAnsi="Tahoma" w:cs="Tahoma"/>
          <w:sz w:val="20"/>
          <w:szCs w:val="20"/>
        </w:rPr>
        <w:t>.</w:t>
      </w:r>
    </w:p>
    <w:p w14:paraId="67518C64" w14:textId="77777777" w:rsidR="00EF469A" w:rsidRPr="00C05C64" w:rsidRDefault="00EF469A" w:rsidP="00527A2E">
      <w:pPr>
        <w:spacing w:before="120" w:after="0" w:line="240" w:lineRule="auto"/>
        <w:jc w:val="both"/>
        <w:rPr>
          <w:rFonts w:ascii="Tahoma" w:hAnsi="Tahoma" w:cs="Tahoma"/>
          <w:b/>
          <w:caps/>
          <w:sz w:val="20"/>
          <w:szCs w:val="20"/>
        </w:rPr>
      </w:pPr>
      <w:r w:rsidRPr="00C05C64">
        <w:rPr>
          <w:rFonts w:ascii="Tahoma" w:hAnsi="Tahoma" w:cs="Tahoma"/>
          <w:b/>
          <w:caps/>
          <w:sz w:val="20"/>
          <w:szCs w:val="20"/>
        </w:rPr>
        <w:t>Примечание:</w:t>
      </w:r>
    </w:p>
    <w:p w14:paraId="3E83C413"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16-ти контактный диагностический разъем, расположенный под сервисной панелью, закрыт крышкой с перемычкой. Крышка диагностического разъема должна быть на своем месте, в противном случае на панели приборов не будут отображаться показания тахометра или температуры охлаждающей жидкости. Не потеряйте и не забудьте установить на место крышку диагностического разъема.</w:t>
      </w:r>
    </w:p>
    <w:p w14:paraId="09BB3B40" w14:textId="77777777" w:rsidR="00C05C64" w:rsidRPr="00EF469A" w:rsidRDefault="00C05C64" w:rsidP="00C05C64">
      <w:pPr>
        <w:spacing w:after="6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399121FE" w14:textId="34F17493" w:rsidR="00EF469A" w:rsidRPr="00C05C64" w:rsidRDefault="00EF469A" w:rsidP="00D540DD">
      <w:pPr>
        <w:spacing w:after="0" w:line="240" w:lineRule="auto"/>
        <w:rPr>
          <w:rFonts w:ascii="Tahoma" w:hAnsi="Tahoma" w:cs="Tahoma"/>
          <w:b/>
          <w:sz w:val="20"/>
          <w:szCs w:val="20"/>
        </w:rPr>
      </w:pPr>
      <w:r w:rsidRPr="00C05C64">
        <w:rPr>
          <w:rFonts w:ascii="Tahoma" w:hAnsi="Tahoma" w:cs="Tahoma"/>
          <w:b/>
          <w:sz w:val="20"/>
          <w:szCs w:val="20"/>
        </w:rPr>
        <w:t>Индикатор неисправнос</w:t>
      </w:r>
      <w:r w:rsidR="003344B1">
        <w:rPr>
          <w:rFonts w:ascii="Tahoma" w:hAnsi="Tahoma" w:cs="Tahoma"/>
          <w:b/>
          <w:sz w:val="20"/>
          <w:szCs w:val="20"/>
        </w:rPr>
        <w:t>ти электрического усилителя рулевого управления</w:t>
      </w:r>
      <w:r w:rsidRPr="00C05C64">
        <w:rPr>
          <w:rFonts w:ascii="Tahoma" w:hAnsi="Tahoma" w:cs="Tahoma"/>
          <w:b/>
          <w:sz w:val="20"/>
          <w:szCs w:val="20"/>
        </w:rPr>
        <w:t xml:space="preserve"> (EPS)</w:t>
      </w:r>
    </w:p>
    <w:p w14:paraId="0FD1F175" w14:textId="44AEA08C" w:rsidR="00EF469A" w:rsidRDefault="003344B1" w:rsidP="00D540DD">
      <w:pPr>
        <w:spacing w:after="0" w:line="240" w:lineRule="auto"/>
        <w:jc w:val="both"/>
        <w:rPr>
          <w:rFonts w:ascii="Tahoma" w:hAnsi="Tahoma" w:cs="Tahoma"/>
          <w:sz w:val="20"/>
          <w:szCs w:val="20"/>
        </w:rPr>
      </w:pPr>
      <w:r>
        <w:rPr>
          <w:rFonts w:ascii="Tahoma" w:hAnsi="Tahoma" w:cs="Tahoma"/>
          <w:sz w:val="20"/>
          <w:szCs w:val="20"/>
        </w:rPr>
        <w:t>Электрический усилитель рулевого управления</w:t>
      </w:r>
      <w:r w:rsidR="00EF469A" w:rsidRPr="00EF469A">
        <w:rPr>
          <w:rFonts w:ascii="Tahoma" w:hAnsi="Tahoma" w:cs="Tahoma"/>
          <w:sz w:val="20"/>
          <w:szCs w:val="20"/>
        </w:rPr>
        <w:t xml:space="preserve"> (1) на Вашем мотовездеходе</w:t>
      </w:r>
      <w:r w:rsidR="00567D46">
        <w:rPr>
          <w:rFonts w:ascii="Tahoma" w:hAnsi="Tahoma" w:cs="Tahoma"/>
          <w:sz w:val="20"/>
          <w:szCs w:val="20"/>
        </w:rPr>
        <w:t xml:space="preserve"> (если установлен)</w:t>
      </w:r>
      <w:r w:rsidR="00EF469A" w:rsidRPr="00EF469A">
        <w:rPr>
          <w:rFonts w:ascii="Tahoma" w:hAnsi="Tahoma" w:cs="Tahoma"/>
          <w:sz w:val="20"/>
          <w:szCs w:val="20"/>
        </w:rPr>
        <w:t xml:space="preserve"> имеет функцию самодиагностики. При обнаружении неисправности на панели приборов начинает мигать соответс</w:t>
      </w:r>
      <w:r w:rsidR="00C05C64">
        <w:rPr>
          <w:rFonts w:ascii="Tahoma" w:hAnsi="Tahoma" w:cs="Tahoma"/>
          <w:sz w:val="20"/>
          <w:szCs w:val="20"/>
        </w:rPr>
        <w:t>твующий индикатор неисправности</w:t>
      </w:r>
      <w:r w:rsidR="00D540DD">
        <w:rPr>
          <w:rFonts w:ascii="Tahoma" w:hAnsi="Tahoma" w:cs="Tahoma"/>
          <w:sz w:val="20"/>
          <w:szCs w:val="20"/>
        </w:rPr>
        <w:t xml:space="preserve"> </w:t>
      </w:r>
      <w:r w:rsidR="00EF469A" w:rsidRPr="00EF469A">
        <w:rPr>
          <w:rFonts w:ascii="Tahoma" w:hAnsi="Tahoma" w:cs="Tahoma"/>
          <w:sz w:val="20"/>
          <w:szCs w:val="20"/>
        </w:rPr>
        <w:t xml:space="preserve">(2).  При отсутствии неисправностей </w:t>
      </w:r>
      <w:r>
        <w:rPr>
          <w:rFonts w:ascii="Tahoma" w:hAnsi="Tahoma" w:cs="Tahoma"/>
          <w:sz w:val="20"/>
          <w:szCs w:val="20"/>
        </w:rPr>
        <w:t xml:space="preserve">данный </w:t>
      </w:r>
      <w:r w:rsidR="00EF469A" w:rsidRPr="00EF469A">
        <w:rPr>
          <w:rFonts w:ascii="Tahoma" w:hAnsi="Tahoma" w:cs="Tahoma"/>
          <w:sz w:val="20"/>
          <w:szCs w:val="20"/>
        </w:rPr>
        <w:t>индикатор загорается после поворота ключа в замке зажигания в положение «ON», но усилитель при этом не работает. После</w:t>
      </w:r>
      <w:r>
        <w:rPr>
          <w:rFonts w:ascii="Tahoma" w:hAnsi="Tahoma" w:cs="Tahoma"/>
          <w:sz w:val="20"/>
          <w:szCs w:val="20"/>
        </w:rPr>
        <w:t xml:space="preserve"> запуска двигателя данный индикатор</w:t>
      </w:r>
      <w:r w:rsidR="00EF469A" w:rsidRPr="00EF469A">
        <w:rPr>
          <w:rFonts w:ascii="Tahoma" w:hAnsi="Tahoma" w:cs="Tahoma"/>
          <w:sz w:val="20"/>
          <w:szCs w:val="20"/>
        </w:rPr>
        <w:t xml:space="preserve"> гаснет, </w:t>
      </w:r>
      <w:r>
        <w:rPr>
          <w:rFonts w:ascii="Tahoma" w:hAnsi="Tahoma" w:cs="Tahoma"/>
          <w:sz w:val="20"/>
          <w:szCs w:val="20"/>
        </w:rPr>
        <w:t>а электрический усилитель начинает</w:t>
      </w:r>
      <w:r w:rsidR="00EF469A" w:rsidRPr="00EF469A">
        <w:rPr>
          <w:rFonts w:ascii="Tahoma" w:hAnsi="Tahoma" w:cs="Tahoma"/>
          <w:sz w:val="20"/>
          <w:szCs w:val="20"/>
        </w:rPr>
        <w:t xml:space="preserve"> работать.</w:t>
      </w:r>
    </w:p>
    <w:p w14:paraId="6EDCBE25" w14:textId="44732C36" w:rsidR="00C05C64" w:rsidRDefault="00567D46" w:rsidP="00552871">
      <w:pPr>
        <w:spacing w:before="60" w:after="60" w:line="240" w:lineRule="auto"/>
        <w:jc w:val="center"/>
        <w:rPr>
          <w:rFonts w:ascii="Tahoma" w:hAnsi="Tahoma" w:cs="Tahoma"/>
          <w:sz w:val="20"/>
          <w:szCs w:val="20"/>
        </w:rPr>
      </w:pPr>
      <w:r w:rsidRPr="00567D46">
        <w:rPr>
          <w:rFonts w:ascii="Tahoma" w:hAnsi="Tahoma" w:cs="Tahoma"/>
          <w:noProof/>
          <w:sz w:val="20"/>
          <w:szCs w:val="20"/>
          <w:lang w:eastAsia="ru-RU"/>
        </w:rPr>
        <w:drawing>
          <wp:inline distT="0" distB="0" distL="0" distR="0" wp14:anchorId="6874BB70" wp14:editId="635A0AD0">
            <wp:extent cx="5577722" cy="1456840"/>
            <wp:effectExtent l="0" t="0" r="444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676017" cy="1482514"/>
                    </a:xfrm>
                    <a:prstGeom prst="rect">
                      <a:avLst/>
                    </a:prstGeom>
                    <a:noFill/>
                    <a:ln>
                      <a:noFill/>
                    </a:ln>
                  </pic:spPr>
                </pic:pic>
              </a:graphicData>
            </a:graphic>
          </wp:inline>
        </w:drawing>
      </w:r>
    </w:p>
    <w:p w14:paraId="0428C35D" w14:textId="5DE55B6B" w:rsidR="00EF469A" w:rsidRPr="00C05C64" w:rsidRDefault="00EF469A" w:rsidP="00D540DD">
      <w:pPr>
        <w:spacing w:after="0" w:line="240" w:lineRule="auto"/>
        <w:rPr>
          <w:rFonts w:ascii="Tahoma" w:hAnsi="Tahoma" w:cs="Tahoma"/>
          <w:b/>
          <w:sz w:val="20"/>
          <w:szCs w:val="20"/>
        </w:rPr>
      </w:pPr>
      <w:r w:rsidRPr="00C05C64">
        <w:rPr>
          <w:rFonts w:ascii="Tahoma" w:hAnsi="Tahoma" w:cs="Tahoma"/>
          <w:b/>
          <w:sz w:val="20"/>
          <w:szCs w:val="20"/>
        </w:rPr>
        <w:t>Код неисправнос</w:t>
      </w:r>
      <w:r w:rsidR="003344B1">
        <w:rPr>
          <w:rFonts w:ascii="Tahoma" w:hAnsi="Tahoma" w:cs="Tahoma"/>
          <w:b/>
          <w:sz w:val="20"/>
          <w:szCs w:val="20"/>
        </w:rPr>
        <w:t>ти электрического усилителя рулевого управления</w:t>
      </w:r>
      <w:r w:rsidRPr="00C05C64">
        <w:rPr>
          <w:rFonts w:ascii="Tahoma" w:hAnsi="Tahoma" w:cs="Tahoma"/>
          <w:b/>
          <w:sz w:val="20"/>
          <w:szCs w:val="20"/>
        </w:rPr>
        <w:t xml:space="preserve"> (</w:t>
      </w:r>
      <w:r w:rsidRPr="00C05C64">
        <w:rPr>
          <w:rFonts w:ascii="Tahoma" w:hAnsi="Tahoma" w:cs="Tahoma"/>
          <w:b/>
          <w:sz w:val="20"/>
          <w:szCs w:val="20"/>
          <w:lang w:val="en-US"/>
        </w:rPr>
        <w:t>EPS</w:t>
      </w:r>
      <w:r w:rsidRPr="00C05C64">
        <w:rPr>
          <w:rFonts w:ascii="Tahoma" w:hAnsi="Tahoma" w:cs="Tahoma"/>
          <w:b/>
          <w:sz w:val="20"/>
          <w:szCs w:val="20"/>
        </w:rPr>
        <w:t>)</w:t>
      </w:r>
    </w:p>
    <w:p w14:paraId="2ADB808E" w14:textId="6384B0EB"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 xml:space="preserve">Каждый код неисправности состоит из 2 знаков, которые определяются количеством и продолжительностью вспышек индикатора </w:t>
      </w:r>
      <w:r w:rsidR="003344B1" w:rsidRPr="003344B1">
        <w:rPr>
          <w:rFonts w:ascii="Tahoma" w:hAnsi="Tahoma" w:cs="Tahoma"/>
          <w:sz w:val="20"/>
          <w:szCs w:val="20"/>
        </w:rPr>
        <w:t>неисправности усилителя рулевого управления</w:t>
      </w:r>
      <w:r w:rsidR="001C13E5">
        <w:rPr>
          <w:rFonts w:ascii="Tahoma" w:hAnsi="Tahoma" w:cs="Tahoma"/>
          <w:sz w:val="20"/>
          <w:szCs w:val="20"/>
        </w:rPr>
        <w:t>:</w:t>
      </w:r>
      <w:r w:rsidRPr="00EF469A">
        <w:rPr>
          <w:rFonts w:ascii="Tahoma" w:hAnsi="Tahoma" w:cs="Tahoma"/>
          <w:sz w:val="20"/>
          <w:szCs w:val="20"/>
        </w:rPr>
        <w:t xml:space="preserve"> </w:t>
      </w:r>
    </w:p>
    <w:p w14:paraId="41DFA326"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Количество длинных вспышек определяет цифру первого знака кода неисправности;</w:t>
      </w:r>
    </w:p>
    <w:p w14:paraId="3B82C14C"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Количество коротких вспышек определяет цифру второго знака кода неисправности.</w:t>
      </w:r>
    </w:p>
    <w:p w14:paraId="223E47F1"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Продолжительность длинной вспышки: 2 сек.</w:t>
      </w:r>
    </w:p>
    <w:p w14:paraId="4A5ABF64"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Продолжительность короткой вспышки: 1 сек.</w:t>
      </w:r>
    </w:p>
    <w:p w14:paraId="166D4D2D" w14:textId="77777777"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Интервал между вспышками: 1 сек.</w:t>
      </w:r>
    </w:p>
    <w:p w14:paraId="7A3675C2" w14:textId="0008C682" w:rsidR="00EF469A" w:rsidRPr="00EF469A" w:rsidRDefault="00EF469A" w:rsidP="00527A2E">
      <w:pPr>
        <w:spacing w:after="0" w:line="240" w:lineRule="auto"/>
        <w:jc w:val="both"/>
        <w:rPr>
          <w:rFonts w:ascii="Tahoma" w:hAnsi="Tahoma" w:cs="Tahoma"/>
          <w:sz w:val="20"/>
          <w:szCs w:val="20"/>
        </w:rPr>
      </w:pPr>
      <w:r w:rsidRPr="00EF469A">
        <w:rPr>
          <w:rFonts w:ascii="Tahoma" w:hAnsi="Tahoma" w:cs="Tahoma"/>
          <w:sz w:val="20"/>
          <w:szCs w:val="20"/>
        </w:rPr>
        <w:t>Цикл вспышек повторится после выключения индикатора неисправности на 3 секунды.</w:t>
      </w:r>
      <w:r w:rsidR="00D540DD" w:rsidRPr="00D540DD">
        <w:t xml:space="preserve"> </w:t>
      </w:r>
      <w:r w:rsidR="00D540DD" w:rsidRPr="00D540DD">
        <w:rPr>
          <w:rFonts w:ascii="Tahoma" w:hAnsi="Tahoma" w:cs="Tahoma"/>
          <w:sz w:val="20"/>
          <w:szCs w:val="20"/>
        </w:rPr>
        <w:t xml:space="preserve">Запишите код неисправности и </w:t>
      </w:r>
      <w:r w:rsidR="00F04467">
        <w:rPr>
          <w:rFonts w:ascii="Tahoma" w:hAnsi="Tahoma" w:cs="Tahoma"/>
          <w:sz w:val="20"/>
          <w:szCs w:val="20"/>
        </w:rPr>
        <w:t>обратитесь к</w:t>
      </w:r>
      <w:r w:rsidR="00D540DD" w:rsidRPr="00D540DD">
        <w:rPr>
          <w:rFonts w:ascii="Tahoma" w:hAnsi="Tahoma" w:cs="Tahoma"/>
          <w:sz w:val="20"/>
          <w:szCs w:val="20"/>
        </w:rPr>
        <w:t xml:space="preserve"> авторизованн</w:t>
      </w:r>
      <w:r w:rsidR="00F04467">
        <w:rPr>
          <w:rFonts w:ascii="Tahoma" w:hAnsi="Tahoma" w:cs="Tahoma"/>
          <w:sz w:val="20"/>
          <w:szCs w:val="20"/>
        </w:rPr>
        <w:t>ому</w:t>
      </w:r>
      <w:r w:rsidR="00D540DD" w:rsidRPr="00D540DD">
        <w:rPr>
          <w:rFonts w:ascii="Tahoma" w:hAnsi="Tahoma" w:cs="Tahoma"/>
          <w:sz w:val="20"/>
          <w:szCs w:val="20"/>
        </w:rPr>
        <w:t xml:space="preserve"> дилер</w:t>
      </w:r>
      <w:r w:rsidR="00F04467">
        <w:rPr>
          <w:rFonts w:ascii="Tahoma" w:hAnsi="Tahoma" w:cs="Tahoma"/>
          <w:sz w:val="20"/>
          <w:szCs w:val="20"/>
        </w:rPr>
        <w:t>у</w:t>
      </w:r>
      <w:r w:rsidR="00D540DD" w:rsidRPr="00D540DD">
        <w:rPr>
          <w:rFonts w:ascii="Tahoma" w:hAnsi="Tahoma" w:cs="Tahoma"/>
          <w:sz w:val="20"/>
          <w:szCs w:val="20"/>
        </w:rPr>
        <w:t xml:space="preserve"> для диагностики и ремонта.</w:t>
      </w:r>
      <w:r w:rsidR="00D540DD">
        <w:rPr>
          <w:rFonts w:ascii="Tahoma" w:hAnsi="Tahoma" w:cs="Tahoma"/>
          <w:sz w:val="20"/>
          <w:szCs w:val="20"/>
        </w:rPr>
        <w:t xml:space="preserve"> </w:t>
      </w:r>
    </w:p>
    <w:p w14:paraId="4E0BA788" w14:textId="77777777" w:rsidR="00A8285B" w:rsidRPr="00EF469A" w:rsidRDefault="00A8285B" w:rsidP="00A8285B">
      <w:pPr>
        <w:spacing w:after="60" w:line="240" w:lineRule="auto"/>
        <w:jc w:val="center"/>
        <w:rPr>
          <w:rFonts w:ascii="Tahoma" w:hAnsi="Tahoma" w:cs="Tahoma"/>
          <w:b/>
          <w:sz w:val="20"/>
          <w:szCs w:val="20"/>
        </w:rPr>
      </w:pPr>
      <w:r w:rsidRPr="00EF469A">
        <w:rPr>
          <w:rFonts w:ascii="Tahoma" w:hAnsi="Tahoma" w:cs="Tahoma"/>
          <w:b/>
          <w:sz w:val="20"/>
          <w:szCs w:val="20"/>
        </w:rPr>
        <w:lastRenderedPageBreak/>
        <w:t>ПОИСК И УСТРАНЕНИЕ НЕИСПРАВНОСТЕЙ</w:t>
      </w:r>
    </w:p>
    <w:p w14:paraId="1F573DD6" w14:textId="77777777" w:rsidR="00EF469A" w:rsidRPr="00A8285B" w:rsidRDefault="00EF469A" w:rsidP="00A8285B">
      <w:pPr>
        <w:spacing w:after="60" w:line="240" w:lineRule="auto"/>
        <w:rPr>
          <w:rFonts w:ascii="Tahoma" w:hAnsi="Tahoma" w:cs="Tahoma"/>
          <w:b/>
          <w:sz w:val="20"/>
          <w:szCs w:val="20"/>
        </w:rPr>
      </w:pPr>
      <w:r w:rsidRPr="00A8285B">
        <w:rPr>
          <w:rFonts w:ascii="Tahoma" w:hAnsi="Tahoma" w:cs="Tahoma"/>
          <w:b/>
          <w:sz w:val="20"/>
          <w:szCs w:val="20"/>
        </w:rPr>
        <w:t>Поиск и устранение неисправностей электрического усилителя руля (EPS)</w:t>
      </w:r>
    </w:p>
    <w:tbl>
      <w:tblPr>
        <w:tblStyle w:val="a4"/>
        <w:tblW w:w="0" w:type="auto"/>
        <w:tblLook w:val="04A0" w:firstRow="1" w:lastRow="0" w:firstColumn="1" w:lastColumn="0" w:noHBand="0" w:noVBand="1"/>
      </w:tblPr>
      <w:tblGrid>
        <w:gridCol w:w="463"/>
        <w:gridCol w:w="2339"/>
        <w:gridCol w:w="3969"/>
        <w:gridCol w:w="3686"/>
      </w:tblGrid>
      <w:tr w:rsidR="00EF469A" w:rsidRPr="00A8285B" w14:paraId="3C0FCD01" w14:textId="77777777" w:rsidTr="00C90614">
        <w:tc>
          <w:tcPr>
            <w:tcW w:w="463" w:type="dxa"/>
            <w:shd w:val="clear" w:color="auto" w:fill="D0CECE" w:themeFill="background2" w:themeFillShade="E6"/>
            <w:vAlign w:val="center"/>
          </w:tcPr>
          <w:p w14:paraId="70EBF6AF" w14:textId="77777777" w:rsidR="00EF469A" w:rsidRPr="00A8285B" w:rsidRDefault="00EF469A" w:rsidP="00A8285B">
            <w:pPr>
              <w:jc w:val="center"/>
              <w:rPr>
                <w:rFonts w:ascii="Tahoma" w:hAnsi="Tahoma" w:cs="Tahoma"/>
                <w:b/>
                <w:sz w:val="20"/>
                <w:szCs w:val="20"/>
              </w:rPr>
            </w:pPr>
            <w:r w:rsidRPr="00A8285B">
              <w:rPr>
                <w:rFonts w:ascii="Tahoma" w:hAnsi="Tahoma" w:cs="Tahoma"/>
                <w:b/>
                <w:sz w:val="20"/>
                <w:szCs w:val="20"/>
              </w:rPr>
              <w:t>№</w:t>
            </w:r>
          </w:p>
        </w:tc>
        <w:tc>
          <w:tcPr>
            <w:tcW w:w="2339" w:type="dxa"/>
            <w:shd w:val="clear" w:color="auto" w:fill="D0CECE" w:themeFill="background2" w:themeFillShade="E6"/>
            <w:vAlign w:val="center"/>
          </w:tcPr>
          <w:p w14:paraId="27637D67" w14:textId="4A9F0EA5" w:rsidR="00EF469A" w:rsidRPr="00A8285B" w:rsidRDefault="00EF469A" w:rsidP="00A8285B">
            <w:pPr>
              <w:jc w:val="center"/>
              <w:rPr>
                <w:rFonts w:ascii="Tahoma" w:hAnsi="Tahoma" w:cs="Tahoma"/>
                <w:b/>
                <w:sz w:val="20"/>
                <w:szCs w:val="20"/>
              </w:rPr>
            </w:pPr>
            <w:r w:rsidRPr="00A8285B">
              <w:rPr>
                <w:rFonts w:ascii="Tahoma" w:hAnsi="Tahoma" w:cs="Tahoma"/>
                <w:b/>
                <w:sz w:val="20"/>
                <w:szCs w:val="20"/>
              </w:rPr>
              <w:t>Неисправность</w:t>
            </w:r>
          </w:p>
        </w:tc>
        <w:tc>
          <w:tcPr>
            <w:tcW w:w="3969" w:type="dxa"/>
            <w:shd w:val="clear" w:color="auto" w:fill="D0CECE" w:themeFill="background2" w:themeFillShade="E6"/>
            <w:vAlign w:val="center"/>
          </w:tcPr>
          <w:p w14:paraId="2ECEAC90" w14:textId="77777777" w:rsidR="00EF469A" w:rsidRPr="00A8285B" w:rsidRDefault="00EF469A" w:rsidP="00A8285B">
            <w:pPr>
              <w:jc w:val="center"/>
              <w:rPr>
                <w:rFonts w:ascii="Tahoma" w:hAnsi="Tahoma" w:cs="Tahoma"/>
                <w:b/>
                <w:sz w:val="20"/>
                <w:szCs w:val="20"/>
              </w:rPr>
            </w:pPr>
            <w:r w:rsidRPr="00A8285B">
              <w:rPr>
                <w:rFonts w:ascii="Tahoma" w:hAnsi="Tahoma" w:cs="Tahoma"/>
                <w:b/>
                <w:sz w:val="20"/>
                <w:szCs w:val="20"/>
              </w:rPr>
              <w:t>Возможная причина</w:t>
            </w:r>
          </w:p>
        </w:tc>
        <w:tc>
          <w:tcPr>
            <w:tcW w:w="3686" w:type="dxa"/>
            <w:shd w:val="clear" w:color="auto" w:fill="D0CECE" w:themeFill="background2" w:themeFillShade="E6"/>
            <w:vAlign w:val="center"/>
          </w:tcPr>
          <w:p w14:paraId="49BEE97A" w14:textId="77777777" w:rsidR="00EF469A" w:rsidRPr="00A8285B" w:rsidRDefault="00EF469A" w:rsidP="00A8285B">
            <w:pPr>
              <w:jc w:val="center"/>
              <w:rPr>
                <w:rFonts w:ascii="Tahoma" w:hAnsi="Tahoma" w:cs="Tahoma"/>
                <w:b/>
                <w:sz w:val="20"/>
                <w:szCs w:val="20"/>
              </w:rPr>
            </w:pPr>
            <w:r w:rsidRPr="00A8285B">
              <w:rPr>
                <w:rFonts w:ascii="Tahoma" w:hAnsi="Tahoma" w:cs="Tahoma"/>
                <w:b/>
                <w:sz w:val="20"/>
                <w:szCs w:val="20"/>
              </w:rPr>
              <w:t>Решение</w:t>
            </w:r>
          </w:p>
        </w:tc>
      </w:tr>
      <w:tr w:rsidR="00EF469A" w:rsidRPr="00EF469A" w14:paraId="29F7DAC6" w14:textId="77777777" w:rsidTr="00E40907">
        <w:tc>
          <w:tcPr>
            <w:tcW w:w="463" w:type="dxa"/>
            <w:vMerge w:val="restart"/>
            <w:vAlign w:val="center"/>
          </w:tcPr>
          <w:p w14:paraId="4538777B" w14:textId="77777777" w:rsidR="00EF469A" w:rsidRPr="00EF469A" w:rsidRDefault="00EF469A" w:rsidP="008F3A85">
            <w:pPr>
              <w:rPr>
                <w:rFonts w:ascii="Tahoma" w:hAnsi="Tahoma" w:cs="Tahoma"/>
                <w:sz w:val="20"/>
                <w:szCs w:val="20"/>
              </w:rPr>
            </w:pPr>
            <w:r w:rsidRPr="00EF469A">
              <w:rPr>
                <w:rFonts w:ascii="Tahoma" w:hAnsi="Tahoma" w:cs="Tahoma"/>
                <w:sz w:val="20"/>
                <w:szCs w:val="20"/>
              </w:rPr>
              <w:t>1</w:t>
            </w:r>
          </w:p>
        </w:tc>
        <w:tc>
          <w:tcPr>
            <w:tcW w:w="2339" w:type="dxa"/>
            <w:vMerge w:val="restart"/>
            <w:vAlign w:val="center"/>
          </w:tcPr>
          <w:p w14:paraId="224C748A" w14:textId="77777777" w:rsidR="00EF469A" w:rsidRPr="00EF469A" w:rsidRDefault="00EF469A" w:rsidP="008F3A85">
            <w:pPr>
              <w:rPr>
                <w:rFonts w:ascii="Tahoma" w:hAnsi="Tahoma" w:cs="Tahoma"/>
                <w:sz w:val="20"/>
                <w:szCs w:val="20"/>
              </w:rPr>
            </w:pPr>
            <w:r w:rsidRPr="00EF469A">
              <w:rPr>
                <w:rFonts w:ascii="Tahoma" w:hAnsi="Tahoma" w:cs="Tahoma"/>
                <w:sz w:val="20"/>
                <w:szCs w:val="20"/>
              </w:rPr>
              <w:t>Отсутствует</w:t>
            </w:r>
          </w:p>
          <w:p w14:paraId="6A1F9737" w14:textId="77777777" w:rsidR="00EF469A" w:rsidRPr="00EF469A" w:rsidRDefault="00EF469A" w:rsidP="008F3A85">
            <w:pPr>
              <w:rPr>
                <w:rFonts w:ascii="Tahoma" w:hAnsi="Tahoma" w:cs="Tahoma"/>
                <w:sz w:val="20"/>
                <w:szCs w:val="20"/>
              </w:rPr>
            </w:pPr>
            <w:r w:rsidRPr="00EF469A">
              <w:rPr>
                <w:rFonts w:ascii="Tahoma" w:hAnsi="Tahoma" w:cs="Tahoma"/>
                <w:sz w:val="20"/>
                <w:szCs w:val="20"/>
              </w:rPr>
              <w:t>вспомогательное усилие на руле</w:t>
            </w:r>
          </w:p>
        </w:tc>
        <w:tc>
          <w:tcPr>
            <w:tcW w:w="3969" w:type="dxa"/>
            <w:vAlign w:val="center"/>
          </w:tcPr>
          <w:p w14:paraId="58F904F3" w14:textId="77777777" w:rsidR="00EF469A" w:rsidRPr="00EF469A" w:rsidRDefault="00EF469A" w:rsidP="008F3A85">
            <w:pPr>
              <w:rPr>
                <w:rFonts w:ascii="Tahoma" w:hAnsi="Tahoma" w:cs="Tahoma"/>
                <w:sz w:val="20"/>
                <w:szCs w:val="20"/>
              </w:rPr>
            </w:pPr>
            <w:r w:rsidRPr="00EF469A">
              <w:rPr>
                <w:rFonts w:ascii="Tahoma" w:hAnsi="Tahoma" w:cs="Tahoma"/>
                <w:sz w:val="20"/>
                <w:szCs w:val="20"/>
              </w:rPr>
              <w:t>Плохой электрический контакт разъемов</w:t>
            </w:r>
          </w:p>
        </w:tc>
        <w:tc>
          <w:tcPr>
            <w:tcW w:w="3686" w:type="dxa"/>
            <w:vAlign w:val="center"/>
          </w:tcPr>
          <w:p w14:paraId="7FCE574B" w14:textId="38EC65B9" w:rsidR="00EF469A" w:rsidRPr="00EF469A" w:rsidRDefault="00EF469A" w:rsidP="008F3A85">
            <w:pPr>
              <w:rPr>
                <w:rFonts w:ascii="Tahoma" w:hAnsi="Tahoma" w:cs="Tahoma"/>
                <w:sz w:val="20"/>
                <w:szCs w:val="20"/>
              </w:rPr>
            </w:pPr>
            <w:r w:rsidRPr="00EF469A">
              <w:rPr>
                <w:rFonts w:ascii="Tahoma" w:hAnsi="Tahoma" w:cs="Tahoma"/>
                <w:sz w:val="20"/>
                <w:szCs w:val="20"/>
              </w:rPr>
              <w:t>Пр</w:t>
            </w:r>
            <w:r w:rsidR="00A8285B">
              <w:rPr>
                <w:rFonts w:ascii="Tahoma" w:hAnsi="Tahoma" w:cs="Tahoma"/>
                <w:sz w:val="20"/>
                <w:szCs w:val="20"/>
              </w:rPr>
              <w:t xml:space="preserve">оверьте электрические разъемы и </w:t>
            </w:r>
            <w:r w:rsidRPr="00EF469A">
              <w:rPr>
                <w:rFonts w:ascii="Tahoma" w:hAnsi="Tahoma" w:cs="Tahoma"/>
                <w:sz w:val="20"/>
                <w:szCs w:val="20"/>
              </w:rPr>
              <w:t>надежность соединений</w:t>
            </w:r>
          </w:p>
        </w:tc>
      </w:tr>
      <w:tr w:rsidR="00EF469A" w:rsidRPr="00EF469A" w14:paraId="5D91944E" w14:textId="77777777" w:rsidTr="00E40907">
        <w:tc>
          <w:tcPr>
            <w:tcW w:w="463" w:type="dxa"/>
            <w:vMerge/>
            <w:vAlign w:val="center"/>
          </w:tcPr>
          <w:p w14:paraId="2490A198" w14:textId="77777777" w:rsidR="00EF469A" w:rsidRPr="00EF469A" w:rsidRDefault="00EF469A" w:rsidP="008F3A85">
            <w:pPr>
              <w:rPr>
                <w:rFonts w:ascii="Tahoma" w:hAnsi="Tahoma" w:cs="Tahoma"/>
                <w:sz w:val="20"/>
                <w:szCs w:val="20"/>
              </w:rPr>
            </w:pPr>
          </w:p>
        </w:tc>
        <w:tc>
          <w:tcPr>
            <w:tcW w:w="2339" w:type="dxa"/>
            <w:vMerge/>
            <w:vAlign w:val="center"/>
          </w:tcPr>
          <w:p w14:paraId="5B93F884" w14:textId="77777777" w:rsidR="00EF469A" w:rsidRPr="00EF469A" w:rsidRDefault="00EF469A" w:rsidP="008F3A85">
            <w:pPr>
              <w:rPr>
                <w:rFonts w:ascii="Tahoma" w:hAnsi="Tahoma" w:cs="Tahoma"/>
                <w:sz w:val="20"/>
                <w:szCs w:val="20"/>
              </w:rPr>
            </w:pPr>
          </w:p>
        </w:tc>
        <w:tc>
          <w:tcPr>
            <w:tcW w:w="3969" w:type="dxa"/>
            <w:vAlign w:val="center"/>
          </w:tcPr>
          <w:p w14:paraId="56B1D7EA" w14:textId="77777777" w:rsidR="00EF469A" w:rsidRPr="00EF469A" w:rsidRDefault="00EF469A" w:rsidP="008F3A85">
            <w:pPr>
              <w:rPr>
                <w:rFonts w:ascii="Tahoma" w:hAnsi="Tahoma" w:cs="Tahoma"/>
                <w:sz w:val="20"/>
                <w:szCs w:val="20"/>
              </w:rPr>
            </w:pPr>
            <w:r w:rsidRPr="00EF469A">
              <w:rPr>
                <w:rFonts w:ascii="Tahoma" w:hAnsi="Tahoma" w:cs="Tahoma"/>
                <w:sz w:val="20"/>
                <w:szCs w:val="20"/>
              </w:rPr>
              <w:t>Перегорание предохранителя</w:t>
            </w:r>
          </w:p>
        </w:tc>
        <w:tc>
          <w:tcPr>
            <w:tcW w:w="3686" w:type="dxa"/>
            <w:vAlign w:val="center"/>
          </w:tcPr>
          <w:p w14:paraId="7FB4FE6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Замените предохранитель</w:t>
            </w:r>
          </w:p>
        </w:tc>
      </w:tr>
      <w:tr w:rsidR="00EF469A" w:rsidRPr="00EF469A" w14:paraId="0DB46C9F" w14:textId="77777777" w:rsidTr="00E40907">
        <w:tc>
          <w:tcPr>
            <w:tcW w:w="463" w:type="dxa"/>
            <w:vMerge/>
            <w:vAlign w:val="center"/>
          </w:tcPr>
          <w:p w14:paraId="34F36627" w14:textId="77777777" w:rsidR="00EF469A" w:rsidRPr="00EF469A" w:rsidRDefault="00EF469A" w:rsidP="008F3A85">
            <w:pPr>
              <w:rPr>
                <w:rFonts w:ascii="Tahoma" w:hAnsi="Tahoma" w:cs="Tahoma"/>
                <w:sz w:val="20"/>
                <w:szCs w:val="20"/>
              </w:rPr>
            </w:pPr>
          </w:p>
        </w:tc>
        <w:tc>
          <w:tcPr>
            <w:tcW w:w="2339" w:type="dxa"/>
            <w:vMerge/>
            <w:vAlign w:val="center"/>
          </w:tcPr>
          <w:p w14:paraId="78A2BCA2" w14:textId="77777777" w:rsidR="00EF469A" w:rsidRPr="00EF469A" w:rsidRDefault="00EF469A" w:rsidP="008F3A85">
            <w:pPr>
              <w:rPr>
                <w:rFonts w:ascii="Tahoma" w:hAnsi="Tahoma" w:cs="Tahoma"/>
                <w:sz w:val="20"/>
                <w:szCs w:val="20"/>
              </w:rPr>
            </w:pPr>
          </w:p>
        </w:tc>
        <w:tc>
          <w:tcPr>
            <w:tcW w:w="3969" w:type="dxa"/>
            <w:vAlign w:val="center"/>
          </w:tcPr>
          <w:p w14:paraId="162B8439"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блока управления,</w:t>
            </w:r>
          </w:p>
          <w:p w14:paraId="1E7C2B71" w14:textId="77777777" w:rsidR="00EF469A" w:rsidRPr="00EF469A" w:rsidRDefault="00EF469A" w:rsidP="008F3A85">
            <w:pPr>
              <w:rPr>
                <w:rFonts w:ascii="Tahoma" w:hAnsi="Tahoma" w:cs="Tahoma"/>
                <w:sz w:val="20"/>
                <w:szCs w:val="20"/>
              </w:rPr>
            </w:pPr>
            <w:r w:rsidRPr="00EF469A">
              <w:rPr>
                <w:rFonts w:ascii="Tahoma" w:hAnsi="Tahoma" w:cs="Tahoma"/>
                <w:sz w:val="20"/>
                <w:szCs w:val="20"/>
              </w:rPr>
              <w:t>электрического мотора или датчика</w:t>
            </w:r>
          </w:p>
        </w:tc>
        <w:tc>
          <w:tcPr>
            <w:tcW w:w="3686" w:type="dxa"/>
            <w:vAlign w:val="center"/>
          </w:tcPr>
          <w:p w14:paraId="1C9B5263"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758DDAD6" w14:textId="77777777" w:rsidTr="00E40907">
        <w:tc>
          <w:tcPr>
            <w:tcW w:w="463" w:type="dxa"/>
            <w:vMerge w:val="restart"/>
            <w:vAlign w:val="center"/>
          </w:tcPr>
          <w:p w14:paraId="5DB7BC45" w14:textId="77777777" w:rsidR="00EF469A" w:rsidRPr="00EF469A" w:rsidRDefault="00EF469A" w:rsidP="008F3A85">
            <w:pPr>
              <w:rPr>
                <w:rFonts w:ascii="Tahoma" w:hAnsi="Tahoma" w:cs="Tahoma"/>
                <w:sz w:val="20"/>
                <w:szCs w:val="20"/>
              </w:rPr>
            </w:pPr>
            <w:r w:rsidRPr="00EF469A">
              <w:rPr>
                <w:rFonts w:ascii="Tahoma" w:hAnsi="Tahoma" w:cs="Tahoma"/>
                <w:sz w:val="20"/>
                <w:szCs w:val="20"/>
              </w:rPr>
              <w:t>2</w:t>
            </w:r>
          </w:p>
        </w:tc>
        <w:tc>
          <w:tcPr>
            <w:tcW w:w="2339" w:type="dxa"/>
            <w:vMerge w:val="restart"/>
            <w:vAlign w:val="center"/>
          </w:tcPr>
          <w:p w14:paraId="6CBE78DB" w14:textId="77777777" w:rsidR="00EF469A" w:rsidRPr="00A8285B" w:rsidRDefault="00EF469A" w:rsidP="008F3A85">
            <w:pPr>
              <w:rPr>
                <w:rFonts w:ascii="Tahoma" w:hAnsi="Tahoma" w:cs="Tahoma"/>
                <w:spacing w:val="-10"/>
                <w:sz w:val="20"/>
                <w:szCs w:val="20"/>
              </w:rPr>
            </w:pPr>
            <w:r w:rsidRPr="00A8285B">
              <w:rPr>
                <w:rFonts w:ascii="Tahoma" w:hAnsi="Tahoma" w:cs="Tahoma"/>
                <w:spacing w:val="-10"/>
                <w:sz w:val="20"/>
                <w:szCs w:val="20"/>
              </w:rPr>
              <w:t>Несимметричное</w:t>
            </w:r>
          </w:p>
          <w:p w14:paraId="622F68EF" w14:textId="77777777" w:rsidR="00EF469A" w:rsidRPr="00A8285B" w:rsidRDefault="00EF469A" w:rsidP="008F3A85">
            <w:pPr>
              <w:rPr>
                <w:rFonts w:ascii="Tahoma" w:hAnsi="Tahoma" w:cs="Tahoma"/>
                <w:spacing w:val="-10"/>
                <w:sz w:val="20"/>
                <w:szCs w:val="20"/>
              </w:rPr>
            </w:pPr>
            <w:r w:rsidRPr="00A8285B">
              <w:rPr>
                <w:rFonts w:ascii="Tahoma" w:hAnsi="Tahoma" w:cs="Tahoma"/>
                <w:spacing w:val="-10"/>
                <w:sz w:val="20"/>
                <w:szCs w:val="20"/>
              </w:rPr>
              <w:t>вспомогательное усилие при повороте руля в</w:t>
            </w:r>
          </w:p>
          <w:p w14:paraId="4FD990EF" w14:textId="77777777" w:rsidR="00EF469A" w:rsidRPr="00EF469A" w:rsidRDefault="00EF469A" w:rsidP="008F3A85">
            <w:pPr>
              <w:rPr>
                <w:rFonts w:ascii="Tahoma" w:hAnsi="Tahoma" w:cs="Tahoma"/>
                <w:sz w:val="20"/>
                <w:szCs w:val="20"/>
              </w:rPr>
            </w:pPr>
            <w:r w:rsidRPr="00A8285B">
              <w:rPr>
                <w:rFonts w:ascii="Tahoma" w:hAnsi="Tahoma" w:cs="Tahoma"/>
                <w:spacing w:val="-10"/>
                <w:sz w:val="20"/>
                <w:szCs w:val="20"/>
              </w:rPr>
              <w:t>правую и левую стороны</w:t>
            </w:r>
          </w:p>
        </w:tc>
        <w:tc>
          <w:tcPr>
            <w:tcW w:w="3969" w:type="dxa"/>
            <w:vAlign w:val="center"/>
          </w:tcPr>
          <w:p w14:paraId="689A012E" w14:textId="7A1BDE12" w:rsidR="00EF469A" w:rsidRPr="00EF469A" w:rsidRDefault="00EF469A" w:rsidP="00B25A64">
            <w:pPr>
              <w:rPr>
                <w:rFonts w:ascii="Tahoma" w:hAnsi="Tahoma" w:cs="Tahoma"/>
                <w:sz w:val="20"/>
                <w:szCs w:val="20"/>
              </w:rPr>
            </w:pPr>
            <w:r w:rsidRPr="00EF469A">
              <w:rPr>
                <w:rFonts w:ascii="Tahoma" w:hAnsi="Tahoma" w:cs="Tahoma"/>
                <w:sz w:val="20"/>
                <w:szCs w:val="20"/>
              </w:rPr>
              <w:t xml:space="preserve">Неверное </w:t>
            </w:r>
            <w:r w:rsidR="00B25A64">
              <w:rPr>
                <w:rFonts w:ascii="Tahoma" w:hAnsi="Tahoma" w:cs="Tahoma"/>
                <w:sz w:val="20"/>
                <w:szCs w:val="20"/>
              </w:rPr>
              <w:t xml:space="preserve">выходное </w:t>
            </w:r>
            <w:r w:rsidRPr="00EF469A">
              <w:rPr>
                <w:rFonts w:ascii="Tahoma" w:hAnsi="Tahoma" w:cs="Tahoma"/>
                <w:sz w:val="20"/>
                <w:szCs w:val="20"/>
              </w:rPr>
              <w:t>напряжение датчика</w:t>
            </w:r>
          </w:p>
        </w:tc>
        <w:tc>
          <w:tcPr>
            <w:tcW w:w="3686" w:type="dxa"/>
            <w:vAlign w:val="center"/>
          </w:tcPr>
          <w:p w14:paraId="772C322D"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2BB0A911" w14:textId="77777777" w:rsidTr="00E40907">
        <w:tc>
          <w:tcPr>
            <w:tcW w:w="463" w:type="dxa"/>
            <w:vMerge/>
            <w:vAlign w:val="center"/>
          </w:tcPr>
          <w:p w14:paraId="5E11328F" w14:textId="77777777" w:rsidR="00EF469A" w:rsidRPr="00EF469A" w:rsidRDefault="00EF469A" w:rsidP="008F3A85">
            <w:pPr>
              <w:rPr>
                <w:rFonts w:ascii="Tahoma" w:hAnsi="Tahoma" w:cs="Tahoma"/>
                <w:sz w:val="20"/>
                <w:szCs w:val="20"/>
              </w:rPr>
            </w:pPr>
          </w:p>
        </w:tc>
        <w:tc>
          <w:tcPr>
            <w:tcW w:w="2339" w:type="dxa"/>
            <w:vMerge/>
            <w:vAlign w:val="center"/>
          </w:tcPr>
          <w:p w14:paraId="54CD8AAA" w14:textId="77777777" w:rsidR="00EF469A" w:rsidRPr="00EF469A" w:rsidRDefault="00EF469A" w:rsidP="008F3A85">
            <w:pPr>
              <w:rPr>
                <w:rFonts w:ascii="Tahoma" w:hAnsi="Tahoma" w:cs="Tahoma"/>
                <w:sz w:val="20"/>
                <w:szCs w:val="20"/>
              </w:rPr>
            </w:pPr>
          </w:p>
        </w:tc>
        <w:tc>
          <w:tcPr>
            <w:tcW w:w="3969" w:type="dxa"/>
            <w:vAlign w:val="center"/>
          </w:tcPr>
          <w:p w14:paraId="6C4D791E"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блока управления,</w:t>
            </w:r>
          </w:p>
          <w:p w14:paraId="732C5A2C" w14:textId="77777777" w:rsidR="00EF469A" w:rsidRPr="00EF469A" w:rsidRDefault="00EF469A" w:rsidP="008F3A85">
            <w:pPr>
              <w:rPr>
                <w:rFonts w:ascii="Tahoma" w:hAnsi="Tahoma" w:cs="Tahoma"/>
                <w:sz w:val="20"/>
                <w:szCs w:val="20"/>
              </w:rPr>
            </w:pPr>
            <w:r w:rsidRPr="00EF469A">
              <w:rPr>
                <w:rFonts w:ascii="Tahoma" w:hAnsi="Tahoma" w:cs="Tahoma"/>
                <w:sz w:val="20"/>
                <w:szCs w:val="20"/>
              </w:rPr>
              <w:t>электромотора или датчика</w:t>
            </w:r>
          </w:p>
        </w:tc>
        <w:tc>
          <w:tcPr>
            <w:tcW w:w="3686" w:type="dxa"/>
            <w:vAlign w:val="center"/>
          </w:tcPr>
          <w:p w14:paraId="078C47F1"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0BB50536" w14:textId="77777777" w:rsidTr="00E40907">
        <w:tc>
          <w:tcPr>
            <w:tcW w:w="463" w:type="dxa"/>
            <w:vMerge w:val="restart"/>
            <w:vAlign w:val="center"/>
          </w:tcPr>
          <w:p w14:paraId="3352B3B7" w14:textId="77777777" w:rsidR="00EF469A" w:rsidRPr="00EF469A" w:rsidRDefault="00EF469A" w:rsidP="008F3A85">
            <w:pPr>
              <w:rPr>
                <w:rFonts w:ascii="Tahoma" w:hAnsi="Tahoma" w:cs="Tahoma"/>
                <w:sz w:val="20"/>
                <w:szCs w:val="20"/>
              </w:rPr>
            </w:pPr>
            <w:r w:rsidRPr="00EF469A">
              <w:rPr>
                <w:rFonts w:ascii="Tahoma" w:hAnsi="Tahoma" w:cs="Tahoma"/>
                <w:sz w:val="20"/>
                <w:szCs w:val="20"/>
              </w:rPr>
              <w:t>3</w:t>
            </w:r>
          </w:p>
        </w:tc>
        <w:tc>
          <w:tcPr>
            <w:tcW w:w="2339" w:type="dxa"/>
            <w:vMerge w:val="restart"/>
            <w:vAlign w:val="center"/>
          </w:tcPr>
          <w:p w14:paraId="06C53259" w14:textId="77777777" w:rsidR="00EF469A" w:rsidRPr="00EF469A" w:rsidRDefault="00EF469A" w:rsidP="008F3A85">
            <w:pPr>
              <w:rPr>
                <w:rFonts w:ascii="Tahoma" w:hAnsi="Tahoma" w:cs="Tahoma"/>
                <w:sz w:val="20"/>
                <w:szCs w:val="20"/>
              </w:rPr>
            </w:pPr>
            <w:r w:rsidRPr="00EF469A">
              <w:rPr>
                <w:rFonts w:ascii="Tahoma" w:hAnsi="Tahoma" w:cs="Tahoma"/>
                <w:sz w:val="20"/>
                <w:szCs w:val="20"/>
              </w:rPr>
              <w:t>Раскачивание руля</w:t>
            </w:r>
          </w:p>
        </w:tc>
        <w:tc>
          <w:tcPr>
            <w:tcW w:w="3969" w:type="dxa"/>
            <w:vAlign w:val="center"/>
          </w:tcPr>
          <w:p w14:paraId="56294304"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Неверное подключение электромотора</w:t>
            </w:r>
          </w:p>
        </w:tc>
        <w:tc>
          <w:tcPr>
            <w:tcW w:w="3686" w:type="dxa"/>
            <w:vAlign w:val="center"/>
          </w:tcPr>
          <w:p w14:paraId="07FCE39F" w14:textId="77777777" w:rsidR="00EF469A" w:rsidRPr="00EF469A" w:rsidRDefault="00EF469A" w:rsidP="008F3A85">
            <w:pPr>
              <w:rPr>
                <w:rFonts w:ascii="Tahoma" w:hAnsi="Tahoma" w:cs="Tahoma"/>
                <w:sz w:val="20"/>
                <w:szCs w:val="20"/>
              </w:rPr>
            </w:pPr>
            <w:r w:rsidRPr="00EF469A">
              <w:rPr>
                <w:rFonts w:ascii="Tahoma" w:hAnsi="Tahoma" w:cs="Tahoma"/>
                <w:sz w:val="20"/>
                <w:szCs w:val="20"/>
              </w:rPr>
              <w:t>Поменяйте подсоединение черного и красного проводов</w:t>
            </w:r>
          </w:p>
        </w:tc>
      </w:tr>
      <w:tr w:rsidR="00EF469A" w:rsidRPr="00EF469A" w14:paraId="363C6DC7" w14:textId="77777777" w:rsidTr="00E40907">
        <w:tc>
          <w:tcPr>
            <w:tcW w:w="463" w:type="dxa"/>
            <w:vMerge/>
            <w:vAlign w:val="center"/>
          </w:tcPr>
          <w:p w14:paraId="3A958FCE" w14:textId="77777777" w:rsidR="00EF469A" w:rsidRPr="00EF469A" w:rsidRDefault="00EF469A" w:rsidP="008F3A85">
            <w:pPr>
              <w:rPr>
                <w:rFonts w:ascii="Tahoma" w:hAnsi="Tahoma" w:cs="Tahoma"/>
                <w:sz w:val="20"/>
                <w:szCs w:val="20"/>
              </w:rPr>
            </w:pPr>
          </w:p>
        </w:tc>
        <w:tc>
          <w:tcPr>
            <w:tcW w:w="2339" w:type="dxa"/>
            <w:vMerge/>
            <w:vAlign w:val="center"/>
          </w:tcPr>
          <w:p w14:paraId="16BAAB9A" w14:textId="77777777" w:rsidR="00EF469A" w:rsidRPr="00EF469A" w:rsidRDefault="00EF469A" w:rsidP="008F3A85">
            <w:pPr>
              <w:rPr>
                <w:rFonts w:ascii="Tahoma" w:hAnsi="Tahoma" w:cs="Tahoma"/>
                <w:sz w:val="20"/>
                <w:szCs w:val="20"/>
              </w:rPr>
            </w:pPr>
          </w:p>
        </w:tc>
        <w:tc>
          <w:tcPr>
            <w:tcW w:w="3969" w:type="dxa"/>
            <w:vAlign w:val="center"/>
          </w:tcPr>
          <w:p w14:paraId="1255FDA7"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блока управления или датчика</w:t>
            </w:r>
          </w:p>
        </w:tc>
        <w:tc>
          <w:tcPr>
            <w:tcW w:w="3686" w:type="dxa"/>
            <w:vAlign w:val="center"/>
          </w:tcPr>
          <w:p w14:paraId="07F0A6D2"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208613AD" w14:textId="77777777" w:rsidTr="00E40907">
        <w:tc>
          <w:tcPr>
            <w:tcW w:w="463" w:type="dxa"/>
            <w:vMerge w:val="restart"/>
            <w:vAlign w:val="center"/>
          </w:tcPr>
          <w:p w14:paraId="474C3A91" w14:textId="77777777" w:rsidR="00EF469A" w:rsidRPr="00EF469A" w:rsidRDefault="00EF469A" w:rsidP="008F3A85">
            <w:pPr>
              <w:rPr>
                <w:rFonts w:ascii="Tahoma" w:hAnsi="Tahoma" w:cs="Tahoma"/>
                <w:sz w:val="20"/>
                <w:szCs w:val="20"/>
              </w:rPr>
            </w:pPr>
            <w:r w:rsidRPr="00EF469A">
              <w:rPr>
                <w:rFonts w:ascii="Tahoma" w:hAnsi="Tahoma" w:cs="Tahoma"/>
                <w:sz w:val="20"/>
                <w:szCs w:val="20"/>
              </w:rPr>
              <w:t>4</w:t>
            </w:r>
          </w:p>
        </w:tc>
        <w:tc>
          <w:tcPr>
            <w:tcW w:w="2339" w:type="dxa"/>
            <w:vMerge w:val="restart"/>
            <w:vAlign w:val="center"/>
          </w:tcPr>
          <w:p w14:paraId="526FAD42"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Низкое вспомогательное</w:t>
            </w:r>
          </w:p>
          <w:p w14:paraId="21569BFD" w14:textId="77777777" w:rsidR="00EF469A" w:rsidRPr="00EF469A" w:rsidRDefault="00EF469A" w:rsidP="008F3A85">
            <w:pPr>
              <w:rPr>
                <w:rFonts w:ascii="Tahoma" w:hAnsi="Tahoma" w:cs="Tahoma"/>
                <w:sz w:val="20"/>
                <w:szCs w:val="20"/>
              </w:rPr>
            </w:pPr>
            <w:r w:rsidRPr="00EF469A">
              <w:rPr>
                <w:rFonts w:ascii="Tahoma" w:hAnsi="Tahoma" w:cs="Tahoma"/>
                <w:sz w:val="20"/>
                <w:szCs w:val="20"/>
              </w:rPr>
              <w:t>усилие</w:t>
            </w:r>
          </w:p>
        </w:tc>
        <w:tc>
          <w:tcPr>
            <w:tcW w:w="3969" w:type="dxa"/>
            <w:vAlign w:val="center"/>
          </w:tcPr>
          <w:p w14:paraId="12AAF8AD"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Низкий заряд аккумуляторной батареи</w:t>
            </w:r>
          </w:p>
        </w:tc>
        <w:tc>
          <w:tcPr>
            <w:tcW w:w="3686" w:type="dxa"/>
            <w:vAlign w:val="center"/>
          </w:tcPr>
          <w:p w14:paraId="4412CE6D" w14:textId="77777777" w:rsidR="00EF469A" w:rsidRPr="00EF469A" w:rsidRDefault="00EF469A" w:rsidP="008F3A85">
            <w:pPr>
              <w:rPr>
                <w:rFonts w:ascii="Tahoma" w:hAnsi="Tahoma" w:cs="Tahoma"/>
                <w:sz w:val="20"/>
                <w:szCs w:val="20"/>
              </w:rPr>
            </w:pPr>
            <w:r w:rsidRPr="00EF469A">
              <w:rPr>
                <w:rFonts w:ascii="Tahoma" w:hAnsi="Tahoma" w:cs="Tahoma"/>
                <w:sz w:val="20"/>
                <w:szCs w:val="20"/>
              </w:rPr>
              <w:t>Зарядите или замените аккумуляторную батарею</w:t>
            </w:r>
          </w:p>
        </w:tc>
      </w:tr>
      <w:tr w:rsidR="00EF469A" w:rsidRPr="00EF469A" w14:paraId="4372E5EA" w14:textId="77777777" w:rsidTr="00E40907">
        <w:tc>
          <w:tcPr>
            <w:tcW w:w="463" w:type="dxa"/>
            <w:vMerge/>
            <w:vAlign w:val="center"/>
          </w:tcPr>
          <w:p w14:paraId="52AD92C9" w14:textId="77777777" w:rsidR="00EF469A" w:rsidRPr="00EF469A" w:rsidRDefault="00EF469A" w:rsidP="008F3A85">
            <w:pPr>
              <w:rPr>
                <w:rFonts w:ascii="Tahoma" w:hAnsi="Tahoma" w:cs="Tahoma"/>
                <w:sz w:val="20"/>
                <w:szCs w:val="20"/>
              </w:rPr>
            </w:pPr>
          </w:p>
        </w:tc>
        <w:tc>
          <w:tcPr>
            <w:tcW w:w="2339" w:type="dxa"/>
            <w:vMerge/>
            <w:vAlign w:val="center"/>
          </w:tcPr>
          <w:p w14:paraId="67E51909" w14:textId="77777777" w:rsidR="00EF469A" w:rsidRPr="00EF469A" w:rsidRDefault="00EF469A" w:rsidP="008F3A85">
            <w:pPr>
              <w:rPr>
                <w:rFonts w:ascii="Tahoma" w:hAnsi="Tahoma" w:cs="Tahoma"/>
                <w:sz w:val="20"/>
                <w:szCs w:val="20"/>
              </w:rPr>
            </w:pPr>
          </w:p>
        </w:tc>
        <w:tc>
          <w:tcPr>
            <w:tcW w:w="3969" w:type="dxa"/>
            <w:vAlign w:val="center"/>
          </w:tcPr>
          <w:p w14:paraId="5AFE5D50"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электромотора</w:t>
            </w:r>
          </w:p>
        </w:tc>
        <w:tc>
          <w:tcPr>
            <w:tcW w:w="3686" w:type="dxa"/>
            <w:vAlign w:val="center"/>
          </w:tcPr>
          <w:p w14:paraId="6B4EA73E" w14:textId="77777777" w:rsidR="00EF469A" w:rsidRPr="00A8285B" w:rsidRDefault="00EF469A" w:rsidP="008F3A85">
            <w:pPr>
              <w:rPr>
                <w:rFonts w:ascii="Tahoma" w:hAnsi="Tahoma" w:cs="Tahoma"/>
                <w:spacing w:val="-6"/>
                <w:sz w:val="20"/>
                <w:szCs w:val="20"/>
              </w:rPr>
            </w:pPr>
            <w:r w:rsidRPr="00A8285B">
              <w:rPr>
                <w:rFonts w:ascii="Tahoma" w:hAnsi="Tahoma" w:cs="Tahoma"/>
                <w:spacing w:val="-6"/>
                <w:sz w:val="20"/>
                <w:szCs w:val="20"/>
              </w:rPr>
              <w:t>Обратитесь к авторизованному дилеру</w:t>
            </w:r>
          </w:p>
        </w:tc>
      </w:tr>
      <w:tr w:rsidR="00EF469A" w:rsidRPr="00EF469A" w14:paraId="193BC6E6" w14:textId="77777777" w:rsidTr="00E40907">
        <w:tc>
          <w:tcPr>
            <w:tcW w:w="463" w:type="dxa"/>
            <w:vMerge/>
            <w:vAlign w:val="center"/>
          </w:tcPr>
          <w:p w14:paraId="29EB2D88" w14:textId="77777777" w:rsidR="00EF469A" w:rsidRPr="00EF469A" w:rsidRDefault="00EF469A" w:rsidP="008F3A85">
            <w:pPr>
              <w:rPr>
                <w:rFonts w:ascii="Tahoma" w:hAnsi="Tahoma" w:cs="Tahoma"/>
                <w:sz w:val="20"/>
                <w:szCs w:val="20"/>
              </w:rPr>
            </w:pPr>
          </w:p>
        </w:tc>
        <w:tc>
          <w:tcPr>
            <w:tcW w:w="2339" w:type="dxa"/>
            <w:vMerge/>
            <w:vAlign w:val="center"/>
          </w:tcPr>
          <w:p w14:paraId="3E3E86FC" w14:textId="77777777" w:rsidR="00EF469A" w:rsidRPr="00EF469A" w:rsidRDefault="00EF469A" w:rsidP="008F3A85">
            <w:pPr>
              <w:rPr>
                <w:rFonts w:ascii="Tahoma" w:hAnsi="Tahoma" w:cs="Tahoma"/>
                <w:sz w:val="20"/>
                <w:szCs w:val="20"/>
              </w:rPr>
            </w:pPr>
          </w:p>
        </w:tc>
        <w:tc>
          <w:tcPr>
            <w:tcW w:w="3969" w:type="dxa"/>
            <w:vAlign w:val="center"/>
          </w:tcPr>
          <w:p w14:paraId="7FCD3D72" w14:textId="77777777" w:rsidR="00EF469A" w:rsidRPr="00EF469A" w:rsidRDefault="00EF469A" w:rsidP="008F3A85">
            <w:pPr>
              <w:rPr>
                <w:rFonts w:ascii="Tahoma" w:hAnsi="Tahoma" w:cs="Tahoma"/>
                <w:sz w:val="20"/>
                <w:szCs w:val="20"/>
              </w:rPr>
            </w:pPr>
            <w:r w:rsidRPr="00EF469A">
              <w:rPr>
                <w:rFonts w:ascii="Tahoma" w:hAnsi="Tahoma" w:cs="Tahoma"/>
                <w:sz w:val="20"/>
                <w:szCs w:val="20"/>
              </w:rPr>
              <w:t>Низкое давление воздуха в передних шинах</w:t>
            </w:r>
          </w:p>
        </w:tc>
        <w:tc>
          <w:tcPr>
            <w:tcW w:w="3686" w:type="dxa"/>
            <w:vAlign w:val="center"/>
          </w:tcPr>
          <w:p w14:paraId="7FBB3EB0" w14:textId="77777777" w:rsidR="00EF469A" w:rsidRPr="00EF469A" w:rsidRDefault="00EF469A" w:rsidP="008F3A85">
            <w:pPr>
              <w:rPr>
                <w:rFonts w:ascii="Tahoma" w:hAnsi="Tahoma" w:cs="Tahoma"/>
                <w:sz w:val="20"/>
                <w:szCs w:val="20"/>
              </w:rPr>
            </w:pPr>
            <w:r w:rsidRPr="00EF469A">
              <w:rPr>
                <w:rFonts w:ascii="Tahoma" w:hAnsi="Tahoma" w:cs="Tahoma"/>
                <w:sz w:val="20"/>
                <w:szCs w:val="20"/>
              </w:rPr>
              <w:t>Доведите давление в шинах до</w:t>
            </w:r>
          </w:p>
          <w:p w14:paraId="4D60E4F1" w14:textId="77777777" w:rsidR="00EF469A" w:rsidRPr="00EF469A" w:rsidRDefault="00EF469A" w:rsidP="008F3A85">
            <w:pPr>
              <w:rPr>
                <w:rFonts w:ascii="Tahoma" w:hAnsi="Tahoma" w:cs="Tahoma"/>
                <w:sz w:val="20"/>
                <w:szCs w:val="20"/>
              </w:rPr>
            </w:pPr>
            <w:r w:rsidRPr="00EF469A">
              <w:rPr>
                <w:rFonts w:ascii="Tahoma" w:hAnsi="Tahoma" w:cs="Tahoma"/>
                <w:sz w:val="20"/>
                <w:szCs w:val="20"/>
              </w:rPr>
              <w:t>рекомендованного значения</w:t>
            </w:r>
          </w:p>
        </w:tc>
      </w:tr>
      <w:tr w:rsidR="00EF469A" w:rsidRPr="00EF469A" w14:paraId="4D150232" w14:textId="77777777" w:rsidTr="00E40907">
        <w:tc>
          <w:tcPr>
            <w:tcW w:w="463" w:type="dxa"/>
            <w:vMerge w:val="restart"/>
            <w:vAlign w:val="center"/>
          </w:tcPr>
          <w:p w14:paraId="254A14C3" w14:textId="77777777" w:rsidR="00EF469A" w:rsidRPr="00EF469A" w:rsidRDefault="00EF469A" w:rsidP="008F3A85">
            <w:pPr>
              <w:rPr>
                <w:rFonts w:ascii="Tahoma" w:hAnsi="Tahoma" w:cs="Tahoma"/>
                <w:sz w:val="20"/>
                <w:szCs w:val="20"/>
              </w:rPr>
            </w:pPr>
            <w:r w:rsidRPr="00EF469A">
              <w:rPr>
                <w:rFonts w:ascii="Tahoma" w:hAnsi="Tahoma" w:cs="Tahoma"/>
                <w:sz w:val="20"/>
                <w:szCs w:val="20"/>
              </w:rPr>
              <w:t>5</w:t>
            </w:r>
          </w:p>
        </w:tc>
        <w:tc>
          <w:tcPr>
            <w:tcW w:w="2339" w:type="dxa"/>
            <w:vMerge w:val="restart"/>
            <w:vAlign w:val="center"/>
          </w:tcPr>
          <w:p w14:paraId="260B40F4" w14:textId="77777777" w:rsidR="00EF469A" w:rsidRPr="00EF469A" w:rsidRDefault="00EF469A" w:rsidP="008F3A85">
            <w:pPr>
              <w:rPr>
                <w:rFonts w:ascii="Tahoma" w:hAnsi="Tahoma" w:cs="Tahoma"/>
                <w:sz w:val="20"/>
                <w:szCs w:val="20"/>
              </w:rPr>
            </w:pPr>
            <w:r w:rsidRPr="00EF469A">
              <w:rPr>
                <w:rFonts w:ascii="Tahoma" w:hAnsi="Tahoma" w:cs="Tahoma"/>
                <w:sz w:val="20"/>
                <w:szCs w:val="20"/>
              </w:rPr>
              <w:t>Посторонний шум при работе</w:t>
            </w:r>
          </w:p>
        </w:tc>
        <w:tc>
          <w:tcPr>
            <w:tcW w:w="3969" w:type="dxa"/>
            <w:vAlign w:val="center"/>
          </w:tcPr>
          <w:p w14:paraId="18C78864" w14:textId="77777777" w:rsidR="00EF469A" w:rsidRPr="00EF469A" w:rsidRDefault="00EF469A" w:rsidP="008F3A85">
            <w:pPr>
              <w:rPr>
                <w:rFonts w:ascii="Tahoma" w:hAnsi="Tahoma" w:cs="Tahoma"/>
                <w:sz w:val="20"/>
                <w:szCs w:val="20"/>
              </w:rPr>
            </w:pPr>
            <w:r w:rsidRPr="00EF469A">
              <w:rPr>
                <w:rFonts w:ascii="Tahoma" w:hAnsi="Tahoma" w:cs="Tahoma"/>
                <w:sz w:val="20"/>
                <w:szCs w:val="20"/>
              </w:rPr>
              <w:t>Неисправность электромотора</w:t>
            </w:r>
          </w:p>
        </w:tc>
        <w:tc>
          <w:tcPr>
            <w:tcW w:w="3686" w:type="dxa"/>
            <w:vAlign w:val="center"/>
          </w:tcPr>
          <w:p w14:paraId="39C81D33" w14:textId="77777777" w:rsidR="00EF469A" w:rsidRPr="00A8285B" w:rsidRDefault="00EF469A" w:rsidP="008F3A85">
            <w:pPr>
              <w:rPr>
                <w:rFonts w:ascii="Tahoma" w:hAnsi="Tahoma" w:cs="Tahoma"/>
                <w:spacing w:val="-6"/>
                <w:sz w:val="20"/>
                <w:szCs w:val="20"/>
              </w:rPr>
            </w:pPr>
            <w:r w:rsidRPr="00A8285B">
              <w:rPr>
                <w:rFonts w:ascii="Tahoma" w:hAnsi="Tahoma" w:cs="Tahoma"/>
                <w:spacing w:val="-6"/>
                <w:sz w:val="20"/>
                <w:szCs w:val="20"/>
              </w:rPr>
              <w:t>Обратитесь к авторизованному дилеру</w:t>
            </w:r>
          </w:p>
        </w:tc>
      </w:tr>
      <w:tr w:rsidR="00EF469A" w:rsidRPr="00EF469A" w14:paraId="0793A65C" w14:textId="77777777" w:rsidTr="00E40907">
        <w:tc>
          <w:tcPr>
            <w:tcW w:w="463" w:type="dxa"/>
            <w:vMerge/>
            <w:vAlign w:val="center"/>
          </w:tcPr>
          <w:p w14:paraId="3A021BBF" w14:textId="77777777" w:rsidR="00EF469A" w:rsidRPr="00EF469A" w:rsidRDefault="00EF469A" w:rsidP="008F3A85">
            <w:pPr>
              <w:rPr>
                <w:rFonts w:ascii="Tahoma" w:hAnsi="Tahoma" w:cs="Tahoma"/>
                <w:sz w:val="20"/>
                <w:szCs w:val="20"/>
              </w:rPr>
            </w:pPr>
          </w:p>
        </w:tc>
        <w:tc>
          <w:tcPr>
            <w:tcW w:w="2339" w:type="dxa"/>
            <w:vMerge/>
            <w:vAlign w:val="center"/>
          </w:tcPr>
          <w:p w14:paraId="7DEF3138" w14:textId="77777777" w:rsidR="00EF469A" w:rsidRPr="00EF469A" w:rsidRDefault="00EF469A" w:rsidP="008F3A85">
            <w:pPr>
              <w:rPr>
                <w:rFonts w:ascii="Tahoma" w:hAnsi="Tahoma" w:cs="Tahoma"/>
                <w:sz w:val="20"/>
                <w:szCs w:val="20"/>
              </w:rPr>
            </w:pPr>
          </w:p>
        </w:tc>
        <w:tc>
          <w:tcPr>
            <w:tcW w:w="3969" w:type="dxa"/>
            <w:vAlign w:val="center"/>
          </w:tcPr>
          <w:p w14:paraId="5C403272" w14:textId="77777777" w:rsidR="00EF469A" w:rsidRPr="00EF469A" w:rsidRDefault="00EF469A" w:rsidP="008F3A85">
            <w:pPr>
              <w:rPr>
                <w:rFonts w:ascii="Tahoma" w:hAnsi="Tahoma" w:cs="Tahoma"/>
                <w:sz w:val="20"/>
                <w:szCs w:val="20"/>
              </w:rPr>
            </w:pPr>
            <w:r w:rsidRPr="00EF469A">
              <w:rPr>
                <w:rFonts w:ascii="Tahoma" w:hAnsi="Tahoma" w:cs="Tahoma"/>
                <w:sz w:val="20"/>
                <w:szCs w:val="20"/>
              </w:rPr>
              <w:t>Чрезмерный износ компонентов рулевого управления</w:t>
            </w:r>
          </w:p>
        </w:tc>
        <w:tc>
          <w:tcPr>
            <w:tcW w:w="3686" w:type="dxa"/>
            <w:vAlign w:val="center"/>
          </w:tcPr>
          <w:p w14:paraId="25DC180E" w14:textId="77777777" w:rsidR="00EF469A" w:rsidRPr="00EF469A" w:rsidRDefault="00EF469A" w:rsidP="008F3A85">
            <w:pPr>
              <w:rPr>
                <w:rFonts w:ascii="Tahoma" w:hAnsi="Tahoma" w:cs="Tahoma"/>
                <w:sz w:val="20"/>
                <w:szCs w:val="20"/>
              </w:rPr>
            </w:pPr>
            <w:r w:rsidRPr="00EF469A">
              <w:rPr>
                <w:rFonts w:ascii="Tahoma" w:hAnsi="Tahoma" w:cs="Tahoma"/>
                <w:sz w:val="20"/>
                <w:szCs w:val="20"/>
              </w:rPr>
              <w:t>Обратитесь к авторизованному дилеру</w:t>
            </w:r>
          </w:p>
        </w:tc>
      </w:tr>
      <w:tr w:rsidR="00EF469A" w:rsidRPr="00EF469A" w14:paraId="6C4F4D1F" w14:textId="77777777" w:rsidTr="00E40907">
        <w:tc>
          <w:tcPr>
            <w:tcW w:w="463" w:type="dxa"/>
            <w:vMerge/>
            <w:vAlign w:val="center"/>
          </w:tcPr>
          <w:p w14:paraId="4661BFA9" w14:textId="77777777" w:rsidR="00EF469A" w:rsidRPr="00EF469A" w:rsidRDefault="00EF469A" w:rsidP="008F3A85">
            <w:pPr>
              <w:rPr>
                <w:rFonts w:ascii="Tahoma" w:hAnsi="Tahoma" w:cs="Tahoma"/>
                <w:sz w:val="20"/>
                <w:szCs w:val="20"/>
              </w:rPr>
            </w:pPr>
          </w:p>
        </w:tc>
        <w:tc>
          <w:tcPr>
            <w:tcW w:w="2339" w:type="dxa"/>
            <w:vMerge/>
            <w:vAlign w:val="center"/>
          </w:tcPr>
          <w:p w14:paraId="2F027EA0" w14:textId="77777777" w:rsidR="00EF469A" w:rsidRPr="00EF469A" w:rsidRDefault="00EF469A" w:rsidP="008F3A85">
            <w:pPr>
              <w:rPr>
                <w:rFonts w:ascii="Tahoma" w:hAnsi="Tahoma" w:cs="Tahoma"/>
                <w:sz w:val="20"/>
                <w:szCs w:val="20"/>
              </w:rPr>
            </w:pPr>
          </w:p>
        </w:tc>
        <w:tc>
          <w:tcPr>
            <w:tcW w:w="3969" w:type="dxa"/>
            <w:vAlign w:val="center"/>
          </w:tcPr>
          <w:p w14:paraId="0DC09DDD" w14:textId="77777777" w:rsidR="00EF469A" w:rsidRPr="00A8285B" w:rsidRDefault="00EF469A" w:rsidP="008F3A85">
            <w:pPr>
              <w:rPr>
                <w:rFonts w:ascii="Tahoma" w:hAnsi="Tahoma" w:cs="Tahoma"/>
                <w:spacing w:val="-6"/>
                <w:sz w:val="20"/>
                <w:szCs w:val="20"/>
              </w:rPr>
            </w:pPr>
            <w:r w:rsidRPr="00A8285B">
              <w:rPr>
                <w:rFonts w:ascii="Tahoma" w:hAnsi="Tahoma" w:cs="Tahoma"/>
                <w:spacing w:val="-6"/>
                <w:sz w:val="20"/>
                <w:szCs w:val="20"/>
              </w:rPr>
              <w:t>Неверная сборка рулевой колонки или других компонентов рулевого управления</w:t>
            </w:r>
          </w:p>
        </w:tc>
        <w:tc>
          <w:tcPr>
            <w:tcW w:w="3686" w:type="dxa"/>
            <w:vAlign w:val="center"/>
          </w:tcPr>
          <w:p w14:paraId="3174E3AE" w14:textId="2F1A484F" w:rsidR="00EF469A" w:rsidRPr="00EF469A" w:rsidRDefault="00EF469A" w:rsidP="00B25A64">
            <w:pPr>
              <w:rPr>
                <w:rFonts w:ascii="Tahoma" w:hAnsi="Tahoma" w:cs="Tahoma"/>
                <w:sz w:val="20"/>
                <w:szCs w:val="20"/>
              </w:rPr>
            </w:pPr>
            <w:r w:rsidRPr="00EF469A">
              <w:rPr>
                <w:rFonts w:ascii="Tahoma" w:hAnsi="Tahoma" w:cs="Tahoma"/>
                <w:sz w:val="20"/>
                <w:szCs w:val="20"/>
              </w:rPr>
              <w:t xml:space="preserve">Проверьте и затяните все </w:t>
            </w:r>
            <w:r w:rsidR="00B25A64">
              <w:rPr>
                <w:rFonts w:ascii="Tahoma" w:hAnsi="Tahoma" w:cs="Tahoma"/>
                <w:sz w:val="20"/>
                <w:szCs w:val="20"/>
              </w:rPr>
              <w:t>крепления</w:t>
            </w:r>
            <w:r w:rsidRPr="00EF469A">
              <w:rPr>
                <w:rFonts w:ascii="Tahoma" w:hAnsi="Tahoma" w:cs="Tahoma"/>
                <w:sz w:val="20"/>
                <w:szCs w:val="20"/>
              </w:rPr>
              <w:t xml:space="preserve"> рулевого управления</w:t>
            </w:r>
          </w:p>
        </w:tc>
      </w:tr>
    </w:tbl>
    <w:p w14:paraId="602B947D" w14:textId="77777777" w:rsidR="00DF757C" w:rsidRPr="00DF757C" w:rsidRDefault="00DF757C" w:rsidP="00AE4A53">
      <w:pPr>
        <w:keepNext/>
        <w:keepLines/>
        <w:spacing w:after="0"/>
        <w:jc w:val="center"/>
        <w:outlineLvl w:val="0"/>
        <w:rPr>
          <w:rFonts w:ascii="Tahoma" w:eastAsiaTheme="majorEastAsia" w:hAnsi="Tahoma" w:cs="Tahoma"/>
          <w:b/>
          <w:caps/>
          <w:color w:val="000000" w:themeColor="text1"/>
          <w:sz w:val="20"/>
          <w:szCs w:val="20"/>
        </w:rPr>
      </w:pPr>
      <w:bookmarkStart w:id="70" w:name="_Toc168056085"/>
      <w:r w:rsidRPr="00DF757C">
        <w:rPr>
          <w:rFonts w:ascii="Tahoma" w:eastAsiaTheme="majorEastAsia" w:hAnsi="Tahoma" w:cs="Tahoma"/>
          <w:b/>
          <w:caps/>
          <w:color w:val="000000" w:themeColor="text1"/>
          <w:sz w:val="20"/>
          <w:szCs w:val="20"/>
        </w:rPr>
        <w:lastRenderedPageBreak/>
        <w:t>ГАРАНТИЙНЫЕ ОБЯЗАТЕЛЬСТВА</w:t>
      </w:r>
      <w:bookmarkEnd w:id="70"/>
    </w:p>
    <w:p w14:paraId="621885DF" w14:textId="77777777" w:rsidR="00487834" w:rsidRPr="00077D25" w:rsidRDefault="00487834" w:rsidP="00487834">
      <w:pPr>
        <w:spacing w:after="60"/>
        <w:jc w:val="both"/>
        <w:rPr>
          <w:rFonts w:ascii="Tahoma" w:hAnsi="Tahoma" w:cs="Tahoma"/>
          <w:b/>
          <w:sz w:val="20"/>
          <w:szCs w:val="20"/>
        </w:rPr>
      </w:pPr>
      <w:r w:rsidRPr="00077D25">
        <w:rPr>
          <w:rFonts w:ascii="Tahoma" w:hAnsi="Tahoma" w:cs="Tahoma"/>
          <w:b/>
          <w:sz w:val="20"/>
          <w:szCs w:val="20"/>
        </w:rPr>
        <w:t>Гарантийный срок</w:t>
      </w:r>
    </w:p>
    <w:p w14:paraId="61D4AE80" w14:textId="77777777"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 xml:space="preserve">На технику распространяется гарантия, действующая в течение </w:t>
      </w:r>
      <w:r w:rsidRPr="00077D25">
        <w:rPr>
          <w:rFonts w:ascii="Tahoma" w:hAnsi="Tahoma" w:cs="Tahoma"/>
          <w:b/>
          <w:sz w:val="20"/>
          <w:szCs w:val="20"/>
        </w:rPr>
        <w:t>2 (двух)</w:t>
      </w:r>
      <w:r w:rsidRPr="00077D25">
        <w:rPr>
          <w:rFonts w:ascii="Tahoma" w:hAnsi="Tahoma" w:cs="Tahoma"/>
          <w:sz w:val="20"/>
          <w:szCs w:val="20"/>
        </w:rPr>
        <w:t xml:space="preserve"> лет со дня ее приобретения.</w:t>
      </w:r>
    </w:p>
    <w:p w14:paraId="37375352" w14:textId="39970734"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 xml:space="preserve">Гарантийные обязательства в отношении проданной техники вступают в силу после надлежащего оформления договора купли-продажи, </w:t>
      </w:r>
      <w:r w:rsidR="008705D1" w:rsidRPr="008705D1">
        <w:rPr>
          <w:rFonts w:ascii="Tahoma" w:hAnsi="Tahoma" w:cs="Tahoma"/>
          <w:sz w:val="20"/>
          <w:szCs w:val="20"/>
        </w:rPr>
        <w:t>выдачи электронного паспорта самоходной машины (ЭПСМ) / электронного паспорта транспортного средства (ЭПТС) (в зависимости от вида транспортного средства) и фактической передачи техники покупателю (подписания акта приема-передачи)</w:t>
      </w:r>
      <w:r w:rsidRPr="00077D25">
        <w:rPr>
          <w:rFonts w:ascii="Tahoma" w:hAnsi="Tahoma" w:cs="Tahoma"/>
          <w:sz w:val="20"/>
          <w:szCs w:val="20"/>
        </w:rPr>
        <w:t>.</w:t>
      </w:r>
    </w:p>
    <w:p w14:paraId="60843D10" w14:textId="77777777"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Под гарантийными обязательствами понимается, что любой проявившийся дефект, возникший по вине завода-изготовителя, будет устранен, или любая деталь, вышедшая из строя по причине наличия дефекта материала и/или изготовления, будет заменена или отремонтирована бесплатно, при условии соблюдения правил эксплуатации техники, объема и периодичности технического обслуживания, характера объявленного использования, отсутствия внешнего воздействия на узлы и агрегаты, а так же отсутствия внесенных изменений в конструкцию техники.</w:t>
      </w:r>
    </w:p>
    <w:p w14:paraId="4C278B91" w14:textId="77777777"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 xml:space="preserve">Гарантийные обязательства на технику распространяются для первого и последующих владельцев в течение всего оставшегося срока действия гарантии. </w:t>
      </w:r>
      <w:r w:rsidRPr="00AB076E">
        <w:rPr>
          <w:rFonts w:ascii="Tahoma" w:hAnsi="Tahoma" w:cs="Tahoma"/>
          <w:sz w:val="20"/>
          <w:szCs w:val="20"/>
        </w:rPr>
        <w:t>Гарантия на любую отремонтированную или замененную в рамках гарантийного ремонта или обслуживания деталь действует в течение оставшегося срока гарантии, действующей на единицу техники в целом.</w:t>
      </w:r>
    </w:p>
    <w:p w14:paraId="24222413" w14:textId="77777777"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Официальный дилерский центр обязуется осуществлять гарантийное и сервисное обслуживание техники вне зависимости от того, была техника продана им или каким-либо другим официальным дилерским центром.</w:t>
      </w:r>
    </w:p>
    <w:p w14:paraId="4CCEC40B" w14:textId="77777777" w:rsidR="00487834" w:rsidRDefault="00487834" w:rsidP="00487834">
      <w:pPr>
        <w:tabs>
          <w:tab w:val="left" w:pos="8491"/>
          <w:tab w:val="right" w:pos="10205"/>
        </w:tabs>
        <w:spacing w:after="60" w:line="240" w:lineRule="auto"/>
        <w:jc w:val="both"/>
        <w:rPr>
          <w:rFonts w:ascii="Tahoma" w:hAnsi="Tahoma" w:cs="Tahoma"/>
          <w:sz w:val="20"/>
          <w:szCs w:val="20"/>
        </w:rPr>
      </w:pPr>
      <w:r w:rsidRPr="00077D25">
        <w:rPr>
          <w:rFonts w:ascii="Tahoma" w:hAnsi="Tahoma" w:cs="Tahoma"/>
          <w:sz w:val="20"/>
          <w:szCs w:val="20"/>
        </w:rPr>
        <w:t>Все замененные по гарантии детали являются собственностью Поставщика и могут быть затребованы им для проведения экспертизы или предъявления заводу-изготовителю.</w:t>
      </w:r>
    </w:p>
    <w:p w14:paraId="3343BD5A" w14:textId="77777777" w:rsidR="00487834" w:rsidRPr="00077D25" w:rsidRDefault="00487834" w:rsidP="00487834">
      <w:pPr>
        <w:tabs>
          <w:tab w:val="left" w:pos="8491"/>
          <w:tab w:val="right" w:pos="10205"/>
        </w:tabs>
        <w:spacing w:after="60" w:line="240" w:lineRule="auto"/>
        <w:jc w:val="both"/>
        <w:rPr>
          <w:rFonts w:ascii="Tahoma" w:hAnsi="Tahoma" w:cs="Tahoma"/>
          <w:sz w:val="20"/>
          <w:szCs w:val="20"/>
        </w:rPr>
      </w:pPr>
      <w:r w:rsidRPr="00AB076E">
        <w:rPr>
          <w:rFonts w:ascii="Tahoma" w:hAnsi="Tahoma" w:cs="Tahoma"/>
          <w:sz w:val="20"/>
          <w:szCs w:val="20"/>
        </w:rPr>
        <w:t>Срок службы техники составляет 7 (семь) лет.</w:t>
      </w:r>
    </w:p>
    <w:p w14:paraId="48C3F9FD" w14:textId="77777777" w:rsidR="00487834" w:rsidRPr="00077D25" w:rsidRDefault="00487834" w:rsidP="00487834">
      <w:pPr>
        <w:tabs>
          <w:tab w:val="left" w:pos="8491"/>
          <w:tab w:val="right" w:pos="10205"/>
        </w:tabs>
        <w:spacing w:after="0" w:line="240" w:lineRule="auto"/>
        <w:jc w:val="center"/>
        <w:rPr>
          <w:rFonts w:ascii="Tahoma" w:hAnsi="Tahoma" w:cs="Tahoma"/>
          <w:i/>
          <w:sz w:val="20"/>
          <w:szCs w:val="20"/>
        </w:rPr>
      </w:pPr>
      <w:r w:rsidRPr="00077D25">
        <w:rPr>
          <w:rFonts w:ascii="Tahoma" w:hAnsi="Tahoma" w:cs="Tahoma"/>
          <w:i/>
          <w:sz w:val="20"/>
          <w:szCs w:val="20"/>
        </w:rPr>
        <w:t>В соответствии с Постановлением Правительства РФ от 19 января 1998 г. №55 техника включена в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 комплектации.</w:t>
      </w:r>
    </w:p>
    <w:p w14:paraId="215A4604" w14:textId="77777777" w:rsidR="00487834" w:rsidRPr="00077D25" w:rsidRDefault="00487834" w:rsidP="00487834">
      <w:pPr>
        <w:spacing w:after="120"/>
        <w:jc w:val="center"/>
        <w:rPr>
          <w:rFonts w:ascii="Tahoma" w:hAnsi="Tahoma"/>
          <w:b/>
          <w:sz w:val="20"/>
        </w:rPr>
      </w:pPr>
      <w:r w:rsidRPr="00077D25">
        <w:rPr>
          <w:rFonts w:ascii="Tahoma" w:hAnsi="Tahoma"/>
          <w:b/>
          <w:sz w:val="20"/>
        </w:rPr>
        <w:lastRenderedPageBreak/>
        <w:t>ГАРАНТИЙНЫЕ ОБЯЗАТЕЛЬСТВА</w:t>
      </w:r>
    </w:p>
    <w:p w14:paraId="1F3CB889" w14:textId="77777777" w:rsidR="00487834" w:rsidRPr="00077D25" w:rsidRDefault="00487834" w:rsidP="00487834">
      <w:pPr>
        <w:spacing w:after="80" w:line="240" w:lineRule="auto"/>
        <w:jc w:val="both"/>
        <w:rPr>
          <w:rFonts w:ascii="Tahoma" w:hAnsi="Tahoma"/>
          <w:b/>
          <w:sz w:val="20"/>
        </w:rPr>
      </w:pPr>
      <w:r w:rsidRPr="00077D25">
        <w:rPr>
          <w:rFonts w:ascii="Tahoma" w:hAnsi="Tahoma"/>
          <w:b/>
          <w:sz w:val="20"/>
        </w:rPr>
        <w:t>Гарантия на приобретенные запчасти</w:t>
      </w:r>
    </w:p>
    <w:p w14:paraId="77801245" w14:textId="77777777" w:rsidR="00487834" w:rsidRPr="00F66715" w:rsidRDefault="00487834" w:rsidP="00487834">
      <w:pPr>
        <w:spacing w:after="80" w:line="240" w:lineRule="auto"/>
        <w:jc w:val="both"/>
        <w:rPr>
          <w:rFonts w:ascii="Tahoma" w:hAnsi="Tahoma" w:cs="Tahoma"/>
          <w:sz w:val="20"/>
          <w:szCs w:val="20"/>
        </w:rPr>
      </w:pPr>
      <w:r w:rsidRPr="00077D25">
        <w:rPr>
          <w:rFonts w:ascii="Tahoma" w:hAnsi="Tahoma" w:cs="Tahoma"/>
          <w:sz w:val="20"/>
          <w:szCs w:val="20"/>
        </w:rPr>
        <w:t xml:space="preserve">Если оригинальная деталь, </w:t>
      </w:r>
      <w:r w:rsidRPr="00F66715">
        <w:rPr>
          <w:rFonts w:ascii="Tahoma" w:hAnsi="Tahoma" w:cs="Tahoma"/>
          <w:sz w:val="20"/>
          <w:szCs w:val="20"/>
        </w:rPr>
        <w:t>приобретенная у официального дилера и установленная им, выйдет из строя по причине дефек</w:t>
      </w:r>
      <w:r>
        <w:rPr>
          <w:rFonts w:ascii="Tahoma" w:hAnsi="Tahoma" w:cs="Tahoma"/>
          <w:sz w:val="20"/>
          <w:szCs w:val="20"/>
        </w:rPr>
        <w:t>та материала или изготовления,</w:t>
      </w:r>
      <w:r w:rsidRPr="00F66715">
        <w:rPr>
          <w:rFonts w:ascii="Tahoma" w:hAnsi="Tahoma" w:cs="Tahoma"/>
          <w:sz w:val="20"/>
          <w:szCs w:val="20"/>
        </w:rPr>
        <w:t xml:space="preserve"> то она будет заменена или отремо</w:t>
      </w:r>
      <w:r>
        <w:rPr>
          <w:rFonts w:ascii="Tahoma" w:hAnsi="Tahoma" w:cs="Tahoma"/>
          <w:sz w:val="20"/>
          <w:szCs w:val="20"/>
        </w:rPr>
        <w:t>нтирована бесплатно любым авторизованным д</w:t>
      </w:r>
      <w:r w:rsidRPr="00F66715">
        <w:rPr>
          <w:rFonts w:ascii="Tahoma" w:hAnsi="Tahoma" w:cs="Tahoma"/>
          <w:sz w:val="20"/>
          <w:szCs w:val="20"/>
        </w:rPr>
        <w:t xml:space="preserve">илером в течение 90 (девяноста) последовательных дней с момента ее приобретения или 30 (тридцати) дней в случае </w:t>
      </w:r>
      <w:r>
        <w:rPr>
          <w:rFonts w:ascii="Tahoma" w:hAnsi="Tahoma" w:cs="Tahoma"/>
          <w:sz w:val="20"/>
          <w:szCs w:val="20"/>
        </w:rPr>
        <w:t xml:space="preserve">ее </w:t>
      </w:r>
      <w:r w:rsidRPr="00F66715">
        <w:rPr>
          <w:rFonts w:ascii="Tahoma" w:hAnsi="Tahoma" w:cs="Tahoma"/>
          <w:sz w:val="20"/>
          <w:szCs w:val="20"/>
        </w:rPr>
        <w:t>установки покупателем самостоятельно.</w:t>
      </w:r>
    </w:p>
    <w:p w14:paraId="0749CB3E" w14:textId="77777777" w:rsidR="00487834" w:rsidRPr="00F66715" w:rsidRDefault="00487834" w:rsidP="00487834">
      <w:pPr>
        <w:spacing w:after="80" w:line="240" w:lineRule="auto"/>
        <w:jc w:val="both"/>
        <w:rPr>
          <w:rFonts w:ascii="Tahoma" w:hAnsi="Tahoma" w:cs="Tahoma"/>
          <w:b/>
          <w:sz w:val="20"/>
          <w:szCs w:val="20"/>
        </w:rPr>
      </w:pPr>
      <w:r w:rsidRPr="00F66715">
        <w:rPr>
          <w:rFonts w:ascii="Tahoma" w:hAnsi="Tahoma" w:cs="Tahoma"/>
          <w:b/>
          <w:sz w:val="20"/>
          <w:szCs w:val="20"/>
        </w:rPr>
        <w:t>Регламент технического обслуживания</w:t>
      </w:r>
    </w:p>
    <w:p w14:paraId="3506CBD6" w14:textId="77777777" w:rsidR="00487834" w:rsidRPr="00077D25" w:rsidRDefault="00487834" w:rsidP="00487834">
      <w:pPr>
        <w:spacing w:after="80" w:line="240" w:lineRule="auto"/>
        <w:jc w:val="both"/>
        <w:rPr>
          <w:rFonts w:ascii="Tahoma" w:hAnsi="Tahoma" w:cs="Tahoma"/>
          <w:sz w:val="20"/>
          <w:szCs w:val="20"/>
        </w:rPr>
      </w:pPr>
      <w:r w:rsidRPr="00F66715">
        <w:rPr>
          <w:rFonts w:ascii="Tahoma" w:hAnsi="Tahoma" w:cs="Tahoma"/>
          <w:sz w:val="20"/>
          <w:szCs w:val="20"/>
        </w:rPr>
        <w:t>С регламентом технического обслуживания (ТО) можно ознакомиться на страницах Руководства пользователя. Факт выполнения технического обслуживания, помимо оформляемого и подписываемого сторонами заказ-наряда, фиксируется в электронной базе данных. Информация о</w:t>
      </w:r>
      <w:r w:rsidRPr="00077D25">
        <w:rPr>
          <w:rFonts w:ascii="Tahoma" w:hAnsi="Tahoma" w:cs="Tahoma"/>
          <w:sz w:val="20"/>
          <w:szCs w:val="20"/>
        </w:rPr>
        <w:t xml:space="preserve"> проведенных ТО может быть запрошена владельцем техники в любой момент, в любом официальном дилерском центре и будет предоставлена в печатном виде установленной формы.</w:t>
      </w:r>
    </w:p>
    <w:p w14:paraId="60C6A110" w14:textId="77777777" w:rsidR="00487834" w:rsidRPr="00115370" w:rsidRDefault="00487834" w:rsidP="00487834">
      <w:pPr>
        <w:spacing w:after="120" w:line="240" w:lineRule="auto"/>
        <w:jc w:val="both"/>
        <w:rPr>
          <w:rFonts w:ascii="Tahoma" w:hAnsi="Tahoma"/>
          <w:b/>
          <w:sz w:val="20"/>
        </w:rPr>
      </w:pPr>
      <w:r w:rsidRPr="00115370">
        <w:rPr>
          <w:rFonts w:ascii="Tahoma" w:hAnsi="Tahoma"/>
          <w:b/>
          <w:sz w:val="20"/>
        </w:rPr>
        <w:t>Отказ от выполнения гарантийных обязательств может наступить в следующих случаях:</w:t>
      </w:r>
    </w:p>
    <w:p w14:paraId="3F1DD83A"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sidRPr="00115370">
        <w:rPr>
          <w:rFonts w:ascii="Tahoma" w:hAnsi="Tahoma" w:cs="Tahoma"/>
          <w:sz w:val="20"/>
          <w:szCs w:val="20"/>
        </w:rPr>
        <w:t xml:space="preserve">Невыполнение требований Руководства пользователя в части </w:t>
      </w:r>
      <w:r w:rsidRPr="00BB55F4">
        <w:rPr>
          <w:rFonts w:ascii="Tahoma" w:hAnsi="Tahoma" w:cs="Tahoma"/>
          <w:sz w:val="20"/>
          <w:szCs w:val="20"/>
        </w:rPr>
        <w:t>применения рекомендованных технических жидкостей, а также правил эксплуатации и хранения техники</w:t>
      </w:r>
      <w:r w:rsidRPr="00115370">
        <w:rPr>
          <w:rFonts w:ascii="Tahoma" w:hAnsi="Tahoma" w:cs="Tahoma"/>
          <w:sz w:val="20"/>
          <w:szCs w:val="20"/>
        </w:rPr>
        <w:t>;</w:t>
      </w:r>
    </w:p>
    <w:p w14:paraId="76FCF4BF" w14:textId="77777777" w:rsidR="00487834" w:rsidRPr="00115370" w:rsidRDefault="00487834" w:rsidP="00096A3A">
      <w:pPr>
        <w:numPr>
          <w:ilvl w:val="0"/>
          <w:numId w:val="36"/>
        </w:numPr>
        <w:spacing w:line="240" w:lineRule="auto"/>
        <w:contextualSpacing/>
        <w:jc w:val="both"/>
        <w:rPr>
          <w:rFonts w:ascii="Tahoma" w:hAnsi="Tahoma" w:cs="Tahoma"/>
          <w:sz w:val="20"/>
          <w:szCs w:val="20"/>
        </w:rPr>
      </w:pPr>
      <w:r w:rsidRPr="00115370">
        <w:rPr>
          <w:rFonts w:ascii="Tahoma" w:hAnsi="Tahoma" w:cs="Tahoma"/>
          <w:sz w:val="20"/>
          <w:szCs w:val="20"/>
        </w:rPr>
        <w:t>Несоблюдение объема и периодичности выполнения работ по т</w:t>
      </w:r>
      <w:r>
        <w:rPr>
          <w:rFonts w:ascii="Tahoma" w:hAnsi="Tahoma" w:cs="Tahoma"/>
          <w:sz w:val="20"/>
          <w:szCs w:val="20"/>
        </w:rPr>
        <w:t>ехническому обслуживанию (допус</w:t>
      </w:r>
      <w:r w:rsidRPr="00115370">
        <w:rPr>
          <w:rFonts w:ascii="Tahoma" w:hAnsi="Tahoma" w:cs="Tahoma"/>
          <w:sz w:val="20"/>
          <w:szCs w:val="20"/>
        </w:rPr>
        <w:t>кается перепробег не более 50 км);</w:t>
      </w:r>
      <w:r>
        <w:rPr>
          <w:rFonts w:ascii="Tahoma" w:hAnsi="Tahoma" w:cs="Tahoma"/>
          <w:sz w:val="20"/>
          <w:szCs w:val="20"/>
        </w:rPr>
        <w:t xml:space="preserve"> </w:t>
      </w:r>
    </w:p>
    <w:p w14:paraId="61462EC2" w14:textId="77777777" w:rsidR="00487834" w:rsidRPr="00115370" w:rsidRDefault="00487834" w:rsidP="00096A3A">
      <w:pPr>
        <w:numPr>
          <w:ilvl w:val="0"/>
          <w:numId w:val="36"/>
        </w:numPr>
        <w:spacing w:line="240" w:lineRule="auto"/>
        <w:contextualSpacing/>
        <w:jc w:val="both"/>
        <w:rPr>
          <w:rFonts w:ascii="Tahoma" w:hAnsi="Tahoma" w:cs="Tahoma"/>
          <w:sz w:val="20"/>
          <w:szCs w:val="20"/>
        </w:rPr>
      </w:pPr>
      <w:r w:rsidRPr="00115370">
        <w:rPr>
          <w:rFonts w:ascii="Tahoma" w:hAnsi="Tahoma" w:cs="Tahoma"/>
          <w:sz w:val="20"/>
          <w:szCs w:val="20"/>
        </w:rPr>
        <w:t>Превышение эксплуатационных параметров, указанных в Руководстве пользователя;</w:t>
      </w:r>
    </w:p>
    <w:p w14:paraId="5C7CAD8E" w14:textId="77777777" w:rsidR="00487834" w:rsidRPr="00115370" w:rsidRDefault="00487834" w:rsidP="00096A3A">
      <w:pPr>
        <w:numPr>
          <w:ilvl w:val="0"/>
          <w:numId w:val="36"/>
        </w:numPr>
        <w:spacing w:line="240" w:lineRule="auto"/>
        <w:contextualSpacing/>
        <w:jc w:val="both"/>
        <w:rPr>
          <w:rFonts w:ascii="Tahoma" w:hAnsi="Tahoma" w:cs="Tahoma"/>
          <w:sz w:val="20"/>
          <w:szCs w:val="20"/>
        </w:rPr>
      </w:pPr>
      <w:r>
        <w:rPr>
          <w:rFonts w:ascii="Tahoma" w:hAnsi="Tahoma" w:cs="Tahoma"/>
          <w:sz w:val="20"/>
          <w:szCs w:val="20"/>
        </w:rPr>
        <w:t>В</w:t>
      </w:r>
      <w:r w:rsidRPr="00BB55F4">
        <w:rPr>
          <w:rFonts w:ascii="Tahoma" w:hAnsi="Tahoma" w:cs="Tahoma"/>
          <w:sz w:val="20"/>
          <w:szCs w:val="20"/>
        </w:rPr>
        <w:t>озникновение повреждений в результате опрокидывания, внешнего механического воздействия, столкновения с препятствиями или другими участниками движения</w:t>
      </w:r>
      <w:r w:rsidRPr="00115370">
        <w:rPr>
          <w:rFonts w:ascii="Tahoma" w:hAnsi="Tahoma" w:cs="Tahoma"/>
          <w:sz w:val="20"/>
          <w:szCs w:val="20"/>
        </w:rPr>
        <w:t>;</w:t>
      </w:r>
    </w:p>
    <w:p w14:paraId="361AFBB3" w14:textId="77777777" w:rsidR="00487834" w:rsidRPr="00115370" w:rsidRDefault="00487834" w:rsidP="00096A3A">
      <w:pPr>
        <w:numPr>
          <w:ilvl w:val="0"/>
          <w:numId w:val="36"/>
        </w:numPr>
        <w:spacing w:line="240" w:lineRule="auto"/>
        <w:contextualSpacing/>
        <w:jc w:val="both"/>
        <w:rPr>
          <w:rFonts w:ascii="Tahoma" w:hAnsi="Tahoma" w:cs="Tahoma"/>
          <w:sz w:val="20"/>
          <w:szCs w:val="20"/>
        </w:rPr>
      </w:pPr>
      <w:r>
        <w:rPr>
          <w:rFonts w:ascii="Tahoma" w:hAnsi="Tahoma" w:cs="Tahoma"/>
          <w:sz w:val="20"/>
          <w:szCs w:val="20"/>
        </w:rPr>
        <w:t>Э</w:t>
      </w:r>
      <w:r w:rsidRPr="00D614A8">
        <w:rPr>
          <w:rFonts w:ascii="Tahoma" w:hAnsi="Tahoma" w:cs="Tahoma"/>
          <w:sz w:val="20"/>
          <w:szCs w:val="20"/>
        </w:rPr>
        <w:t xml:space="preserve">ксплуатация техники не по ее прямому назначению, в том числе использование техники в спортивных соревнованиях </w:t>
      </w:r>
      <w:r w:rsidRPr="00115370">
        <w:rPr>
          <w:rFonts w:ascii="Tahoma" w:hAnsi="Tahoma" w:cs="Tahoma"/>
          <w:sz w:val="20"/>
          <w:szCs w:val="20"/>
        </w:rPr>
        <w:t>и в учебных целях;</w:t>
      </w:r>
    </w:p>
    <w:p w14:paraId="4436D712" w14:textId="77777777" w:rsidR="00487834" w:rsidRDefault="00487834" w:rsidP="00096A3A">
      <w:pPr>
        <w:numPr>
          <w:ilvl w:val="0"/>
          <w:numId w:val="36"/>
        </w:numPr>
        <w:spacing w:line="240" w:lineRule="auto"/>
        <w:contextualSpacing/>
        <w:jc w:val="both"/>
        <w:rPr>
          <w:rFonts w:ascii="Tahoma" w:hAnsi="Tahoma" w:cs="Tahoma"/>
          <w:sz w:val="20"/>
          <w:szCs w:val="20"/>
        </w:rPr>
      </w:pPr>
      <w:r>
        <w:rPr>
          <w:rFonts w:ascii="Tahoma" w:hAnsi="Tahoma" w:cs="Tahoma"/>
          <w:sz w:val="20"/>
          <w:szCs w:val="20"/>
        </w:rPr>
        <w:t>Внесение</w:t>
      </w:r>
      <w:r w:rsidRPr="00115370">
        <w:rPr>
          <w:rFonts w:ascii="Tahoma" w:hAnsi="Tahoma" w:cs="Tahoma"/>
          <w:sz w:val="20"/>
          <w:szCs w:val="20"/>
        </w:rPr>
        <w:t xml:space="preserve"> изменений в конструкцию техники</w:t>
      </w:r>
      <w:r>
        <w:rPr>
          <w:rFonts w:ascii="Tahoma" w:hAnsi="Tahoma" w:cs="Tahoma"/>
          <w:sz w:val="20"/>
          <w:szCs w:val="20"/>
        </w:rPr>
        <w:t xml:space="preserve"> или </w:t>
      </w:r>
      <w:r w:rsidRPr="00404469">
        <w:rPr>
          <w:rFonts w:ascii="Tahoma" w:hAnsi="Tahoma" w:cs="Tahoma"/>
          <w:sz w:val="20"/>
          <w:szCs w:val="20"/>
        </w:rPr>
        <w:t xml:space="preserve">установка несертифицированного </w:t>
      </w:r>
      <w:r>
        <w:rPr>
          <w:rFonts w:ascii="Tahoma" w:hAnsi="Tahoma" w:cs="Tahoma"/>
          <w:sz w:val="20"/>
          <w:szCs w:val="20"/>
        </w:rPr>
        <w:t>заводом-изготовителем</w:t>
      </w:r>
      <w:r w:rsidRPr="00404469">
        <w:rPr>
          <w:rFonts w:ascii="Tahoma" w:hAnsi="Tahoma" w:cs="Tahoma"/>
          <w:sz w:val="20"/>
          <w:szCs w:val="20"/>
        </w:rPr>
        <w:t xml:space="preserve"> дополнительного оборудования</w:t>
      </w:r>
      <w:r w:rsidRPr="00115370">
        <w:rPr>
          <w:rFonts w:ascii="Tahoma" w:hAnsi="Tahoma" w:cs="Tahoma"/>
          <w:sz w:val="20"/>
          <w:szCs w:val="20"/>
        </w:rPr>
        <w:t>;</w:t>
      </w:r>
    </w:p>
    <w:p w14:paraId="06E5AD9A" w14:textId="77777777" w:rsidR="00487834" w:rsidRDefault="00487834" w:rsidP="00487834">
      <w:pPr>
        <w:jc w:val="center"/>
        <w:rPr>
          <w:rFonts w:ascii="Tahoma" w:hAnsi="Tahoma" w:cs="Tahoma"/>
          <w:b/>
          <w:sz w:val="20"/>
          <w:szCs w:val="20"/>
        </w:rPr>
      </w:pPr>
    </w:p>
    <w:p w14:paraId="34419B2D" w14:textId="77777777" w:rsidR="00487834" w:rsidRPr="008414D6" w:rsidRDefault="00487834" w:rsidP="00487834">
      <w:pPr>
        <w:jc w:val="center"/>
        <w:rPr>
          <w:rFonts w:ascii="Tahoma" w:hAnsi="Tahoma" w:cs="Tahoma"/>
          <w:b/>
          <w:sz w:val="20"/>
          <w:szCs w:val="20"/>
        </w:rPr>
      </w:pPr>
      <w:r w:rsidRPr="008414D6">
        <w:rPr>
          <w:rFonts w:ascii="Tahoma" w:hAnsi="Tahoma" w:cs="Tahoma"/>
          <w:b/>
          <w:sz w:val="20"/>
          <w:szCs w:val="20"/>
        </w:rPr>
        <w:lastRenderedPageBreak/>
        <w:t>ГАРАНТИЙНЫЕ ОБЯЗАТЕЛЬСТВА</w:t>
      </w:r>
    </w:p>
    <w:p w14:paraId="53EAE9F5" w14:textId="77777777" w:rsidR="00487834" w:rsidRPr="00115370" w:rsidRDefault="00487834" w:rsidP="00096A3A">
      <w:pPr>
        <w:numPr>
          <w:ilvl w:val="0"/>
          <w:numId w:val="36"/>
        </w:numPr>
        <w:spacing w:line="240" w:lineRule="auto"/>
        <w:contextualSpacing/>
        <w:jc w:val="both"/>
        <w:rPr>
          <w:rFonts w:ascii="Tahoma" w:hAnsi="Tahoma" w:cs="Tahoma"/>
          <w:sz w:val="20"/>
          <w:szCs w:val="20"/>
        </w:rPr>
      </w:pPr>
      <w:r>
        <w:rPr>
          <w:rFonts w:ascii="Tahoma" w:hAnsi="Tahoma" w:cs="Tahoma"/>
          <w:sz w:val="20"/>
          <w:szCs w:val="20"/>
        </w:rPr>
        <w:t>Замена</w:t>
      </w:r>
      <w:r w:rsidRPr="00115370">
        <w:rPr>
          <w:rFonts w:ascii="Tahoma" w:hAnsi="Tahoma" w:cs="Tahoma"/>
          <w:sz w:val="20"/>
          <w:szCs w:val="20"/>
        </w:rPr>
        <w:t xml:space="preserve"> стандартных узлов, деталей и агрегатов на непредусмотренные заводом-изготовителем;</w:t>
      </w:r>
    </w:p>
    <w:p w14:paraId="761E4952"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Разборка и ремонт</w:t>
      </w:r>
      <w:r w:rsidRPr="00115370">
        <w:rPr>
          <w:rFonts w:ascii="Tahoma" w:hAnsi="Tahoma" w:cs="Tahoma"/>
          <w:sz w:val="20"/>
          <w:szCs w:val="20"/>
        </w:rPr>
        <w:t xml:space="preserve"> техники непосредственно владельцем или ремонтной службой, не имеющей соответствующей авторизации;</w:t>
      </w:r>
    </w:p>
    <w:p w14:paraId="02EFCF85"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Небрежная эксплуатация</w:t>
      </w:r>
      <w:r w:rsidRPr="00115370">
        <w:rPr>
          <w:rFonts w:ascii="Tahoma" w:hAnsi="Tahoma" w:cs="Tahoma"/>
          <w:sz w:val="20"/>
          <w:szCs w:val="20"/>
        </w:rPr>
        <w:t xml:space="preserve"> техники;</w:t>
      </w:r>
    </w:p>
    <w:p w14:paraId="44F8D731"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Затопление</w:t>
      </w:r>
      <w:r w:rsidRPr="00115370">
        <w:rPr>
          <w:rFonts w:ascii="Tahoma" w:hAnsi="Tahoma" w:cs="Tahoma"/>
          <w:sz w:val="20"/>
          <w:szCs w:val="20"/>
        </w:rPr>
        <w:t xml:space="preserve"> тр</w:t>
      </w:r>
      <w:r>
        <w:rPr>
          <w:rFonts w:ascii="Tahoma" w:hAnsi="Tahoma" w:cs="Tahoma"/>
          <w:sz w:val="20"/>
          <w:szCs w:val="20"/>
        </w:rPr>
        <w:t>анспортного средства и попадание</w:t>
      </w:r>
      <w:r w:rsidRPr="00115370">
        <w:rPr>
          <w:rFonts w:ascii="Tahoma" w:hAnsi="Tahoma" w:cs="Tahoma"/>
          <w:sz w:val="20"/>
          <w:szCs w:val="20"/>
        </w:rPr>
        <w:t xml:space="preserve"> воды в двигатель и/или иные узлы и агрегаты;</w:t>
      </w:r>
    </w:p>
    <w:p w14:paraId="19643D49"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Непринятие</w:t>
      </w:r>
      <w:r w:rsidRPr="00115370">
        <w:rPr>
          <w:rFonts w:ascii="Tahoma" w:hAnsi="Tahoma" w:cs="Tahoma"/>
          <w:sz w:val="20"/>
          <w:szCs w:val="20"/>
        </w:rPr>
        <w:t xml:space="preserve"> владельцем </w:t>
      </w:r>
      <w:r>
        <w:rPr>
          <w:rFonts w:ascii="Tahoma" w:hAnsi="Tahoma" w:cs="Tahoma"/>
          <w:sz w:val="20"/>
          <w:szCs w:val="20"/>
        </w:rPr>
        <w:t>своевременных мер, направленных</w:t>
      </w:r>
      <w:r w:rsidRPr="00115370">
        <w:rPr>
          <w:rFonts w:ascii="Tahoma" w:hAnsi="Tahoma" w:cs="Tahoma"/>
          <w:sz w:val="20"/>
          <w:szCs w:val="20"/>
        </w:rPr>
        <w:t xml:space="preserve"> на то, чтобы избежать возникновения или развития неисправности;</w:t>
      </w:r>
    </w:p>
    <w:p w14:paraId="358FD2C4"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Несоблюдение</w:t>
      </w:r>
      <w:r w:rsidRPr="00115370">
        <w:rPr>
          <w:rFonts w:ascii="Tahoma" w:hAnsi="Tahoma" w:cs="Tahoma"/>
          <w:sz w:val="20"/>
          <w:szCs w:val="20"/>
        </w:rPr>
        <w:t xml:space="preserve"> рекомендаций сервисных центров по выполнению тех или иных работ;</w:t>
      </w:r>
    </w:p>
    <w:p w14:paraId="69957A59" w14:textId="77777777" w:rsidR="00487834" w:rsidRPr="00115370" w:rsidRDefault="00487834" w:rsidP="00096A3A">
      <w:pPr>
        <w:numPr>
          <w:ilvl w:val="0"/>
          <w:numId w:val="36"/>
        </w:numPr>
        <w:spacing w:after="120" w:line="240" w:lineRule="auto"/>
        <w:contextualSpacing/>
        <w:jc w:val="both"/>
        <w:rPr>
          <w:rFonts w:ascii="Tahoma" w:hAnsi="Tahoma" w:cs="Tahoma"/>
          <w:sz w:val="20"/>
          <w:szCs w:val="20"/>
        </w:rPr>
      </w:pPr>
      <w:r>
        <w:rPr>
          <w:rFonts w:ascii="Tahoma" w:hAnsi="Tahoma" w:cs="Tahoma"/>
          <w:sz w:val="20"/>
          <w:szCs w:val="20"/>
        </w:rPr>
        <w:t>И</w:t>
      </w:r>
      <w:r w:rsidRPr="00115370">
        <w:rPr>
          <w:rFonts w:ascii="Tahoma" w:hAnsi="Tahoma" w:cs="Tahoma"/>
          <w:sz w:val="20"/>
          <w:szCs w:val="20"/>
        </w:rPr>
        <w:t>гнорировани</w:t>
      </w:r>
      <w:r>
        <w:rPr>
          <w:rFonts w:ascii="Tahoma" w:hAnsi="Tahoma" w:cs="Tahoma"/>
          <w:sz w:val="20"/>
          <w:szCs w:val="20"/>
        </w:rPr>
        <w:t>е</w:t>
      </w:r>
      <w:r w:rsidRPr="00115370">
        <w:rPr>
          <w:rFonts w:ascii="Tahoma" w:hAnsi="Tahoma" w:cs="Tahoma"/>
          <w:sz w:val="20"/>
          <w:szCs w:val="20"/>
        </w:rPr>
        <w:t xml:space="preserve"> уведомления о необходимости проведения работ по гарантийным кампаниям.</w:t>
      </w:r>
    </w:p>
    <w:p w14:paraId="26839DAC" w14:textId="77777777" w:rsidR="00487834" w:rsidRDefault="00487834" w:rsidP="00487834">
      <w:pPr>
        <w:spacing w:after="0" w:line="240" w:lineRule="auto"/>
        <w:jc w:val="both"/>
        <w:rPr>
          <w:rFonts w:ascii="Tahoma" w:hAnsi="Tahoma"/>
          <w:b/>
          <w:sz w:val="20"/>
        </w:rPr>
      </w:pPr>
    </w:p>
    <w:p w14:paraId="22449432" w14:textId="77777777" w:rsidR="00487834" w:rsidRPr="00115370" w:rsidRDefault="00487834" w:rsidP="00487834">
      <w:pPr>
        <w:spacing w:after="120" w:line="240" w:lineRule="auto"/>
        <w:jc w:val="both"/>
        <w:rPr>
          <w:rFonts w:ascii="Tahoma" w:hAnsi="Tahoma"/>
          <w:b/>
          <w:sz w:val="20"/>
        </w:rPr>
      </w:pPr>
      <w:r w:rsidRPr="00115370">
        <w:rPr>
          <w:rFonts w:ascii="Tahoma" w:hAnsi="Tahoma"/>
          <w:b/>
          <w:sz w:val="20"/>
        </w:rPr>
        <w:t>Гарантийные обязательства не распространяются:</w:t>
      </w:r>
    </w:p>
    <w:p w14:paraId="3BF60B4B" w14:textId="77777777" w:rsidR="00487834" w:rsidRPr="00EE2C39" w:rsidRDefault="00487834" w:rsidP="00096A3A">
      <w:pPr>
        <w:numPr>
          <w:ilvl w:val="0"/>
          <w:numId w:val="37"/>
        </w:numPr>
        <w:spacing w:after="120" w:line="240" w:lineRule="auto"/>
        <w:contextualSpacing/>
        <w:jc w:val="both"/>
        <w:rPr>
          <w:rFonts w:ascii="Tahoma" w:hAnsi="Tahoma" w:cs="Tahoma"/>
          <w:sz w:val="20"/>
          <w:szCs w:val="20"/>
        </w:rPr>
      </w:pPr>
      <w:r w:rsidRPr="00EE2C39">
        <w:rPr>
          <w:rFonts w:ascii="Tahoma" w:hAnsi="Tahoma" w:cs="Tahoma"/>
          <w:sz w:val="20"/>
          <w:szCs w:val="20"/>
        </w:rPr>
        <w:t>На естественный износ, за исключением случаев, когда ущерб является прямым следствием дефекта материала и / или производственного брака, деталей и узлов, таких как фрикционные детали тормозов, фрикционные детали сцепления, ремень вариатора / приводная цепь, свечи зажигания, шины и т.п.;</w:t>
      </w:r>
    </w:p>
    <w:p w14:paraId="691C20DF" w14:textId="77777777" w:rsidR="00487834" w:rsidRPr="00115370" w:rsidRDefault="00487834" w:rsidP="00096A3A">
      <w:pPr>
        <w:numPr>
          <w:ilvl w:val="0"/>
          <w:numId w:val="37"/>
        </w:numPr>
        <w:spacing w:after="120" w:line="240" w:lineRule="auto"/>
        <w:contextualSpacing/>
        <w:jc w:val="both"/>
        <w:rPr>
          <w:rFonts w:ascii="Tahoma" w:hAnsi="Tahoma" w:cs="Tahoma"/>
          <w:sz w:val="20"/>
          <w:szCs w:val="20"/>
        </w:rPr>
      </w:pPr>
      <w:r w:rsidRPr="00115370">
        <w:rPr>
          <w:rFonts w:ascii="Tahoma" w:hAnsi="Tahoma" w:cs="Tahoma"/>
          <w:sz w:val="20"/>
          <w:szCs w:val="20"/>
        </w:rPr>
        <w:t xml:space="preserve">На расходные материалы, такие как плавкие предохранители, электролампы, фильтры, технические жидкости и т.п.; </w:t>
      </w:r>
    </w:p>
    <w:p w14:paraId="7726090A" w14:textId="77777777" w:rsidR="00487834" w:rsidRPr="00115370" w:rsidRDefault="00487834" w:rsidP="00096A3A">
      <w:pPr>
        <w:numPr>
          <w:ilvl w:val="0"/>
          <w:numId w:val="37"/>
        </w:numPr>
        <w:spacing w:after="120" w:line="240" w:lineRule="auto"/>
        <w:contextualSpacing/>
        <w:jc w:val="both"/>
        <w:rPr>
          <w:rFonts w:ascii="Tahoma" w:hAnsi="Tahoma" w:cs="Tahoma"/>
          <w:sz w:val="20"/>
          <w:szCs w:val="20"/>
        </w:rPr>
      </w:pPr>
      <w:r w:rsidRPr="00115370">
        <w:rPr>
          <w:rFonts w:ascii="Tahoma" w:hAnsi="Tahoma" w:cs="Tahoma"/>
          <w:sz w:val="20"/>
          <w:szCs w:val="20"/>
        </w:rPr>
        <w:t xml:space="preserve">На </w:t>
      </w:r>
      <w:r>
        <w:rPr>
          <w:rFonts w:ascii="Tahoma" w:hAnsi="Tahoma" w:cs="Tahoma"/>
          <w:sz w:val="20"/>
          <w:szCs w:val="20"/>
        </w:rPr>
        <w:t xml:space="preserve">запотевание </w:t>
      </w:r>
      <w:r w:rsidRPr="00115370">
        <w:rPr>
          <w:rFonts w:ascii="Tahoma" w:hAnsi="Tahoma" w:cs="Tahoma"/>
          <w:sz w:val="20"/>
          <w:szCs w:val="20"/>
        </w:rPr>
        <w:t>световых приборов;</w:t>
      </w:r>
      <w:r>
        <w:rPr>
          <w:rFonts w:ascii="Tahoma" w:hAnsi="Tahoma" w:cs="Tahoma"/>
          <w:sz w:val="20"/>
          <w:szCs w:val="20"/>
        </w:rPr>
        <w:t xml:space="preserve"> </w:t>
      </w:r>
    </w:p>
    <w:p w14:paraId="0935B268" w14:textId="77777777" w:rsidR="00487834" w:rsidRPr="00115370" w:rsidRDefault="00487834" w:rsidP="00096A3A">
      <w:pPr>
        <w:numPr>
          <w:ilvl w:val="0"/>
          <w:numId w:val="37"/>
        </w:numPr>
        <w:spacing w:after="120" w:line="240" w:lineRule="auto"/>
        <w:contextualSpacing/>
        <w:jc w:val="both"/>
        <w:rPr>
          <w:rFonts w:ascii="Tahoma" w:hAnsi="Tahoma" w:cs="Tahoma"/>
          <w:sz w:val="20"/>
          <w:szCs w:val="20"/>
        </w:rPr>
      </w:pPr>
      <w:r w:rsidRPr="00115370">
        <w:rPr>
          <w:rFonts w:ascii="Tahoma" w:hAnsi="Tahoma" w:cs="Tahoma"/>
          <w:sz w:val="20"/>
          <w:szCs w:val="20"/>
        </w:rPr>
        <w:t>На дефекты и неисправности, возникшие из-за установки неоригин</w:t>
      </w:r>
      <w:r>
        <w:rPr>
          <w:rFonts w:ascii="Tahoma" w:hAnsi="Tahoma" w:cs="Tahoma"/>
          <w:sz w:val="20"/>
          <w:szCs w:val="20"/>
        </w:rPr>
        <w:t>альных запасных частей, аксессу</w:t>
      </w:r>
      <w:r w:rsidRPr="00115370">
        <w:rPr>
          <w:rFonts w:ascii="Tahoma" w:hAnsi="Tahoma" w:cs="Tahoma"/>
          <w:sz w:val="20"/>
          <w:szCs w:val="20"/>
        </w:rPr>
        <w:t>аров или другого оборудования (включая системы сигнализации);</w:t>
      </w:r>
    </w:p>
    <w:p w14:paraId="6C09F74D" w14:textId="77777777" w:rsidR="00487834" w:rsidRPr="00115370" w:rsidRDefault="00487834" w:rsidP="00096A3A">
      <w:pPr>
        <w:numPr>
          <w:ilvl w:val="0"/>
          <w:numId w:val="37"/>
        </w:numPr>
        <w:spacing w:after="120" w:line="240" w:lineRule="auto"/>
        <w:contextualSpacing/>
        <w:jc w:val="both"/>
        <w:rPr>
          <w:rFonts w:ascii="Tahoma" w:hAnsi="Tahoma" w:cs="Tahoma"/>
          <w:sz w:val="20"/>
          <w:szCs w:val="20"/>
        </w:rPr>
      </w:pPr>
      <w:r>
        <w:rPr>
          <w:rFonts w:ascii="Tahoma" w:hAnsi="Tahoma" w:cs="Tahoma"/>
          <w:sz w:val="20"/>
          <w:szCs w:val="20"/>
        </w:rPr>
        <w:t>Н</w:t>
      </w:r>
      <w:r w:rsidRPr="00F25165">
        <w:rPr>
          <w:rFonts w:ascii="Tahoma" w:hAnsi="Tahoma" w:cs="Tahoma"/>
          <w:sz w:val="20"/>
          <w:szCs w:val="20"/>
        </w:rPr>
        <w:t xml:space="preserve">а ущерб в результате использования топлива, других технических жидкостей и смазочных </w:t>
      </w:r>
      <w:r>
        <w:rPr>
          <w:rFonts w:ascii="Tahoma" w:hAnsi="Tahoma" w:cs="Tahoma"/>
          <w:sz w:val="20"/>
          <w:szCs w:val="20"/>
        </w:rPr>
        <w:t>материалов, не рекомендованных Р</w:t>
      </w:r>
      <w:r w:rsidRPr="00F25165">
        <w:rPr>
          <w:rFonts w:ascii="Tahoma" w:hAnsi="Tahoma" w:cs="Tahoma"/>
          <w:sz w:val="20"/>
          <w:szCs w:val="20"/>
        </w:rPr>
        <w:t>уководством пользователя</w:t>
      </w:r>
      <w:r w:rsidRPr="00115370">
        <w:rPr>
          <w:rFonts w:ascii="Tahoma" w:hAnsi="Tahoma" w:cs="Tahoma"/>
          <w:sz w:val="20"/>
          <w:szCs w:val="20"/>
        </w:rPr>
        <w:t>;</w:t>
      </w:r>
    </w:p>
    <w:p w14:paraId="556135AA" w14:textId="77777777" w:rsidR="00487834" w:rsidRDefault="00487834" w:rsidP="00096A3A">
      <w:pPr>
        <w:numPr>
          <w:ilvl w:val="0"/>
          <w:numId w:val="37"/>
        </w:numPr>
        <w:spacing w:after="120" w:line="240" w:lineRule="auto"/>
        <w:contextualSpacing/>
        <w:jc w:val="both"/>
        <w:rPr>
          <w:rFonts w:ascii="Tahoma" w:hAnsi="Tahoma" w:cs="Tahoma"/>
          <w:sz w:val="20"/>
          <w:szCs w:val="20"/>
        </w:rPr>
      </w:pPr>
      <w:r w:rsidRPr="00115370">
        <w:rPr>
          <w:rFonts w:ascii="Tahoma" w:hAnsi="Tahoma" w:cs="Tahoma"/>
          <w:sz w:val="20"/>
          <w:szCs w:val="20"/>
        </w:rPr>
        <w:t xml:space="preserve">На посторонние звуки, шумы, вибрации, которые не влияют на характеристики и работоспособность техники и ее элементов; </w:t>
      </w:r>
    </w:p>
    <w:p w14:paraId="0D549BCB" w14:textId="77777777" w:rsidR="00487834" w:rsidRDefault="00487834" w:rsidP="00487834">
      <w:pPr>
        <w:spacing w:after="120"/>
        <w:jc w:val="center"/>
        <w:rPr>
          <w:rFonts w:ascii="Tahoma" w:hAnsi="Tahoma"/>
          <w:b/>
          <w:sz w:val="20"/>
        </w:rPr>
      </w:pPr>
    </w:p>
    <w:p w14:paraId="01E976D8" w14:textId="77777777" w:rsidR="00487834" w:rsidRPr="00115370" w:rsidRDefault="00487834" w:rsidP="00487834">
      <w:pPr>
        <w:spacing w:after="120"/>
        <w:jc w:val="center"/>
        <w:rPr>
          <w:rFonts w:ascii="Tahoma" w:hAnsi="Tahoma"/>
          <w:b/>
          <w:sz w:val="20"/>
        </w:rPr>
      </w:pPr>
      <w:r w:rsidRPr="00115370">
        <w:rPr>
          <w:rFonts w:ascii="Tahoma" w:hAnsi="Tahoma"/>
          <w:b/>
          <w:sz w:val="20"/>
        </w:rPr>
        <w:lastRenderedPageBreak/>
        <w:t>ГАРАНТИЙНЫЕ ОБЯЗАТЕЛЬСТВА</w:t>
      </w:r>
    </w:p>
    <w:p w14:paraId="7480E381" w14:textId="77777777" w:rsidR="00487834" w:rsidRDefault="00487834" w:rsidP="00096A3A">
      <w:pPr>
        <w:numPr>
          <w:ilvl w:val="0"/>
          <w:numId w:val="37"/>
        </w:numPr>
        <w:spacing w:line="240" w:lineRule="auto"/>
        <w:contextualSpacing/>
        <w:jc w:val="both"/>
        <w:rPr>
          <w:rFonts w:ascii="Tahoma" w:hAnsi="Tahoma" w:cs="Tahoma"/>
          <w:sz w:val="20"/>
          <w:szCs w:val="20"/>
        </w:rPr>
      </w:pPr>
      <w:r w:rsidRPr="00115370">
        <w:rPr>
          <w:rFonts w:ascii="Tahoma" w:hAnsi="Tahoma" w:cs="Tahoma"/>
          <w:sz w:val="20"/>
          <w:szCs w:val="20"/>
        </w:rPr>
        <w:t>На масляные пятна в районе уплотнений, не влияющие существенно на расход масла и рабо</w:t>
      </w:r>
      <w:r>
        <w:rPr>
          <w:rFonts w:ascii="Tahoma" w:hAnsi="Tahoma" w:cs="Tahoma"/>
          <w:sz w:val="20"/>
          <w:szCs w:val="20"/>
        </w:rPr>
        <w:t>тоспособность узлов и агрегатов;</w:t>
      </w:r>
    </w:p>
    <w:p w14:paraId="008C4496" w14:textId="77777777" w:rsidR="008705D1" w:rsidRPr="008705D1" w:rsidRDefault="008705D1" w:rsidP="00096A3A">
      <w:pPr>
        <w:numPr>
          <w:ilvl w:val="0"/>
          <w:numId w:val="37"/>
        </w:numPr>
        <w:spacing w:after="0" w:line="240" w:lineRule="auto"/>
        <w:ind w:left="714" w:hanging="357"/>
        <w:jc w:val="both"/>
        <w:rPr>
          <w:rFonts w:ascii="Tahoma" w:hAnsi="Tahoma" w:cs="Tahoma"/>
          <w:sz w:val="20"/>
          <w:szCs w:val="20"/>
        </w:rPr>
      </w:pPr>
      <w:r w:rsidRPr="008705D1">
        <w:rPr>
          <w:rFonts w:ascii="Tahoma" w:hAnsi="Tahoma" w:cs="Tahoma"/>
          <w:sz w:val="20"/>
          <w:szCs w:val="20"/>
        </w:rPr>
        <w:t>На повреждения, возникшие в результате внешнего воздействия (механического, химического и т.п.);</w:t>
      </w:r>
    </w:p>
    <w:p w14:paraId="202FEBDC" w14:textId="77777777" w:rsidR="008705D1" w:rsidRPr="008705D1" w:rsidRDefault="008705D1" w:rsidP="00096A3A">
      <w:pPr>
        <w:numPr>
          <w:ilvl w:val="0"/>
          <w:numId w:val="37"/>
        </w:numPr>
        <w:spacing w:after="0" w:line="240" w:lineRule="auto"/>
        <w:ind w:left="714" w:hanging="357"/>
        <w:jc w:val="both"/>
        <w:rPr>
          <w:rFonts w:ascii="Tahoma" w:hAnsi="Tahoma" w:cs="Tahoma"/>
          <w:sz w:val="20"/>
          <w:szCs w:val="20"/>
        </w:rPr>
      </w:pPr>
      <w:r w:rsidRPr="008705D1">
        <w:rPr>
          <w:rFonts w:ascii="Tahoma" w:hAnsi="Tahoma" w:cs="Tahoma"/>
          <w:sz w:val="20"/>
          <w:szCs w:val="20"/>
        </w:rPr>
        <w:t>На коррозию, окисления и ущерб в результате негативных погодных воздействий;</w:t>
      </w:r>
    </w:p>
    <w:p w14:paraId="3E1C091C" w14:textId="697827B2" w:rsidR="00487834" w:rsidRPr="00115370" w:rsidRDefault="008705D1" w:rsidP="00096A3A">
      <w:pPr>
        <w:numPr>
          <w:ilvl w:val="0"/>
          <w:numId w:val="37"/>
        </w:numPr>
        <w:spacing w:after="120" w:line="240" w:lineRule="auto"/>
        <w:ind w:left="714" w:hanging="357"/>
        <w:jc w:val="both"/>
        <w:rPr>
          <w:rFonts w:ascii="Tahoma" w:hAnsi="Tahoma" w:cs="Tahoma"/>
          <w:sz w:val="20"/>
          <w:szCs w:val="20"/>
        </w:rPr>
      </w:pPr>
      <w:r w:rsidRPr="008705D1">
        <w:rPr>
          <w:rFonts w:ascii="Tahoma" w:hAnsi="Tahoma" w:cs="Tahoma"/>
          <w:sz w:val="20"/>
          <w:szCs w:val="20"/>
        </w:rPr>
        <w:t>На аккумуляторную батарею в срок свыше 6 месяцев со дня передачи техники потребителю</w:t>
      </w:r>
      <w:r w:rsidR="00487834">
        <w:rPr>
          <w:rFonts w:ascii="Tahoma" w:hAnsi="Tahoma" w:cs="Tahoma"/>
          <w:sz w:val="20"/>
          <w:szCs w:val="20"/>
        </w:rPr>
        <w:t>.</w:t>
      </w:r>
    </w:p>
    <w:p w14:paraId="549651D6" w14:textId="77777777" w:rsidR="00487834" w:rsidRPr="00077D25" w:rsidRDefault="00487834" w:rsidP="00487834">
      <w:pPr>
        <w:spacing w:after="120" w:line="240" w:lineRule="auto"/>
        <w:jc w:val="both"/>
        <w:rPr>
          <w:rFonts w:ascii="Tahoma" w:hAnsi="Tahoma"/>
          <w:b/>
          <w:sz w:val="20"/>
        </w:rPr>
      </w:pPr>
      <w:r w:rsidRPr="00077D25">
        <w:rPr>
          <w:rFonts w:ascii="Tahoma" w:hAnsi="Tahoma"/>
          <w:b/>
          <w:sz w:val="20"/>
        </w:rPr>
        <w:t>Не подлежат компенсации расходы владельца:</w:t>
      </w:r>
    </w:p>
    <w:p w14:paraId="25CE5057" w14:textId="77777777" w:rsidR="00487834" w:rsidRPr="00077D25" w:rsidRDefault="00487834" w:rsidP="00096A3A">
      <w:pPr>
        <w:numPr>
          <w:ilvl w:val="0"/>
          <w:numId w:val="38"/>
        </w:numPr>
        <w:spacing w:after="120" w:line="240" w:lineRule="auto"/>
        <w:contextualSpacing/>
        <w:jc w:val="both"/>
        <w:rPr>
          <w:rFonts w:ascii="Tahoma" w:hAnsi="Tahoma" w:cs="Tahoma"/>
          <w:sz w:val="20"/>
          <w:szCs w:val="20"/>
        </w:rPr>
      </w:pPr>
      <w:r w:rsidRPr="00077D25">
        <w:rPr>
          <w:rFonts w:ascii="Tahoma" w:hAnsi="Tahoma" w:cs="Tahoma"/>
          <w:sz w:val="20"/>
          <w:szCs w:val="20"/>
        </w:rPr>
        <w:t>На плановое ТО, в том числе регулировку, замену расходных материалов из-за их естественного износа, таких как, например, рабочие жидкости, масла, фильтры;</w:t>
      </w:r>
    </w:p>
    <w:p w14:paraId="76ECEC06" w14:textId="77777777" w:rsidR="00487834" w:rsidRPr="00077D25" w:rsidRDefault="00487834" w:rsidP="00096A3A">
      <w:pPr>
        <w:numPr>
          <w:ilvl w:val="0"/>
          <w:numId w:val="38"/>
        </w:numPr>
        <w:spacing w:after="120" w:line="240" w:lineRule="auto"/>
        <w:ind w:left="714" w:hanging="357"/>
        <w:jc w:val="both"/>
        <w:rPr>
          <w:rFonts w:ascii="Tahoma" w:hAnsi="Tahoma" w:cs="Tahoma"/>
          <w:sz w:val="20"/>
          <w:szCs w:val="20"/>
        </w:rPr>
      </w:pPr>
      <w:r w:rsidRPr="00077D25">
        <w:rPr>
          <w:rFonts w:ascii="Tahoma" w:hAnsi="Tahoma" w:cs="Tahoma"/>
          <w:sz w:val="20"/>
          <w:szCs w:val="20"/>
        </w:rPr>
        <w:t>Из-за упущенной выгоды и косвенных убытков, возникших в связи с выходом техники из строя.</w:t>
      </w:r>
    </w:p>
    <w:p w14:paraId="7A279AE3" w14:textId="77777777" w:rsidR="00487834" w:rsidRPr="00077D25" w:rsidRDefault="00487834" w:rsidP="00487834">
      <w:pPr>
        <w:spacing w:before="120" w:after="120" w:line="240" w:lineRule="auto"/>
        <w:jc w:val="both"/>
        <w:rPr>
          <w:rFonts w:ascii="Tahoma" w:hAnsi="Tahoma"/>
          <w:b/>
          <w:sz w:val="20"/>
        </w:rPr>
      </w:pPr>
      <w:r w:rsidRPr="00077D25">
        <w:rPr>
          <w:rFonts w:ascii="Tahoma" w:hAnsi="Tahoma"/>
          <w:b/>
          <w:sz w:val="20"/>
        </w:rPr>
        <w:t>Порядок предъявления претензий в течение гарантийного срока</w:t>
      </w:r>
    </w:p>
    <w:p w14:paraId="5C6DE848" w14:textId="77777777" w:rsidR="00487834" w:rsidRPr="00077D25" w:rsidRDefault="00487834" w:rsidP="00096A3A">
      <w:pPr>
        <w:numPr>
          <w:ilvl w:val="0"/>
          <w:numId w:val="39"/>
        </w:numPr>
        <w:spacing w:after="120" w:line="240" w:lineRule="auto"/>
        <w:contextualSpacing/>
        <w:jc w:val="both"/>
        <w:rPr>
          <w:rFonts w:ascii="Tahoma" w:hAnsi="Tahoma" w:cs="Tahoma"/>
          <w:sz w:val="20"/>
          <w:szCs w:val="20"/>
        </w:rPr>
      </w:pPr>
      <w:r w:rsidRPr="00077D25">
        <w:rPr>
          <w:rFonts w:ascii="Tahoma" w:hAnsi="Tahoma" w:cs="Tahoma"/>
          <w:sz w:val="20"/>
          <w:szCs w:val="20"/>
        </w:rPr>
        <w:t>При выходе техники из строя покупателю следует, в соответствии с требованиями Руководства пользователя, незамедлительно прекратить эксплуатацию техники и принять все возможные меры для предотвращения возникновения дополнительного ущерба;</w:t>
      </w:r>
    </w:p>
    <w:p w14:paraId="7F74E8B2" w14:textId="77777777" w:rsidR="00487834" w:rsidRPr="00077D25" w:rsidRDefault="00487834" w:rsidP="00096A3A">
      <w:pPr>
        <w:numPr>
          <w:ilvl w:val="0"/>
          <w:numId w:val="39"/>
        </w:numPr>
        <w:spacing w:after="120" w:line="240" w:lineRule="auto"/>
        <w:contextualSpacing/>
        <w:jc w:val="both"/>
        <w:rPr>
          <w:rFonts w:ascii="Tahoma" w:hAnsi="Tahoma" w:cs="Tahoma"/>
          <w:sz w:val="20"/>
          <w:szCs w:val="20"/>
        </w:rPr>
      </w:pPr>
      <w:r w:rsidRPr="00077D25">
        <w:rPr>
          <w:rFonts w:ascii="Tahoma" w:hAnsi="Tahoma" w:cs="Tahoma"/>
          <w:sz w:val="20"/>
          <w:szCs w:val="20"/>
        </w:rPr>
        <w:t>Владельцу следует уведомить официальный дилерский центр о возникновении неисправности;</w:t>
      </w:r>
    </w:p>
    <w:p w14:paraId="430FED00" w14:textId="77777777" w:rsidR="00487834" w:rsidRPr="00077D25" w:rsidRDefault="00487834" w:rsidP="00096A3A">
      <w:pPr>
        <w:numPr>
          <w:ilvl w:val="0"/>
          <w:numId w:val="39"/>
        </w:numPr>
        <w:spacing w:after="120" w:line="240" w:lineRule="auto"/>
        <w:contextualSpacing/>
        <w:jc w:val="both"/>
        <w:rPr>
          <w:rFonts w:ascii="Tahoma" w:hAnsi="Tahoma" w:cs="Tahoma"/>
          <w:sz w:val="20"/>
          <w:szCs w:val="20"/>
        </w:rPr>
      </w:pPr>
      <w:r w:rsidRPr="00077D25">
        <w:rPr>
          <w:rFonts w:ascii="Tahoma" w:hAnsi="Tahoma" w:cs="Tahoma"/>
          <w:sz w:val="20"/>
          <w:szCs w:val="20"/>
        </w:rPr>
        <w:t>Доставить технику (и все сопутствующие и необходимые документ</w:t>
      </w:r>
      <w:r>
        <w:rPr>
          <w:rFonts w:ascii="Tahoma" w:hAnsi="Tahoma" w:cs="Tahoma"/>
          <w:sz w:val="20"/>
          <w:szCs w:val="20"/>
        </w:rPr>
        <w:t>ы) в дилерский центр в оговорен</w:t>
      </w:r>
      <w:r w:rsidRPr="00077D25">
        <w:rPr>
          <w:rFonts w:ascii="Tahoma" w:hAnsi="Tahoma" w:cs="Tahoma"/>
          <w:sz w:val="20"/>
          <w:szCs w:val="20"/>
        </w:rPr>
        <w:t>ный с дилером период;</w:t>
      </w:r>
    </w:p>
    <w:p w14:paraId="5503E80C" w14:textId="77777777" w:rsidR="00487834" w:rsidRPr="00077D25" w:rsidRDefault="00487834" w:rsidP="00096A3A">
      <w:pPr>
        <w:numPr>
          <w:ilvl w:val="0"/>
          <w:numId w:val="39"/>
        </w:numPr>
        <w:spacing w:after="120" w:line="240" w:lineRule="auto"/>
        <w:contextualSpacing/>
        <w:jc w:val="both"/>
        <w:rPr>
          <w:rFonts w:ascii="Tahoma" w:hAnsi="Tahoma" w:cs="Tahoma"/>
          <w:sz w:val="20"/>
          <w:szCs w:val="20"/>
        </w:rPr>
      </w:pPr>
      <w:r w:rsidRPr="00077D25">
        <w:rPr>
          <w:rFonts w:ascii="Tahoma" w:hAnsi="Tahoma" w:cs="Tahoma"/>
          <w:sz w:val="20"/>
          <w:szCs w:val="20"/>
        </w:rPr>
        <w:t>Оформить заказ-наряд на выполнение ремонта.</w:t>
      </w:r>
    </w:p>
    <w:p w14:paraId="11EA0667" w14:textId="77777777" w:rsidR="00487834" w:rsidRPr="00FD7ED7" w:rsidRDefault="00487834" w:rsidP="00487834">
      <w:pPr>
        <w:spacing w:after="0"/>
        <w:jc w:val="both"/>
        <w:rPr>
          <w:rFonts w:ascii="Tahoma" w:hAnsi="Tahoma"/>
          <w:sz w:val="36"/>
        </w:rPr>
      </w:pPr>
    </w:p>
    <w:p w14:paraId="5A04626D" w14:textId="77777777" w:rsidR="00487834" w:rsidRPr="00077D25" w:rsidRDefault="00487834" w:rsidP="00487834">
      <w:pPr>
        <w:spacing w:after="0"/>
        <w:jc w:val="both"/>
        <w:rPr>
          <w:rFonts w:ascii="Tahoma" w:hAnsi="Tahoma"/>
          <w:sz w:val="14"/>
        </w:rPr>
      </w:pPr>
      <w:r w:rsidRPr="00077D25">
        <w:rPr>
          <w:rFonts w:ascii="Tahoma" w:hAnsi="Tahoma"/>
          <w:sz w:val="20"/>
        </w:rPr>
        <w:t xml:space="preserve">С условиями предоставления гарантии согласен: </w:t>
      </w:r>
      <w:r w:rsidRPr="00077D25">
        <w:rPr>
          <w:rFonts w:ascii="Tahoma" w:hAnsi="Tahoma"/>
          <w:sz w:val="14"/>
        </w:rPr>
        <w:t>___________________ /________________________________________________________</w:t>
      </w:r>
    </w:p>
    <w:p w14:paraId="7540D499" w14:textId="77777777" w:rsidR="00487834" w:rsidRPr="00077D25" w:rsidRDefault="00487834" w:rsidP="00487834">
      <w:pPr>
        <w:spacing w:after="0"/>
        <w:jc w:val="both"/>
        <w:rPr>
          <w:rFonts w:ascii="Tahoma" w:hAnsi="Tahoma"/>
          <w:sz w:val="12"/>
        </w:rPr>
      </w:pPr>
      <w:r w:rsidRPr="00077D25">
        <w:rPr>
          <w:rFonts w:ascii="Tahoma" w:hAnsi="Tahoma"/>
          <w:sz w:val="14"/>
        </w:rPr>
        <w:t xml:space="preserve">                                                                                                            </w:t>
      </w:r>
      <w:r w:rsidRPr="00077D25">
        <w:rPr>
          <w:rFonts w:ascii="Tahoma" w:hAnsi="Tahoma"/>
          <w:sz w:val="12"/>
        </w:rPr>
        <w:t>Подпись владельца</w:t>
      </w:r>
      <w:r w:rsidRPr="00077D25">
        <w:rPr>
          <w:rFonts w:ascii="Tahoma" w:hAnsi="Tahoma"/>
          <w:sz w:val="14"/>
        </w:rPr>
        <w:tab/>
        <w:t xml:space="preserve">                       </w:t>
      </w:r>
      <w:r w:rsidRPr="00077D25">
        <w:rPr>
          <w:rFonts w:ascii="Tahoma" w:hAnsi="Tahoma"/>
          <w:sz w:val="12"/>
        </w:rPr>
        <w:t>Расшифровка подписи владельца</w:t>
      </w:r>
    </w:p>
    <w:p w14:paraId="5328EC17" w14:textId="77777777" w:rsidR="00487834" w:rsidRPr="00077D25" w:rsidRDefault="00487834" w:rsidP="00487834">
      <w:pPr>
        <w:spacing w:after="0"/>
        <w:jc w:val="both"/>
        <w:rPr>
          <w:rFonts w:ascii="Tahoma" w:hAnsi="Tahoma"/>
          <w:sz w:val="20"/>
        </w:rPr>
      </w:pPr>
    </w:p>
    <w:p w14:paraId="63F60798" w14:textId="77777777" w:rsidR="00487834" w:rsidRPr="00FD7ED7" w:rsidRDefault="00487834" w:rsidP="00487834">
      <w:pPr>
        <w:spacing w:after="0"/>
        <w:jc w:val="right"/>
        <w:rPr>
          <w:rFonts w:ascii="Tahoma" w:hAnsi="Tahoma"/>
          <w:sz w:val="14"/>
        </w:rPr>
      </w:pPr>
    </w:p>
    <w:p w14:paraId="708E38DE" w14:textId="77777777" w:rsidR="00487834" w:rsidRPr="001118E0" w:rsidRDefault="00487834" w:rsidP="00487834">
      <w:pPr>
        <w:spacing w:after="0"/>
        <w:jc w:val="right"/>
        <w:rPr>
          <w:rFonts w:ascii="Tahoma" w:hAnsi="Tahoma"/>
          <w:sz w:val="20"/>
        </w:rPr>
      </w:pPr>
      <w:r w:rsidRPr="00077D25">
        <w:rPr>
          <w:rFonts w:ascii="Tahoma" w:hAnsi="Tahoma"/>
          <w:sz w:val="20"/>
        </w:rPr>
        <w:t>Дата __________________ 20____ года</w:t>
      </w:r>
    </w:p>
    <w:p w14:paraId="1B289702" w14:textId="77777777" w:rsidR="00487834" w:rsidRDefault="00487834" w:rsidP="00487834">
      <w:pPr>
        <w:rPr>
          <w:b/>
          <w:caps/>
        </w:rPr>
      </w:pPr>
    </w:p>
    <w:p w14:paraId="158B0550" w14:textId="77777777" w:rsidR="00077D25" w:rsidRPr="00077D25" w:rsidRDefault="00077D25" w:rsidP="00077D25">
      <w:pPr>
        <w:spacing w:after="0"/>
        <w:jc w:val="both"/>
        <w:rPr>
          <w:rFonts w:ascii="Tahoma" w:hAnsi="Tahoma" w:cs="Tahoma"/>
          <w:sz w:val="20"/>
          <w:szCs w:val="20"/>
        </w:rPr>
      </w:pPr>
    </w:p>
    <w:p w14:paraId="0608F6C8" w14:textId="77777777" w:rsidR="00016EE7" w:rsidRDefault="00016EE7" w:rsidP="00D64F4D">
      <w:pPr>
        <w:spacing w:after="0" w:line="240" w:lineRule="auto"/>
        <w:rPr>
          <w:rFonts w:ascii="Tahoma" w:hAnsi="Tahoma" w:cs="Tahoma"/>
          <w:sz w:val="20"/>
          <w:szCs w:val="20"/>
        </w:rPr>
      </w:pPr>
    </w:p>
    <w:p w14:paraId="65AC19E3" w14:textId="77777777" w:rsidR="00016EE7" w:rsidRDefault="00016EE7" w:rsidP="00D64F4D">
      <w:pPr>
        <w:spacing w:after="0" w:line="240" w:lineRule="auto"/>
        <w:rPr>
          <w:rFonts w:ascii="Tahoma" w:hAnsi="Tahoma" w:cs="Tahoma"/>
          <w:sz w:val="20"/>
          <w:szCs w:val="20"/>
        </w:rPr>
      </w:pPr>
    </w:p>
    <w:p w14:paraId="166A170C" w14:textId="77777777" w:rsidR="00016EE7" w:rsidRDefault="00016EE7" w:rsidP="00D64F4D">
      <w:pPr>
        <w:spacing w:after="0" w:line="240" w:lineRule="auto"/>
        <w:rPr>
          <w:rFonts w:ascii="Tahoma" w:hAnsi="Tahoma" w:cs="Tahoma"/>
          <w:sz w:val="20"/>
          <w:szCs w:val="20"/>
        </w:rPr>
      </w:pPr>
    </w:p>
    <w:p w14:paraId="1CA7EE86" w14:textId="77777777" w:rsidR="00DF757C" w:rsidRDefault="00DF757C" w:rsidP="00D64F4D">
      <w:pPr>
        <w:spacing w:after="0" w:line="240" w:lineRule="auto"/>
        <w:rPr>
          <w:rFonts w:ascii="Tahoma" w:hAnsi="Tahoma" w:cs="Tahoma"/>
          <w:sz w:val="20"/>
          <w:szCs w:val="20"/>
        </w:rPr>
      </w:pPr>
    </w:p>
    <w:p w14:paraId="62CF5CD7" w14:textId="77777777" w:rsidR="00016EE7" w:rsidRDefault="00016EE7" w:rsidP="00D64F4D">
      <w:pPr>
        <w:spacing w:after="0" w:line="240" w:lineRule="auto"/>
        <w:rPr>
          <w:rFonts w:ascii="Tahoma" w:hAnsi="Tahoma" w:cs="Tahoma"/>
          <w:sz w:val="20"/>
          <w:szCs w:val="20"/>
        </w:rPr>
      </w:pPr>
    </w:p>
    <w:p w14:paraId="48299E63" w14:textId="77777777" w:rsidR="00016EE7" w:rsidRDefault="00016EE7" w:rsidP="00D64F4D">
      <w:pPr>
        <w:spacing w:after="0" w:line="240" w:lineRule="auto"/>
        <w:rPr>
          <w:rFonts w:ascii="Tahoma" w:hAnsi="Tahoma" w:cs="Tahoma"/>
          <w:sz w:val="20"/>
          <w:szCs w:val="20"/>
        </w:rPr>
      </w:pPr>
    </w:p>
    <w:p w14:paraId="25B67089" w14:textId="77777777" w:rsidR="00016EE7" w:rsidRDefault="00016EE7" w:rsidP="00D64F4D">
      <w:pPr>
        <w:spacing w:after="0" w:line="240" w:lineRule="auto"/>
        <w:rPr>
          <w:rFonts w:ascii="Tahoma" w:hAnsi="Tahoma" w:cs="Tahoma"/>
          <w:sz w:val="20"/>
          <w:szCs w:val="20"/>
        </w:rPr>
      </w:pPr>
    </w:p>
    <w:p w14:paraId="6307F7C2" w14:textId="77777777" w:rsidR="00016EE7" w:rsidRDefault="00016EE7" w:rsidP="00D64F4D">
      <w:pPr>
        <w:spacing w:after="0" w:line="240" w:lineRule="auto"/>
        <w:rPr>
          <w:rFonts w:ascii="Tahoma" w:hAnsi="Tahoma" w:cs="Tahoma"/>
          <w:sz w:val="20"/>
          <w:szCs w:val="20"/>
        </w:rPr>
      </w:pPr>
    </w:p>
    <w:p w14:paraId="43B8ABF6" w14:textId="77777777" w:rsidR="00016EE7" w:rsidRDefault="00016EE7" w:rsidP="00D64F4D">
      <w:pPr>
        <w:spacing w:after="0" w:line="240" w:lineRule="auto"/>
        <w:rPr>
          <w:rFonts w:ascii="Tahoma" w:hAnsi="Tahoma" w:cs="Tahoma"/>
          <w:sz w:val="20"/>
          <w:szCs w:val="20"/>
        </w:rPr>
      </w:pPr>
    </w:p>
    <w:p w14:paraId="2E0A78F7" w14:textId="77777777" w:rsidR="00016EE7" w:rsidRPr="00357770" w:rsidRDefault="00016EE7" w:rsidP="00016EE7">
      <w:pPr>
        <w:pStyle w:val="1"/>
        <w:jc w:val="center"/>
        <w:rPr>
          <w:rFonts w:ascii="Tahoma" w:hAnsi="Tahoma" w:cs="Tahoma"/>
          <w:b/>
          <w:caps/>
          <w:color w:val="auto"/>
          <w:sz w:val="20"/>
          <w:szCs w:val="20"/>
        </w:rPr>
      </w:pPr>
      <w:bookmarkStart w:id="71" w:name="_Toc168056086"/>
      <w:r>
        <w:rPr>
          <w:rFonts w:ascii="Tahoma" w:hAnsi="Tahoma" w:cs="Tahoma"/>
          <w:b/>
          <w:caps/>
          <w:color w:val="auto"/>
          <w:sz w:val="20"/>
          <w:szCs w:val="20"/>
        </w:rPr>
        <w:t>Инструкция по Установке и эксплуатации</w:t>
      </w:r>
      <w:r w:rsidRPr="00357770">
        <w:rPr>
          <w:rFonts w:ascii="Tahoma" w:hAnsi="Tahoma" w:cs="Tahoma"/>
          <w:b/>
          <w:caps/>
          <w:color w:val="auto"/>
          <w:sz w:val="20"/>
          <w:szCs w:val="20"/>
        </w:rPr>
        <w:t xml:space="preserve"> лебедки</w:t>
      </w:r>
      <w:bookmarkEnd w:id="71"/>
    </w:p>
    <w:p w14:paraId="7F02EB51" w14:textId="77777777" w:rsidR="00016EE7" w:rsidRDefault="00016EE7" w:rsidP="00D64F4D">
      <w:pPr>
        <w:spacing w:after="0" w:line="240" w:lineRule="auto"/>
        <w:rPr>
          <w:rFonts w:ascii="Tahoma" w:hAnsi="Tahoma" w:cs="Tahoma"/>
          <w:sz w:val="20"/>
          <w:szCs w:val="20"/>
        </w:rPr>
      </w:pPr>
    </w:p>
    <w:p w14:paraId="2BE8B625" w14:textId="77777777" w:rsidR="008761CF" w:rsidRDefault="008761CF" w:rsidP="00D64F4D">
      <w:pPr>
        <w:spacing w:after="0" w:line="240" w:lineRule="auto"/>
        <w:rPr>
          <w:rFonts w:ascii="Tahoma" w:hAnsi="Tahoma" w:cs="Tahoma"/>
          <w:sz w:val="20"/>
          <w:szCs w:val="20"/>
        </w:rPr>
      </w:pPr>
    </w:p>
    <w:p w14:paraId="19A0871B" w14:textId="77777777" w:rsidR="008761CF" w:rsidRDefault="008761CF" w:rsidP="00D64F4D">
      <w:pPr>
        <w:spacing w:after="0" w:line="240" w:lineRule="auto"/>
        <w:rPr>
          <w:rFonts w:ascii="Tahoma" w:hAnsi="Tahoma" w:cs="Tahoma"/>
          <w:sz w:val="20"/>
          <w:szCs w:val="20"/>
        </w:rPr>
      </w:pPr>
    </w:p>
    <w:p w14:paraId="3E6BCC3C" w14:textId="77777777" w:rsidR="008761CF" w:rsidRDefault="008761CF" w:rsidP="00D64F4D">
      <w:pPr>
        <w:spacing w:after="0" w:line="240" w:lineRule="auto"/>
        <w:rPr>
          <w:rFonts w:ascii="Tahoma" w:hAnsi="Tahoma" w:cs="Tahoma"/>
          <w:sz w:val="20"/>
          <w:szCs w:val="20"/>
        </w:rPr>
      </w:pPr>
    </w:p>
    <w:p w14:paraId="4886E0D4" w14:textId="77777777" w:rsidR="008761CF" w:rsidRDefault="008761CF" w:rsidP="00D64F4D">
      <w:pPr>
        <w:spacing w:after="0" w:line="240" w:lineRule="auto"/>
        <w:rPr>
          <w:rFonts w:ascii="Tahoma" w:hAnsi="Tahoma" w:cs="Tahoma"/>
          <w:sz w:val="20"/>
          <w:szCs w:val="20"/>
        </w:rPr>
      </w:pPr>
    </w:p>
    <w:p w14:paraId="796C0658" w14:textId="77777777" w:rsidR="008761CF" w:rsidRDefault="008761CF" w:rsidP="00D64F4D">
      <w:pPr>
        <w:spacing w:after="0" w:line="240" w:lineRule="auto"/>
        <w:rPr>
          <w:rFonts w:ascii="Tahoma" w:hAnsi="Tahoma" w:cs="Tahoma"/>
          <w:sz w:val="20"/>
          <w:szCs w:val="20"/>
        </w:rPr>
      </w:pPr>
    </w:p>
    <w:p w14:paraId="1EA9D815" w14:textId="77777777" w:rsidR="00016EE7" w:rsidRDefault="00016EE7" w:rsidP="00D64F4D">
      <w:pPr>
        <w:spacing w:after="0" w:line="240" w:lineRule="auto"/>
        <w:rPr>
          <w:rFonts w:ascii="Tahoma" w:hAnsi="Tahoma" w:cs="Tahoma"/>
          <w:sz w:val="20"/>
          <w:szCs w:val="20"/>
        </w:rPr>
      </w:pPr>
    </w:p>
    <w:p w14:paraId="74D35DB1" w14:textId="77777777" w:rsidR="00016EE7" w:rsidRDefault="00016EE7" w:rsidP="00D64F4D">
      <w:pPr>
        <w:spacing w:after="0" w:line="240" w:lineRule="auto"/>
        <w:rPr>
          <w:rFonts w:ascii="Tahoma" w:hAnsi="Tahoma" w:cs="Tahoma"/>
          <w:sz w:val="20"/>
          <w:szCs w:val="20"/>
        </w:rPr>
      </w:pPr>
    </w:p>
    <w:p w14:paraId="6BBE34C0" w14:textId="77777777" w:rsidR="00016EE7" w:rsidRDefault="00016EE7" w:rsidP="00D64F4D">
      <w:pPr>
        <w:spacing w:after="0" w:line="240" w:lineRule="auto"/>
        <w:rPr>
          <w:rFonts w:ascii="Tahoma" w:hAnsi="Tahoma" w:cs="Tahoma"/>
          <w:sz w:val="20"/>
          <w:szCs w:val="20"/>
        </w:rPr>
      </w:pPr>
    </w:p>
    <w:p w14:paraId="7AFAA7B4" w14:textId="77777777" w:rsidR="00016EE7" w:rsidRDefault="00016EE7" w:rsidP="00D64F4D">
      <w:pPr>
        <w:spacing w:after="0" w:line="240" w:lineRule="auto"/>
        <w:rPr>
          <w:rFonts w:ascii="Tahoma" w:hAnsi="Tahoma" w:cs="Tahoma"/>
          <w:sz w:val="20"/>
          <w:szCs w:val="20"/>
        </w:rPr>
      </w:pPr>
    </w:p>
    <w:p w14:paraId="7D008B44" w14:textId="77777777" w:rsidR="00016EE7" w:rsidRDefault="00016EE7" w:rsidP="00D64F4D">
      <w:pPr>
        <w:spacing w:after="0" w:line="240" w:lineRule="auto"/>
        <w:rPr>
          <w:rFonts w:ascii="Tahoma" w:hAnsi="Tahoma" w:cs="Tahoma"/>
          <w:sz w:val="20"/>
          <w:szCs w:val="20"/>
        </w:rPr>
      </w:pPr>
    </w:p>
    <w:p w14:paraId="403C5C4C" w14:textId="77777777" w:rsidR="008761CF" w:rsidRDefault="008761CF" w:rsidP="00D64F4D">
      <w:pPr>
        <w:spacing w:after="0" w:line="240" w:lineRule="auto"/>
        <w:rPr>
          <w:rFonts w:ascii="Tahoma" w:hAnsi="Tahoma" w:cs="Tahoma"/>
          <w:sz w:val="20"/>
          <w:szCs w:val="20"/>
        </w:rPr>
      </w:pPr>
    </w:p>
    <w:p w14:paraId="28B37AC1" w14:textId="77777777" w:rsidR="009548B2" w:rsidRDefault="009548B2" w:rsidP="00D64F4D">
      <w:pPr>
        <w:spacing w:after="0" w:line="240" w:lineRule="auto"/>
        <w:rPr>
          <w:rFonts w:ascii="Tahoma" w:hAnsi="Tahoma" w:cs="Tahoma"/>
          <w:sz w:val="20"/>
          <w:szCs w:val="20"/>
        </w:rPr>
      </w:pPr>
    </w:p>
    <w:p w14:paraId="2B41FC56" w14:textId="181BE511" w:rsidR="009548B2" w:rsidRPr="009548B2" w:rsidRDefault="009548B2" w:rsidP="009548B2">
      <w:pPr>
        <w:spacing w:after="60"/>
        <w:jc w:val="center"/>
        <w:rPr>
          <w:rFonts w:ascii="Tahoma" w:hAnsi="Tahoma" w:cs="Tahoma"/>
          <w:b/>
          <w:color w:val="231F20"/>
          <w:sz w:val="20"/>
          <w:szCs w:val="20"/>
        </w:rPr>
      </w:pPr>
      <w:r w:rsidRPr="009548B2">
        <w:rPr>
          <w:rFonts w:ascii="Tahoma" w:hAnsi="Tahoma" w:cs="Tahoma"/>
          <w:b/>
          <w:color w:val="231F20"/>
          <w:sz w:val="20"/>
          <w:szCs w:val="20"/>
        </w:rPr>
        <w:lastRenderedPageBreak/>
        <w:t>ИНСТРУКЦИЯ ПО УСТАНОВКЕ И ЭКСПЛУАТАЦИИ ЛЕБЕДКИ</w:t>
      </w:r>
    </w:p>
    <w:p w14:paraId="53584E41" w14:textId="21142238" w:rsidR="008761CF" w:rsidRDefault="007D0D14" w:rsidP="00357770">
      <w:pPr>
        <w:spacing w:after="60"/>
        <w:rPr>
          <w:rFonts w:ascii="Tahoma" w:hAnsi="Tahoma" w:cs="Tahoma"/>
          <w:b/>
          <w:color w:val="231F20"/>
          <w:szCs w:val="20"/>
        </w:rPr>
      </w:pPr>
      <w:r>
        <w:rPr>
          <w:rFonts w:ascii="Tahoma" w:hAnsi="Tahoma" w:cs="Tahoma"/>
          <w:b/>
          <w:color w:val="231F20"/>
          <w:szCs w:val="20"/>
        </w:rPr>
        <w:t>Основные меры пред</w:t>
      </w:r>
      <w:r w:rsidR="005E0818" w:rsidRPr="005E0818">
        <w:rPr>
          <w:rFonts w:ascii="Tahoma" w:hAnsi="Tahoma" w:cs="Tahoma"/>
          <w:b/>
          <w:color w:val="231F20"/>
          <w:szCs w:val="20"/>
        </w:rPr>
        <w:t>осторожно</w:t>
      </w:r>
      <w:r>
        <w:rPr>
          <w:rFonts w:ascii="Tahoma" w:hAnsi="Tahoma" w:cs="Tahoma"/>
          <w:b/>
          <w:color w:val="231F20"/>
          <w:szCs w:val="20"/>
        </w:rPr>
        <w:t>сти</w:t>
      </w:r>
    </w:p>
    <w:tbl>
      <w:tblPr>
        <w:tblStyle w:val="a4"/>
        <w:tblW w:w="0" w:type="auto"/>
        <w:tblLook w:val="04A0" w:firstRow="1" w:lastRow="0" w:firstColumn="1" w:lastColumn="0" w:noHBand="0" w:noVBand="1"/>
      </w:tblPr>
      <w:tblGrid>
        <w:gridCol w:w="10457"/>
      </w:tblGrid>
      <w:tr w:rsidR="008761CF" w14:paraId="1F15DEEC" w14:textId="77777777" w:rsidTr="008761CF">
        <w:tc>
          <w:tcPr>
            <w:tcW w:w="10457" w:type="dxa"/>
            <w:shd w:val="pct10" w:color="auto" w:fill="auto"/>
          </w:tcPr>
          <w:p w14:paraId="7DBEE2F5" w14:textId="77777777" w:rsidR="008761CF" w:rsidRPr="00C737B7" w:rsidRDefault="008761CF" w:rsidP="008761CF">
            <w:pPr>
              <w:tabs>
                <w:tab w:val="center" w:pos="5056"/>
              </w:tabs>
              <w:ind w:right="129"/>
              <w:rPr>
                <w:rFonts w:ascii="Tahoma" w:hAnsi="Tahoma" w:cs="Tahoma"/>
                <w:color w:val="231F20"/>
                <w:position w:val="1"/>
                <w:sz w:val="20"/>
                <w:szCs w:val="20"/>
              </w:rPr>
            </w:pPr>
            <w:r>
              <w:rPr>
                <w:rFonts w:ascii="Tahoma" w:hAnsi="Tahoma" w:cs="Tahoma"/>
                <w:b/>
                <w:color w:val="231F20"/>
                <w:position w:val="1"/>
                <w:sz w:val="20"/>
                <w:szCs w:val="20"/>
              </w:rPr>
              <w:tab/>
            </w:r>
            <w:r>
              <w:rPr>
                <w:noProof/>
                <w:lang w:eastAsia="ru-RU"/>
              </w:rPr>
              <w:drawing>
                <wp:inline distT="0" distB="0" distL="0" distR="0" wp14:anchorId="41AB040C" wp14:editId="58C72849">
                  <wp:extent cx="182880" cy="152400"/>
                  <wp:effectExtent l="0" t="0" r="762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B53A25">
              <w:rPr>
                <w:rFonts w:ascii="Tahoma" w:hAnsi="Tahoma" w:cs="Tahoma"/>
                <w:b/>
                <w:color w:val="231F20"/>
                <w:position w:val="1"/>
                <w:sz w:val="20"/>
                <w:szCs w:val="20"/>
              </w:rPr>
              <w:t>ПРЕДОСТЕРЕЖЕНИЕ</w:t>
            </w:r>
          </w:p>
        </w:tc>
      </w:tr>
      <w:tr w:rsidR="008761CF" w14:paraId="4D506238" w14:textId="77777777" w:rsidTr="008761CF">
        <w:tc>
          <w:tcPr>
            <w:tcW w:w="10457" w:type="dxa"/>
          </w:tcPr>
          <w:p w14:paraId="2515B869" w14:textId="0B2B65A9" w:rsidR="008761CF" w:rsidRPr="0029674F" w:rsidRDefault="00346904" w:rsidP="008761CF">
            <w:pPr>
              <w:ind w:right="129"/>
              <w:jc w:val="both"/>
              <w:rPr>
                <w:rFonts w:ascii="Tahoma" w:hAnsi="Tahoma" w:cs="Tahoma"/>
                <w:sz w:val="20"/>
                <w:szCs w:val="20"/>
              </w:rPr>
            </w:pPr>
            <w:r>
              <w:rPr>
                <w:rFonts w:ascii="Tahoma" w:hAnsi="Tahoma" w:cs="Tahoma"/>
                <w:sz w:val="20"/>
                <w:szCs w:val="20"/>
              </w:rPr>
              <w:t>Подвижные детали</w:t>
            </w:r>
            <w:r w:rsidR="008761CF">
              <w:rPr>
                <w:rFonts w:ascii="Tahoma" w:hAnsi="Tahoma" w:cs="Tahoma"/>
                <w:sz w:val="20"/>
                <w:szCs w:val="20"/>
              </w:rPr>
              <w:t xml:space="preserve"> могут быть опасны.</w:t>
            </w:r>
          </w:p>
        </w:tc>
      </w:tr>
    </w:tbl>
    <w:p w14:paraId="450302E6" w14:textId="77777777" w:rsidR="008761CF" w:rsidRPr="0029674F" w:rsidRDefault="008761CF" w:rsidP="00357770">
      <w:pPr>
        <w:spacing w:before="120" w:after="120"/>
        <w:jc w:val="both"/>
        <w:rPr>
          <w:rFonts w:ascii="Tahoma" w:hAnsi="Tahoma" w:cs="Tahoma"/>
          <w:b/>
          <w:sz w:val="20"/>
          <w:szCs w:val="20"/>
        </w:rPr>
      </w:pPr>
      <w:r w:rsidRPr="0029674F">
        <w:rPr>
          <w:rFonts w:ascii="Tahoma" w:hAnsi="Tahoma" w:cs="Tahoma"/>
          <w:b/>
          <w:color w:val="231F20"/>
          <w:sz w:val="20"/>
          <w:szCs w:val="20"/>
        </w:rPr>
        <w:t>Во избежание</w:t>
      </w:r>
      <w:r w:rsidRPr="0029674F">
        <w:rPr>
          <w:rFonts w:ascii="Tahoma" w:hAnsi="Tahoma" w:cs="Tahoma"/>
          <w:b/>
          <w:color w:val="231F20"/>
          <w:spacing w:val="-15"/>
          <w:sz w:val="20"/>
          <w:szCs w:val="20"/>
        </w:rPr>
        <w:t xml:space="preserve"> </w:t>
      </w:r>
      <w:r w:rsidRPr="0029674F">
        <w:rPr>
          <w:rFonts w:ascii="Tahoma" w:hAnsi="Tahoma" w:cs="Tahoma"/>
          <w:b/>
          <w:color w:val="231F20"/>
          <w:sz w:val="20"/>
          <w:szCs w:val="20"/>
        </w:rPr>
        <w:t>получения</w:t>
      </w:r>
      <w:r w:rsidRPr="0029674F">
        <w:rPr>
          <w:rFonts w:ascii="Tahoma" w:hAnsi="Tahoma" w:cs="Tahoma"/>
          <w:b/>
          <w:color w:val="231F20"/>
          <w:spacing w:val="-15"/>
          <w:sz w:val="20"/>
          <w:szCs w:val="20"/>
        </w:rPr>
        <w:t xml:space="preserve"> </w:t>
      </w:r>
      <w:r w:rsidRPr="0029674F">
        <w:rPr>
          <w:rFonts w:ascii="Tahoma" w:hAnsi="Tahoma" w:cs="Tahoma"/>
          <w:b/>
          <w:color w:val="231F20"/>
          <w:sz w:val="20"/>
          <w:szCs w:val="20"/>
        </w:rPr>
        <w:t>серь</w:t>
      </w:r>
      <w:r>
        <w:rPr>
          <w:rFonts w:ascii="Tahoma" w:hAnsi="Tahoma" w:cs="Tahoma"/>
          <w:b/>
          <w:color w:val="231F20"/>
          <w:sz w:val="20"/>
          <w:szCs w:val="20"/>
        </w:rPr>
        <w:t>е</w:t>
      </w:r>
      <w:r w:rsidRPr="0029674F">
        <w:rPr>
          <w:rFonts w:ascii="Tahoma" w:hAnsi="Tahoma" w:cs="Tahoma"/>
          <w:b/>
          <w:color w:val="231F20"/>
          <w:sz w:val="20"/>
          <w:szCs w:val="20"/>
        </w:rPr>
        <w:t>зных</w:t>
      </w:r>
      <w:r w:rsidRPr="0029674F">
        <w:rPr>
          <w:rFonts w:ascii="Tahoma" w:hAnsi="Tahoma" w:cs="Tahoma"/>
          <w:b/>
          <w:color w:val="231F20"/>
          <w:spacing w:val="-15"/>
          <w:sz w:val="20"/>
          <w:szCs w:val="20"/>
        </w:rPr>
        <w:t xml:space="preserve"> </w:t>
      </w:r>
      <w:r w:rsidRPr="0029674F">
        <w:rPr>
          <w:rFonts w:ascii="Tahoma" w:hAnsi="Tahoma" w:cs="Tahoma"/>
          <w:b/>
          <w:color w:val="231F20"/>
          <w:sz w:val="20"/>
          <w:szCs w:val="20"/>
        </w:rPr>
        <w:t>травм и повреждения</w:t>
      </w:r>
      <w:r w:rsidRPr="0029674F">
        <w:rPr>
          <w:rFonts w:ascii="Tahoma" w:hAnsi="Tahoma" w:cs="Tahoma"/>
          <w:b/>
          <w:color w:val="231F20"/>
          <w:spacing w:val="-2"/>
          <w:sz w:val="20"/>
          <w:szCs w:val="20"/>
        </w:rPr>
        <w:t xml:space="preserve"> </w:t>
      </w:r>
      <w:r w:rsidRPr="0029674F">
        <w:rPr>
          <w:rFonts w:ascii="Tahoma" w:hAnsi="Tahoma" w:cs="Tahoma"/>
          <w:b/>
          <w:color w:val="231F20"/>
          <w:sz w:val="20"/>
          <w:szCs w:val="20"/>
        </w:rPr>
        <w:t>имущества:</w:t>
      </w:r>
      <w:r w:rsidRPr="0029674F">
        <w:rPr>
          <w:rFonts w:ascii="Tahoma" w:hAnsi="Tahoma" w:cs="Tahoma"/>
          <w:b/>
          <w:sz w:val="20"/>
          <w:szCs w:val="20"/>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9641"/>
      </w:tblGrid>
      <w:tr w:rsidR="008761CF" w:rsidRPr="00C5310A" w14:paraId="0A3CAD9C" w14:textId="77777777" w:rsidTr="00E1585C">
        <w:tc>
          <w:tcPr>
            <w:tcW w:w="816" w:type="dxa"/>
          </w:tcPr>
          <w:p w14:paraId="681A687F" w14:textId="77777777" w:rsidR="008761CF" w:rsidRPr="00C5310A" w:rsidRDefault="008761CF" w:rsidP="00472DC6">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6B614FE2" wp14:editId="0F42895D">
                  <wp:extent cx="359410" cy="316865"/>
                  <wp:effectExtent l="0" t="0" r="2540" b="698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9410" cy="316865"/>
                          </a:xfrm>
                          <a:prstGeom prst="rect">
                            <a:avLst/>
                          </a:prstGeom>
                          <a:noFill/>
                        </pic:spPr>
                      </pic:pic>
                    </a:graphicData>
                  </a:graphic>
                </wp:inline>
              </w:drawing>
            </w:r>
          </w:p>
        </w:tc>
        <w:tc>
          <w:tcPr>
            <w:tcW w:w="9641" w:type="dxa"/>
          </w:tcPr>
          <w:p w14:paraId="5827CEFD" w14:textId="755ADD28" w:rsidR="00472DC6" w:rsidRPr="000A47FB" w:rsidRDefault="008761CF" w:rsidP="00096A3A">
            <w:pPr>
              <w:pStyle w:val="a5"/>
              <w:widowControl w:val="0"/>
              <w:numPr>
                <w:ilvl w:val="0"/>
                <w:numId w:val="43"/>
              </w:numPr>
              <w:autoSpaceDE w:val="0"/>
              <w:autoSpaceDN w:val="0"/>
              <w:ind w:left="346" w:right="11" w:hanging="357"/>
              <w:contextualSpacing w:val="0"/>
              <w:jc w:val="both"/>
              <w:rPr>
                <w:rFonts w:ascii="Tahoma" w:hAnsi="Tahoma" w:cs="Tahoma"/>
                <w:sz w:val="20"/>
                <w:szCs w:val="20"/>
              </w:rPr>
            </w:pPr>
            <w:r w:rsidRPr="00B53A25">
              <w:rPr>
                <w:rFonts w:ascii="Tahoma" w:hAnsi="Tahoma" w:cs="Tahoma"/>
                <w:color w:val="231F20"/>
                <w:sz w:val="20"/>
                <w:szCs w:val="20"/>
              </w:rPr>
              <w:t>Не приступайте к установке или эксплуатации леб</w:t>
            </w:r>
            <w:r>
              <w:rPr>
                <w:rFonts w:ascii="Tahoma" w:hAnsi="Tahoma" w:cs="Tahoma"/>
                <w:color w:val="231F20"/>
                <w:sz w:val="20"/>
                <w:szCs w:val="20"/>
              </w:rPr>
              <w:t>е</w:t>
            </w:r>
            <w:r w:rsidRPr="00B53A25">
              <w:rPr>
                <w:rFonts w:ascii="Tahoma" w:hAnsi="Tahoma" w:cs="Tahoma"/>
                <w:color w:val="231F20"/>
                <w:sz w:val="20"/>
                <w:szCs w:val="20"/>
              </w:rPr>
              <w:t>дки, не прочитав предварительно инструкцию и не усвоив привед</w:t>
            </w:r>
            <w:r>
              <w:rPr>
                <w:rFonts w:ascii="Tahoma" w:hAnsi="Tahoma" w:cs="Tahoma"/>
                <w:color w:val="231F20"/>
                <w:sz w:val="20"/>
                <w:szCs w:val="20"/>
              </w:rPr>
              <w:t>е</w:t>
            </w:r>
            <w:r w:rsidRPr="00B53A25">
              <w:rPr>
                <w:rFonts w:ascii="Tahoma" w:hAnsi="Tahoma" w:cs="Tahoma"/>
                <w:color w:val="231F20"/>
                <w:sz w:val="20"/>
                <w:szCs w:val="20"/>
              </w:rPr>
              <w:t>нные в ней</w:t>
            </w:r>
            <w:r w:rsidRPr="00B53A25">
              <w:rPr>
                <w:rFonts w:ascii="Tahoma" w:hAnsi="Tahoma" w:cs="Tahoma"/>
                <w:color w:val="231F20"/>
                <w:spacing w:val="-3"/>
                <w:sz w:val="20"/>
                <w:szCs w:val="20"/>
              </w:rPr>
              <w:t xml:space="preserve"> </w:t>
            </w:r>
            <w:r w:rsidRPr="00B53A25">
              <w:rPr>
                <w:rFonts w:ascii="Tahoma" w:hAnsi="Tahoma" w:cs="Tahoma"/>
                <w:color w:val="231F20"/>
                <w:sz w:val="20"/>
                <w:szCs w:val="20"/>
              </w:rPr>
              <w:t>рекомендации.</w:t>
            </w:r>
            <w:r w:rsidR="000A47FB">
              <w:rPr>
                <w:rFonts w:ascii="Tahoma" w:hAnsi="Tahoma" w:cs="Tahoma"/>
                <w:color w:val="231F20"/>
                <w:sz w:val="20"/>
                <w:szCs w:val="20"/>
              </w:rPr>
              <w:t xml:space="preserve"> </w:t>
            </w:r>
            <w:r w:rsidR="00472DC6" w:rsidRPr="000A47FB">
              <w:rPr>
                <w:rFonts w:ascii="Tahoma" w:hAnsi="Tahoma" w:cs="Tahoma"/>
                <w:color w:val="231F20"/>
                <w:sz w:val="20"/>
                <w:szCs w:val="20"/>
              </w:rPr>
              <w:t xml:space="preserve">Несоблюдение правил и рекомендаций по безопасному использованию лебедки может привести к </w:t>
            </w:r>
            <w:r w:rsidR="00472DC6" w:rsidRPr="000A47FB">
              <w:rPr>
                <w:rFonts w:ascii="Tahoma" w:hAnsi="Tahoma" w:cs="Tahoma"/>
                <w:caps/>
                <w:color w:val="231F20"/>
                <w:sz w:val="20"/>
                <w:szCs w:val="20"/>
              </w:rPr>
              <w:t>серьезным травмам или гибели</w:t>
            </w:r>
            <w:r w:rsidR="00472DC6" w:rsidRPr="000A47FB">
              <w:rPr>
                <w:rFonts w:ascii="Tahoma" w:hAnsi="Tahoma" w:cs="Tahoma"/>
                <w:color w:val="231F20"/>
                <w:sz w:val="20"/>
                <w:szCs w:val="20"/>
              </w:rPr>
              <w:t>.</w:t>
            </w:r>
          </w:p>
        </w:tc>
      </w:tr>
      <w:tr w:rsidR="008761CF" w:rsidRPr="00C5310A" w14:paraId="04B94216" w14:textId="77777777" w:rsidTr="00E1585C">
        <w:tc>
          <w:tcPr>
            <w:tcW w:w="816" w:type="dxa"/>
          </w:tcPr>
          <w:p w14:paraId="54DCEA26" w14:textId="77777777" w:rsidR="008761CF" w:rsidRPr="00C5310A" w:rsidRDefault="008761CF" w:rsidP="00472DC6">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069C7CCC" wp14:editId="3C6C4094">
                  <wp:extent cx="359410" cy="219710"/>
                  <wp:effectExtent l="0" t="0" r="2540" b="889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59410" cy="219710"/>
                          </a:xfrm>
                          <a:prstGeom prst="rect">
                            <a:avLst/>
                          </a:prstGeom>
                          <a:noFill/>
                        </pic:spPr>
                      </pic:pic>
                    </a:graphicData>
                  </a:graphic>
                </wp:inline>
              </w:drawing>
            </w:r>
          </w:p>
        </w:tc>
        <w:tc>
          <w:tcPr>
            <w:tcW w:w="9641" w:type="dxa"/>
          </w:tcPr>
          <w:p w14:paraId="3A0FA1A6" w14:textId="0EEA3549" w:rsidR="008761CF" w:rsidRPr="00B53A25" w:rsidRDefault="008761CF" w:rsidP="00096A3A">
            <w:pPr>
              <w:pStyle w:val="a5"/>
              <w:widowControl w:val="0"/>
              <w:numPr>
                <w:ilvl w:val="0"/>
                <w:numId w:val="43"/>
              </w:numPr>
              <w:autoSpaceDE w:val="0"/>
              <w:autoSpaceDN w:val="0"/>
              <w:ind w:left="352" w:right="11"/>
              <w:contextualSpacing w:val="0"/>
              <w:jc w:val="both"/>
              <w:rPr>
                <w:rFonts w:ascii="Tahoma" w:hAnsi="Tahoma" w:cs="Tahoma"/>
                <w:sz w:val="20"/>
                <w:szCs w:val="20"/>
              </w:rPr>
            </w:pPr>
            <w:r w:rsidRPr="00B53A25">
              <w:rPr>
                <w:rFonts w:ascii="Tahoma" w:hAnsi="Tahoma" w:cs="Tahoma"/>
                <w:color w:val="231F20"/>
                <w:sz w:val="20"/>
                <w:szCs w:val="20"/>
              </w:rPr>
              <w:t>Не</w:t>
            </w:r>
            <w:r w:rsidRPr="00B53A25">
              <w:rPr>
                <w:rFonts w:ascii="Tahoma" w:hAnsi="Tahoma" w:cs="Tahoma"/>
                <w:color w:val="231F20"/>
                <w:spacing w:val="-5"/>
                <w:sz w:val="20"/>
                <w:szCs w:val="20"/>
              </w:rPr>
              <w:t xml:space="preserve"> </w:t>
            </w:r>
            <w:r w:rsidRPr="00B53A25">
              <w:rPr>
                <w:rFonts w:ascii="Tahoma" w:hAnsi="Tahoma" w:cs="Tahoma"/>
                <w:color w:val="231F20"/>
                <w:sz w:val="20"/>
                <w:szCs w:val="20"/>
              </w:rPr>
              <w:t>держитесь</w:t>
            </w:r>
            <w:r w:rsidRPr="00B53A25">
              <w:rPr>
                <w:rFonts w:ascii="Tahoma" w:hAnsi="Tahoma" w:cs="Tahoma"/>
                <w:color w:val="231F20"/>
                <w:spacing w:val="-4"/>
                <w:sz w:val="20"/>
                <w:szCs w:val="20"/>
              </w:rPr>
              <w:t xml:space="preserve"> </w:t>
            </w:r>
            <w:r w:rsidRPr="00B53A25">
              <w:rPr>
                <w:rFonts w:ascii="Tahoma" w:hAnsi="Tahoma" w:cs="Tahoma"/>
                <w:color w:val="231F20"/>
                <w:sz w:val="20"/>
                <w:szCs w:val="20"/>
              </w:rPr>
              <w:t>за</w:t>
            </w:r>
            <w:r w:rsidRPr="00B53A25">
              <w:rPr>
                <w:rFonts w:ascii="Tahoma" w:hAnsi="Tahoma" w:cs="Tahoma"/>
                <w:color w:val="231F20"/>
                <w:spacing w:val="-5"/>
                <w:sz w:val="20"/>
                <w:szCs w:val="20"/>
              </w:rPr>
              <w:t xml:space="preserve"> </w:t>
            </w:r>
            <w:r w:rsidRPr="00B53A25">
              <w:rPr>
                <w:rFonts w:ascii="Tahoma" w:hAnsi="Tahoma" w:cs="Tahoma"/>
                <w:color w:val="231F20"/>
                <w:sz w:val="20"/>
                <w:szCs w:val="20"/>
              </w:rPr>
              <w:t>крюк</w:t>
            </w:r>
            <w:r w:rsidRPr="00B53A25">
              <w:rPr>
                <w:rFonts w:ascii="Tahoma" w:hAnsi="Tahoma" w:cs="Tahoma"/>
                <w:color w:val="231F20"/>
                <w:spacing w:val="-4"/>
                <w:sz w:val="20"/>
                <w:szCs w:val="20"/>
              </w:rPr>
              <w:t xml:space="preserve"> </w:t>
            </w:r>
            <w:r w:rsidRPr="00B53A25">
              <w:rPr>
                <w:rFonts w:ascii="Tahoma" w:hAnsi="Tahoma" w:cs="Tahoma"/>
                <w:color w:val="231F20"/>
                <w:sz w:val="20"/>
                <w:szCs w:val="20"/>
              </w:rPr>
              <w:t>или</w:t>
            </w:r>
            <w:r w:rsidRPr="00B53A25">
              <w:rPr>
                <w:rFonts w:ascii="Tahoma" w:hAnsi="Tahoma" w:cs="Tahoma"/>
                <w:color w:val="231F20"/>
                <w:spacing w:val="-4"/>
                <w:sz w:val="20"/>
                <w:szCs w:val="20"/>
              </w:rPr>
              <w:t xml:space="preserve"> </w:t>
            </w:r>
            <w:r w:rsidRPr="00B53A25">
              <w:rPr>
                <w:rFonts w:ascii="Tahoma" w:hAnsi="Tahoma" w:cs="Tahoma"/>
                <w:color w:val="231F20"/>
                <w:sz w:val="20"/>
                <w:szCs w:val="20"/>
              </w:rPr>
              <w:t>за</w:t>
            </w:r>
            <w:r w:rsidRPr="00B53A25">
              <w:rPr>
                <w:rFonts w:ascii="Tahoma" w:hAnsi="Tahoma" w:cs="Tahoma"/>
                <w:color w:val="231F20"/>
                <w:spacing w:val="-5"/>
                <w:sz w:val="20"/>
                <w:szCs w:val="20"/>
              </w:rPr>
              <w:t xml:space="preserve"> </w:t>
            </w:r>
            <w:r w:rsidRPr="00B53A25">
              <w:rPr>
                <w:rFonts w:ascii="Tahoma" w:hAnsi="Tahoma" w:cs="Tahoma"/>
                <w:color w:val="231F20"/>
                <w:sz w:val="20"/>
                <w:szCs w:val="20"/>
              </w:rPr>
              <w:t>работающий</w:t>
            </w:r>
            <w:r w:rsidRPr="00B53A25">
              <w:rPr>
                <w:rFonts w:ascii="Tahoma" w:hAnsi="Tahoma" w:cs="Tahoma"/>
                <w:color w:val="231F20"/>
                <w:spacing w:val="-4"/>
                <w:sz w:val="20"/>
                <w:szCs w:val="20"/>
              </w:rPr>
              <w:t xml:space="preserve"> </w:t>
            </w:r>
            <w:r w:rsidRPr="00B53A25">
              <w:rPr>
                <w:rFonts w:ascii="Tahoma" w:hAnsi="Tahoma" w:cs="Tahoma"/>
                <w:color w:val="231F20"/>
                <w:sz w:val="20"/>
                <w:szCs w:val="20"/>
              </w:rPr>
              <w:t>трос,</w:t>
            </w:r>
            <w:r w:rsidRPr="00B53A25">
              <w:rPr>
                <w:rFonts w:ascii="Tahoma" w:hAnsi="Tahoma" w:cs="Tahoma"/>
                <w:color w:val="231F20"/>
                <w:spacing w:val="-5"/>
                <w:sz w:val="20"/>
                <w:szCs w:val="20"/>
              </w:rPr>
              <w:t xml:space="preserve"> </w:t>
            </w:r>
            <w:r w:rsidRPr="00B53A25">
              <w:rPr>
                <w:rFonts w:ascii="Tahoma" w:hAnsi="Tahoma" w:cs="Tahoma"/>
                <w:color w:val="231F20"/>
                <w:sz w:val="20"/>
                <w:szCs w:val="20"/>
              </w:rPr>
              <w:t>не</w:t>
            </w:r>
            <w:r w:rsidRPr="00B53A25">
              <w:rPr>
                <w:rFonts w:ascii="Tahoma" w:hAnsi="Tahoma" w:cs="Tahoma"/>
                <w:color w:val="231F20"/>
                <w:spacing w:val="-5"/>
                <w:sz w:val="20"/>
                <w:szCs w:val="20"/>
              </w:rPr>
              <w:t xml:space="preserve"> </w:t>
            </w:r>
            <w:r w:rsidR="00C43000">
              <w:rPr>
                <w:rFonts w:ascii="Tahoma" w:hAnsi="Tahoma" w:cs="Tahoma"/>
                <w:color w:val="231F20"/>
                <w:spacing w:val="-5"/>
                <w:sz w:val="20"/>
                <w:szCs w:val="20"/>
              </w:rPr>
              <w:t>допускайте попадания</w:t>
            </w:r>
            <w:r>
              <w:rPr>
                <w:rFonts w:ascii="Tahoma" w:hAnsi="Tahoma" w:cs="Tahoma"/>
                <w:color w:val="231F20"/>
                <w:spacing w:val="-5"/>
                <w:sz w:val="20"/>
                <w:szCs w:val="20"/>
              </w:rPr>
              <w:t xml:space="preserve"> рук</w:t>
            </w:r>
            <w:r>
              <w:rPr>
                <w:rFonts w:ascii="Tahoma" w:hAnsi="Tahoma" w:cs="Tahoma"/>
                <w:color w:val="231F20"/>
                <w:sz w:val="20"/>
                <w:szCs w:val="20"/>
              </w:rPr>
              <w:t xml:space="preserve"> или пальцев</w:t>
            </w:r>
            <w:r w:rsidRPr="00B53A25">
              <w:rPr>
                <w:rFonts w:ascii="Tahoma" w:hAnsi="Tahoma" w:cs="Tahoma"/>
                <w:color w:val="231F20"/>
                <w:sz w:val="20"/>
                <w:szCs w:val="20"/>
              </w:rPr>
              <w:t xml:space="preserve"> в </w:t>
            </w:r>
            <w:proofErr w:type="spellStart"/>
            <w:r w:rsidRPr="00B53A25">
              <w:rPr>
                <w:rFonts w:ascii="Tahoma" w:hAnsi="Tahoma" w:cs="Tahoma"/>
                <w:color w:val="231F20"/>
                <w:sz w:val="20"/>
                <w:szCs w:val="20"/>
              </w:rPr>
              <w:t>тросоукладчик</w:t>
            </w:r>
            <w:proofErr w:type="spellEnd"/>
            <w:r w:rsidRPr="00B53A25">
              <w:rPr>
                <w:rFonts w:ascii="Tahoma" w:hAnsi="Tahoma" w:cs="Tahoma"/>
                <w:color w:val="231F20"/>
                <w:sz w:val="20"/>
                <w:szCs w:val="20"/>
              </w:rPr>
              <w:t xml:space="preserve"> во время работы или </w:t>
            </w:r>
            <w:r w:rsidR="00EE5979" w:rsidRPr="00EE5979">
              <w:rPr>
                <w:rFonts w:ascii="Tahoma" w:hAnsi="Tahoma" w:cs="Tahoma"/>
                <w:color w:val="231F20"/>
                <w:sz w:val="20"/>
                <w:szCs w:val="20"/>
              </w:rPr>
              <w:t xml:space="preserve">сматывания / разматывания </w:t>
            </w:r>
            <w:r w:rsidRPr="00B53A25">
              <w:rPr>
                <w:rFonts w:ascii="Tahoma" w:hAnsi="Tahoma" w:cs="Tahoma"/>
                <w:color w:val="231F20"/>
                <w:sz w:val="20"/>
                <w:szCs w:val="20"/>
              </w:rPr>
              <w:t>троса.</w:t>
            </w:r>
          </w:p>
        </w:tc>
      </w:tr>
      <w:tr w:rsidR="008761CF" w:rsidRPr="00C5310A" w14:paraId="31E4F4EE" w14:textId="77777777" w:rsidTr="00E1585C">
        <w:tc>
          <w:tcPr>
            <w:tcW w:w="816" w:type="dxa"/>
          </w:tcPr>
          <w:p w14:paraId="5229053B" w14:textId="77777777" w:rsidR="008761CF" w:rsidRPr="00C5310A" w:rsidRDefault="008761CF" w:rsidP="00472DC6">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1FF63686" wp14:editId="43967478">
                  <wp:extent cx="359410" cy="194945"/>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59410" cy="194945"/>
                          </a:xfrm>
                          <a:prstGeom prst="rect">
                            <a:avLst/>
                          </a:prstGeom>
                          <a:noFill/>
                        </pic:spPr>
                      </pic:pic>
                    </a:graphicData>
                  </a:graphic>
                </wp:inline>
              </w:drawing>
            </w:r>
          </w:p>
        </w:tc>
        <w:tc>
          <w:tcPr>
            <w:tcW w:w="9641" w:type="dxa"/>
            <w:vAlign w:val="center"/>
          </w:tcPr>
          <w:p w14:paraId="0ABA8DF7" w14:textId="77777777" w:rsidR="008761CF" w:rsidRPr="005C4801" w:rsidRDefault="008761CF" w:rsidP="00096A3A">
            <w:pPr>
              <w:pStyle w:val="a5"/>
              <w:widowControl w:val="0"/>
              <w:numPr>
                <w:ilvl w:val="0"/>
                <w:numId w:val="43"/>
              </w:numPr>
              <w:autoSpaceDE w:val="0"/>
              <w:autoSpaceDN w:val="0"/>
              <w:ind w:left="346" w:right="11" w:hanging="357"/>
              <w:contextualSpacing w:val="0"/>
              <w:jc w:val="both"/>
              <w:rPr>
                <w:rFonts w:ascii="Tahoma" w:hAnsi="Tahoma" w:cs="Tahoma"/>
                <w:sz w:val="20"/>
                <w:szCs w:val="20"/>
              </w:rPr>
            </w:pPr>
            <w:r w:rsidRPr="005C4801">
              <w:rPr>
                <w:rFonts w:ascii="Tahoma" w:hAnsi="Tahoma" w:cs="Tahoma"/>
                <w:color w:val="231F20"/>
                <w:sz w:val="20"/>
                <w:szCs w:val="20"/>
              </w:rPr>
              <w:t xml:space="preserve">Пользуйтесь </w:t>
            </w:r>
            <w:r>
              <w:rPr>
                <w:rFonts w:ascii="Tahoma" w:hAnsi="Tahoma" w:cs="Tahoma"/>
                <w:color w:val="231F20"/>
                <w:sz w:val="20"/>
                <w:szCs w:val="20"/>
              </w:rPr>
              <w:t>стропой на крюке</w:t>
            </w:r>
            <w:r w:rsidRPr="005C4801">
              <w:rPr>
                <w:rFonts w:ascii="Tahoma" w:hAnsi="Tahoma" w:cs="Tahoma"/>
                <w:color w:val="231F20"/>
                <w:sz w:val="20"/>
                <w:szCs w:val="20"/>
              </w:rPr>
              <w:t xml:space="preserve"> для размотки</w:t>
            </w:r>
            <w:r w:rsidRPr="005C4801">
              <w:rPr>
                <w:rFonts w:ascii="Tahoma" w:hAnsi="Tahoma" w:cs="Tahoma"/>
                <w:color w:val="231F20"/>
                <w:spacing w:val="-15"/>
                <w:sz w:val="20"/>
                <w:szCs w:val="20"/>
              </w:rPr>
              <w:t xml:space="preserve"> </w:t>
            </w:r>
            <w:r w:rsidRPr="005C4801">
              <w:rPr>
                <w:rFonts w:ascii="Tahoma" w:hAnsi="Tahoma" w:cs="Tahoma"/>
                <w:color w:val="231F20"/>
                <w:sz w:val="20"/>
                <w:szCs w:val="20"/>
              </w:rPr>
              <w:t>троса.</w:t>
            </w:r>
          </w:p>
        </w:tc>
      </w:tr>
      <w:tr w:rsidR="008761CF" w:rsidRPr="00C5310A" w14:paraId="72C61168" w14:textId="77777777" w:rsidTr="00E1585C">
        <w:tc>
          <w:tcPr>
            <w:tcW w:w="816" w:type="dxa"/>
          </w:tcPr>
          <w:p w14:paraId="37950AC7" w14:textId="77777777" w:rsidR="008761CF" w:rsidRPr="00C5310A" w:rsidRDefault="008761CF" w:rsidP="00472DC6">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7DFEE580" wp14:editId="43E1D83C">
                  <wp:extent cx="281940" cy="346923"/>
                  <wp:effectExtent l="0" t="0" r="381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85763" cy="351627"/>
                          </a:xfrm>
                          <a:prstGeom prst="rect">
                            <a:avLst/>
                          </a:prstGeom>
                          <a:noFill/>
                        </pic:spPr>
                      </pic:pic>
                    </a:graphicData>
                  </a:graphic>
                </wp:inline>
              </w:drawing>
            </w:r>
          </w:p>
        </w:tc>
        <w:tc>
          <w:tcPr>
            <w:tcW w:w="9641" w:type="dxa"/>
          </w:tcPr>
          <w:p w14:paraId="6BCB5699" w14:textId="77777777" w:rsidR="008761CF" w:rsidRPr="005C4801" w:rsidRDefault="008761CF" w:rsidP="00096A3A">
            <w:pPr>
              <w:pStyle w:val="a5"/>
              <w:widowControl w:val="0"/>
              <w:numPr>
                <w:ilvl w:val="0"/>
                <w:numId w:val="43"/>
              </w:numPr>
              <w:autoSpaceDE w:val="0"/>
              <w:autoSpaceDN w:val="0"/>
              <w:spacing w:before="59"/>
              <w:ind w:left="347" w:right="11"/>
              <w:contextualSpacing w:val="0"/>
              <w:jc w:val="both"/>
              <w:rPr>
                <w:rFonts w:ascii="Tahoma" w:hAnsi="Tahoma" w:cs="Tahoma"/>
                <w:sz w:val="20"/>
                <w:szCs w:val="20"/>
              </w:rPr>
            </w:pPr>
            <w:r w:rsidRPr="005C4801">
              <w:rPr>
                <w:rFonts w:ascii="Tahoma" w:hAnsi="Tahoma" w:cs="Tahoma"/>
                <w:color w:val="231F20"/>
                <w:sz w:val="20"/>
                <w:szCs w:val="20"/>
              </w:rPr>
              <w:t>Не стойте рядом с натянутым тросом или перемещаемым грузом. Следите, чтобы и окружающие не находились в этой</w:t>
            </w:r>
            <w:r w:rsidRPr="005C4801">
              <w:rPr>
                <w:rFonts w:ascii="Tahoma" w:hAnsi="Tahoma" w:cs="Tahoma"/>
                <w:color w:val="231F20"/>
                <w:spacing w:val="-4"/>
                <w:sz w:val="20"/>
                <w:szCs w:val="20"/>
              </w:rPr>
              <w:t xml:space="preserve"> </w:t>
            </w:r>
            <w:r w:rsidRPr="005C4801">
              <w:rPr>
                <w:rFonts w:ascii="Tahoma" w:hAnsi="Tahoma" w:cs="Tahoma"/>
                <w:color w:val="231F20"/>
                <w:sz w:val="20"/>
                <w:szCs w:val="20"/>
              </w:rPr>
              <w:t>зоне.</w:t>
            </w:r>
          </w:p>
        </w:tc>
      </w:tr>
      <w:tr w:rsidR="008761CF" w:rsidRPr="00C5310A" w14:paraId="4E4720EA" w14:textId="77777777" w:rsidTr="00E1585C">
        <w:tc>
          <w:tcPr>
            <w:tcW w:w="816" w:type="dxa"/>
          </w:tcPr>
          <w:p w14:paraId="3396BD4A" w14:textId="77777777" w:rsidR="008761CF" w:rsidRPr="00C5310A" w:rsidRDefault="008761CF" w:rsidP="00472DC6">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30D4511C" wp14:editId="6701569B">
                  <wp:extent cx="281940" cy="277045"/>
                  <wp:effectExtent l="0" t="0" r="3810"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83772" cy="278845"/>
                          </a:xfrm>
                          <a:prstGeom prst="rect">
                            <a:avLst/>
                          </a:prstGeom>
                          <a:noFill/>
                        </pic:spPr>
                      </pic:pic>
                    </a:graphicData>
                  </a:graphic>
                </wp:inline>
              </w:drawing>
            </w:r>
          </w:p>
        </w:tc>
        <w:tc>
          <w:tcPr>
            <w:tcW w:w="9641" w:type="dxa"/>
            <w:vAlign w:val="center"/>
          </w:tcPr>
          <w:p w14:paraId="38E89920" w14:textId="77777777" w:rsidR="008761CF" w:rsidRPr="00430C21" w:rsidRDefault="008761CF" w:rsidP="00096A3A">
            <w:pPr>
              <w:pStyle w:val="a5"/>
              <w:widowControl w:val="0"/>
              <w:numPr>
                <w:ilvl w:val="0"/>
                <w:numId w:val="43"/>
              </w:numPr>
              <w:autoSpaceDE w:val="0"/>
              <w:autoSpaceDN w:val="0"/>
              <w:spacing w:before="59"/>
              <w:ind w:left="347" w:right="11"/>
              <w:contextualSpacing w:val="0"/>
              <w:jc w:val="both"/>
              <w:rPr>
                <w:rFonts w:ascii="Tahoma" w:hAnsi="Tahoma" w:cs="Tahoma"/>
                <w:color w:val="231F20"/>
                <w:sz w:val="20"/>
                <w:szCs w:val="20"/>
              </w:rPr>
            </w:pPr>
            <w:r w:rsidRPr="00430C21">
              <w:rPr>
                <w:rFonts w:ascii="Tahoma" w:hAnsi="Tahoma" w:cs="Tahoma"/>
                <w:color w:val="231F20"/>
                <w:sz w:val="20"/>
                <w:szCs w:val="20"/>
              </w:rPr>
              <w:t>Не используйте леб</w:t>
            </w:r>
            <w:r>
              <w:rPr>
                <w:rFonts w:ascii="Tahoma" w:hAnsi="Tahoma" w:cs="Tahoma"/>
                <w:color w:val="231F20"/>
                <w:sz w:val="20"/>
                <w:szCs w:val="20"/>
              </w:rPr>
              <w:t>е</w:t>
            </w:r>
            <w:r w:rsidRPr="00430C21">
              <w:rPr>
                <w:rFonts w:ascii="Tahoma" w:hAnsi="Tahoma" w:cs="Tahoma"/>
                <w:color w:val="231F20"/>
                <w:sz w:val="20"/>
                <w:szCs w:val="20"/>
              </w:rPr>
              <w:t>дку в качестве подъ</w:t>
            </w:r>
            <w:r>
              <w:rPr>
                <w:rFonts w:ascii="Tahoma" w:hAnsi="Tahoma" w:cs="Tahoma"/>
                <w:color w:val="231F20"/>
                <w:sz w:val="20"/>
                <w:szCs w:val="20"/>
              </w:rPr>
              <w:t>е</w:t>
            </w:r>
            <w:r w:rsidRPr="00430C21">
              <w:rPr>
                <w:rFonts w:ascii="Tahoma" w:hAnsi="Tahoma" w:cs="Tahoma"/>
                <w:color w:val="231F20"/>
                <w:sz w:val="20"/>
                <w:szCs w:val="20"/>
              </w:rPr>
              <w:t xml:space="preserve">много </w:t>
            </w:r>
            <w:r>
              <w:rPr>
                <w:rFonts w:ascii="Tahoma" w:hAnsi="Tahoma" w:cs="Tahoma"/>
                <w:color w:val="231F20"/>
                <w:sz w:val="20"/>
                <w:szCs w:val="20"/>
              </w:rPr>
              <w:t>оборудования</w:t>
            </w:r>
            <w:r w:rsidRPr="00430C21">
              <w:rPr>
                <w:rFonts w:ascii="Tahoma" w:hAnsi="Tahoma" w:cs="Tahoma"/>
                <w:color w:val="231F20"/>
                <w:sz w:val="20"/>
                <w:szCs w:val="20"/>
              </w:rPr>
              <w:t>.</w:t>
            </w:r>
          </w:p>
        </w:tc>
      </w:tr>
      <w:tr w:rsidR="008761CF" w:rsidRPr="00C5310A" w14:paraId="62AC82C7" w14:textId="77777777" w:rsidTr="00E1585C">
        <w:tc>
          <w:tcPr>
            <w:tcW w:w="816" w:type="dxa"/>
          </w:tcPr>
          <w:p w14:paraId="19C68501" w14:textId="77777777" w:rsidR="008761CF" w:rsidRPr="00C5310A" w:rsidRDefault="008761CF" w:rsidP="00472DC6">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7E19D32A" wp14:editId="3FC6DFA7">
                  <wp:extent cx="372110" cy="225425"/>
                  <wp:effectExtent l="0" t="0" r="8890" b="317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2110" cy="225425"/>
                          </a:xfrm>
                          <a:prstGeom prst="rect">
                            <a:avLst/>
                          </a:prstGeom>
                          <a:noFill/>
                        </pic:spPr>
                      </pic:pic>
                    </a:graphicData>
                  </a:graphic>
                </wp:inline>
              </w:drawing>
            </w:r>
          </w:p>
        </w:tc>
        <w:tc>
          <w:tcPr>
            <w:tcW w:w="9641" w:type="dxa"/>
          </w:tcPr>
          <w:p w14:paraId="6FE94297" w14:textId="77777777" w:rsidR="008761CF" w:rsidRPr="00CE17B6" w:rsidRDefault="008761CF" w:rsidP="00096A3A">
            <w:pPr>
              <w:pStyle w:val="a5"/>
              <w:widowControl w:val="0"/>
              <w:numPr>
                <w:ilvl w:val="0"/>
                <w:numId w:val="43"/>
              </w:numPr>
              <w:autoSpaceDE w:val="0"/>
              <w:autoSpaceDN w:val="0"/>
              <w:spacing w:before="59"/>
              <w:ind w:left="347" w:right="11"/>
              <w:contextualSpacing w:val="0"/>
              <w:jc w:val="both"/>
              <w:rPr>
                <w:rFonts w:ascii="Tahoma" w:hAnsi="Tahoma" w:cs="Tahoma"/>
                <w:color w:val="231F20"/>
                <w:sz w:val="20"/>
                <w:szCs w:val="20"/>
              </w:rPr>
            </w:pPr>
            <w:r w:rsidRPr="00CE17B6">
              <w:rPr>
                <w:rFonts w:ascii="Tahoma" w:hAnsi="Tahoma" w:cs="Tahoma"/>
                <w:color w:val="231F20"/>
                <w:sz w:val="20"/>
                <w:szCs w:val="20"/>
              </w:rPr>
              <w:t>Не перемещайте людей с помощью леб</w:t>
            </w:r>
            <w:r>
              <w:rPr>
                <w:rFonts w:ascii="Tahoma" w:hAnsi="Tahoma" w:cs="Tahoma"/>
                <w:color w:val="231F20"/>
                <w:sz w:val="20"/>
                <w:szCs w:val="20"/>
              </w:rPr>
              <w:t>е</w:t>
            </w:r>
            <w:r w:rsidRPr="00CE17B6">
              <w:rPr>
                <w:rFonts w:ascii="Tahoma" w:hAnsi="Tahoma" w:cs="Tahoma"/>
                <w:color w:val="231F20"/>
                <w:sz w:val="20"/>
                <w:szCs w:val="20"/>
              </w:rPr>
              <w:t>дки.</w:t>
            </w:r>
          </w:p>
        </w:tc>
      </w:tr>
      <w:tr w:rsidR="008761CF" w:rsidRPr="00C5310A" w14:paraId="5FBDE316" w14:textId="77777777" w:rsidTr="00E1585C">
        <w:tc>
          <w:tcPr>
            <w:tcW w:w="816" w:type="dxa"/>
          </w:tcPr>
          <w:p w14:paraId="0F220A1A" w14:textId="77777777" w:rsidR="008761CF" w:rsidRPr="00C5310A" w:rsidRDefault="008761CF" w:rsidP="00472DC6">
            <w:pPr>
              <w:jc w:val="center"/>
              <w:rPr>
                <w:rFonts w:ascii="Tahoma" w:hAnsi="Tahoma" w:cs="Tahoma"/>
                <w:noProof/>
                <w:sz w:val="20"/>
                <w:szCs w:val="20"/>
                <w:lang w:eastAsia="ru-RU"/>
              </w:rPr>
            </w:pPr>
          </w:p>
        </w:tc>
        <w:tc>
          <w:tcPr>
            <w:tcW w:w="9641" w:type="dxa"/>
          </w:tcPr>
          <w:p w14:paraId="27EA39F3" w14:textId="77777777" w:rsidR="008761CF" w:rsidRPr="00CE17B6" w:rsidRDefault="008761CF" w:rsidP="00096A3A">
            <w:pPr>
              <w:pStyle w:val="a5"/>
              <w:widowControl w:val="0"/>
              <w:numPr>
                <w:ilvl w:val="0"/>
                <w:numId w:val="43"/>
              </w:numPr>
              <w:autoSpaceDE w:val="0"/>
              <w:autoSpaceDN w:val="0"/>
              <w:spacing w:before="59"/>
              <w:ind w:left="347" w:right="11"/>
              <w:contextualSpacing w:val="0"/>
              <w:jc w:val="both"/>
              <w:rPr>
                <w:rFonts w:ascii="Tahoma" w:hAnsi="Tahoma" w:cs="Tahoma"/>
                <w:color w:val="231F20"/>
                <w:sz w:val="20"/>
                <w:szCs w:val="20"/>
              </w:rPr>
            </w:pPr>
            <w:r w:rsidRPr="00CE17B6">
              <w:rPr>
                <w:rFonts w:ascii="Tahoma" w:hAnsi="Tahoma" w:cs="Tahoma"/>
                <w:color w:val="231F20"/>
                <w:sz w:val="20"/>
                <w:szCs w:val="20"/>
              </w:rPr>
              <w:t>Не превышайте допустимую нагрузку на леб</w:t>
            </w:r>
            <w:r>
              <w:rPr>
                <w:rFonts w:ascii="Tahoma" w:hAnsi="Tahoma" w:cs="Tahoma"/>
                <w:color w:val="231F20"/>
                <w:sz w:val="20"/>
                <w:szCs w:val="20"/>
              </w:rPr>
              <w:t>е</w:t>
            </w:r>
            <w:r w:rsidRPr="00CE17B6">
              <w:rPr>
                <w:rFonts w:ascii="Tahoma" w:hAnsi="Tahoma" w:cs="Tahoma"/>
                <w:color w:val="231F20"/>
                <w:sz w:val="20"/>
                <w:szCs w:val="20"/>
              </w:rPr>
              <w:t>дку.</w:t>
            </w:r>
          </w:p>
        </w:tc>
      </w:tr>
      <w:tr w:rsidR="008761CF" w:rsidRPr="00C5310A" w14:paraId="11986D93" w14:textId="77777777" w:rsidTr="00E1585C">
        <w:tc>
          <w:tcPr>
            <w:tcW w:w="816" w:type="dxa"/>
          </w:tcPr>
          <w:p w14:paraId="12BDAB98" w14:textId="77777777" w:rsidR="008761CF" w:rsidRPr="00C5310A" w:rsidRDefault="008761CF" w:rsidP="00472DC6">
            <w:pPr>
              <w:jc w:val="center"/>
              <w:rPr>
                <w:rFonts w:ascii="Tahoma" w:hAnsi="Tahoma" w:cs="Tahoma"/>
                <w:noProof/>
                <w:sz w:val="20"/>
                <w:szCs w:val="20"/>
                <w:lang w:eastAsia="ru-RU"/>
              </w:rPr>
            </w:pPr>
          </w:p>
        </w:tc>
        <w:tc>
          <w:tcPr>
            <w:tcW w:w="9641" w:type="dxa"/>
          </w:tcPr>
          <w:p w14:paraId="116CAF94" w14:textId="77777777" w:rsidR="008761CF" w:rsidRPr="00CE17B6" w:rsidRDefault="008761CF" w:rsidP="00096A3A">
            <w:pPr>
              <w:pStyle w:val="a5"/>
              <w:widowControl w:val="0"/>
              <w:numPr>
                <w:ilvl w:val="0"/>
                <w:numId w:val="43"/>
              </w:numPr>
              <w:autoSpaceDE w:val="0"/>
              <w:autoSpaceDN w:val="0"/>
              <w:spacing w:before="59"/>
              <w:ind w:left="347" w:right="11"/>
              <w:contextualSpacing w:val="0"/>
              <w:jc w:val="both"/>
              <w:rPr>
                <w:rFonts w:ascii="Tahoma" w:hAnsi="Tahoma" w:cs="Tahoma"/>
                <w:color w:val="231F20"/>
                <w:sz w:val="20"/>
                <w:szCs w:val="20"/>
              </w:rPr>
            </w:pPr>
            <w:r w:rsidRPr="00CE17B6">
              <w:rPr>
                <w:rFonts w:ascii="Tahoma" w:hAnsi="Tahoma" w:cs="Tahoma"/>
                <w:color w:val="231F20"/>
                <w:sz w:val="20"/>
                <w:szCs w:val="20"/>
              </w:rPr>
              <w:t>Не прикасайтесь к крюк</w:t>
            </w:r>
            <w:r>
              <w:rPr>
                <w:rFonts w:ascii="Tahoma" w:hAnsi="Tahoma" w:cs="Tahoma"/>
                <w:color w:val="231F20"/>
                <w:sz w:val="20"/>
                <w:szCs w:val="20"/>
              </w:rPr>
              <w:t>у или тросу во время работы ле</w:t>
            </w:r>
            <w:r w:rsidRPr="00CE17B6">
              <w:rPr>
                <w:rFonts w:ascii="Tahoma" w:hAnsi="Tahoma" w:cs="Tahoma"/>
                <w:color w:val="231F20"/>
                <w:sz w:val="20"/>
                <w:szCs w:val="20"/>
              </w:rPr>
              <w:t>б</w:t>
            </w:r>
            <w:r>
              <w:rPr>
                <w:rFonts w:ascii="Tahoma" w:hAnsi="Tahoma" w:cs="Tahoma"/>
                <w:color w:val="231F20"/>
                <w:sz w:val="20"/>
                <w:szCs w:val="20"/>
              </w:rPr>
              <w:t>е</w:t>
            </w:r>
            <w:r w:rsidRPr="00CE17B6">
              <w:rPr>
                <w:rFonts w:ascii="Tahoma" w:hAnsi="Tahoma" w:cs="Tahoma"/>
                <w:color w:val="231F20"/>
                <w:sz w:val="20"/>
                <w:szCs w:val="20"/>
              </w:rPr>
              <w:t>дки под нагрузкой.</w:t>
            </w:r>
          </w:p>
        </w:tc>
      </w:tr>
      <w:tr w:rsidR="008761CF" w:rsidRPr="00C5310A" w14:paraId="5A8A0EC3" w14:textId="77777777" w:rsidTr="00E1585C">
        <w:tc>
          <w:tcPr>
            <w:tcW w:w="816" w:type="dxa"/>
          </w:tcPr>
          <w:p w14:paraId="1FB06BB5" w14:textId="77777777" w:rsidR="008761CF" w:rsidRPr="00C5310A" w:rsidRDefault="008761CF" w:rsidP="00472DC6">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4B7EEB00" wp14:editId="0E350C00">
                  <wp:extent cx="341630" cy="336197"/>
                  <wp:effectExtent l="0" t="0" r="1270"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46338" cy="340830"/>
                          </a:xfrm>
                          <a:prstGeom prst="rect">
                            <a:avLst/>
                          </a:prstGeom>
                          <a:noFill/>
                        </pic:spPr>
                      </pic:pic>
                    </a:graphicData>
                  </a:graphic>
                </wp:inline>
              </w:drawing>
            </w:r>
          </w:p>
        </w:tc>
        <w:tc>
          <w:tcPr>
            <w:tcW w:w="9641" w:type="dxa"/>
          </w:tcPr>
          <w:p w14:paraId="4E20C749" w14:textId="77777777" w:rsidR="008761CF" w:rsidRPr="00CE17B6" w:rsidRDefault="008761CF" w:rsidP="00096A3A">
            <w:pPr>
              <w:pStyle w:val="a5"/>
              <w:widowControl w:val="0"/>
              <w:numPr>
                <w:ilvl w:val="0"/>
                <w:numId w:val="44"/>
              </w:numPr>
              <w:autoSpaceDE w:val="0"/>
              <w:autoSpaceDN w:val="0"/>
              <w:spacing w:before="59"/>
              <w:ind w:left="347" w:right="11"/>
              <w:contextualSpacing w:val="0"/>
              <w:jc w:val="both"/>
              <w:rPr>
                <w:rFonts w:ascii="Tahoma" w:hAnsi="Tahoma" w:cs="Tahoma"/>
                <w:color w:val="231F20"/>
                <w:sz w:val="20"/>
                <w:szCs w:val="20"/>
              </w:rPr>
            </w:pPr>
            <w:r w:rsidRPr="00CE17B6">
              <w:rPr>
                <w:rFonts w:ascii="Tahoma" w:hAnsi="Tahoma" w:cs="Tahoma"/>
                <w:color w:val="231F20"/>
                <w:sz w:val="20"/>
                <w:szCs w:val="20"/>
              </w:rPr>
              <w:t>Убедитесь, что предмет, выбранный в качестве якоря, способен выдержать предполагаемую нагрузку.</w:t>
            </w:r>
          </w:p>
        </w:tc>
      </w:tr>
      <w:tr w:rsidR="008761CF" w:rsidRPr="00C5310A" w14:paraId="4427F4A1" w14:textId="77777777" w:rsidTr="00E1585C">
        <w:tc>
          <w:tcPr>
            <w:tcW w:w="816" w:type="dxa"/>
          </w:tcPr>
          <w:p w14:paraId="7D654779" w14:textId="77777777" w:rsidR="008761CF" w:rsidRPr="00C5310A" w:rsidRDefault="008761CF" w:rsidP="00472DC6">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25EB8503" wp14:editId="74E184B9">
                  <wp:extent cx="215124" cy="281940"/>
                  <wp:effectExtent l="0" t="0" r="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18800" cy="286758"/>
                          </a:xfrm>
                          <a:prstGeom prst="rect">
                            <a:avLst/>
                          </a:prstGeom>
                          <a:noFill/>
                        </pic:spPr>
                      </pic:pic>
                    </a:graphicData>
                  </a:graphic>
                </wp:inline>
              </w:drawing>
            </w:r>
          </w:p>
        </w:tc>
        <w:tc>
          <w:tcPr>
            <w:tcW w:w="9641" w:type="dxa"/>
            <w:vAlign w:val="center"/>
          </w:tcPr>
          <w:p w14:paraId="3173D7BB" w14:textId="77777777" w:rsidR="008761CF" w:rsidRPr="0029674F" w:rsidRDefault="008761CF" w:rsidP="00096A3A">
            <w:pPr>
              <w:pStyle w:val="a5"/>
              <w:widowControl w:val="0"/>
              <w:numPr>
                <w:ilvl w:val="0"/>
                <w:numId w:val="44"/>
              </w:numPr>
              <w:autoSpaceDE w:val="0"/>
              <w:autoSpaceDN w:val="0"/>
              <w:spacing w:before="59"/>
              <w:ind w:left="347" w:right="128"/>
              <w:contextualSpacing w:val="0"/>
              <w:jc w:val="both"/>
              <w:rPr>
                <w:rFonts w:ascii="Tahoma" w:hAnsi="Tahoma" w:cs="Tahoma"/>
                <w:color w:val="231F20"/>
                <w:sz w:val="20"/>
                <w:szCs w:val="20"/>
              </w:rPr>
            </w:pPr>
            <w:r>
              <w:rPr>
                <w:rFonts w:ascii="Tahoma" w:hAnsi="Tahoma" w:cs="Tahoma"/>
                <w:color w:val="231F20"/>
                <w:sz w:val="20"/>
                <w:szCs w:val="20"/>
              </w:rPr>
              <w:t>Не допускайте крепления троса самого за себя.</w:t>
            </w:r>
          </w:p>
        </w:tc>
      </w:tr>
      <w:tr w:rsidR="000A47FB" w:rsidRPr="00C5310A" w14:paraId="024065EE" w14:textId="77777777" w:rsidTr="00E1585C">
        <w:tc>
          <w:tcPr>
            <w:tcW w:w="816" w:type="dxa"/>
          </w:tcPr>
          <w:p w14:paraId="4F1C2CF2" w14:textId="77777777" w:rsidR="000A47FB" w:rsidRPr="00C5310A" w:rsidRDefault="000A47FB" w:rsidP="004238A9">
            <w:pPr>
              <w:rPr>
                <w:rFonts w:ascii="Tahoma" w:hAnsi="Tahoma" w:cs="Tahoma"/>
                <w:noProof/>
                <w:sz w:val="20"/>
                <w:szCs w:val="20"/>
                <w:lang w:eastAsia="ru-RU"/>
              </w:rPr>
            </w:pPr>
          </w:p>
        </w:tc>
        <w:tc>
          <w:tcPr>
            <w:tcW w:w="9641" w:type="dxa"/>
          </w:tcPr>
          <w:p w14:paraId="06F50EAB" w14:textId="53E16F5B" w:rsidR="000A47FB" w:rsidRPr="00CE17B6" w:rsidRDefault="000A47FB" w:rsidP="00096A3A">
            <w:pPr>
              <w:pStyle w:val="a5"/>
              <w:widowControl w:val="0"/>
              <w:numPr>
                <w:ilvl w:val="0"/>
                <w:numId w:val="44"/>
              </w:numPr>
              <w:autoSpaceDE w:val="0"/>
              <w:autoSpaceDN w:val="0"/>
              <w:spacing w:before="59"/>
              <w:ind w:left="347"/>
              <w:contextualSpacing w:val="0"/>
              <w:jc w:val="both"/>
              <w:rPr>
                <w:rFonts w:ascii="Tahoma" w:hAnsi="Tahoma" w:cs="Tahoma"/>
                <w:color w:val="231F20"/>
                <w:sz w:val="20"/>
                <w:szCs w:val="20"/>
              </w:rPr>
            </w:pPr>
            <w:r w:rsidRPr="00CE17B6">
              <w:rPr>
                <w:rFonts w:ascii="Tahoma" w:hAnsi="Tahoma" w:cs="Tahoma"/>
                <w:color w:val="231F20"/>
                <w:sz w:val="20"/>
                <w:szCs w:val="20"/>
              </w:rPr>
              <w:t>Используйте специальную оснастку (цепи, удлинители, защитные стропы и т. д.)</w:t>
            </w:r>
            <w:r w:rsidR="004D614C" w:rsidRPr="004D614C">
              <w:rPr>
                <w:rFonts w:ascii="Tahoma" w:hAnsi="Tahoma" w:cs="Tahoma"/>
                <w:color w:val="231F20"/>
                <w:sz w:val="20"/>
                <w:szCs w:val="20"/>
              </w:rPr>
              <w:t>.</w:t>
            </w:r>
          </w:p>
        </w:tc>
      </w:tr>
    </w:tbl>
    <w:p w14:paraId="4BE09A35" w14:textId="6F8E1E92"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9671"/>
      </w:tblGrid>
      <w:tr w:rsidR="008761CF" w:rsidRPr="00C5310A" w14:paraId="14067264" w14:textId="77777777" w:rsidTr="00E1585C">
        <w:tc>
          <w:tcPr>
            <w:tcW w:w="786" w:type="dxa"/>
          </w:tcPr>
          <w:p w14:paraId="5A5B2EFC" w14:textId="77777777" w:rsidR="008761CF" w:rsidRPr="00C5310A" w:rsidRDefault="008761CF" w:rsidP="008761CF">
            <w:pPr>
              <w:rPr>
                <w:rFonts w:ascii="Tahoma" w:hAnsi="Tahoma" w:cs="Tahoma"/>
                <w:noProof/>
                <w:sz w:val="20"/>
                <w:szCs w:val="20"/>
                <w:lang w:eastAsia="ru-RU"/>
              </w:rPr>
            </w:pPr>
          </w:p>
        </w:tc>
        <w:tc>
          <w:tcPr>
            <w:tcW w:w="9671" w:type="dxa"/>
          </w:tcPr>
          <w:p w14:paraId="77265136" w14:textId="77777777" w:rsidR="008761CF" w:rsidRPr="00CE17B6" w:rsidRDefault="008761CF" w:rsidP="00096A3A">
            <w:pPr>
              <w:pStyle w:val="a5"/>
              <w:widowControl w:val="0"/>
              <w:numPr>
                <w:ilvl w:val="0"/>
                <w:numId w:val="44"/>
              </w:numPr>
              <w:autoSpaceDE w:val="0"/>
              <w:autoSpaceDN w:val="0"/>
              <w:ind w:left="346" w:hanging="357"/>
              <w:contextualSpacing w:val="0"/>
              <w:jc w:val="both"/>
              <w:rPr>
                <w:rFonts w:ascii="Tahoma" w:hAnsi="Tahoma" w:cs="Tahoma"/>
                <w:color w:val="231F20"/>
                <w:sz w:val="20"/>
                <w:szCs w:val="20"/>
              </w:rPr>
            </w:pPr>
            <w:r w:rsidRPr="00CE17B6">
              <w:rPr>
                <w:rFonts w:ascii="Tahoma" w:hAnsi="Tahoma" w:cs="Tahoma"/>
                <w:color w:val="231F20"/>
                <w:sz w:val="20"/>
                <w:szCs w:val="20"/>
              </w:rPr>
              <w:t xml:space="preserve">Перед тем, как </w:t>
            </w:r>
            <w:r>
              <w:rPr>
                <w:rFonts w:ascii="Tahoma" w:hAnsi="Tahoma" w:cs="Tahoma"/>
                <w:color w:val="231F20"/>
                <w:sz w:val="20"/>
                <w:szCs w:val="20"/>
              </w:rPr>
              <w:t>использовать лебедку убедитесь, что по</w:t>
            </w:r>
            <w:r w:rsidRPr="00CE17B6">
              <w:rPr>
                <w:rFonts w:ascii="Tahoma" w:hAnsi="Tahoma" w:cs="Tahoma"/>
                <w:color w:val="231F20"/>
                <w:sz w:val="20"/>
                <w:szCs w:val="20"/>
              </w:rPr>
              <w:t>сторонние предметы не помешают е</w:t>
            </w:r>
            <w:r>
              <w:rPr>
                <w:rFonts w:ascii="Tahoma" w:hAnsi="Tahoma" w:cs="Tahoma"/>
                <w:color w:val="231F20"/>
                <w:sz w:val="20"/>
                <w:szCs w:val="20"/>
              </w:rPr>
              <w:t>е</w:t>
            </w:r>
            <w:r w:rsidRPr="00CE17B6">
              <w:rPr>
                <w:rFonts w:ascii="Tahoma" w:hAnsi="Tahoma" w:cs="Tahoma"/>
                <w:color w:val="231F20"/>
                <w:sz w:val="20"/>
                <w:szCs w:val="20"/>
              </w:rPr>
              <w:t xml:space="preserve"> безопасной работе.</w:t>
            </w:r>
          </w:p>
        </w:tc>
      </w:tr>
      <w:tr w:rsidR="008761CF" w:rsidRPr="00C5310A" w14:paraId="66193BB6" w14:textId="77777777" w:rsidTr="00E1585C">
        <w:tc>
          <w:tcPr>
            <w:tcW w:w="786" w:type="dxa"/>
          </w:tcPr>
          <w:p w14:paraId="565F1DD9" w14:textId="77777777" w:rsidR="008761CF" w:rsidRPr="00C5310A" w:rsidRDefault="008761CF" w:rsidP="008761CF">
            <w:pPr>
              <w:rPr>
                <w:rFonts w:ascii="Tahoma" w:hAnsi="Tahoma" w:cs="Tahoma"/>
                <w:noProof/>
                <w:sz w:val="20"/>
                <w:szCs w:val="20"/>
                <w:lang w:eastAsia="ru-RU"/>
              </w:rPr>
            </w:pPr>
          </w:p>
        </w:tc>
        <w:tc>
          <w:tcPr>
            <w:tcW w:w="9671" w:type="dxa"/>
          </w:tcPr>
          <w:p w14:paraId="1A08FE87" w14:textId="77777777" w:rsidR="008761CF" w:rsidRPr="00CE17B6" w:rsidRDefault="008761CF" w:rsidP="00096A3A">
            <w:pPr>
              <w:pStyle w:val="a5"/>
              <w:widowControl w:val="0"/>
              <w:numPr>
                <w:ilvl w:val="0"/>
                <w:numId w:val="44"/>
              </w:numPr>
              <w:autoSpaceDE w:val="0"/>
              <w:autoSpaceDN w:val="0"/>
              <w:ind w:left="346" w:hanging="357"/>
              <w:contextualSpacing w:val="0"/>
              <w:jc w:val="both"/>
              <w:rPr>
                <w:rFonts w:ascii="Tahoma" w:hAnsi="Tahoma" w:cs="Tahoma"/>
                <w:color w:val="231F20"/>
                <w:sz w:val="20"/>
                <w:szCs w:val="20"/>
              </w:rPr>
            </w:pPr>
            <w:r w:rsidRPr="00CE17B6">
              <w:rPr>
                <w:rFonts w:ascii="Tahoma" w:hAnsi="Tahoma" w:cs="Tahoma"/>
                <w:color w:val="231F20"/>
                <w:sz w:val="20"/>
                <w:szCs w:val="20"/>
              </w:rPr>
              <w:t>Не переключайте механ</w:t>
            </w:r>
            <w:r>
              <w:rPr>
                <w:rFonts w:ascii="Tahoma" w:hAnsi="Tahoma" w:cs="Tahoma"/>
                <w:color w:val="231F20"/>
                <w:sz w:val="20"/>
                <w:szCs w:val="20"/>
              </w:rPr>
              <w:t>изм роспуска троса, если лебед</w:t>
            </w:r>
            <w:r w:rsidRPr="00CE17B6">
              <w:rPr>
                <w:rFonts w:ascii="Tahoma" w:hAnsi="Tahoma" w:cs="Tahoma"/>
                <w:color w:val="231F20"/>
                <w:sz w:val="20"/>
                <w:szCs w:val="20"/>
              </w:rPr>
              <w:t>ка находится под нагрузкой.</w:t>
            </w:r>
          </w:p>
        </w:tc>
      </w:tr>
      <w:tr w:rsidR="008761CF" w:rsidRPr="00C5310A" w14:paraId="47F03DBD" w14:textId="77777777" w:rsidTr="00E1585C">
        <w:tc>
          <w:tcPr>
            <w:tcW w:w="786" w:type="dxa"/>
          </w:tcPr>
          <w:p w14:paraId="71149792" w14:textId="77777777" w:rsidR="008761CF" w:rsidRPr="00C5310A" w:rsidRDefault="008761CF" w:rsidP="008761CF">
            <w:pPr>
              <w:rPr>
                <w:rFonts w:ascii="Tahoma" w:hAnsi="Tahoma" w:cs="Tahoma"/>
                <w:noProof/>
                <w:sz w:val="20"/>
                <w:szCs w:val="20"/>
                <w:lang w:eastAsia="ru-RU"/>
              </w:rPr>
            </w:pPr>
          </w:p>
        </w:tc>
        <w:tc>
          <w:tcPr>
            <w:tcW w:w="9671" w:type="dxa"/>
          </w:tcPr>
          <w:p w14:paraId="3E07AFCE" w14:textId="77777777" w:rsidR="008761CF" w:rsidRPr="00CE17B6" w:rsidRDefault="008761CF" w:rsidP="00096A3A">
            <w:pPr>
              <w:pStyle w:val="a5"/>
              <w:widowControl w:val="0"/>
              <w:numPr>
                <w:ilvl w:val="0"/>
                <w:numId w:val="44"/>
              </w:numPr>
              <w:autoSpaceDE w:val="0"/>
              <w:autoSpaceDN w:val="0"/>
              <w:ind w:left="346" w:hanging="357"/>
              <w:contextualSpacing w:val="0"/>
              <w:jc w:val="both"/>
              <w:rPr>
                <w:rFonts w:ascii="Tahoma" w:hAnsi="Tahoma" w:cs="Tahoma"/>
                <w:color w:val="231F20"/>
                <w:sz w:val="20"/>
                <w:szCs w:val="20"/>
              </w:rPr>
            </w:pPr>
            <w:r w:rsidRPr="00CE17B6">
              <w:rPr>
                <w:rFonts w:ascii="Tahoma" w:hAnsi="Tahoma" w:cs="Tahoma"/>
                <w:color w:val="231F20"/>
                <w:sz w:val="20"/>
                <w:szCs w:val="20"/>
              </w:rPr>
              <w:t>Работайте без суеты.</w:t>
            </w:r>
            <w:r>
              <w:rPr>
                <w:rFonts w:ascii="Tahoma" w:hAnsi="Tahoma" w:cs="Tahoma"/>
                <w:color w:val="231F20"/>
                <w:sz w:val="20"/>
                <w:szCs w:val="20"/>
              </w:rPr>
              <w:t xml:space="preserve"> Небрежная </w:t>
            </w:r>
            <w:proofErr w:type="spellStart"/>
            <w:r>
              <w:rPr>
                <w:rFonts w:ascii="Tahoma" w:hAnsi="Tahoma" w:cs="Tahoma"/>
                <w:color w:val="231F20"/>
                <w:sz w:val="20"/>
                <w:szCs w:val="20"/>
              </w:rPr>
              <w:t>строповка</w:t>
            </w:r>
            <w:proofErr w:type="spellEnd"/>
            <w:r>
              <w:rPr>
                <w:rFonts w:ascii="Tahoma" w:hAnsi="Tahoma" w:cs="Tahoma"/>
                <w:color w:val="231F20"/>
                <w:sz w:val="20"/>
                <w:szCs w:val="20"/>
              </w:rPr>
              <w:t xml:space="preserve"> может при</w:t>
            </w:r>
            <w:r w:rsidRPr="00CE17B6">
              <w:rPr>
                <w:rFonts w:ascii="Tahoma" w:hAnsi="Tahoma" w:cs="Tahoma"/>
                <w:color w:val="231F20"/>
                <w:sz w:val="20"/>
                <w:szCs w:val="20"/>
              </w:rPr>
              <w:t>вести к несчастному случаю.</w:t>
            </w:r>
          </w:p>
        </w:tc>
      </w:tr>
      <w:tr w:rsidR="008761CF" w:rsidRPr="00C5310A" w14:paraId="0F229845" w14:textId="77777777" w:rsidTr="00E1585C">
        <w:tc>
          <w:tcPr>
            <w:tcW w:w="786" w:type="dxa"/>
          </w:tcPr>
          <w:p w14:paraId="667D5592" w14:textId="77777777" w:rsidR="008761CF" w:rsidRPr="00C5310A" w:rsidRDefault="008761CF" w:rsidP="000A47FB">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48897ABB" wp14:editId="08BF4EBB">
                  <wp:extent cx="326737" cy="3048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34964" cy="312474"/>
                          </a:xfrm>
                          <a:prstGeom prst="rect">
                            <a:avLst/>
                          </a:prstGeom>
                          <a:noFill/>
                        </pic:spPr>
                      </pic:pic>
                    </a:graphicData>
                  </a:graphic>
                </wp:inline>
              </w:drawing>
            </w:r>
          </w:p>
        </w:tc>
        <w:tc>
          <w:tcPr>
            <w:tcW w:w="9671" w:type="dxa"/>
            <w:vAlign w:val="center"/>
          </w:tcPr>
          <w:p w14:paraId="7148C10A" w14:textId="77777777" w:rsidR="008761CF" w:rsidRPr="00CE17B6" w:rsidRDefault="008761CF" w:rsidP="00096A3A">
            <w:pPr>
              <w:pStyle w:val="a5"/>
              <w:widowControl w:val="0"/>
              <w:numPr>
                <w:ilvl w:val="0"/>
                <w:numId w:val="45"/>
              </w:numPr>
              <w:autoSpaceDE w:val="0"/>
              <w:autoSpaceDN w:val="0"/>
              <w:ind w:left="346" w:hanging="357"/>
              <w:contextualSpacing w:val="0"/>
              <w:jc w:val="both"/>
              <w:rPr>
                <w:rFonts w:ascii="Tahoma" w:hAnsi="Tahoma" w:cs="Tahoma"/>
                <w:color w:val="231F20"/>
                <w:sz w:val="20"/>
                <w:szCs w:val="20"/>
              </w:rPr>
            </w:pPr>
            <w:r w:rsidRPr="00CE17B6">
              <w:rPr>
                <w:rFonts w:ascii="Tahoma" w:hAnsi="Tahoma" w:cs="Tahoma"/>
                <w:color w:val="231F20"/>
                <w:sz w:val="20"/>
                <w:szCs w:val="20"/>
              </w:rPr>
              <w:t>Наматывайте трос на б</w:t>
            </w:r>
            <w:r>
              <w:rPr>
                <w:rFonts w:ascii="Tahoma" w:hAnsi="Tahoma" w:cs="Tahoma"/>
                <w:color w:val="231F20"/>
                <w:sz w:val="20"/>
                <w:szCs w:val="20"/>
              </w:rPr>
              <w:t>арабан лебедки только в том на</w:t>
            </w:r>
            <w:r w:rsidRPr="00CE17B6">
              <w:rPr>
                <w:rFonts w:ascii="Tahoma" w:hAnsi="Tahoma" w:cs="Tahoma"/>
                <w:color w:val="231F20"/>
                <w:sz w:val="20"/>
                <w:szCs w:val="20"/>
              </w:rPr>
              <w:t>правлении, которое указано стрелкой на е</w:t>
            </w:r>
            <w:r>
              <w:rPr>
                <w:rFonts w:ascii="Tahoma" w:hAnsi="Tahoma" w:cs="Tahoma"/>
                <w:color w:val="231F20"/>
                <w:sz w:val="20"/>
                <w:szCs w:val="20"/>
              </w:rPr>
              <w:t>е</w:t>
            </w:r>
            <w:r w:rsidRPr="00CE17B6">
              <w:rPr>
                <w:rFonts w:ascii="Tahoma" w:hAnsi="Tahoma" w:cs="Tahoma"/>
                <w:color w:val="231F20"/>
                <w:sz w:val="20"/>
                <w:szCs w:val="20"/>
              </w:rPr>
              <w:t xml:space="preserve"> корпусе. Не допускайте наматывания троса без натяжения.</w:t>
            </w:r>
          </w:p>
        </w:tc>
      </w:tr>
      <w:tr w:rsidR="009342EC" w:rsidRPr="00C5310A" w14:paraId="144BB36A" w14:textId="77777777" w:rsidTr="00E1585C">
        <w:tc>
          <w:tcPr>
            <w:tcW w:w="786" w:type="dxa"/>
          </w:tcPr>
          <w:p w14:paraId="2979F37F" w14:textId="77777777" w:rsidR="009342EC" w:rsidRPr="00C5310A" w:rsidRDefault="009342EC" w:rsidP="008761CF">
            <w:pPr>
              <w:rPr>
                <w:rFonts w:ascii="Tahoma" w:hAnsi="Tahoma" w:cs="Tahoma"/>
                <w:noProof/>
                <w:sz w:val="20"/>
                <w:szCs w:val="20"/>
                <w:lang w:eastAsia="ru-RU"/>
              </w:rPr>
            </w:pPr>
          </w:p>
        </w:tc>
        <w:tc>
          <w:tcPr>
            <w:tcW w:w="9671" w:type="dxa"/>
            <w:vAlign w:val="center"/>
          </w:tcPr>
          <w:p w14:paraId="467F14BF" w14:textId="372E9CAF" w:rsidR="009342EC" w:rsidRPr="00CE17B6" w:rsidRDefault="009342EC" w:rsidP="00096A3A">
            <w:pPr>
              <w:pStyle w:val="a5"/>
              <w:widowControl w:val="0"/>
              <w:numPr>
                <w:ilvl w:val="0"/>
                <w:numId w:val="45"/>
              </w:numPr>
              <w:autoSpaceDE w:val="0"/>
              <w:autoSpaceDN w:val="0"/>
              <w:ind w:left="346" w:hanging="357"/>
              <w:contextualSpacing w:val="0"/>
              <w:jc w:val="both"/>
              <w:rPr>
                <w:rFonts w:ascii="Tahoma" w:hAnsi="Tahoma" w:cs="Tahoma"/>
                <w:color w:val="231F20"/>
                <w:sz w:val="20"/>
                <w:szCs w:val="20"/>
              </w:rPr>
            </w:pPr>
            <w:r>
              <w:rPr>
                <w:rFonts w:ascii="Tahoma" w:hAnsi="Tahoma" w:cs="Tahoma"/>
                <w:color w:val="231F20"/>
                <w:sz w:val="20"/>
                <w:szCs w:val="20"/>
              </w:rPr>
              <w:t>К эксплуатации лебедку не допускаются лица моложе 16 лет.</w:t>
            </w:r>
          </w:p>
        </w:tc>
      </w:tr>
      <w:tr w:rsidR="009342EC" w:rsidRPr="00C5310A" w14:paraId="3C7B4EC0" w14:textId="77777777" w:rsidTr="00E1585C">
        <w:tc>
          <w:tcPr>
            <w:tcW w:w="786" w:type="dxa"/>
          </w:tcPr>
          <w:p w14:paraId="7B3DEBB5" w14:textId="77777777" w:rsidR="009342EC" w:rsidRPr="00C5310A" w:rsidRDefault="009342EC" w:rsidP="008761CF">
            <w:pPr>
              <w:rPr>
                <w:rFonts w:ascii="Tahoma" w:hAnsi="Tahoma" w:cs="Tahoma"/>
                <w:noProof/>
                <w:sz w:val="20"/>
                <w:szCs w:val="20"/>
                <w:lang w:eastAsia="ru-RU"/>
              </w:rPr>
            </w:pPr>
          </w:p>
        </w:tc>
        <w:tc>
          <w:tcPr>
            <w:tcW w:w="9671" w:type="dxa"/>
            <w:vAlign w:val="center"/>
          </w:tcPr>
          <w:p w14:paraId="11887EF6" w14:textId="150B0E28" w:rsidR="009342EC" w:rsidRDefault="00045997" w:rsidP="00096A3A">
            <w:pPr>
              <w:pStyle w:val="a5"/>
              <w:widowControl w:val="0"/>
              <w:numPr>
                <w:ilvl w:val="0"/>
                <w:numId w:val="45"/>
              </w:numPr>
              <w:autoSpaceDE w:val="0"/>
              <w:autoSpaceDN w:val="0"/>
              <w:ind w:left="346" w:hanging="357"/>
              <w:contextualSpacing w:val="0"/>
              <w:jc w:val="both"/>
              <w:rPr>
                <w:rFonts w:ascii="Tahoma" w:hAnsi="Tahoma" w:cs="Tahoma"/>
                <w:color w:val="231F20"/>
                <w:sz w:val="20"/>
                <w:szCs w:val="20"/>
              </w:rPr>
            </w:pPr>
            <w:r>
              <w:rPr>
                <w:rFonts w:ascii="Tahoma" w:hAnsi="Tahoma" w:cs="Tahoma"/>
                <w:color w:val="231F20"/>
                <w:sz w:val="20"/>
                <w:szCs w:val="20"/>
              </w:rPr>
              <w:t xml:space="preserve">Не затягивайте крюк за </w:t>
            </w:r>
            <w:proofErr w:type="spellStart"/>
            <w:r>
              <w:rPr>
                <w:rFonts w:ascii="Tahoma" w:hAnsi="Tahoma" w:cs="Tahoma"/>
                <w:color w:val="231F20"/>
                <w:sz w:val="20"/>
                <w:szCs w:val="20"/>
              </w:rPr>
              <w:t>тросоукладчик</w:t>
            </w:r>
            <w:proofErr w:type="spellEnd"/>
            <w:r w:rsidR="009342EC">
              <w:rPr>
                <w:rFonts w:ascii="Tahoma" w:hAnsi="Tahoma" w:cs="Tahoma"/>
                <w:color w:val="231F20"/>
                <w:sz w:val="20"/>
                <w:szCs w:val="20"/>
              </w:rPr>
              <w:t>. Это может привести к повреждению деталей лебедки.</w:t>
            </w:r>
          </w:p>
        </w:tc>
      </w:tr>
    </w:tbl>
    <w:p w14:paraId="3D383774" w14:textId="77777777" w:rsidR="008761CF" w:rsidRPr="000A47FB" w:rsidRDefault="008761CF" w:rsidP="009342EC">
      <w:pPr>
        <w:spacing w:after="0"/>
        <w:rPr>
          <w:rFonts w:ascii="Tahoma" w:hAnsi="Tahoma" w:cs="Tahoma"/>
          <w:sz w:val="16"/>
          <w:szCs w:val="20"/>
        </w:rPr>
      </w:pPr>
    </w:p>
    <w:p w14:paraId="0C213332" w14:textId="578A5FD1" w:rsidR="008761CF" w:rsidRDefault="008761CF" w:rsidP="000A47FB">
      <w:pPr>
        <w:spacing w:after="60"/>
        <w:rPr>
          <w:rFonts w:ascii="Tahoma" w:hAnsi="Tahoma" w:cs="Tahoma"/>
          <w:b/>
          <w:color w:val="231F20"/>
          <w:position w:val="1"/>
          <w:sz w:val="20"/>
          <w:szCs w:val="20"/>
        </w:rPr>
      </w:pPr>
      <w:r>
        <w:rPr>
          <w:noProof/>
          <w:lang w:eastAsia="ru-RU"/>
        </w:rPr>
        <w:drawing>
          <wp:inline distT="0" distB="0" distL="0" distR="0" wp14:anchorId="423B1CC6" wp14:editId="59CAFAD8">
            <wp:extent cx="182880" cy="152400"/>
            <wp:effectExtent l="0" t="0" r="762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C5310A">
        <w:rPr>
          <w:rFonts w:ascii="Tahoma" w:hAnsi="Tahoma" w:cs="Tahoma"/>
          <w:b/>
          <w:color w:val="231F20"/>
          <w:position w:val="1"/>
          <w:sz w:val="20"/>
          <w:szCs w:val="20"/>
        </w:rPr>
        <w:t xml:space="preserve"> </w:t>
      </w:r>
      <w:r w:rsidR="00882F87">
        <w:rPr>
          <w:rFonts w:ascii="Tahoma" w:hAnsi="Tahoma" w:cs="Tahoma"/>
          <w:b/>
          <w:color w:val="231F20"/>
          <w:position w:val="1"/>
          <w:sz w:val="20"/>
          <w:szCs w:val="20"/>
        </w:rPr>
        <w:t>ВНИМАНИЕ</w:t>
      </w:r>
      <w:r w:rsidRPr="00C5310A">
        <w:rPr>
          <w:rFonts w:ascii="Tahoma" w:hAnsi="Tahoma" w:cs="Tahoma"/>
          <w:b/>
          <w:color w:val="231F20"/>
          <w:position w:val="1"/>
          <w:sz w:val="20"/>
          <w:szCs w:val="20"/>
        </w:rPr>
        <w:t xml:space="preserve"> </w:t>
      </w:r>
    </w:p>
    <w:p w14:paraId="70B5C24E" w14:textId="77777777" w:rsidR="008761CF" w:rsidRDefault="008761CF" w:rsidP="00893BE2">
      <w:pPr>
        <w:spacing w:after="60"/>
        <w:rPr>
          <w:rFonts w:ascii="Tahoma" w:hAnsi="Tahoma" w:cs="Tahoma"/>
          <w:b/>
          <w:color w:val="231F20"/>
          <w:position w:val="1"/>
          <w:sz w:val="20"/>
          <w:szCs w:val="20"/>
        </w:rPr>
      </w:pPr>
      <w:r w:rsidRPr="006035FC">
        <w:rPr>
          <w:rFonts w:ascii="Tahoma" w:hAnsi="Tahoma" w:cs="Tahoma"/>
          <w:b/>
          <w:color w:val="231F20"/>
          <w:position w:val="1"/>
          <w:sz w:val="20"/>
          <w:szCs w:val="20"/>
        </w:rPr>
        <w:t>Для того, чтобы избежать получения травмы или порчи имущества: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9671"/>
      </w:tblGrid>
      <w:tr w:rsidR="008761CF" w:rsidRPr="00C5310A" w14:paraId="4DCCF914" w14:textId="77777777" w:rsidTr="00E1585C">
        <w:tc>
          <w:tcPr>
            <w:tcW w:w="786" w:type="dxa"/>
          </w:tcPr>
          <w:p w14:paraId="05AAF59D" w14:textId="77777777" w:rsidR="008761CF" w:rsidRPr="00C5310A" w:rsidRDefault="008761CF" w:rsidP="000A47FB">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02B5EF64" wp14:editId="18AD8162">
                  <wp:extent cx="341630" cy="170815"/>
                  <wp:effectExtent l="0" t="0" r="1270" b="63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41630" cy="170815"/>
                          </a:xfrm>
                          <a:prstGeom prst="rect">
                            <a:avLst/>
                          </a:prstGeom>
                          <a:noFill/>
                        </pic:spPr>
                      </pic:pic>
                    </a:graphicData>
                  </a:graphic>
                </wp:inline>
              </w:drawing>
            </w:r>
          </w:p>
        </w:tc>
        <w:tc>
          <w:tcPr>
            <w:tcW w:w="9671" w:type="dxa"/>
          </w:tcPr>
          <w:p w14:paraId="0A9D40D6" w14:textId="77777777" w:rsidR="008761CF" w:rsidRPr="006035FC" w:rsidRDefault="008761CF" w:rsidP="00096A3A">
            <w:pPr>
              <w:pStyle w:val="a5"/>
              <w:widowControl w:val="0"/>
              <w:numPr>
                <w:ilvl w:val="0"/>
                <w:numId w:val="46"/>
              </w:numPr>
              <w:autoSpaceDE w:val="0"/>
              <w:autoSpaceDN w:val="0"/>
              <w:ind w:left="317" w:right="128"/>
              <w:contextualSpacing w:val="0"/>
              <w:jc w:val="both"/>
              <w:rPr>
                <w:rFonts w:ascii="Tahoma" w:hAnsi="Tahoma" w:cs="Tahoma"/>
                <w:sz w:val="20"/>
                <w:szCs w:val="20"/>
              </w:rPr>
            </w:pPr>
            <w:r w:rsidRPr="006035FC">
              <w:rPr>
                <w:rFonts w:ascii="Tahoma" w:hAnsi="Tahoma" w:cs="Tahoma"/>
                <w:color w:val="231F20"/>
                <w:sz w:val="20"/>
                <w:szCs w:val="20"/>
              </w:rPr>
              <w:t>Не использу</w:t>
            </w:r>
            <w:r>
              <w:rPr>
                <w:rFonts w:ascii="Tahoma" w:hAnsi="Tahoma" w:cs="Tahoma"/>
                <w:color w:val="231F20"/>
                <w:sz w:val="20"/>
                <w:szCs w:val="20"/>
              </w:rPr>
              <w:t xml:space="preserve">йте лебедку для крепления груза </w:t>
            </w:r>
            <w:r w:rsidRPr="006035FC">
              <w:rPr>
                <w:rFonts w:ascii="Tahoma" w:hAnsi="Tahoma" w:cs="Tahoma"/>
                <w:color w:val="231F20"/>
                <w:sz w:val="20"/>
                <w:szCs w:val="20"/>
              </w:rPr>
              <w:t>при</w:t>
            </w:r>
            <w:r>
              <w:rPr>
                <w:rFonts w:ascii="Tahoma" w:hAnsi="Tahoma" w:cs="Tahoma"/>
                <w:color w:val="231F20"/>
                <w:spacing w:val="-39"/>
                <w:sz w:val="20"/>
                <w:szCs w:val="20"/>
              </w:rPr>
              <w:t xml:space="preserve"> </w:t>
            </w:r>
            <w:r w:rsidRPr="006035FC">
              <w:rPr>
                <w:rFonts w:ascii="Tahoma" w:hAnsi="Tahoma" w:cs="Tahoma"/>
                <w:color w:val="231F20"/>
                <w:sz w:val="20"/>
                <w:szCs w:val="20"/>
              </w:rPr>
              <w:t>перевозке.</w:t>
            </w:r>
          </w:p>
        </w:tc>
      </w:tr>
      <w:tr w:rsidR="008761CF" w:rsidRPr="00C5310A" w14:paraId="5E1F54D8" w14:textId="77777777" w:rsidTr="00E1585C">
        <w:tc>
          <w:tcPr>
            <w:tcW w:w="786" w:type="dxa"/>
          </w:tcPr>
          <w:p w14:paraId="4B7C5BF7" w14:textId="77777777" w:rsidR="008761CF" w:rsidRPr="00C5310A" w:rsidRDefault="008761CF" w:rsidP="000A47FB">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53494CF7" wp14:editId="6D57EE0D">
                  <wp:extent cx="327445" cy="2667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37174" cy="274625"/>
                          </a:xfrm>
                          <a:prstGeom prst="rect">
                            <a:avLst/>
                          </a:prstGeom>
                          <a:noFill/>
                        </pic:spPr>
                      </pic:pic>
                    </a:graphicData>
                  </a:graphic>
                </wp:inline>
              </w:drawing>
            </w:r>
          </w:p>
        </w:tc>
        <w:tc>
          <w:tcPr>
            <w:tcW w:w="9671" w:type="dxa"/>
            <w:vAlign w:val="center"/>
          </w:tcPr>
          <w:p w14:paraId="7CE0FB8D" w14:textId="77777777" w:rsidR="008761CF" w:rsidRPr="006035FC" w:rsidRDefault="008761CF" w:rsidP="00096A3A">
            <w:pPr>
              <w:pStyle w:val="a5"/>
              <w:widowControl w:val="0"/>
              <w:numPr>
                <w:ilvl w:val="0"/>
                <w:numId w:val="46"/>
              </w:numPr>
              <w:autoSpaceDE w:val="0"/>
              <w:autoSpaceDN w:val="0"/>
              <w:ind w:left="312" w:right="130" w:hanging="357"/>
              <w:contextualSpacing w:val="0"/>
              <w:jc w:val="both"/>
              <w:rPr>
                <w:rFonts w:ascii="Tahoma" w:hAnsi="Tahoma" w:cs="Tahoma"/>
                <w:sz w:val="20"/>
                <w:szCs w:val="20"/>
              </w:rPr>
            </w:pPr>
            <w:r w:rsidRPr="006035FC">
              <w:rPr>
                <w:rFonts w:ascii="Tahoma" w:hAnsi="Tahoma" w:cs="Tahoma"/>
                <w:color w:val="231F20"/>
                <w:spacing w:val="-5"/>
                <w:sz w:val="20"/>
                <w:szCs w:val="20"/>
              </w:rPr>
              <w:t xml:space="preserve">Избегайте </w:t>
            </w:r>
            <w:r w:rsidRPr="006035FC">
              <w:rPr>
                <w:rFonts w:ascii="Tahoma" w:hAnsi="Tahoma" w:cs="Tahoma"/>
                <w:color w:val="231F20"/>
                <w:spacing w:val="-6"/>
                <w:sz w:val="20"/>
                <w:szCs w:val="20"/>
              </w:rPr>
              <w:t xml:space="preserve">нахождения </w:t>
            </w:r>
            <w:r w:rsidRPr="006035FC">
              <w:rPr>
                <w:rFonts w:ascii="Tahoma" w:hAnsi="Tahoma" w:cs="Tahoma"/>
                <w:color w:val="231F20"/>
                <w:spacing w:val="-5"/>
                <w:sz w:val="20"/>
                <w:szCs w:val="20"/>
              </w:rPr>
              <w:t>леб</w:t>
            </w:r>
            <w:r>
              <w:rPr>
                <w:rFonts w:ascii="Tahoma" w:hAnsi="Tahoma" w:cs="Tahoma"/>
                <w:color w:val="231F20"/>
                <w:spacing w:val="-5"/>
                <w:sz w:val="20"/>
                <w:szCs w:val="20"/>
              </w:rPr>
              <w:t>е</w:t>
            </w:r>
            <w:r w:rsidRPr="006035FC">
              <w:rPr>
                <w:rFonts w:ascii="Tahoma" w:hAnsi="Tahoma" w:cs="Tahoma"/>
                <w:color w:val="231F20"/>
                <w:spacing w:val="-5"/>
                <w:sz w:val="20"/>
                <w:szCs w:val="20"/>
              </w:rPr>
              <w:t xml:space="preserve">дки </w:t>
            </w:r>
            <w:r w:rsidRPr="006035FC">
              <w:rPr>
                <w:rFonts w:ascii="Tahoma" w:hAnsi="Tahoma" w:cs="Tahoma"/>
                <w:color w:val="231F20"/>
                <w:spacing w:val="-6"/>
                <w:sz w:val="20"/>
                <w:szCs w:val="20"/>
              </w:rPr>
              <w:t xml:space="preserve">под </w:t>
            </w:r>
            <w:r w:rsidRPr="006035FC">
              <w:rPr>
                <w:rFonts w:ascii="Tahoma" w:hAnsi="Tahoma" w:cs="Tahoma"/>
                <w:color w:val="231F20"/>
                <w:spacing w:val="-7"/>
                <w:sz w:val="20"/>
                <w:szCs w:val="20"/>
              </w:rPr>
              <w:t>водой.</w:t>
            </w:r>
          </w:p>
        </w:tc>
      </w:tr>
      <w:tr w:rsidR="008761CF" w:rsidRPr="00C5310A" w14:paraId="289945A0" w14:textId="77777777" w:rsidTr="00E1585C">
        <w:tc>
          <w:tcPr>
            <w:tcW w:w="786" w:type="dxa"/>
          </w:tcPr>
          <w:p w14:paraId="7306CFC9" w14:textId="77777777" w:rsidR="008761CF" w:rsidRPr="00C5310A" w:rsidRDefault="008761CF" w:rsidP="000A47FB">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1C543E12" wp14:editId="4E691BFE">
                  <wp:extent cx="266700" cy="248794"/>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79847" cy="261058"/>
                          </a:xfrm>
                          <a:prstGeom prst="rect">
                            <a:avLst/>
                          </a:prstGeom>
                          <a:noFill/>
                        </pic:spPr>
                      </pic:pic>
                    </a:graphicData>
                  </a:graphic>
                </wp:inline>
              </w:drawing>
            </w:r>
          </w:p>
        </w:tc>
        <w:tc>
          <w:tcPr>
            <w:tcW w:w="9671" w:type="dxa"/>
            <w:vAlign w:val="center"/>
          </w:tcPr>
          <w:p w14:paraId="675E52BF" w14:textId="77777777" w:rsidR="008761CF" w:rsidRPr="006035FC" w:rsidRDefault="008761CF" w:rsidP="00096A3A">
            <w:pPr>
              <w:pStyle w:val="a5"/>
              <w:widowControl w:val="0"/>
              <w:numPr>
                <w:ilvl w:val="0"/>
                <w:numId w:val="46"/>
              </w:numPr>
              <w:autoSpaceDE w:val="0"/>
              <w:autoSpaceDN w:val="0"/>
              <w:ind w:left="312" w:right="130" w:hanging="357"/>
              <w:contextualSpacing w:val="0"/>
              <w:jc w:val="both"/>
              <w:rPr>
                <w:rFonts w:ascii="Tahoma" w:hAnsi="Tahoma" w:cs="Tahoma"/>
                <w:sz w:val="20"/>
                <w:szCs w:val="20"/>
              </w:rPr>
            </w:pPr>
            <w:r w:rsidRPr="006035FC">
              <w:rPr>
                <w:rFonts w:ascii="Tahoma" w:hAnsi="Tahoma" w:cs="Tahoma"/>
                <w:sz w:val="20"/>
                <w:szCs w:val="20"/>
              </w:rPr>
              <w:t>Не используйте леб</w:t>
            </w:r>
            <w:r>
              <w:rPr>
                <w:rFonts w:ascii="Tahoma" w:hAnsi="Tahoma" w:cs="Tahoma"/>
                <w:sz w:val="20"/>
                <w:szCs w:val="20"/>
              </w:rPr>
              <w:t>е</w:t>
            </w:r>
            <w:r w:rsidRPr="006035FC">
              <w:rPr>
                <w:rFonts w:ascii="Tahoma" w:hAnsi="Tahoma" w:cs="Tahoma"/>
                <w:sz w:val="20"/>
                <w:szCs w:val="20"/>
              </w:rPr>
              <w:t>дку для буксировки другого транспортного средства.</w:t>
            </w:r>
          </w:p>
        </w:tc>
      </w:tr>
      <w:tr w:rsidR="008761CF" w:rsidRPr="00C5310A" w14:paraId="6808E238" w14:textId="77777777" w:rsidTr="00E1585C">
        <w:tc>
          <w:tcPr>
            <w:tcW w:w="786" w:type="dxa"/>
          </w:tcPr>
          <w:p w14:paraId="1B10D59B" w14:textId="015981AB" w:rsidR="008761CF" w:rsidRPr="00C5310A" w:rsidRDefault="000A47FB" w:rsidP="000A47FB">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61D02EDF" wp14:editId="6F3558B3">
                  <wp:extent cx="228600" cy="201540"/>
                  <wp:effectExtent l="0" t="0" r="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33797" cy="206122"/>
                          </a:xfrm>
                          <a:prstGeom prst="rect">
                            <a:avLst/>
                          </a:prstGeom>
                          <a:noFill/>
                        </pic:spPr>
                      </pic:pic>
                    </a:graphicData>
                  </a:graphic>
                </wp:inline>
              </w:drawing>
            </w:r>
          </w:p>
        </w:tc>
        <w:tc>
          <w:tcPr>
            <w:tcW w:w="9671" w:type="dxa"/>
            <w:vAlign w:val="center"/>
          </w:tcPr>
          <w:p w14:paraId="6FDF63E9" w14:textId="77777777" w:rsidR="008761CF" w:rsidRPr="006035FC" w:rsidRDefault="008761CF" w:rsidP="00096A3A">
            <w:pPr>
              <w:pStyle w:val="a5"/>
              <w:widowControl w:val="0"/>
              <w:numPr>
                <w:ilvl w:val="0"/>
                <w:numId w:val="46"/>
              </w:numPr>
              <w:autoSpaceDE w:val="0"/>
              <w:autoSpaceDN w:val="0"/>
              <w:ind w:left="312" w:right="130" w:hanging="357"/>
              <w:contextualSpacing w:val="0"/>
              <w:jc w:val="both"/>
              <w:rPr>
                <w:rFonts w:ascii="Tahoma" w:hAnsi="Tahoma" w:cs="Tahoma"/>
                <w:sz w:val="20"/>
                <w:szCs w:val="20"/>
              </w:rPr>
            </w:pPr>
            <w:r w:rsidRPr="006035FC">
              <w:rPr>
                <w:rFonts w:ascii="Tahoma" w:hAnsi="Tahoma" w:cs="Tahoma"/>
                <w:sz w:val="20"/>
                <w:szCs w:val="20"/>
              </w:rPr>
              <w:t xml:space="preserve">При работе с тросом надевайте </w:t>
            </w:r>
            <w:r>
              <w:rPr>
                <w:rFonts w:ascii="Tahoma" w:hAnsi="Tahoma" w:cs="Tahoma"/>
                <w:sz w:val="20"/>
                <w:szCs w:val="20"/>
              </w:rPr>
              <w:t>прочные</w:t>
            </w:r>
            <w:r w:rsidRPr="006035FC">
              <w:rPr>
                <w:rFonts w:ascii="Tahoma" w:hAnsi="Tahoma" w:cs="Tahoma"/>
                <w:sz w:val="20"/>
                <w:szCs w:val="20"/>
              </w:rPr>
              <w:t xml:space="preserve"> перчатки</w:t>
            </w:r>
            <w:r>
              <w:rPr>
                <w:rFonts w:ascii="Tahoma" w:hAnsi="Tahoma" w:cs="Tahoma"/>
                <w:sz w:val="20"/>
                <w:szCs w:val="20"/>
              </w:rPr>
              <w:t>.</w:t>
            </w:r>
          </w:p>
        </w:tc>
      </w:tr>
      <w:tr w:rsidR="008761CF" w:rsidRPr="00C5310A" w14:paraId="3123BDDA" w14:textId="77777777" w:rsidTr="00E1585C">
        <w:tc>
          <w:tcPr>
            <w:tcW w:w="786" w:type="dxa"/>
          </w:tcPr>
          <w:p w14:paraId="37DB72DC" w14:textId="7055F4F7" w:rsidR="008761CF" w:rsidRPr="00C5310A" w:rsidRDefault="008761CF" w:rsidP="000A47FB">
            <w:pPr>
              <w:jc w:val="center"/>
              <w:rPr>
                <w:rFonts w:ascii="Tahoma" w:hAnsi="Tahoma" w:cs="Tahoma"/>
                <w:noProof/>
                <w:sz w:val="20"/>
                <w:szCs w:val="20"/>
                <w:lang w:eastAsia="ru-RU"/>
              </w:rPr>
            </w:pPr>
          </w:p>
        </w:tc>
        <w:tc>
          <w:tcPr>
            <w:tcW w:w="9671" w:type="dxa"/>
            <w:vAlign w:val="center"/>
          </w:tcPr>
          <w:p w14:paraId="78D226B4" w14:textId="77777777" w:rsidR="008761CF" w:rsidRPr="0042537D" w:rsidRDefault="008761CF" w:rsidP="00096A3A">
            <w:pPr>
              <w:pStyle w:val="a5"/>
              <w:widowControl w:val="0"/>
              <w:numPr>
                <w:ilvl w:val="0"/>
                <w:numId w:val="47"/>
              </w:numPr>
              <w:autoSpaceDE w:val="0"/>
              <w:autoSpaceDN w:val="0"/>
              <w:spacing w:before="59"/>
              <w:ind w:left="317" w:right="128"/>
              <w:contextualSpacing w:val="0"/>
              <w:jc w:val="both"/>
              <w:rPr>
                <w:rFonts w:ascii="Tahoma" w:hAnsi="Tahoma" w:cs="Tahoma"/>
                <w:sz w:val="20"/>
                <w:szCs w:val="20"/>
              </w:rPr>
            </w:pPr>
            <w:r w:rsidRPr="0042537D">
              <w:rPr>
                <w:rFonts w:ascii="Tahoma" w:hAnsi="Tahoma" w:cs="Tahoma"/>
                <w:sz w:val="20"/>
                <w:szCs w:val="20"/>
              </w:rPr>
              <w:t xml:space="preserve">Следите, чтобы на </w:t>
            </w:r>
            <w:r>
              <w:rPr>
                <w:rFonts w:ascii="Tahoma" w:hAnsi="Tahoma" w:cs="Tahoma"/>
                <w:sz w:val="20"/>
                <w:szCs w:val="20"/>
              </w:rPr>
              <w:t>барабане всегда оставалось мини</w:t>
            </w:r>
            <w:r w:rsidRPr="0042537D">
              <w:rPr>
                <w:rFonts w:ascii="Tahoma" w:hAnsi="Tahoma" w:cs="Tahoma"/>
                <w:sz w:val="20"/>
                <w:szCs w:val="20"/>
              </w:rPr>
              <w:t>мум 5 витков троса.</w:t>
            </w:r>
          </w:p>
        </w:tc>
      </w:tr>
      <w:tr w:rsidR="008761CF" w:rsidRPr="00C5310A" w14:paraId="239C911A" w14:textId="77777777" w:rsidTr="00E1585C">
        <w:tc>
          <w:tcPr>
            <w:tcW w:w="786" w:type="dxa"/>
          </w:tcPr>
          <w:p w14:paraId="433734C7" w14:textId="77777777" w:rsidR="008761CF" w:rsidRPr="00C5310A" w:rsidRDefault="008761CF" w:rsidP="000A47FB">
            <w:pPr>
              <w:jc w:val="center"/>
              <w:rPr>
                <w:rFonts w:ascii="Tahoma" w:hAnsi="Tahoma" w:cs="Tahoma"/>
                <w:noProof/>
                <w:sz w:val="20"/>
                <w:szCs w:val="20"/>
                <w:lang w:eastAsia="ru-RU"/>
              </w:rPr>
            </w:pPr>
          </w:p>
        </w:tc>
        <w:tc>
          <w:tcPr>
            <w:tcW w:w="9671" w:type="dxa"/>
          </w:tcPr>
          <w:p w14:paraId="37F0954E" w14:textId="77777777" w:rsidR="008761CF" w:rsidRPr="0042537D" w:rsidRDefault="008761CF" w:rsidP="00096A3A">
            <w:pPr>
              <w:pStyle w:val="a5"/>
              <w:widowControl w:val="0"/>
              <w:numPr>
                <w:ilvl w:val="0"/>
                <w:numId w:val="47"/>
              </w:numPr>
              <w:autoSpaceDE w:val="0"/>
              <w:autoSpaceDN w:val="0"/>
              <w:spacing w:before="59"/>
              <w:ind w:left="317" w:right="1"/>
              <w:contextualSpacing w:val="0"/>
              <w:jc w:val="both"/>
              <w:rPr>
                <w:rFonts w:ascii="Tahoma" w:hAnsi="Tahoma" w:cs="Tahoma"/>
                <w:sz w:val="20"/>
                <w:szCs w:val="20"/>
              </w:rPr>
            </w:pPr>
            <w:r w:rsidRPr="0042537D">
              <w:rPr>
                <w:rFonts w:ascii="Tahoma" w:hAnsi="Tahoma" w:cs="Tahoma"/>
                <w:sz w:val="20"/>
                <w:szCs w:val="20"/>
              </w:rPr>
              <w:t>При вытаскивании сильно застрявшего транспортного средства будьте осторожны — может быть повреждена рама</w:t>
            </w:r>
            <w:r>
              <w:rPr>
                <w:rFonts w:ascii="Tahoma" w:hAnsi="Tahoma" w:cs="Tahoma"/>
                <w:sz w:val="20"/>
                <w:szCs w:val="20"/>
              </w:rPr>
              <w:t>.</w:t>
            </w:r>
          </w:p>
        </w:tc>
      </w:tr>
      <w:tr w:rsidR="008761CF" w:rsidRPr="00C5310A" w14:paraId="6D966506" w14:textId="77777777" w:rsidTr="00E1585C">
        <w:tc>
          <w:tcPr>
            <w:tcW w:w="786" w:type="dxa"/>
          </w:tcPr>
          <w:p w14:paraId="48775C06" w14:textId="77777777" w:rsidR="008761CF" w:rsidRPr="00C5310A" w:rsidRDefault="008761CF" w:rsidP="000A47FB">
            <w:pPr>
              <w:jc w:val="center"/>
              <w:rPr>
                <w:rFonts w:ascii="Tahoma" w:hAnsi="Tahoma" w:cs="Tahoma"/>
                <w:noProof/>
                <w:sz w:val="20"/>
                <w:szCs w:val="20"/>
                <w:lang w:eastAsia="ru-RU"/>
              </w:rPr>
            </w:pPr>
          </w:p>
        </w:tc>
        <w:tc>
          <w:tcPr>
            <w:tcW w:w="9671" w:type="dxa"/>
          </w:tcPr>
          <w:p w14:paraId="2451B4EB" w14:textId="24220F47" w:rsidR="008761CF" w:rsidRPr="009342EC" w:rsidRDefault="008761CF" w:rsidP="00096A3A">
            <w:pPr>
              <w:pStyle w:val="a5"/>
              <w:widowControl w:val="0"/>
              <w:numPr>
                <w:ilvl w:val="0"/>
                <w:numId w:val="47"/>
              </w:numPr>
              <w:autoSpaceDE w:val="0"/>
              <w:autoSpaceDN w:val="0"/>
              <w:spacing w:before="59"/>
              <w:ind w:left="317" w:right="1"/>
              <w:contextualSpacing w:val="0"/>
              <w:jc w:val="both"/>
              <w:rPr>
                <w:rFonts w:ascii="Tahoma" w:hAnsi="Tahoma" w:cs="Tahoma"/>
                <w:sz w:val="20"/>
                <w:szCs w:val="20"/>
              </w:rPr>
            </w:pPr>
            <w:r w:rsidRPr="0042537D">
              <w:rPr>
                <w:rFonts w:ascii="Tahoma" w:hAnsi="Tahoma" w:cs="Tahoma"/>
                <w:sz w:val="20"/>
                <w:szCs w:val="20"/>
              </w:rPr>
              <w:t xml:space="preserve">Проверяйте состояние </w:t>
            </w:r>
            <w:r>
              <w:rPr>
                <w:rFonts w:ascii="Tahoma" w:hAnsi="Tahoma" w:cs="Tahoma"/>
                <w:sz w:val="20"/>
                <w:szCs w:val="20"/>
              </w:rPr>
              <w:t xml:space="preserve">проводов, относящихся </w:t>
            </w:r>
            <w:r w:rsidRPr="0042537D">
              <w:rPr>
                <w:rFonts w:ascii="Tahoma" w:hAnsi="Tahoma" w:cs="Tahoma"/>
                <w:sz w:val="20"/>
                <w:szCs w:val="20"/>
              </w:rPr>
              <w:t>к леб</w:t>
            </w:r>
            <w:r>
              <w:rPr>
                <w:rFonts w:ascii="Tahoma" w:hAnsi="Tahoma" w:cs="Tahoma"/>
                <w:sz w:val="20"/>
                <w:szCs w:val="20"/>
              </w:rPr>
              <w:t>е</w:t>
            </w:r>
            <w:r w:rsidRPr="0042537D">
              <w:rPr>
                <w:rFonts w:ascii="Tahoma" w:hAnsi="Tahoma" w:cs="Tahoma"/>
                <w:sz w:val="20"/>
                <w:szCs w:val="20"/>
              </w:rPr>
              <w:t xml:space="preserve">дке, </w:t>
            </w:r>
            <w:r w:rsidR="00152A3C">
              <w:rPr>
                <w:rFonts w:ascii="Tahoma" w:hAnsi="Tahoma" w:cs="Tahoma"/>
                <w:sz w:val="20"/>
                <w:szCs w:val="20"/>
              </w:rPr>
              <w:t>реле</w:t>
            </w:r>
            <w:r w:rsidRPr="0042537D">
              <w:rPr>
                <w:rFonts w:ascii="Tahoma" w:hAnsi="Tahoma" w:cs="Tahoma"/>
                <w:sz w:val="20"/>
                <w:szCs w:val="20"/>
              </w:rPr>
              <w:t xml:space="preserve"> и пульту управления</w:t>
            </w:r>
            <w:r w:rsidR="00357770" w:rsidRPr="00357770">
              <w:rPr>
                <w:rFonts w:ascii="Tahoma" w:hAnsi="Tahoma" w:cs="Tahoma"/>
                <w:sz w:val="20"/>
                <w:szCs w:val="20"/>
              </w:rPr>
              <w:t>.</w:t>
            </w:r>
          </w:p>
        </w:tc>
      </w:tr>
      <w:tr w:rsidR="000A47FB" w:rsidRPr="00C5310A" w14:paraId="051755E4" w14:textId="77777777" w:rsidTr="00E1585C">
        <w:tc>
          <w:tcPr>
            <w:tcW w:w="786" w:type="dxa"/>
          </w:tcPr>
          <w:p w14:paraId="1A66E23E" w14:textId="77777777" w:rsidR="000A47FB" w:rsidRPr="00C5310A" w:rsidRDefault="000A47FB" w:rsidP="000A47FB">
            <w:pPr>
              <w:jc w:val="center"/>
              <w:rPr>
                <w:rFonts w:ascii="Tahoma" w:hAnsi="Tahoma" w:cs="Tahoma"/>
                <w:noProof/>
                <w:sz w:val="20"/>
                <w:szCs w:val="20"/>
                <w:lang w:eastAsia="ru-RU"/>
              </w:rPr>
            </w:pPr>
          </w:p>
        </w:tc>
        <w:tc>
          <w:tcPr>
            <w:tcW w:w="9671" w:type="dxa"/>
          </w:tcPr>
          <w:p w14:paraId="78022376" w14:textId="35B41611" w:rsidR="000A47FB" w:rsidRPr="0042537D" w:rsidRDefault="000A47FB" w:rsidP="00096A3A">
            <w:pPr>
              <w:pStyle w:val="a5"/>
              <w:widowControl w:val="0"/>
              <w:numPr>
                <w:ilvl w:val="0"/>
                <w:numId w:val="47"/>
              </w:numPr>
              <w:autoSpaceDE w:val="0"/>
              <w:autoSpaceDN w:val="0"/>
              <w:spacing w:before="59"/>
              <w:ind w:left="317" w:right="1"/>
              <w:contextualSpacing w:val="0"/>
              <w:jc w:val="both"/>
              <w:rPr>
                <w:rFonts w:ascii="Tahoma" w:hAnsi="Tahoma" w:cs="Tahoma"/>
                <w:sz w:val="20"/>
                <w:szCs w:val="20"/>
              </w:rPr>
            </w:pPr>
            <w:r>
              <w:rPr>
                <w:rFonts w:ascii="Tahoma" w:hAnsi="Tahoma" w:cs="Tahoma"/>
                <w:sz w:val="20"/>
                <w:szCs w:val="20"/>
              </w:rPr>
              <w:t>Всегда выключайте зажигание и отсоединяйте пульт</w:t>
            </w:r>
            <w:r w:rsidR="00E1585C">
              <w:rPr>
                <w:rFonts w:ascii="Tahoma" w:hAnsi="Tahoma" w:cs="Tahoma"/>
                <w:sz w:val="20"/>
                <w:szCs w:val="20"/>
              </w:rPr>
              <w:t xml:space="preserve"> (при наличии)</w:t>
            </w:r>
            <w:r w:rsidR="00893BE2">
              <w:rPr>
                <w:rFonts w:ascii="Tahoma" w:hAnsi="Tahoma" w:cs="Tahoma"/>
                <w:sz w:val="20"/>
                <w:szCs w:val="20"/>
              </w:rPr>
              <w:t xml:space="preserve"> по завершении работы с лебедкой</w:t>
            </w:r>
            <w:r>
              <w:rPr>
                <w:rFonts w:ascii="Tahoma" w:hAnsi="Tahoma" w:cs="Tahoma"/>
                <w:sz w:val="20"/>
                <w:szCs w:val="20"/>
              </w:rPr>
              <w:t xml:space="preserve"> во избежание </w:t>
            </w:r>
            <w:r w:rsidR="00893BE2">
              <w:rPr>
                <w:rFonts w:ascii="Tahoma" w:hAnsi="Tahoma" w:cs="Tahoma"/>
                <w:sz w:val="20"/>
                <w:szCs w:val="20"/>
              </w:rPr>
              <w:t xml:space="preserve">ее </w:t>
            </w:r>
            <w:r>
              <w:rPr>
                <w:rFonts w:ascii="Tahoma" w:hAnsi="Tahoma" w:cs="Tahoma"/>
                <w:sz w:val="20"/>
                <w:szCs w:val="20"/>
              </w:rPr>
              <w:t>самопр</w:t>
            </w:r>
            <w:r w:rsidR="00893BE2">
              <w:rPr>
                <w:rFonts w:ascii="Tahoma" w:hAnsi="Tahoma" w:cs="Tahoma"/>
                <w:sz w:val="20"/>
                <w:szCs w:val="20"/>
              </w:rPr>
              <w:t>оизвольного срабатывания.</w:t>
            </w:r>
          </w:p>
        </w:tc>
      </w:tr>
    </w:tbl>
    <w:p w14:paraId="61544DB9" w14:textId="77777777" w:rsidR="00045997" w:rsidRDefault="00045997" w:rsidP="008761CF">
      <w:pPr>
        <w:spacing w:after="60"/>
        <w:jc w:val="center"/>
        <w:rPr>
          <w:rFonts w:ascii="Tahoma" w:hAnsi="Tahoma" w:cs="Tahoma"/>
          <w:b/>
          <w:caps/>
          <w:color w:val="231F20"/>
          <w:sz w:val="20"/>
          <w:szCs w:val="20"/>
        </w:rPr>
      </w:pPr>
    </w:p>
    <w:p w14:paraId="6B601A09" w14:textId="2F658BE0"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5387"/>
        <w:gridCol w:w="5103"/>
      </w:tblGrid>
      <w:tr w:rsidR="008761CF" w:rsidRPr="00C5310A" w14:paraId="1C1ABBAE" w14:textId="77777777" w:rsidTr="008761CF">
        <w:trPr>
          <w:trHeight w:val="248"/>
        </w:trPr>
        <w:tc>
          <w:tcPr>
            <w:tcW w:w="5387" w:type="dxa"/>
            <w:shd w:val="clear" w:color="auto" w:fill="D1D3D4"/>
          </w:tcPr>
          <w:p w14:paraId="37E9D603" w14:textId="77777777" w:rsidR="008761CF" w:rsidRPr="00C5310A" w:rsidRDefault="008761CF" w:rsidP="008761CF">
            <w:pPr>
              <w:pStyle w:val="TableParagraph"/>
              <w:jc w:val="left"/>
              <w:rPr>
                <w:rFonts w:ascii="Tahoma" w:hAnsi="Tahoma" w:cs="Tahoma"/>
                <w:b/>
                <w:sz w:val="20"/>
                <w:szCs w:val="20"/>
              </w:rPr>
            </w:pPr>
            <w:proofErr w:type="spellStart"/>
            <w:r w:rsidRPr="00C5310A">
              <w:rPr>
                <w:rFonts w:ascii="Tahoma" w:hAnsi="Tahoma" w:cs="Tahoma"/>
                <w:b/>
                <w:color w:val="231F20"/>
                <w:sz w:val="20"/>
                <w:szCs w:val="20"/>
              </w:rPr>
              <w:t>Технические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характеристики</w:t>
            </w:r>
            <w:proofErr w:type="spellEnd"/>
          </w:p>
        </w:tc>
        <w:tc>
          <w:tcPr>
            <w:tcW w:w="5103" w:type="dxa"/>
            <w:shd w:val="clear" w:color="auto" w:fill="D1D3D4"/>
          </w:tcPr>
          <w:p w14:paraId="20C40C5B" w14:textId="77777777" w:rsidR="008761CF" w:rsidRPr="00C5310A" w:rsidRDefault="008761CF" w:rsidP="008761CF">
            <w:pPr>
              <w:pStyle w:val="TableParagraph"/>
              <w:ind w:left="44" w:right="13"/>
              <w:rPr>
                <w:rFonts w:ascii="Tahoma" w:hAnsi="Tahoma" w:cs="Tahoma"/>
                <w:b/>
                <w:sz w:val="20"/>
                <w:szCs w:val="20"/>
              </w:rPr>
            </w:pPr>
            <w:r w:rsidRPr="00C5310A">
              <w:rPr>
                <w:rFonts w:ascii="Tahoma" w:hAnsi="Tahoma" w:cs="Tahoma"/>
                <w:b/>
                <w:color w:val="231F20"/>
                <w:sz w:val="20"/>
                <w:szCs w:val="20"/>
              </w:rPr>
              <w:t>LD2500</w:t>
            </w:r>
          </w:p>
        </w:tc>
      </w:tr>
      <w:tr w:rsidR="008761CF" w:rsidRPr="00C5310A" w14:paraId="6376F903" w14:textId="77777777" w:rsidTr="008761CF">
        <w:trPr>
          <w:trHeight w:val="468"/>
        </w:trPr>
        <w:tc>
          <w:tcPr>
            <w:tcW w:w="5387" w:type="dxa"/>
            <w:shd w:val="clear" w:color="auto" w:fill="F1F2F2"/>
            <w:vAlign w:val="center"/>
          </w:tcPr>
          <w:p w14:paraId="489EB3AA" w14:textId="77777777" w:rsidR="008761CF" w:rsidRPr="008761CF" w:rsidRDefault="008761CF" w:rsidP="008761CF">
            <w:pPr>
              <w:pStyle w:val="TableParagraph"/>
              <w:spacing w:before="30" w:line="220" w:lineRule="exact"/>
              <w:jc w:val="left"/>
              <w:rPr>
                <w:rFonts w:ascii="Tahoma" w:hAnsi="Tahoma" w:cs="Tahoma"/>
                <w:sz w:val="20"/>
                <w:szCs w:val="20"/>
                <w:lang w:val="ru-RU"/>
              </w:rPr>
            </w:pPr>
            <w:r w:rsidRPr="008761CF">
              <w:rPr>
                <w:rFonts w:ascii="Tahoma" w:hAnsi="Tahoma" w:cs="Tahoma"/>
                <w:color w:val="231F20"/>
                <w:sz w:val="20"/>
                <w:szCs w:val="20"/>
                <w:lang w:val="ru-RU"/>
              </w:rPr>
              <w:t>Максимальное тяговое усилие на первом слое намотки, фунт (кгс)</w:t>
            </w:r>
          </w:p>
        </w:tc>
        <w:tc>
          <w:tcPr>
            <w:tcW w:w="5103" w:type="dxa"/>
            <w:shd w:val="clear" w:color="auto" w:fill="F1F2F2"/>
            <w:vAlign w:val="center"/>
          </w:tcPr>
          <w:p w14:paraId="0B5F561B" w14:textId="77777777" w:rsidR="008761CF" w:rsidRPr="00C5310A" w:rsidRDefault="008761CF" w:rsidP="008761CF">
            <w:pPr>
              <w:pStyle w:val="TableParagraph"/>
              <w:spacing w:line="240" w:lineRule="auto"/>
              <w:ind w:left="45" w:right="11"/>
              <w:rPr>
                <w:rFonts w:ascii="Tahoma" w:hAnsi="Tahoma" w:cs="Tahoma"/>
                <w:sz w:val="20"/>
                <w:szCs w:val="20"/>
              </w:rPr>
            </w:pPr>
            <w:r w:rsidRPr="00C5310A">
              <w:rPr>
                <w:rFonts w:ascii="Tahoma" w:hAnsi="Tahoma" w:cs="Tahoma"/>
                <w:color w:val="231F20"/>
                <w:sz w:val="20"/>
                <w:szCs w:val="20"/>
              </w:rPr>
              <w:t>2500 (1133)</w:t>
            </w:r>
          </w:p>
        </w:tc>
      </w:tr>
      <w:tr w:rsidR="008761CF" w:rsidRPr="00C5310A" w14:paraId="59DEFAC7" w14:textId="77777777" w:rsidTr="008761CF">
        <w:trPr>
          <w:trHeight w:val="686"/>
        </w:trPr>
        <w:tc>
          <w:tcPr>
            <w:tcW w:w="5387" w:type="dxa"/>
            <w:shd w:val="clear" w:color="auto" w:fill="E6E7E8"/>
            <w:vAlign w:val="center"/>
          </w:tcPr>
          <w:p w14:paraId="663BD290" w14:textId="77777777" w:rsidR="008761CF" w:rsidRPr="008761CF" w:rsidRDefault="008761CF" w:rsidP="008761CF">
            <w:pPr>
              <w:pStyle w:val="TableParagraph"/>
              <w:spacing w:line="240" w:lineRule="exact"/>
              <w:jc w:val="left"/>
              <w:rPr>
                <w:rFonts w:ascii="Tahoma" w:hAnsi="Tahoma" w:cs="Tahoma"/>
                <w:sz w:val="20"/>
                <w:szCs w:val="20"/>
                <w:lang w:val="ru-RU"/>
              </w:rPr>
            </w:pPr>
            <w:r w:rsidRPr="008761CF">
              <w:rPr>
                <w:rFonts w:ascii="Tahoma" w:hAnsi="Tahoma" w:cs="Tahoma"/>
                <w:color w:val="231F20"/>
                <w:sz w:val="20"/>
                <w:szCs w:val="20"/>
                <w:lang w:val="ru-RU"/>
              </w:rPr>
              <w:t>Электромотор</w:t>
            </w:r>
          </w:p>
          <w:p w14:paraId="2009BC6D" w14:textId="77777777" w:rsidR="008761CF" w:rsidRPr="008761CF" w:rsidRDefault="008761CF" w:rsidP="008761CF">
            <w:pPr>
              <w:pStyle w:val="TableParagraph"/>
              <w:spacing w:before="9" w:line="220" w:lineRule="exact"/>
              <w:ind w:left="623" w:right="44"/>
              <w:jc w:val="left"/>
              <w:rPr>
                <w:rFonts w:ascii="Tahoma" w:hAnsi="Tahoma" w:cs="Tahoma"/>
                <w:color w:val="231F20"/>
                <w:sz w:val="20"/>
                <w:szCs w:val="20"/>
                <w:lang w:val="ru-RU"/>
              </w:rPr>
            </w:pPr>
            <w:r w:rsidRPr="008761CF">
              <w:rPr>
                <w:rFonts w:ascii="Tahoma" w:hAnsi="Tahoma" w:cs="Tahoma"/>
                <w:color w:val="231F20"/>
                <w:sz w:val="20"/>
                <w:szCs w:val="20"/>
                <w:lang w:val="ru-RU"/>
              </w:rPr>
              <w:t xml:space="preserve">Номинальное напряжение, В </w:t>
            </w:r>
          </w:p>
          <w:p w14:paraId="308E5A78" w14:textId="77777777" w:rsidR="008761CF" w:rsidRPr="008761CF" w:rsidRDefault="008761CF" w:rsidP="008761CF">
            <w:pPr>
              <w:pStyle w:val="TableParagraph"/>
              <w:spacing w:before="9" w:line="220" w:lineRule="exact"/>
              <w:ind w:left="623" w:right="44"/>
              <w:jc w:val="left"/>
              <w:rPr>
                <w:rFonts w:ascii="Tahoma" w:hAnsi="Tahoma" w:cs="Tahoma"/>
                <w:sz w:val="20"/>
                <w:szCs w:val="20"/>
                <w:lang w:val="ru-RU"/>
              </w:rPr>
            </w:pPr>
            <w:r w:rsidRPr="008761CF">
              <w:rPr>
                <w:rFonts w:ascii="Tahoma" w:hAnsi="Tahoma" w:cs="Tahoma"/>
                <w:color w:val="231F20"/>
                <w:sz w:val="20"/>
                <w:szCs w:val="20"/>
                <w:lang w:val="ru-RU"/>
              </w:rPr>
              <w:t>Мощность, Вт (</w:t>
            </w:r>
            <w:proofErr w:type="spellStart"/>
            <w:r w:rsidRPr="008761CF">
              <w:rPr>
                <w:rFonts w:ascii="Tahoma" w:hAnsi="Tahoma" w:cs="Tahoma"/>
                <w:color w:val="231F20"/>
                <w:sz w:val="20"/>
                <w:szCs w:val="20"/>
                <w:lang w:val="ru-RU"/>
              </w:rPr>
              <w:t>л.с</w:t>
            </w:r>
            <w:proofErr w:type="spellEnd"/>
            <w:r w:rsidRPr="008761CF">
              <w:rPr>
                <w:rFonts w:ascii="Tahoma" w:hAnsi="Tahoma" w:cs="Tahoma"/>
                <w:color w:val="231F20"/>
                <w:sz w:val="20"/>
                <w:szCs w:val="20"/>
                <w:lang w:val="ru-RU"/>
              </w:rPr>
              <w:t>.)</w:t>
            </w:r>
          </w:p>
        </w:tc>
        <w:tc>
          <w:tcPr>
            <w:tcW w:w="5103" w:type="dxa"/>
            <w:shd w:val="clear" w:color="auto" w:fill="E6E7E8"/>
            <w:vAlign w:val="center"/>
          </w:tcPr>
          <w:p w14:paraId="60318243" w14:textId="77777777" w:rsidR="008761CF" w:rsidRPr="008761CF" w:rsidRDefault="008761CF" w:rsidP="008761CF">
            <w:pPr>
              <w:pStyle w:val="TableParagraph"/>
              <w:spacing w:line="240" w:lineRule="exact"/>
              <w:ind w:left="44" w:right="19"/>
              <w:rPr>
                <w:rFonts w:ascii="Tahoma" w:hAnsi="Tahoma" w:cs="Tahoma"/>
                <w:sz w:val="20"/>
                <w:szCs w:val="20"/>
                <w:lang w:val="ru-RU"/>
              </w:rPr>
            </w:pPr>
            <w:r w:rsidRPr="008761CF">
              <w:rPr>
                <w:rFonts w:ascii="Tahoma" w:hAnsi="Tahoma" w:cs="Tahoma"/>
                <w:color w:val="231F20"/>
                <w:sz w:val="20"/>
                <w:szCs w:val="20"/>
                <w:lang w:val="ru-RU"/>
              </w:rPr>
              <w:t>с постоянными магнитами на статоре</w:t>
            </w:r>
          </w:p>
          <w:p w14:paraId="665F27EB" w14:textId="77777777" w:rsidR="008761CF" w:rsidRPr="008761CF" w:rsidRDefault="008761CF" w:rsidP="008761CF">
            <w:pPr>
              <w:pStyle w:val="TableParagraph"/>
              <w:spacing w:line="220" w:lineRule="exact"/>
              <w:ind w:left="44" w:right="13"/>
              <w:rPr>
                <w:rFonts w:ascii="Tahoma" w:hAnsi="Tahoma" w:cs="Tahoma"/>
                <w:sz w:val="20"/>
                <w:szCs w:val="20"/>
                <w:lang w:val="ru-RU"/>
              </w:rPr>
            </w:pPr>
            <w:r w:rsidRPr="008761CF">
              <w:rPr>
                <w:rFonts w:ascii="Tahoma" w:hAnsi="Tahoma" w:cs="Tahoma"/>
                <w:color w:val="231F20"/>
                <w:sz w:val="20"/>
                <w:szCs w:val="20"/>
                <w:lang w:val="ru-RU"/>
              </w:rPr>
              <w:t>12</w:t>
            </w:r>
          </w:p>
          <w:p w14:paraId="6B8B4B91" w14:textId="77777777" w:rsidR="008761CF" w:rsidRPr="00C5310A" w:rsidRDefault="008761CF" w:rsidP="008761CF">
            <w:pPr>
              <w:pStyle w:val="TableParagraph"/>
              <w:spacing w:line="207" w:lineRule="exact"/>
              <w:ind w:left="44" w:right="13"/>
              <w:rPr>
                <w:rFonts w:ascii="Tahoma" w:hAnsi="Tahoma" w:cs="Tahoma"/>
                <w:sz w:val="20"/>
                <w:szCs w:val="20"/>
              </w:rPr>
            </w:pPr>
            <w:r w:rsidRPr="00C5310A">
              <w:rPr>
                <w:rFonts w:ascii="Tahoma" w:hAnsi="Tahoma" w:cs="Tahoma"/>
                <w:color w:val="231F20"/>
                <w:sz w:val="20"/>
                <w:szCs w:val="20"/>
              </w:rPr>
              <w:t>770 (1)</w:t>
            </w:r>
          </w:p>
        </w:tc>
      </w:tr>
      <w:tr w:rsidR="008761CF" w:rsidRPr="00C5310A" w14:paraId="610D1151" w14:textId="77777777" w:rsidTr="008761CF">
        <w:trPr>
          <w:trHeight w:val="686"/>
        </w:trPr>
        <w:tc>
          <w:tcPr>
            <w:tcW w:w="5387" w:type="dxa"/>
            <w:shd w:val="clear" w:color="auto" w:fill="F1F2F2"/>
            <w:vAlign w:val="center"/>
          </w:tcPr>
          <w:p w14:paraId="5A477CEF" w14:textId="77777777" w:rsidR="008761CF" w:rsidRPr="00C5310A" w:rsidRDefault="008761CF" w:rsidP="008761CF">
            <w:pPr>
              <w:pStyle w:val="TableParagraph"/>
              <w:spacing w:line="240" w:lineRule="auto"/>
              <w:jc w:val="left"/>
              <w:rPr>
                <w:rFonts w:ascii="Tahoma" w:hAnsi="Tahoma" w:cs="Tahoma"/>
                <w:sz w:val="20"/>
                <w:szCs w:val="20"/>
              </w:rPr>
            </w:pPr>
            <w:proofErr w:type="spellStart"/>
            <w:r w:rsidRPr="00C5310A">
              <w:rPr>
                <w:rFonts w:ascii="Tahoma" w:hAnsi="Tahoma" w:cs="Tahoma"/>
                <w:color w:val="231F20"/>
                <w:sz w:val="20"/>
                <w:szCs w:val="20"/>
              </w:rPr>
              <w:t>Управление</w:t>
            </w:r>
            <w:proofErr w:type="spellEnd"/>
          </w:p>
        </w:tc>
        <w:tc>
          <w:tcPr>
            <w:tcW w:w="5103" w:type="dxa"/>
            <w:shd w:val="clear" w:color="auto" w:fill="F1F2F2"/>
            <w:vAlign w:val="center"/>
          </w:tcPr>
          <w:p w14:paraId="0390B219" w14:textId="77777777" w:rsidR="008761CF" w:rsidRPr="008761CF" w:rsidRDefault="008761CF" w:rsidP="008761CF">
            <w:pPr>
              <w:pStyle w:val="TableParagraph"/>
              <w:spacing w:before="28" w:line="220" w:lineRule="exact"/>
              <w:ind w:left="0" w:right="42" w:firstLine="6"/>
              <w:rPr>
                <w:rFonts w:ascii="Tahoma" w:hAnsi="Tahoma" w:cs="Tahoma"/>
                <w:sz w:val="20"/>
                <w:szCs w:val="20"/>
                <w:lang w:val="ru-RU"/>
              </w:rPr>
            </w:pPr>
            <w:r w:rsidRPr="008761CF">
              <w:rPr>
                <w:rFonts w:ascii="Tahoma" w:hAnsi="Tahoma" w:cs="Tahoma"/>
                <w:color w:val="231F20"/>
                <w:sz w:val="20"/>
                <w:szCs w:val="20"/>
                <w:lang w:val="ru-RU"/>
              </w:rPr>
              <w:t xml:space="preserve">электрический переключатель (на </w:t>
            </w:r>
            <w:r w:rsidRPr="008761CF">
              <w:rPr>
                <w:rFonts w:ascii="Tahoma" w:hAnsi="Tahoma" w:cs="Tahoma"/>
                <w:color w:val="231F20"/>
                <w:spacing w:val="-3"/>
                <w:sz w:val="20"/>
                <w:szCs w:val="20"/>
                <w:lang w:val="ru-RU"/>
              </w:rPr>
              <w:t xml:space="preserve">руле </w:t>
            </w:r>
            <w:r w:rsidRPr="008761CF">
              <w:rPr>
                <w:rFonts w:ascii="Tahoma" w:hAnsi="Tahoma" w:cs="Tahoma"/>
                <w:color w:val="231F20"/>
                <w:sz w:val="20"/>
                <w:szCs w:val="20"/>
                <w:lang w:val="ru-RU"/>
              </w:rPr>
              <w:t xml:space="preserve">или в кабине) </w:t>
            </w:r>
            <w:r w:rsidRPr="008761CF">
              <w:rPr>
                <w:rFonts w:ascii="Tahoma" w:hAnsi="Tahoma" w:cs="Tahoma"/>
                <w:color w:val="231F20"/>
                <w:spacing w:val="-7"/>
                <w:sz w:val="20"/>
                <w:szCs w:val="20"/>
                <w:lang w:val="ru-RU"/>
              </w:rPr>
              <w:t>(разматывание/сматывание троса)</w:t>
            </w:r>
          </w:p>
        </w:tc>
      </w:tr>
      <w:tr w:rsidR="008761CF" w:rsidRPr="00C5310A" w14:paraId="48E483FA" w14:textId="77777777" w:rsidTr="008761CF">
        <w:trPr>
          <w:trHeight w:val="456"/>
        </w:trPr>
        <w:tc>
          <w:tcPr>
            <w:tcW w:w="5387" w:type="dxa"/>
            <w:shd w:val="clear" w:color="auto" w:fill="E6E7E8"/>
            <w:vAlign w:val="center"/>
          </w:tcPr>
          <w:p w14:paraId="4D5E3F05" w14:textId="77777777" w:rsidR="008761CF" w:rsidRPr="00C5310A" w:rsidRDefault="008761CF" w:rsidP="008761CF">
            <w:pPr>
              <w:pStyle w:val="TableParagraph"/>
              <w:spacing w:line="227" w:lineRule="exact"/>
              <w:jc w:val="left"/>
              <w:rPr>
                <w:rFonts w:ascii="Tahoma" w:hAnsi="Tahoma" w:cs="Tahoma"/>
                <w:sz w:val="20"/>
                <w:szCs w:val="20"/>
              </w:rPr>
            </w:pPr>
            <w:proofErr w:type="spellStart"/>
            <w:r w:rsidRPr="00C5310A">
              <w:rPr>
                <w:rFonts w:ascii="Tahoma" w:hAnsi="Tahoma" w:cs="Tahoma"/>
                <w:color w:val="231F20"/>
                <w:sz w:val="20"/>
                <w:szCs w:val="20"/>
              </w:rPr>
              <w:t>Редуктор</w:t>
            </w:r>
            <w:proofErr w:type="spellEnd"/>
          </w:p>
        </w:tc>
        <w:tc>
          <w:tcPr>
            <w:tcW w:w="5103" w:type="dxa"/>
            <w:shd w:val="clear" w:color="auto" w:fill="E6E7E8"/>
            <w:vAlign w:val="center"/>
          </w:tcPr>
          <w:p w14:paraId="33A4808E" w14:textId="77777777" w:rsidR="008761CF" w:rsidRPr="00C5310A" w:rsidRDefault="008761CF" w:rsidP="008761CF">
            <w:pPr>
              <w:pStyle w:val="TableParagraph"/>
              <w:spacing w:line="227" w:lineRule="exact"/>
              <w:ind w:left="44" w:right="17"/>
              <w:rPr>
                <w:rFonts w:ascii="Tahoma" w:hAnsi="Tahoma" w:cs="Tahoma"/>
                <w:sz w:val="20"/>
                <w:szCs w:val="20"/>
              </w:rPr>
            </w:pPr>
            <w:proofErr w:type="spellStart"/>
            <w:r w:rsidRPr="00C5310A">
              <w:rPr>
                <w:rFonts w:ascii="Tahoma" w:hAnsi="Tahoma" w:cs="Tahoma"/>
                <w:color w:val="231F20"/>
                <w:sz w:val="20"/>
                <w:szCs w:val="20"/>
              </w:rPr>
              <w:t>планетарный</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тр</w:t>
            </w:r>
            <w:r>
              <w:rPr>
                <w:rFonts w:ascii="Tahoma" w:hAnsi="Tahoma" w:cs="Tahoma"/>
                <w:color w:val="231F20"/>
                <w:sz w:val="20"/>
                <w:szCs w:val="20"/>
              </w:rPr>
              <w:t>е</w:t>
            </w:r>
            <w:r w:rsidRPr="00C5310A">
              <w:rPr>
                <w:rFonts w:ascii="Tahoma" w:hAnsi="Tahoma" w:cs="Tahoma"/>
                <w:color w:val="231F20"/>
                <w:sz w:val="20"/>
                <w:szCs w:val="20"/>
              </w:rPr>
              <w:t>хступенчатый</w:t>
            </w:r>
            <w:proofErr w:type="spellEnd"/>
          </w:p>
        </w:tc>
      </w:tr>
      <w:tr w:rsidR="008761CF" w:rsidRPr="00C5310A" w14:paraId="79716B0A" w14:textId="77777777" w:rsidTr="008761CF">
        <w:trPr>
          <w:trHeight w:val="376"/>
        </w:trPr>
        <w:tc>
          <w:tcPr>
            <w:tcW w:w="5387" w:type="dxa"/>
            <w:shd w:val="clear" w:color="auto" w:fill="F1F2F2"/>
            <w:vAlign w:val="center"/>
          </w:tcPr>
          <w:p w14:paraId="01A7F719" w14:textId="77777777" w:rsidR="008761CF" w:rsidRPr="00C5310A" w:rsidRDefault="008761CF" w:rsidP="008761CF">
            <w:pPr>
              <w:pStyle w:val="TableParagraph"/>
              <w:jc w:val="left"/>
              <w:rPr>
                <w:rFonts w:ascii="Tahoma" w:hAnsi="Tahoma" w:cs="Tahoma"/>
                <w:sz w:val="20"/>
                <w:szCs w:val="20"/>
              </w:rPr>
            </w:pPr>
            <w:proofErr w:type="spellStart"/>
            <w:r w:rsidRPr="00C5310A">
              <w:rPr>
                <w:rFonts w:ascii="Tahoma" w:hAnsi="Tahoma" w:cs="Tahoma"/>
                <w:color w:val="231F20"/>
                <w:sz w:val="20"/>
                <w:szCs w:val="20"/>
              </w:rPr>
              <w:t>Передаточное</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отношение</w:t>
            </w:r>
            <w:proofErr w:type="spellEnd"/>
          </w:p>
        </w:tc>
        <w:tc>
          <w:tcPr>
            <w:tcW w:w="5103" w:type="dxa"/>
            <w:shd w:val="clear" w:color="auto" w:fill="F1F2F2"/>
            <w:vAlign w:val="center"/>
          </w:tcPr>
          <w:p w14:paraId="23BF356D" w14:textId="77777777" w:rsidR="008761CF" w:rsidRPr="00C5310A" w:rsidRDefault="008761CF" w:rsidP="008761CF">
            <w:pPr>
              <w:pStyle w:val="TableParagraph"/>
              <w:ind w:left="44" w:right="13"/>
              <w:rPr>
                <w:rFonts w:ascii="Tahoma" w:hAnsi="Tahoma" w:cs="Tahoma"/>
                <w:sz w:val="20"/>
                <w:szCs w:val="20"/>
              </w:rPr>
            </w:pPr>
            <w:r w:rsidRPr="00C5310A">
              <w:rPr>
                <w:rFonts w:ascii="Tahoma" w:hAnsi="Tahoma" w:cs="Tahoma"/>
                <w:color w:val="231F20"/>
                <w:sz w:val="20"/>
                <w:szCs w:val="20"/>
              </w:rPr>
              <w:t>153:1</w:t>
            </w:r>
          </w:p>
        </w:tc>
      </w:tr>
      <w:tr w:rsidR="008761CF" w:rsidRPr="00C5310A" w14:paraId="734F4D56" w14:textId="77777777" w:rsidTr="008761CF">
        <w:trPr>
          <w:trHeight w:val="468"/>
        </w:trPr>
        <w:tc>
          <w:tcPr>
            <w:tcW w:w="5387" w:type="dxa"/>
            <w:shd w:val="clear" w:color="auto" w:fill="E6E7E8"/>
            <w:vAlign w:val="center"/>
          </w:tcPr>
          <w:p w14:paraId="0F245F2D" w14:textId="77777777" w:rsidR="008761CF" w:rsidRPr="00C5310A" w:rsidRDefault="008761CF" w:rsidP="008761CF">
            <w:pPr>
              <w:pStyle w:val="TableParagraph"/>
              <w:spacing w:before="30" w:line="220" w:lineRule="exact"/>
              <w:jc w:val="left"/>
              <w:rPr>
                <w:rFonts w:ascii="Tahoma" w:hAnsi="Tahoma" w:cs="Tahoma"/>
                <w:sz w:val="20"/>
                <w:szCs w:val="20"/>
              </w:rPr>
            </w:pPr>
            <w:proofErr w:type="spellStart"/>
            <w:r w:rsidRPr="00C5310A">
              <w:rPr>
                <w:rFonts w:ascii="Tahoma" w:hAnsi="Tahoma" w:cs="Tahoma"/>
                <w:color w:val="231F20"/>
                <w:spacing w:val="-5"/>
                <w:sz w:val="20"/>
                <w:szCs w:val="20"/>
              </w:rPr>
              <w:t>Включение</w:t>
            </w:r>
            <w:proofErr w:type="spellEnd"/>
            <w:r w:rsidRPr="00C5310A">
              <w:rPr>
                <w:rFonts w:ascii="Tahoma" w:hAnsi="Tahoma" w:cs="Tahoma"/>
                <w:color w:val="231F20"/>
                <w:spacing w:val="-5"/>
                <w:sz w:val="20"/>
                <w:szCs w:val="20"/>
              </w:rPr>
              <w:t xml:space="preserve"> </w:t>
            </w:r>
            <w:proofErr w:type="spellStart"/>
            <w:r w:rsidRPr="00C5310A">
              <w:rPr>
                <w:rFonts w:ascii="Tahoma" w:hAnsi="Tahoma" w:cs="Tahoma"/>
                <w:color w:val="231F20"/>
                <w:spacing w:val="-5"/>
                <w:sz w:val="20"/>
                <w:szCs w:val="20"/>
              </w:rPr>
              <w:t>ручного</w:t>
            </w:r>
            <w:proofErr w:type="spellEnd"/>
            <w:r w:rsidRPr="00C5310A">
              <w:rPr>
                <w:rFonts w:ascii="Tahoma" w:hAnsi="Tahoma" w:cs="Tahoma"/>
                <w:color w:val="231F20"/>
                <w:spacing w:val="-5"/>
                <w:sz w:val="20"/>
                <w:szCs w:val="20"/>
              </w:rPr>
              <w:t xml:space="preserve"> </w:t>
            </w:r>
            <w:proofErr w:type="spellStart"/>
            <w:r w:rsidRPr="00C5310A">
              <w:rPr>
                <w:rFonts w:ascii="Tahoma" w:hAnsi="Tahoma" w:cs="Tahoma"/>
                <w:color w:val="231F20"/>
                <w:spacing w:val="-6"/>
                <w:sz w:val="20"/>
                <w:szCs w:val="20"/>
              </w:rPr>
              <w:t>разматывания</w:t>
            </w:r>
            <w:proofErr w:type="spellEnd"/>
            <w:r w:rsidRPr="00C5310A">
              <w:rPr>
                <w:rFonts w:ascii="Tahoma" w:hAnsi="Tahoma" w:cs="Tahoma"/>
                <w:color w:val="231F20"/>
                <w:spacing w:val="-6"/>
                <w:sz w:val="20"/>
                <w:szCs w:val="20"/>
              </w:rPr>
              <w:t xml:space="preserve"> </w:t>
            </w:r>
            <w:proofErr w:type="spellStart"/>
            <w:r w:rsidRPr="00C5310A">
              <w:rPr>
                <w:rFonts w:ascii="Tahoma" w:hAnsi="Tahoma" w:cs="Tahoma"/>
                <w:color w:val="231F20"/>
                <w:spacing w:val="-5"/>
                <w:sz w:val="20"/>
                <w:szCs w:val="20"/>
              </w:rPr>
              <w:t>троса</w:t>
            </w:r>
            <w:proofErr w:type="spellEnd"/>
          </w:p>
        </w:tc>
        <w:tc>
          <w:tcPr>
            <w:tcW w:w="5103" w:type="dxa"/>
            <w:shd w:val="clear" w:color="auto" w:fill="E6E7E8"/>
            <w:vAlign w:val="center"/>
          </w:tcPr>
          <w:p w14:paraId="0163F8E0" w14:textId="77777777" w:rsidR="008761CF" w:rsidRPr="00C5310A" w:rsidRDefault="008761CF" w:rsidP="008761CF">
            <w:pPr>
              <w:pStyle w:val="TableParagraph"/>
              <w:spacing w:before="30" w:line="220" w:lineRule="exact"/>
              <w:ind w:left="0" w:firstLine="6"/>
              <w:rPr>
                <w:rFonts w:ascii="Tahoma" w:hAnsi="Tahoma" w:cs="Tahoma"/>
                <w:sz w:val="20"/>
                <w:szCs w:val="20"/>
              </w:rPr>
            </w:pPr>
            <w:proofErr w:type="spellStart"/>
            <w:r w:rsidRPr="00C5310A">
              <w:rPr>
                <w:rFonts w:ascii="Tahoma" w:hAnsi="Tahoma" w:cs="Tahoma"/>
                <w:color w:val="231F20"/>
                <w:sz w:val="20"/>
                <w:szCs w:val="20"/>
              </w:rPr>
              <w:t>механически</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переключателем</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на</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корпусе</w:t>
            </w:r>
            <w:proofErr w:type="spellEnd"/>
          </w:p>
        </w:tc>
      </w:tr>
      <w:tr w:rsidR="008761CF" w:rsidRPr="00C5310A" w14:paraId="2DFB0DD7" w14:textId="77777777" w:rsidTr="008761CF">
        <w:trPr>
          <w:trHeight w:val="326"/>
        </w:trPr>
        <w:tc>
          <w:tcPr>
            <w:tcW w:w="5387" w:type="dxa"/>
            <w:shd w:val="clear" w:color="auto" w:fill="F1F2F2"/>
            <w:vAlign w:val="center"/>
          </w:tcPr>
          <w:p w14:paraId="4456E3A4" w14:textId="77777777" w:rsidR="008761CF" w:rsidRPr="00C5310A" w:rsidRDefault="008761CF" w:rsidP="008761CF">
            <w:pPr>
              <w:pStyle w:val="TableParagraph"/>
              <w:spacing w:line="227" w:lineRule="exact"/>
              <w:jc w:val="left"/>
              <w:rPr>
                <w:rFonts w:ascii="Tahoma" w:hAnsi="Tahoma" w:cs="Tahoma"/>
                <w:sz w:val="20"/>
                <w:szCs w:val="20"/>
              </w:rPr>
            </w:pPr>
            <w:proofErr w:type="spellStart"/>
            <w:r w:rsidRPr="00C5310A">
              <w:rPr>
                <w:rFonts w:ascii="Tahoma" w:hAnsi="Tahoma" w:cs="Tahoma"/>
                <w:color w:val="231F20"/>
                <w:sz w:val="20"/>
                <w:szCs w:val="20"/>
              </w:rPr>
              <w:t>Система</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торможения</w:t>
            </w:r>
            <w:proofErr w:type="spellEnd"/>
          </w:p>
        </w:tc>
        <w:tc>
          <w:tcPr>
            <w:tcW w:w="5103" w:type="dxa"/>
            <w:shd w:val="clear" w:color="auto" w:fill="F1F2F2"/>
            <w:vAlign w:val="center"/>
          </w:tcPr>
          <w:p w14:paraId="5467D249" w14:textId="77777777" w:rsidR="008761CF" w:rsidRPr="00C5310A" w:rsidRDefault="008761CF" w:rsidP="008761CF">
            <w:pPr>
              <w:pStyle w:val="TableParagraph"/>
              <w:spacing w:line="227" w:lineRule="exact"/>
              <w:ind w:left="44" w:right="19"/>
              <w:rPr>
                <w:rFonts w:ascii="Tahoma" w:hAnsi="Tahoma" w:cs="Tahoma"/>
                <w:sz w:val="20"/>
                <w:szCs w:val="20"/>
              </w:rPr>
            </w:pPr>
            <w:proofErr w:type="spellStart"/>
            <w:r w:rsidRPr="00C5310A">
              <w:rPr>
                <w:rFonts w:ascii="Tahoma" w:hAnsi="Tahoma" w:cs="Tahoma"/>
                <w:color w:val="231F20"/>
                <w:sz w:val="20"/>
                <w:szCs w:val="20"/>
              </w:rPr>
              <w:t>механическая</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за</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сч</w:t>
            </w:r>
            <w:r>
              <w:rPr>
                <w:rFonts w:ascii="Tahoma" w:hAnsi="Tahoma" w:cs="Tahoma"/>
                <w:color w:val="231F20"/>
                <w:sz w:val="20"/>
                <w:szCs w:val="20"/>
              </w:rPr>
              <w:t>е</w:t>
            </w:r>
            <w:r w:rsidRPr="00C5310A">
              <w:rPr>
                <w:rFonts w:ascii="Tahoma" w:hAnsi="Tahoma" w:cs="Tahoma"/>
                <w:color w:val="231F20"/>
                <w:sz w:val="20"/>
                <w:szCs w:val="20"/>
              </w:rPr>
              <w:t>т</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редуктора</w:t>
            </w:r>
            <w:proofErr w:type="spellEnd"/>
          </w:p>
        </w:tc>
      </w:tr>
      <w:tr w:rsidR="008761CF" w:rsidRPr="00C5310A" w14:paraId="5CE13FC1" w14:textId="77777777" w:rsidTr="008761CF">
        <w:trPr>
          <w:trHeight w:val="388"/>
        </w:trPr>
        <w:tc>
          <w:tcPr>
            <w:tcW w:w="5387" w:type="dxa"/>
            <w:shd w:val="clear" w:color="auto" w:fill="E6E7E8"/>
            <w:vAlign w:val="center"/>
          </w:tcPr>
          <w:p w14:paraId="134ECA59" w14:textId="77777777" w:rsidR="008761CF" w:rsidRPr="00C5310A" w:rsidRDefault="008761CF" w:rsidP="008761CF">
            <w:pPr>
              <w:pStyle w:val="TableParagraph"/>
              <w:jc w:val="left"/>
              <w:rPr>
                <w:rFonts w:ascii="Tahoma" w:hAnsi="Tahoma" w:cs="Tahoma"/>
                <w:sz w:val="20"/>
                <w:szCs w:val="20"/>
              </w:rPr>
            </w:pPr>
            <w:proofErr w:type="spellStart"/>
            <w:r w:rsidRPr="00C5310A">
              <w:rPr>
                <w:rFonts w:ascii="Tahoma" w:hAnsi="Tahoma" w:cs="Tahoma"/>
                <w:color w:val="231F20"/>
                <w:sz w:val="20"/>
                <w:szCs w:val="20"/>
              </w:rPr>
              <w:t>Диаметр</w:t>
            </w:r>
            <w:proofErr w:type="spellEnd"/>
            <w:r w:rsidRPr="00C5310A">
              <w:rPr>
                <w:rFonts w:ascii="Tahoma" w:hAnsi="Tahoma" w:cs="Tahoma"/>
                <w:color w:val="231F20"/>
                <w:sz w:val="20"/>
                <w:szCs w:val="20"/>
              </w:rPr>
              <w:t>/</w:t>
            </w:r>
            <w:proofErr w:type="spellStart"/>
            <w:r w:rsidRPr="00C5310A">
              <w:rPr>
                <w:rFonts w:ascii="Tahoma" w:hAnsi="Tahoma" w:cs="Tahoma"/>
                <w:color w:val="231F20"/>
                <w:sz w:val="20"/>
                <w:szCs w:val="20"/>
              </w:rPr>
              <w:t>длина</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барабана</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мм</w:t>
            </w:r>
            <w:proofErr w:type="spellEnd"/>
          </w:p>
        </w:tc>
        <w:tc>
          <w:tcPr>
            <w:tcW w:w="5103" w:type="dxa"/>
            <w:shd w:val="clear" w:color="auto" w:fill="E6E7E8"/>
            <w:vAlign w:val="center"/>
          </w:tcPr>
          <w:p w14:paraId="50B5789F" w14:textId="77777777" w:rsidR="008761CF" w:rsidRPr="00C5310A" w:rsidRDefault="008761CF" w:rsidP="008761CF">
            <w:pPr>
              <w:pStyle w:val="TableParagraph"/>
              <w:ind w:left="44" w:right="13"/>
              <w:rPr>
                <w:rFonts w:ascii="Tahoma" w:hAnsi="Tahoma" w:cs="Tahoma"/>
                <w:sz w:val="20"/>
                <w:szCs w:val="20"/>
              </w:rPr>
            </w:pPr>
            <w:r w:rsidRPr="00C5310A">
              <w:rPr>
                <w:rFonts w:ascii="Tahoma" w:hAnsi="Tahoma" w:cs="Tahoma"/>
                <w:color w:val="231F20"/>
                <w:sz w:val="20"/>
                <w:szCs w:val="20"/>
              </w:rPr>
              <w:t>31,5/73</w:t>
            </w:r>
          </w:p>
        </w:tc>
      </w:tr>
      <w:tr w:rsidR="008761CF" w:rsidRPr="00C5310A" w14:paraId="39A177CB" w14:textId="77777777" w:rsidTr="008761CF">
        <w:trPr>
          <w:trHeight w:val="394"/>
        </w:trPr>
        <w:tc>
          <w:tcPr>
            <w:tcW w:w="5387" w:type="dxa"/>
            <w:shd w:val="clear" w:color="auto" w:fill="F1F2F2"/>
            <w:vAlign w:val="center"/>
          </w:tcPr>
          <w:p w14:paraId="4857C0B4" w14:textId="77777777" w:rsidR="008761CF" w:rsidRPr="008761CF" w:rsidRDefault="008761CF" w:rsidP="008761CF">
            <w:pPr>
              <w:pStyle w:val="TableParagraph"/>
              <w:jc w:val="left"/>
              <w:rPr>
                <w:rFonts w:ascii="Tahoma" w:hAnsi="Tahoma" w:cs="Tahoma"/>
                <w:sz w:val="20"/>
                <w:szCs w:val="20"/>
                <w:lang w:val="ru-RU"/>
              </w:rPr>
            </w:pPr>
            <w:r w:rsidRPr="008761CF">
              <w:rPr>
                <w:rFonts w:ascii="Tahoma" w:hAnsi="Tahoma" w:cs="Tahoma"/>
                <w:color w:val="231F20"/>
                <w:sz w:val="20"/>
                <w:szCs w:val="20"/>
                <w:lang w:val="ru-RU"/>
              </w:rPr>
              <w:t>Длина/диаметр троса, м/мм</w:t>
            </w:r>
          </w:p>
        </w:tc>
        <w:tc>
          <w:tcPr>
            <w:tcW w:w="5103" w:type="dxa"/>
            <w:shd w:val="clear" w:color="auto" w:fill="F1F2F2"/>
            <w:vAlign w:val="center"/>
          </w:tcPr>
          <w:p w14:paraId="6988A150" w14:textId="77777777" w:rsidR="008761CF" w:rsidRPr="00C5310A" w:rsidRDefault="008761CF" w:rsidP="008761CF">
            <w:pPr>
              <w:pStyle w:val="TableParagraph"/>
              <w:ind w:left="44" w:right="13"/>
              <w:rPr>
                <w:rFonts w:ascii="Tahoma" w:hAnsi="Tahoma" w:cs="Tahoma"/>
                <w:sz w:val="20"/>
                <w:szCs w:val="20"/>
              </w:rPr>
            </w:pPr>
            <w:r w:rsidRPr="00C5310A">
              <w:rPr>
                <w:rFonts w:ascii="Tahoma" w:hAnsi="Tahoma" w:cs="Tahoma"/>
                <w:color w:val="231F20"/>
                <w:sz w:val="20"/>
                <w:szCs w:val="20"/>
              </w:rPr>
              <w:t>12/4,8</w:t>
            </w:r>
          </w:p>
        </w:tc>
      </w:tr>
      <w:tr w:rsidR="008761CF" w:rsidRPr="00C5310A" w14:paraId="270F683E" w14:textId="77777777" w:rsidTr="008761CF">
        <w:trPr>
          <w:trHeight w:val="400"/>
        </w:trPr>
        <w:tc>
          <w:tcPr>
            <w:tcW w:w="5387" w:type="dxa"/>
            <w:shd w:val="clear" w:color="auto" w:fill="E6E7E8"/>
            <w:vAlign w:val="center"/>
          </w:tcPr>
          <w:p w14:paraId="027D78A6" w14:textId="77777777" w:rsidR="008761CF" w:rsidRPr="00C5310A" w:rsidRDefault="008761CF" w:rsidP="008761CF">
            <w:pPr>
              <w:pStyle w:val="TableParagraph"/>
              <w:jc w:val="left"/>
              <w:rPr>
                <w:rFonts w:ascii="Tahoma" w:hAnsi="Tahoma" w:cs="Tahoma"/>
                <w:sz w:val="20"/>
                <w:szCs w:val="20"/>
              </w:rPr>
            </w:pPr>
            <w:proofErr w:type="spellStart"/>
            <w:r w:rsidRPr="00C5310A">
              <w:rPr>
                <w:rFonts w:ascii="Tahoma" w:hAnsi="Tahoma" w:cs="Tahoma"/>
                <w:color w:val="231F20"/>
                <w:sz w:val="20"/>
                <w:szCs w:val="20"/>
              </w:rPr>
              <w:t>Тросоукладчик</w:t>
            </w:r>
            <w:proofErr w:type="spellEnd"/>
          </w:p>
        </w:tc>
        <w:tc>
          <w:tcPr>
            <w:tcW w:w="5103" w:type="dxa"/>
            <w:shd w:val="clear" w:color="auto" w:fill="E6E7E8"/>
            <w:vAlign w:val="center"/>
          </w:tcPr>
          <w:p w14:paraId="228A19E0" w14:textId="77777777" w:rsidR="008761CF" w:rsidRPr="00C5310A" w:rsidRDefault="008761CF" w:rsidP="008761CF">
            <w:pPr>
              <w:pStyle w:val="TableParagraph"/>
              <w:ind w:left="44" w:right="14"/>
              <w:rPr>
                <w:rFonts w:ascii="Tahoma" w:hAnsi="Tahoma" w:cs="Tahoma"/>
                <w:sz w:val="20"/>
                <w:szCs w:val="20"/>
              </w:rPr>
            </w:pPr>
            <w:proofErr w:type="spellStart"/>
            <w:r w:rsidRPr="00C5310A">
              <w:rPr>
                <w:rFonts w:ascii="Tahoma" w:hAnsi="Tahoma" w:cs="Tahoma"/>
                <w:color w:val="231F20"/>
                <w:sz w:val="20"/>
                <w:szCs w:val="20"/>
              </w:rPr>
              <w:t>роликовый</w:t>
            </w:r>
            <w:proofErr w:type="spellEnd"/>
          </w:p>
        </w:tc>
      </w:tr>
      <w:tr w:rsidR="008761CF" w:rsidRPr="00C5310A" w14:paraId="1607703A" w14:textId="77777777" w:rsidTr="008761CF">
        <w:trPr>
          <w:trHeight w:val="391"/>
        </w:trPr>
        <w:tc>
          <w:tcPr>
            <w:tcW w:w="5387" w:type="dxa"/>
            <w:shd w:val="clear" w:color="auto" w:fill="F1F2F2"/>
            <w:vAlign w:val="center"/>
          </w:tcPr>
          <w:p w14:paraId="151ED00B" w14:textId="77777777" w:rsidR="008761CF" w:rsidRPr="00C5310A" w:rsidRDefault="008761CF" w:rsidP="008761CF">
            <w:pPr>
              <w:pStyle w:val="TableParagraph"/>
              <w:jc w:val="left"/>
              <w:rPr>
                <w:rFonts w:ascii="Tahoma" w:hAnsi="Tahoma" w:cs="Tahoma"/>
                <w:sz w:val="20"/>
                <w:szCs w:val="20"/>
              </w:rPr>
            </w:pPr>
            <w:proofErr w:type="spellStart"/>
            <w:r>
              <w:rPr>
                <w:rFonts w:ascii="Tahoma" w:hAnsi="Tahoma" w:cs="Tahoma"/>
                <w:color w:val="231F20"/>
                <w:spacing w:val="-5"/>
                <w:sz w:val="20"/>
                <w:szCs w:val="20"/>
              </w:rPr>
              <w:t>Е</w:t>
            </w:r>
            <w:r w:rsidRPr="00C5310A">
              <w:rPr>
                <w:rFonts w:ascii="Tahoma" w:hAnsi="Tahoma" w:cs="Tahoma"/>
                <w:color w:val="231F20"/>
                <w:spacing w:val="-5"/>
                <w:sz w:val="20"/>
                <w:szCs w:val="20"/>
              </w:rPr>
              <w:t>мкость</w:t>
            </w:r>
            <w:proofErr w:type="spellEnd"/>
            <w:r w:rsidRPr="00C5310A">
              <w:rPr>
                <w:rFonts w:ascii="Tahoma" w:hAnsi="Tahoma" w:cs="Tahoma"/>
                <w:color w:val="231F20"/>
                <w:spacing w:val="-5"/>
                <w:sz w:val="20"/>
                <w:szCs w:val="20"/>
              </w:rPr>
              <w:t xml:space="preserve"> </w:t>
            </w:r>
            <w:proofErr w:type="spellStart"/>
            <w:r w:rsidRPr="00C5310A">
              <w:rPr>
                <w:rFonts w:ascii="Tahoma" w:hAnsi="Tahoma" w:cs="Tahoma"/>
                <w:color w:val="231F20"/>
                <w:spacing w:val="-6"/>
                <w:sz w:val="20"/>
                <w:szCs w:val="20"/>
              </w:rPr>
              <w:t>аккумуляторной</w:t>
            </w:r>
            <w:proofErr w:type="spellEnd"/>
            <w:r w:rsidRPr="00C5310A">
              <w:rPr>
                <w:rFonts w:ascii="Tahoma" w:hAnsi="Tahoma" w:cs="Tahoma"/>
                <w:color w:val="231F20"/>
                <w:spacing w:val="-6"/>
                <w:sz w:val="20"/>
                <w:szCs w:val="20"/>
              </w:rPr>
              <w:t xml:space="preserve"> </w:t>
            </w:r>
            <w:proofErr w:type="spellStart"/>
            <w:r w:rsidRPr="00C5310A">
              <w:rPr>
                <w:rFonts w:ascii="Tahoma" w:hAnsi="Tahoma" w:cs="Tahoma"/>
                <w:color w:val="231F20"/>
                <w:spacing w:val="-5"/>
                <w:sz w:val="20"/>
                <w:szCs w:val="20"/>
              </w:rPr>
              <w:t>батареи</w:t>
            </w:r>
            <w:proofErr w:type="spellEnd"/>
            <w:r w:rsidRPr="00C5310A">
              <w:rPr>
                <w:rFonts w:ascii="Tahoma" w:hAnsi="Tahoma" w:cs="Tahoma"/>
                <w:color w:val="231F20"/>
                <w:spacing w:val="-5"/>
                <w:sz w:val="20"/>
                <w:szCs w:val="20"/>
              </w:rPr>
              <w:t xml:space="preserve">, </w:t>
            </w:r>
            <w:proofErr w:type="spellStart"/>
            <w:r w:rsidRPr="00C5310A">
              <w:rPr>
                <w:rFonts w:ascii="Tahoma" w:hAnsi="Tahoma" w:cs="Tahoma"/>
                <w:color w:val="231F20"/>
                <w:spacing w:val="-5"/>
                <w:sz w:val="20"/>
                <w:szCs w:val="20"/>
              </w:rPr>
              <w:t>Ач</w:t>
            </w:r>
            <w:proofErr w:type="spellEnd"/>
          </w:p>
        </w:tc>
        <w:tc>
          <w:tcPr>
            <w:tcW w:w="5103" w:type="dxa"/>
            <w:shd w:val="clear" w:color="auto" w:fill="F1F2F2"/>
            <w:vAlign w:val="center"/>
          </w:tcPr>
          <w:p w14:paraId="5A1FEE57" w14:textId="77777777" w:rsidR="008761CF" w:rsidRPr="00C5310A" w:rsidRDefault="008761CF" w:rsidP="008761CF">
            <w:pPr>
              <w:pStyle w:val="TableParagraph"/>
              <w:ind w:left="44" w:right="14"/>
              <w:rPr>
                <w:rFonts w:ascii="Tahoma" w:hAnsi="Tahoma" w:cs="Tahoma"/>
                <w:sz w:val="20"/>
                <w:szCs w:val="20"/>
              </w:rPr>
            </w:pPr>
            <w:proofErr w:type="spellStart"/>
            <w:r w:rsidRPr="00C5310A">
              <w:rPr>
                <w:rFonts w:ascii="Tahoma" w:hAnsi="Tahoma" w:cs="Tahoma"/>
                <w:color w:val="231F20"/>
                <w:sz w:val="20"/>
                <w:szCs w:val="20"/>
              </w:rPr>
              <w:t>не</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менее</w:t>
            </w:r>
            <w:proofErr w:type="spellEnd"/>
            <w:r w:rsidRPr="00C5310A">
              <w:rPr>
                <w:rFonts w:ascii="Tahoma" w:hAnsi="Tahoma" w:cs="Tahoma"/>
                <w:color w:val="231F20"/>
                <w:sz w:val="20"/>
                <w:szCs w:val="20"/>
              </w:rPr>
              <w:t xml:space="preserve"> 12</w:t>
            </w:r>
          </w:p>
        </w:tc>
      </w:tr>
      <w:tr w:rsidR="008761CF" w:rsidRPr="00C5310A" w14:paraId="7DC84877" w14:textId="77777777" w:rsidTr="008761CF">
        <w:trPr>
          <w:trHeight w:val="468"/>
        </w:trPr>
        <w:tc>
          <w:tcPr>
            <w:tcW w:w="5387" w:type="dxa"/>
            <w:shd w:val="clear" w:color="auto" w:fill="E6E7E8"/>
            <w:vAlign w:val="center"/>
          </w:tcPr>
          <w:p w14:paraId="366914C6" w14:textId="77777777" w:rsidR="008761CF" w:rsidRPr="008761CF" w:rsidRDefault="008761CF" w:rsidP="008761CF">
            <w:pPr>
              <w:pStyle w:val="TableParagraph"/>
              <w:spacing w:before="30" w:line="220" w:lineRule="exact"/>
              <w:jc w:val="left"/>
              <w:rPr>
                <w:rFonts w:ascii="Tahoma" w:hAnsi="Tahoma" w:cs="Tahoma"/>
                <w:sz w:val="20"/>
                <w:szCs w:val="20"/>
                <w:lang w:val="ru-RU"/>
              </w:rPr>
            </w:pPr>
            <w:r w:rsidRPr="008761CF">
              <w:rPr>
                <w:rFonts w:ascii="Tahoma" w:hAnsi="Tahoma" w:cs="Tahoma"/>
                <w:color w:val="231F20"/>
                <w:sz w:val="20"/>
                <w:szCs w:val="20"/>
                <w:lang w:val="ru-RU"/>
              </w:rPr>
              <w:t>Площадь поперечного сечения силовых проводов, мм</w:t>
            </w:r>
            <w:r w:rsidRPr="008761CF">
              <w:rPr>
                <w:rFonts w:ascii="Tahoma" w:hAnsi="Tahoma" w:cs="Tahoma"/>
                <w:color w:val="231F20"/>
                <w:sz w:val="20"/>
                <w:szCs w:val="20"/>
                <w:vertAlign w:val="superscript"/>
                <w:lang w:val="ru-RU"/>
              </w:rPr>
              <w:t xml:space="preserve">2 </w:t>
            </w:r>
          </w:p>
        </w:tc>
        <w:tc>
          <w:tcPr>
            <w:tcW w:w="5103" w:type="dxa"/>
            <w:shd w:val="clear" w:color="auto" w:fill="E6E7E8"/>
            <w:vAlign w:val="center"/>
          </w:tcPr>
          <w:p w14:paraId="784EB024" w14:textId="77777777" w:rsidR="008761CF" w:rsidRPr="00C5310A" w:rsidRDefault="008761CF" w:rsidP="008761CF">
            <w:pPr>
              <w:pStyle w:val="TableParagraph"/>
              <w:spacing w:line="240" w:lineRule="auto"/>
              <w:ind w:left="45" w:right="11"/>
              <w:rPr>
                <w:rFonts w:ascii="Tahoma" w:hAnsi="Tahoma" w:cs="Tahoma"/>
                <w:sz w:val="20"/>
                <w:szCs w:val="20"/>
              </w:rPr>
            </w:pPr>
            <w:proofErr w:type="spellStart"/>
            <w:r w:rsidRPr="00C5310A">
              <w:rPr>
                <w:rFonts w:ascii="Tahoma" w:hAnsi="Tahoma" w:cs="Tahoma"/>
                <w:color w:val="231F20"/>
                <w:sz w:val="20"/>
                <w:szCs w:val="20"/>
              </w:rPr>
              <w:t>сечение</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не</w:t>
            </w:r>
            <w:proofErr w:type="spellEnd"/>
            <w:r w:rsidRPr="00C5310A">
              <w:rPr>
                <w:rFonts w:ascii="Tahoma" w:hAnsi="Tahoma" w:cs="Tahoma"/>
                <w:color w:val="231F20"/>
                <w:sz w:val="20"/>
                <w:szCs w:val="20"/>
              </w:rPr>
              <w:t xml:space="preserve"> </w:t>
            </w:r>
            <w:proofErr w:type="spellStart"/>
            <w:r w:rsidRPr="00C5310A">
              <w:rPr>
                <w:rFonts w:ascii="Tahoma" w:hAnsi="Tahoma" w:cs="Tahoma"/>
                <w:color w:val="231F20"/>
                <w:sz w:val="20"/>
                <w:szCs w:val="20"/>
              </w:rPr>
              <w:t>менее</w:t>
            </w:r>
            <w:proofErr w:type="spellEnd"/>
            <w:r w:rsidRPr="00C5310A">
              <w:rPr>
                <w:rFonts w:ascii="Tahoma" w:hAnsi="Tahoma" w:cs="Tahoma"/>
                <w:color w:val="231F20"/>
                <w:sz w:val="20"/>
                <w:szCs w:val="20"/>
              </w:rPr>
              <w:t xml:space="preserve"> 13,3</w:t>
            </w:r>
          </w:p>
        </w:tc>
      </w:tr>
    </w:tbl>
    <w:p w14:paraId="4DE4FF2D" w14:textId="55ABBCC5" w:rsidR="00BC7A21" w:rsidRDefault="00BC7A21" w:rsidP="00BC7A21">
      <w:pPr>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44187334" w14:textId="651E478C" w:rsidR="008761CF" w:rsidRPr="008A0AC8" w:rsidRDefault="008761CF" w:rsidP="008761CF">
      <w:pPr>
        <w:rPr>
          <w:rFonts w:ascii="Tahoma" w:hAnsi="Tahoma" w:cs="Tahoma"/>
          <w:b/>
          <w:sz w:val="20"/>
          <w:szCs w:val="20"/>
        </w:rPr>
      </w:pPr>
      <w:r w:rsidRPr="008A0AC8">
        <w:rPr>
          <w:rFonts w:ascii="Tahoma" w:hAnsi="Tahoma" w:cs="Tahoma"/>
          <w:b/>
          <w:sz w:val="20"/>
          <w:szCs w:val="20"/>
        </w:rPr>
        <w:t>Таблица зависимости потребляемого тока от тягового усилия</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3119"/>
        <w:gridCol w:w="3685"/>
        <w:gridCol w:w="3686"/>
      </w:tblGrid>
      <w:tr w:rsidR="008761CF" w:rsidRPr="00C5310A" w14:paraId="240C676F" w14:textId="77777777" w:rsidTr="008761CF">
        <w:trPr>
          <w:trHeight w:val="325"/>
        </w:trPr>
        <w:tc>
          <w:tcPr>
            <w:tcW w:w="3119" w:type="dxa"/>
            <w:shd w:val="clear" w:color="auto" w:fill="D1D3D4"/>
            <w:vAlign w:val="center"/>
          </w:tcPr>
          <w:p w14:paraId="546167DD" w14:textId="77777777" w:rsidR="008761CF" w:rsidRPr="00C5310A" w:rsidRDefault="008761CF" w:rsidP="008761CF">
            <w:pPr>
              <w:pStyle w:val="TableParagraph"/>
              <w:spacing w:line="240" w:lineRule="auto"/>
              <w:ind w:left="40" w:right="11"/>
              <w:rPr>
                <w:rFonts w:ascii="Tahoma" w:hAnsi="Tahoma" w:cs="Tahoma"/>
                <w:b/>
                <w:sz w:val="20"/>
                <w:szCs w:val="20"/>
              </w:rPr>
            </w:pPr>
            <w:proofErr w:type="spellStart"/>
            <w:r w:rsidRPr="00C5310A">
              <w:rPr>
                <w:rFonts w:ascii="Tahoma" w:hAnsi="Tahoma" w:cs="Tahoma"/>
                <w:b/>
                <w:color w:val="231F20"/>
                <w:sz w:val="20"/>
                <w:szCs w:val="20"/>
              </w:rPr>
              <w:t>Тяговое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усилие</w:t>
            </w:r>
            <w:proofErr w:type="spellEnd"/>
            <w:r w:rsidRPr="00C5310A">
              <w:rPr>
                <w:rFonts w:ascii="Tahoma" w:hAnsi="Tahoma" w:cs="Tahoma"/>
                <w:b/>
                <w:color w:val="231F20"/>
                <w:sz w:val="20"/>
                <w:szCs w:val="20"/>
              </w:rPr>
              <w:t>,</w:t>
            </w:r>
            <w:r>
              <w:rPr>
                <w:rFonts w:ascii="Tahoma" w:hAnsi="Tahoma" w:cs="Tahoma"/>
                <w:b/>
                <w:color w:val="231F20"/>
                <w:sz w:val="20"/>
                <w:szCs w:val="20"/>
              </w:rPr>
              <w:t xml:space="preserve"> </w:t>
            </w:r>
            <w:proofErr w:type="spellStart"/>
            <w:r w:rsidRPr="00C5310A">
              <w:rPr>
                <w:rFonts w:ascii="Tahoma" w:hAnsi="Tahoma" w:cs="Tahoma"/>
                <w:b/>
                <w:color w:val="231F20"/>
                <w:sz w:val="20"/>
                <w:szCs w:val="20"/>
              </w:rPr>
              <w:t>кгс</w:t>
            </w:r>
            <w:proofErr w:type="spellEnd"/>
          </w:p>
        </w:tc>
        <w:tc>
          <w:tcPr>
            <w:tcW w:w="3685" w:type="dxa"/>
            <w:shd w:val="clear" w:color="auto" w:fill="D1D3D4"/>
            <w:vAlign w:val="center"/>
          </w:tcPr>
          <w:p w14:paraId="37DA593C" w14:textId="77777777" w:rsidR="008761CF" w:rsidRPr="008761CF" w:rsidRDefault="008761CF" w:rsidP="008761CF">
            <w:pPr>
              <w:pStyle w:val="TableParagraph"/>
              <w:spacing w:before="30" w:line="220" w:lineRule="exact"/>
              <w:ind w:left="0"/>
              <w:rPr>
                <w:rFonts w:ascii="Tahoma" w:hAnsi="Tahoma" w:cs="Tahoma"/>
                <w:b/>
                <w:sz w:val="20"/>
                <w:szCs w:val="20"/>
                <w:lang w:val="ru-RU"/>
              </w:rPr>
            </w:pPr>
            <w:r w:rsidRPr="008761CF">
              <w:rPr>
                <w:rFonts w:ascii="Tahoma" w:hAnsi="Tahoma" w:cs="Tahoma"/>
                <w:b/>
                <w:color w:val="231F20"/>
                <w:sz w:val="20"/>
                <w:szCs w:val="20"/>
                <w:lang w:val="ru-RU"/>
              </w:rPr>
              <w:t>Скорость движения троса, м/мин</w:t>
            </w:r>
          </w:p>
        </w:tc>
        <w:tc>
          <w:tcPr>
            <w:tcW w:w="3686" w:type="dxa"/>
            <w:shd w:val="clear" w:color="auto" w:fill="D1D3D4"/>
            <w:vAlign w:val="center"/>
          </w:tcPr>
          <w:p w14:paraId="4E9E255E" w14:textId="77777777" w:rsidR="008761CF" w:rsidRPr="00C5310A" w:rsidRDefault="008761CF" w:rsidP="008761CF">
            <w:pPr>
              <w:pStyle w:val="TableParagraph"/>
              <w:spacing w:before="30" w:line="220" w:lineRule="exact"/>
              <w:ind w:left="825" w:right="10" w:hanging="761"/>
              <w:rPr>
                <w:rFonts w:ascii="Tahoma" w:hAnsi="Tahoma" w:cs="Tahoma"/>
                <w:b/>
                <w:sz w:val="20"/>
                <w:szCs w:val="20"/>
              </w:rPr>
            </w:pPr>
            <w:proofErr w:type="spellStart"/>
            <w:r w:rsidRPr="00C5310A">
              <w:rPr>
                <w:rFonts w:ascii="Tahoma" w:hAnsi="Tahoma" w:cs="Tahoma"/>
                <w:b/>
                <w:color w:val="231F20"/>
                <w:sz w:val="20"/>
                <w:szCs w:val="20"/>
              </w:rPr>
              <w:t>Потребляемый</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ток</w:t>
            </w:r>
            <w:proofErr w:type="spellEnd"/>
            <w:r w:rsidRPr="00C5310A">
              <w:rPr>
                <w:rFonts w:ascii="Tahoma" w:hAnsi="Tahoma" w:cs="Tahoma"/>
                <w:b/>
                <w:color w:val="231F20"/>
                <w:sz w:val="20"/>
                <w:szCs w:val="20"/>
              </w:rPr>
              <w:t>, А (12 В)</w:t>
            </w:r>
          </w:p>
        </w:tc>
      </w:tr>
      <w:tr w:rsidR="008761CF" w:rsidRPr="00C5310A" w14:paraId="199DA1FC" w14:textId="77777777" w:rsidTr="008761CF">
        <w:trPr>
          <w:trHeight w:val="246"/>
        </w:trPr>
        <w:tc>
          <w:tcPr>
            <w:tcW w:w="3119" w:type="dxa"/>
            <w:shd w:val="clear" w:color="auto" w:fill="F1F2F2"/>
          </w:tcPr>
          <w:p w14:paraId="0AE8D077" w14:textId="77777777" w:rsidR="008761CF" w:rsidRPr="00C5310A" w:rsidRDefault="008761CF" w:rsidP="008761CF">
            <w:pPr>
              <w:pStyle w:val="TableParagraph"/>
              <w:spacing w:line="227" w:lineRule="exact"/>
              <w:ind w:left="29"/>
              <w:rPr>
                <w:rFonts w:ascii="Tahoma" w:hAnsi="Tahoma" w:cs="Tahoma"/>
                <w:sz w:val="20"/>
                <w:szCs w:val="20"/>
              </w:rPr>
            </w:pPr>
            <w:r w:rsidRPr="00C5310A">
              <w:rPr>
                <w:rFonts w:ascii="Tahoma" w:hAnsi="Tahoma" w:cs="Tahoma"/>
                <w:color w:val="231F20"/>
                <w:sz w:val="20"/>
                <w:szCs w:val="20"/>
              </w:rPr>
              <w:t>0</w:t>
            </w:r>
          </w:p>
        </w:tc>
        <w:tc>
          <w:tcPr>
            <w:tcW w:w="3685" w:type="dxa"/>
            <w:shd w:val="clear" w:color="auto" w:fill="F1F2F2"/>
          </w:tcPr>
          <w:p w14:paraId="20920F1E" w14:textId="77777777" w:rsidR="008761CF" w:rsidRPr="00C5310A" w:rsidRDefault="008761CF" w:rsidP="008761CF">
            <w:pPr>
              <w:pStyle w:val="TableParagraph"/>
              <w:spacing w:line="227" w:lineRule="exact"/>
              <w:ind w:left="1118" w:right="1090"/>
              <w:rPr>
                <w:rFonts w:ascii="Tahoma" w:hAnsi="Tahoma" w:cs="Tahoma"/>
                <w:sz w:val="20"/>
                <w:szCs w:val="20"/>
              </w:rPr>
            </w:pPr>
            <w:r w:rsidRPr="00C5310A">
              <w:rPr>
                <w:rFonts w:ascii="Tahoma" w:hAnsi="Tahoma" w:cs="Tahoma"/>
                <w:color w:val="231F20"/>
                <w:sz w:val="20"/>
                <w:szCs w:val="20"/>
              </w:rPr>
              <w:t>3,2</w:t>
            </w:r>
          </w:p>
        </w:tc>
        <w:tc>
          <w:tcPr>
            <w:tcW w:w="3686" w:type="dxa"/>
            <w:shd w:val="clear" w:color="auto" w:fill="F1F2F2"/>
          </w:tcPr>
          <w:p w14:paraId="1E5AB9FB" w14:textId="77777777" w:rsidR="008761CF" w:rsidRPr="00C5310A" w:rsidRDefault="008761CF" w:rsidP="008761CF">
            <w:pPr>
              <w:pStyle w:val="TableParagraph"/>
              <w:spacing w:line="227" w:lineRule="exact"/>
              <w:ind w:left="695" w:right="668"/>
              <w:rPr>
                <w:rFonts w:ascii="Tahoma" w:hAnsi="Tahoma" w:cs="Tahoma"/>
                <w:sz w:val="20"/>
                <w:szCs w:val="20"/>
              </w:rPr>
            </w:pPr>
            <w:r w:rsidRPr="00C5310A">
              <w:rPr>
                <w:rFonts w:ascii="Tahoma" w:hAnsi="Tahoma" w:cs="Tahoma"/>
                <w:color w:val="231F20"/>
                <w:sz w:val="20"/>
                <w:szCs w:val="20"/>
              </w:rPr>
              <w:t>10</w:t>
            </w:r>
          </w:p>
        </w:tc>
      </w:tr>
      <w:tr w:rsidR="008761CF" w:rsidRPr="00C5310A" w14:paraId="15D36E27" w14:textId="77777777" w:rsidTr="008761CF">
        <w:trPr>
          <w:trHeight w:val="248"/>
        </w:trPr>
        <w:tc>
          <w:tcPr>
            <w:tcW w:w="3119" w:type="dxa"/>
            <w:shd w:val="clear" w:color="auto" w:fill="E6E7E8"/>
          </w:tcPr>
          <w:p w14:paraId="4F5C052E"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227</w:t>
            </w:r>
          </w:p>
        </w:tc>
        <w:tc>
          <w:tcPr>
            <w:tcW w:w="3685" w:type="dxa"/>
            <w:shd w:val="clear" w:color="auto" w:fill="E6E7E8"/>
          </w:tcPr>
          <w:p w14:paraId="183F9E3D" w14:textId="77777777" w:rsidR="008761CF" w:rsidRPr="00C5310A" w:rsidRDefault="008761CF" w:rsidP="008761CF">
            <w:pPr>
              <w:pStyle w:val="TableParagraph"/>
              <w:ind w:left="1118" w:right="1090"/>
              <w:rPr>
                <w:rFonts w:ascii="Tahoma" w:hAnsi="Tahoma" w:cs="Tahoma"/>
                <w:sz w:val="20"/>
                <w:szCs w:val="20"/>
              </w:rPr>
            </w:pPr>
            <w:r w:rsidRPr="00C5310A">
              <w:rPr>
                <w:rFonts w:ascii="Tahoma" w:hAnsi="Tahoma" w:cs="Tahoma"/>
                <w:color w:val="231F20"/>
                <w:sz w:val="20"/>
                <w:szCs w:val="20"/>
              </w:rPr>
              <w:t>2,8</w:t>
            </w:r>
          </w:p>
        </w:tc>
        <w:tc>
          <w:tcPr>
            <w:tcW w:w="3686" w:type="dxa"/>
            <w:shd w:val="clear" w:color="auto" w:fill="E6E7E8"/>
          </w:tcPr>
          <w:p w14:paraId="5BA64C8C" w14:textId="77777777" w:rsidR="008761CF" w:rsidRPr="00C5310A" w:rsidRDefault="008761CF" w:rsidP="008761CF">
            <w:pPr>
              <w:pStyle w:val="TableParagraph"/>
              <w:ind w:left="695" w:right="668"/>
              <w:rPr>
                <w:rFonts w:ascii="Tahoma" w:hAnsi="Tahoma" w:cs="Tahoma"/>
                <w:sz w:val="20"/>
                <w:szCs w:val="20"/>
              </w:rPr>
            </w:pPr>
            <w:r w:rsidRPr="00C5310A">
              <w:rPr>
                <w:rFonts w:ascii="Tahoma" w:hAnsi="Tahoma" w:cs="Tahoma"/>
                <w:color w:val="231F20"/>
                <w:sz w:val="20"/>
                <w:szCs w:val="20"/>
              </w:rPr>
              <w:t>25</w:t>
            </w:r>
          </w:p>
        </w:tc>
      </w:tr>
      <w:tr w:rsidR="008761CF" w:rsidRPr="00C5310A" w14:paraId="5AD19B29" w14:textId="77777777" w:rsidTr="008761CF">
        <w:trPr>
          <w:trHeight w:val="248"/>
        </w:trPr>
        <w:tc>
          <w:tcPr>
            <w:tcW w:w="3119" w:type="dxa"/>
            <w:shd w:val="clear" w:color="auto" w:fill="F1F2F2"/>
          </w:tcPr>
          <w:p w14:paraId="6B359918"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680</w:t>
            </w:r>
          </w:p>
        </w:tc>
        <w:tc>
          <w:tcPr>
            <w:tcW w:w="3685" w:type="dxa"/>
            <w:shd w:val="clear" w:color="auto" w:fill="F1F2F2"/>
          </w:tcPr>
          <w:p w14:paraId="023F2023" w14:textId="77777777" w:rsidR="008761CF" w:rsidRPr="00C5310A" w:rsidRDefault="008761CF" w:rsidP="008761CF">
            <w:pPr>
              <w:pStyle w:val="TableParagraph"/>
              <w:ind w:left="1118" w:right="1090"/>
              <w:rPr>
                <w:rFonts w:ascii="Tahoma" w:hAnsi="Tahoma" w:cs="Tahoma"/>
                <w:sz w:val="20"/>
                <w:szCs w:val="20"/>
              </w:rPr>
            </w:pPr>
            <w:r w:rsidRPr="00C5310A">
              <w:rPr>
                <w:rFonts w:ascii="Tahoma" w:hAnsi="Tahoma" w:cs="Tahoma"/>
                <w:color w:val="231F20"/>
                <w:sz w:val="20"/>
                <w:szCs w:val="20"/>
              </w:rPr>
              <w:t>1,8</w:t>
            </w:r>
          </w:p>
        </w:tc>
        <w:tc>
          <w:tcPr>
            <w:tcW w:w="3686" w:type="dxa"/>
            <w:shd w:val="clear" w:color="auto" w:fill="F1F2F2"/>
          </w:tcPr>
          <w:p w14:paraId="4AC0A047" w14:textId="77777777" w:rsidR="008761CF" w:rsidRPr="00C5310A" w:rsidRDefault="008761CF" w:rsidP="008761CF">
            <w:pPr>
              <w:pStyle w:val="TableParagraph"/>
              <w:ind w:left="695" w:right="668"/>
              <w:rPr>
                <w:rFonts w:ascii="Tahoma" w:hAnsi="Tahoma" w:cs="Tahoma"/>
                <w:sz w:val="20"/>
                <w:szCs w:val="20"/>
              </w:rPr>
            </w:pPr>
            <w:r w:rsidRPr="00C5310A">
              <w:rPr>
                <w:rFonts w:ascii="Tahoma" w:hAnsi="Tahoma" w:cs="Tahoma"/>
                <w:color w:val="231F20"/>
                <w:sz w:val="20"/>
                <w:szCs w:val="20"/>
              </w:rPr>
              <w:t>60</w:t>
            </w:r>
          </w:p>
        </w:tc>
      </w:tr>
      <w:tr w:rsidR="008761CF" w:rsidRPr="00C5310A" w14:paraId="6AEA992D" w14:textId="77777777" w:rsidTr="008761CF">
        <w:trPr>
          <w:trHeight w:val="248"/>
        </w:trPr>
        <w:tc>
          <w:tcPr>
            <w:tcW w:w="3119" w:type="dxa"/>
            <w:shd w:val="clear" w:color="auto" w:fill="E6E7E8"/>
          </w:tcPr>
          <w:p w14:paraId="363A5CCC"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1133</w:t>
            </w:r>
          </w:p>
        </w:tc>
        <w:tc>
          <w:tcPr>
            <w:tcW w:w="3685" w:type="dxa"/>
            <w:shd w:val="clear" w:color="auto" w:fill="E6E7E8"/>
          </w:tcPr>
          <w:p w14:paraId="7806BCF9" w14:textId="77777777" w:rsidR="008761CF" w:rsidRPr="00C5310A" w:rsidRDefault="008761CF" w:rsidP="008761CF">
            <w:pPr>
              <w:pStyle w:val="TableParagraph"/>
              <w:ind w:left="1118" w:right="1090"/>
              <w:rPr>
                <w:rFonts w:ascii="Tahoma" w:hAnsi="Tahoma" w:cs="Tahoma"/>
                <w:sz w:val="20"/>
                <w:szCs w:val="20"/>
              </w:rPr>
            </w:pPr>
            <w:r w:rsidRPr="00C5310A">
              <w:rPr>
                <w:rFonts w:ascii="Tahoma" w:hAnsi="Tahoma" w:cs="Tahoma"/>
                <w:color w:val="231F20"/>
                <w:sz w:val="20"/>
                <w:szCs w:val="20"/>
              </w:rPr>
              <w:t>1,0</w:t>
            </w:r>
          </w:p>
        </w:tc>
        <w:tc>
          <w:tcPr>
            <w:tcW w:w="3686" w:type="dxa"/>
            <w:shd w:val="clear" w:color="auto" w:fill="E6E7E8"/>
          </w:tcPr>
          <w:p w14:paraId="358C8582" w14:textId="77777777" w:rsidR="008761CF" w:rsidRPr="00C5310A" w:rsidRDefault="008761CF" w:rsidP="008761CF">
            <w:pPr>
              <w:pStyle w:val="TableParagraph"/>
              <w:ind w:left="695" w:right="668"/>
              <w:rPr>
                <w:rFonts w:ascii="Tahoma" w:hAnsi="Tahoma" w:cs="Tahoma"/>
                <w:sz w:val="20"/>
                <w:szCs w:val="20"/>
              </w:rPr>
            </w:pPr>
            <w:r w:rsidRPr="00C5310A">
              <w:rPr>
                <w:rFonts w:ascii="Tahoma" w:hAnsi="Tahoma" w:cs="Tahoma"/>
                <w:color w:val="231F20"/>
                <w:sz w:val="20"/>
                <w:szCs w:val="20"/>
              </w:rPr>
              <w:t>120</w:t>
            </w:r>
          </w:p>
        </w:tc>
      </w:tr>
    </w:tbl>
    <w:p w14:paraId="45034217" w14:textId="77777777" w:rsidR="008761CF" w:rsidRPr="00C5310A" w:rsidRDefault="008761CF" w:rsidP="008761CF">
      <w:pPr>
        <w:rPr>
          <w:rFonts w:ascii="Tahoma" w:hAnsi="Tahoma" w:cs="Tahoma"/>
          <w:sz w:val="20"/>
          <w:szCs w:val="20"/>
        </w:rPr>
      </w:pPr>
    </w:p>
    <w:p w14:paraId="290B582E" w14:textId="77777777" w:rsidR="008761CF" w:rsidRDefault="008761CF" w:rsidP="008761CF">
      <w:pPr>
        <w:rPr>
          <w:rFonts w:ascii="Tahoma" w:hAnsi="Tahoma" w:cs="Tahoma"/>
          <w:b/>
          <w:sz w:val="20"/>
          <w:szCs w:val="20"/>
        </w:rPr>
      </w:pPr>
      <w:r w:rsidRPr="001050FA">
        <w:rPr>
          <w:rFonts w:ascii="Tahoma" w:hAnsi="Tahoma" w:cs="Tahoma"/>
          <w:b/>
          <w:sz w:val="20"/>
          <w:szCs w:val="20"/>
        </w:rPr>
        <w:t>Таблица зависимости расч</w:t>
      </w:r>
      <w:r>
        <w:rPr>
          <w:rFonts w:ascii="Tahoma" w:hAnsi="Tahoma" w:cs="Tahoma"/>
          <w:b/>
          <w:sz w:val="20"/>
          <w:szCs w:val="20"/>
        </w:rPr>
        <w:t>е</w:t>
      </w:r>
      <w:r w:rsidRPr="001050FA">
        <w:rPr>
          <w:rFonts w:ascii="Tahoma" w:hAnsi="Tahoma" w:cs="Tahoma"/>
          <w:b/>
          <w:sz w:val="20"/>
          <w:szCs w:val="20"/>
        </w:rPr>
        <w:t>тного усилия от слоя намотки</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701"/>
        <w:gridCol w:w="3544"/>
        <w:gridCol w:w="5245"/>
      </w:tblGrid>
      <w:tr w:rsidR="008761CF" w:rsidRPr="00C5310A" w14:paraId="6C3362D6" w14:textId="77777777" w:rsidTr="008761CF">
        <w:trPr>
          <w:trHeight w:val="372"/>
        </w:trPr>
        <w:tc>
          <w:tcPr>
            <w:tcW w:w="1701" w:type="dxa"/>
            <w:shd w:val="clear" w:color="auto" w:fill="D1D3D4"/>
            <w:vAlign w:val="center"/>
          </w:tcPr>
          <w:p w14:paraId="1DD2D9E5" w14:textId="77777777" w:rsidR="008761CF" w:rsidRPr="00C5310A" w:rsidRDefault="008761CF" w:rsidP="008761CF">
            <w:pPr>
              <w:pStyle w:val="TableParagraph"/>
              <w:ind w:left="39" w:right="9"/>
              <w:rPr>
                <w:rFonts w:ascii="Tahoma" w:hAnsi="Tahoma" w:cs="Tahoma"/>
                <w:b/>
                <w:sz w:val="20"/>
                <w:szCs w:val="20"/>
              </w:rPr>
            </w:pPr>
            <w:proofErr w:type="spellStart"/>
            <w:r w:rsidRPr="00C5310A">
              <w:rPr>
                <w:rFonts w:ascii="Tahoma" w:hAnsi="Tahoma" w:cs="Tahoma"/>
                <w:b/>
                <w:color w:val="231F20"/>
                <w:sz w:val="20"/>
                <w:szCs w:val="20"/>
              </w:rPr>
              <w:t>Номер</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слоя</w:t>
            </w:r>
            <w:proofErr w:type="spellEnd"/>
          </w:p>
        </w:tc>
        <w:tc>
          <w:tcPr>
            <w:tcW w:w="3544" w:type="dxa"/>
            <w:shd w:val="clear" w:color="auto" w:fill="D1D3D4"/>
            <w:vAlign w:val="center"/>
          </w:tcPr>
          <w:p w14:paraId="3CFDDB3E" w14:textId="77777777" w:rsidR="008761CF" w:rsidRPr="00C5310A" w:rsidRDefault="008761CF" w:rsidP="008761CF">
            <w:pPr>
              <w:pStyle w:val="TableParagraph"/>
              <w:ind w:left="42" w:right="12"/>
              <w:rPr>
                <w:rFonts w:ascii="Tahoma" w:hAnsi="Tahoma" w:cs="Tahoma"/>
                <w:b/>
                <w:sz w:val="20"/>
                <w:szCs w:val="20"/>
              </w:rPr>
            </w:pPr>
            <w:proofErr w:type="spellStart"/>
            <w:r w:rsidRPr="00C5310A">
              <w:rPr>
                <w:rFonts w:ascii="Tahoma" w:hAnsi="Tahoma" w:cs="Tahoma"/>
                <w:b/>
                <w:color w:val="231F20"/>
                <w:sz w:val="20"/>
                <w:szCs w:val="20"/>
              </w:rPr>
              <w:t>Расч</w:t>
            </w:r>
            <w:r>
              <w:rPr>
                <w:rFonts w:ascii="Tahoma" w:hAnsi="Tahoma" w:cs="Tahoma"/>
                <w:b/>
                <w:color w:val="231F20"/>
                <w:sz w:val="20"/>
                <w:szCs w:val="20"/>
              </w:rPr>
              <w:t>е</w:t>
            </w:r>
            <w:r w:rsidRPr="00C5310A">
              <w:rPr>
                <w:rFonts w:ascii="Tahoma" w:hAnsi="Tahoma" w:cs="Tahoma"/>
                <w:b/>
                <w:color w:val="231F20"/>
                <w:sz w:val="20"/>
                <w:szCs w:val="20"/>
              </w:rPr>
              <w:t>тное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усилие</w:t>
            </w:r>
            <w:proofErr w:type="spellEnd"/>
            <w:r>
              <w:rPr>
                <w:rFonts w:ascii="Tahoma" w:hAnsi="Tahoma" w:cs="Tahoma"/>
                <w:b/>
                <w:color w:val="231F20"/>
                <w:sz w:val="20"/>
                <w:szCs w:val="20"/>
              </w:rPr>
              <w:t xml:space="preserve">, </w:t>
            </w:r>
            <w:proofErr w:type="spellStart"/>
            <w:r>
              <w:rPr>
                <w:rFonts w:ascii="Tahoma" w:hAnsi="Tahoma" w:cs="Tahoma"/>
                <w:b/>
                <w:color w:val="231F20"/>
                <w:sz w:val="20"/>
                <w:szCs w:val="20"/>
              </w:rPr>
              <w:t>кгс</w:t>
            </w:r>
            <w:proofErr w:type="spellEnd"/>
          </w:p>
        </w:tc>
        <w:tc>
          <w:tcPr>
            <w:tcW w:w="5245" w:type="dxa"/>
            <w:shd w:val="clear" w:color="auto" w:fill="D1D3D4"/>
            <w:vAlign w:val="center"/>
          </w:tcPr>
          <w:p w14:paraId="71D0A413" w14:textId="77777777" w:rsidR="008761CF" w:rsidRPr="008761CF" w:rsidRDefault="008761CF" w:rsidP="008761CF">
            <w:pPr>
              <w:pStyle w:val="TableParagraph"/>
              <w:ind w:left="228" w:right="198"/>
              <w:rPr>
                <w:rFonts w:ascii="Tahoma" w:hAnsi="Tahoma" w:cs="Tahoma"/>
                <w:b/>
                <w:sz w:val="20"/>
                <w:szCs w:val="20"/>
                <w:lang w:val="ru-RU"/>
              </w:rPr>
            </w:pPr>
            <w:r w:rsidRPr="008761CF">
              <w:rPr>
                <w:rFonts w:ascii="Tahoma" w:hAnsi="Tahoma" w:cs="Tahoma"/>
                <w:b/>
                <w:color w:val="231F20"/>
                <w:sz w:val="20"/>
                <w:szCs w:val="20"/>
                <w:lang w:val="ru-RU"/>
              </w:rPr>
              <w:t>Общая длина троса на барабане, м</w:t>
            </w:r>
          </w:p>
        </w:tc>
      </w:tr>
      <w:tr w:rsidR="008761CF" w:rsidRPr="00C5310A" w14:paraId="48E2077C" w14:textId="77777777" w:rsidTr="008761CF">
        <w:trPr>
          <w:trHeight w:val="248"/>
        </w:trPr>
        <w:tc>
          <w:tcPr>
            <w:tcW w:w="1701" w:type="dxa"/>
            <w:shd w:val="clear" w:color="auto" w:fill="F1F2F2"/>
          </w:tcPr>
          <w:p w14:paraId="0A63A85A"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1</w:t>
            </w:r>
          </w:p>
        </w:tc>
        <w:tc>
          <w:tcPr>
            <w:tcW w:w="3544" w:type="dxa"/>
            <w:shd w:val="clear" w:color="auto" w:fill="F1F2F2"/>
          </w:tcPr>
          <w:p w14:paraId="2C3E3ADF"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1133</w:t>
            </w:r>
          </w:p>
        </w:tc>
        <w:tc>
          <w:tcPr>
            <w:tcW w:w="5245" w:type="dxa"/>
            <w:shd w:val="clear" w:color="auto" w:fill="F1F2F2"/>
          </w:tcPr>
          <w:p w14:paraId="6A653D00" w14:textId="77777777" w:rsidR="008761CF" w:rsidRPr="00C5310A" w:rsidRDefault="008761CF" w:rsidP="008761CF">
            <w:pPr>
              <w:pStyle w:val="TableParagraph"/>
              <w:ind w:left="228" w:right="197"/>
              <w:rPr>
                <w:rFonts w:ascii="Tahoma" w:hAnsi="Tahoma" w:cs="Tahoma"/>
                <w:sz w:val="20"/>
                <w:szCs w:val="20"/>
              </w:rPr>
            </w:pPr>
            <w:r w:rsidRPr="00C5310A">
              <w:rPr>
                <w:rFonts w:ascii="Tahoma" w:hAnsi="Tahoma" w:cs="Tahoma"/>
                <w:color w:val="231F20"/>
                <w:sz w:val="20"/>
                <w:szCs w:val="20"/>
              </w:rPr>
              <w:t>1,7</w:t>
            </w:r>
          </w:p>
        </w:tc>
      </w:tr>
      <w:tr w:rsidR="008761CF" w:rsidRPr="00C5310A" w14:paraId="19514A41" w14:textId="77777777" w:rsidTr="008761CF">
        <w:trPr>
          <w:trHeight w:val="248"/>
        </w:trPr>
        <w:tc>
          <w:tcPr>
            <w:tcW w:w="1701" w:type="dxa"/>
            <w:shd w:val="clear" w:color="auto" w:fill="E6E7E8"/>
          </w:tcPr>
          <w:p w14:paraId="2245FBC3"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2</w:t>
            </w:r>
          </w:p>
        </w:tc>
        <w:tc>
          <w:tcPr>
            <w:tcW w:w="3544" w:type="dxa"/>
            <w:shd w:val="clear" w:color="auto" w:fill="E6E7E8"/>
          </w:tcPr>
          <w:p w14:paraId="71D827E7"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985</w:t>
            </w:r>
          </w:p>
        </w:tc>
        <w:tc>
          <w:tcPr>
            <w:tcW w:w="5245" w:type="dxa"/>
            <w:shd w:val="clear" w:color="auto" w:fill="E6E7E8"/>
          </w:tcPr>
          <w:p w14:paraId="0C7FAE60" w14:textId="77777777" w:rsidR="008761CF" w:rsidRPr="00C5310A" w:rsidRDefault="008761CF" w:rsidP="008761CF">
            <w:pPr>
              <w:pStyle w:val="TableParagraph"/>
              <w:ind w:left="228" w:right="197"/>
              <w:rPr>
                <w:rFonts w:ascii="Tahoma" w:hAnsi="Tahoma" w:cs="Tahoma"/>
                <w:sz w:val="20"/>
                <w:szCs w:val="20"/>
              </w:rPr>
            </w:pPr>
            <w:r w:rsidRPr="00C5310A">
              <w:rPr>
                <w:rFonts w:ascii="Tahoma" w:hAnsi="Tahoma" w:cs="Tahoma"/>
                <w:color w:val="231F20"/>
                <w:sz w:val="20"/>
                <w:szCs w:val="20"/>
              </w:rPr>
              <w:t>3,8</w:t>
            </w:r>
          </w:p>
        </w:tc>
      </w:tr>
      <w:tr w:rsidR="008761CF" w:rsidRPr="00C5310A" w14:paraId="70144BD7" w14:textId="77777777" w:rsidTr="008761CF">
        <w:trPr>
          <w:trHeight w:val="274"/>
        </w:trPr>
        <w:tc>
          <w:tcPr>
            <w:tcW w:w="1701" w:type="dxa"/>
            <w:shd w:val="clear" w:color="auto" w:fill="F1F2F2"/>
          </w:tcPr>
          <w:p w14:paraId="5E9A6DFD" w14:textId="77777777" w:rsidR="008761CF" w:rsidRPr="00C5310A" w:rsidRDefault="008761CF" w:rsidP="008761CF">
            <w:pPr>
              <w:pStyle w:val="TableParagraph"/>
              <w:spacing w:before="10" w:line="244" w:lineRule="exact"/>
              <w:ind w:left="30"/>
              <w:rPr>
                <w:rFonts w:ascii="Tahoma" w:hAnsi="Tahoma" w:cs="Tahoma"/>
                <w:sz w:val="20"/>
                <w:szCs w:val="20"/>
              </w:rPr>
            </w:pPr>
            <w:r w:rsidRPr="00C5310A">
              <w:rPr>
                <w:rFonts w:ascii="Tahoma" w:hAnsi="Tahoma" w:cs="Tahoma"/>
                <w:color w:val="231F20"/>
                <w:sz w:val="20"/>
                <w:szCs w:val="20"/>
              </w:rPr>
              <w:t>3</w:t>
            </w:r>
          </w:p>
        </w:tc>
        <w:tc>
          <w:tcPr>
            <w:tcW w:w="3544" w:type="dxa"/>
            <w:shd w:val="clear" w:color="auto" w:fill="F1F2F2"/>
          </w:tcPr>
          <w:p w14:paraId="657A5C99" w14:textId="77777777" w:rsidR="008761CF" w:rsidRPr="00C5310A" w:rsidRDefault="008761CF" w:rsidP="008761CF">
            <w:pPr>
              <w:pStyle w:val="TableParagraph"/>
              <w:spacing w:before="10" w:line="244" w:lineRule="exact"/>
              <w:ind w:left="42" w:right="12"/>
              <w:rPr>
                <w:rFonts w:ascii="Tahoma" w:hAnsi="Tahoma" w:cs="Tahoma"/>
                <w:sz w:val="20"/>
                <w:szCs w:val="20"/>
              </w:rPr>
            </w:pPr>
            <w:r w:rsidRPr="00C5310A">
              <w:rPr>
                <w:rFonts w:ascii="Tahoma" w:hAnsi="Tahoma" w:cs="Tahoma"/>
                <w:color w:val="231F20"/>
                <w:sz w:val="20"/>
                <w:szCs w:val="20"/>
              </w:rPr>
              <w:t>740</w:t>
            </w:r>
          </w:p>
        </w:tc>
        <w:tc>
          <w:tcPr>
            <w:tcW w:w="5245" w:type="dxa"/>
            <w:shd w:val="clear" w:color="auto" w:fill="F1F2F2"/>
          </w:tcPr>
          <w:p w14:paraId="223F43AF" w14:textId="77777777" w:rsidR="008761CF" w:rsidRPr="00C5310A" w:rsidRDefault="008761CF" w:rsidP="008761CF">
            <w:pPr>
              <w:pStyle w:val="TableParagraph"/>
              <w:spacing w:before="10" w:line="244" w:lineRule="exact"/>
              <w:ind w:left="228" w:right="197"/>
              <w:rPr>
                <w:rFonts w:ascii="Tahoma" w:hAnsi="Tahoma" w:cs="Tahoma"/>
                <w:sz w:val="20"/>
                <w:szCs w:val="20"/>
              </w:rPr>
            </w:pPr>
            <w:r w:rsidRPr="00C5310A">
              <w:rPr>
                <w:rFonts w:ascii="Tahoma" w:hAnsi="Tahoma" w:cs="Tahoma"/>
                <w:color w:val="231F20"/>
                <w:sz w:val="20"/>
                <w:szCs w:val="20"/>
              </w:rPr>
              <w:t>6,4</w:t>
            </w:r>
          </w:p>
        </w:tc>
      </w:tr>
      <w:tr w:rsidR="008761CF" w:rsidRPr="00C5310A" w14:paraId="16456A79" w14:textId="77777777" w:rsidTr="008761CF">
        <w:trPr>
          <w:trHeight w:val="248"/>
        </w:trPr>
        <w:tc>
          <w:tcPr>
            <w:tcW w:w="1701" w:type="dxa"/>
            <w:shd w:val="clear" w:color="auto" w:fill="E6E7E8"/>
          </w:tcPr>
          <w:p w14:paraId="55AE6AF2"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4</w:t>
            </w:r>
          </w:p>
        </w:tc>
        <w:tc>
          <w:tcPr>
            <w:tcW w:w="3544" w:type="dxa"/>
            <w:shd w:val="clear" w:color="auto" w:fill="E6E7E8"/>
          </w:tcPr>
          <w:p w14:paraId="1F4998DD"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630</w:t>
            </w:r>
          </w:p>
        </w:tc>
        <w:tc>
          <w:tcPr>
            <w:tcW w:w="5245" w:type="dxa"/>
            <w:shd w:val="clear" w:color="auto" w:fill="E6E7E8"/>
          </w:tcPr>
          <w:p w14:paraId="657A0CAE" w14:textId="77777777" w:rsidR="008761CF" w:rsidRPr="00C5310A" w:rsidRDefault="008761CF" w:rsidP="008761CF">
            <w:pPr>
              <w:pStyle w:val="TableParagraph"/>
              <w:ind w:left="228" w:right="197"/>
              <w:rPr>
                <w:rFonts w:ascii="Tahoma" w:hAnsi="Tahoma" w:cs="Tahoma"/>
                <w:sz w:val="20"/>
                <w:szCs w:val="20"/>
              </w:rPr>
            </w:pPr>
            <w:r w:rsidRPr="00C5310A">
              <w:rPr>
                <w:rFonts w:ascii="Tahoma" w:hAnsi="Tahoma" w:cs="Tahoma"/>
                <w:color w:val="231F20"/>
                <w:sz w:val="20"/>
                <w:szCs w:val="20"/>
              </w:rPr>
              <w:t>9,4</w:t>
            </w:r>
          </w:p>
        </w:tc>
      </w:tr>
      <w:tr w:rsidR="008761CF" w:rsidRPr="00C5310A" w14:paraId="1BA07186" w14:textId="77777777" w:rsidTr="008761CF">
        <w:trPr>
          <w:trHeight w:val="248"/>
        </w:trPr>
        <w:tc>
          <w:tcPr>
            <w:tcW w:w="1701" w:type="dxa"/>
            <w:shd w:val="clear" w:color="auto" w:fill="F1F2F2"/>
          </w:tcPr>
          <w:p w14:paraId="00124FB8"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5</w:t>
            </w:r>
          </w:p>
        </w:tc>
        <w:tc>
          <w:tcPr>
            <w:tcW w:w="3544" w:type="dxa"/>
            <w:shd w:val="clear" w:color="auto" w:fill="F1F2F2"/>
          </w:tcPr>
          <w:p w14:paraId="5988FC51"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550</w:t>
            </w:r>
          </w:p>
        </w:tc>
        <w:tc>
          <w:tcPr>
            <w:tcW w:w="5245" w:type="dxa"/>
            <w:shd w:val="clear" w:color="auto" w:fill="F1F2F2"/>
          </w:tcPr>
          <w:p w14:paraId="77448B49" w14:textId="77777777" w:rsidR="008761CF" w:rsidRPr="00C5310A" w:rsidRDefault="008761CF" w:rsidP="008761CF">
            <w:pPr>
              <w:pStyle w:val="TableParagraph"/>
              <w:ind w:left="228" w:right="197"/>
              <w:rPr>
                <w:rFonts w:ascii="Tahoma" w:hAnsi="Tahoma" w:cs="Tahoma"/>
                <w:sz w:val="20"/>
                <w:szCs w:val="20"/>
              </w:rPr>
            </w:pPr>
            <w:r w:rsidRPr="00C5310A">
              <w:rPr>
                <w:rFonts w:ascii="Tahoma" w:hAnsi="Tahoma" w:cs="Tahoma"/>
                <w:color w:val="231F20"/>
                <w:sz w:val="20"/>
                <w:szCs w:val="20"/>
              </w:rPr>
              <w:t>12,4</w:t>
            </w:r>
          </w:p>
        </w:tc>
      </w:tr>
    </w:tbl>
    <w:p w14:paraId="752FDAD9" w14:textId="77777777" w:rsidR="008761CF" w:rsidRPr="00C5310A" w:rsidRDefault="008761CF" w:rsidP="008761CF">
      <w:pPr>
        <w:rPr>
          <w:rFonts w:ascii="Tahoma" w:hAnsi="Tahoma" w:cs="Tahoma"/>
          <w:sz w:val="20"/>
          <w:szCs w:val="20"/>
        </w:rPr>
      </w:pPr>
    </w:p>
    <w:p w14:paraId="47EBA760" w14:textId="77777777" w:rsidR="008761CF" w:rsidRPr="00C5310A" w:rsidRDefault="008761CF" w:rsidP="008761CF">
      <w:pPr>
        <w:rPr>
          <w:rFonts w:ascii="Tahoma" w:hAnsi="Tahoma" w:cs="Tahoma"/>
          <w:sz w:val="20"/>
          <w:szCs w:val="20"/>
        </w:rPr>
      </w:pPr>
    </w:p>
    <w:p w14:paraId="3680E11F" w14:textId="77777777" w:rsidR="008761CF" w:rsidRDefault="008761CF" w:rsidP="008761CF">
      <w:pPr>
        <w:rPr>
          <w:rFonts w:ascii="Tahoma" w:hAnsi="Tahoma" w:cs="Tahoma"/>
          <w:sz w:val="20"/>
          <w:szCs w:val="20"/>
        </w:rPr>
      </w:pPr>
    </w:p>
    <w:p w14:paraId="09493489" w14:textId="77777777" w:rsidR="008761CF" w:rsidRDefault="008761CF" w:rsidP="008761CF">
      <w:pPr>
        <w:rPr>
          <w:rFonts w:ascii="Tahoma" w:hAnsi="Tahoma" w:cs="Tahoma"/>
          <w:sz w:val="20"/>
          <w:szCs w:val="20"/>
        </w:rPr>
      </w:pPr>
    </w:p>
    <w:p w14:paraId="0F17DDA9" w14:textId="070F17B2"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3969"/>
        <w:gridCol w:w="3402"/>
        <w:gridCol w:w="3119"/>
      </w:tblGrid>
      <w:tr w:rsidR="008761CF" w:rsidRPr="00C5310A" w14:paraId="7F795139" w14:textId="77777777" w:rsidTr="008761CF">
        <w:trPr>
          <w:trHeight w:val="248"/>
        </w:trPr>
        <w:tc>
          <w:tcPr>
            <w:tcW w:w="3969" w:type="dxa"/>
            <w:shd w:val="clear" w:color="auto" w:fill="D1D3D4"/>
          </w:tcPr>
          <w:p w14:paraId="7721372E" w14:textId="77777777" w:rsidR="008761CF" w:rsidRPr="00C5310A" w:rsidRDefault="008761CF" w:rsidP="005B6DB9">
            <w:pPr>
              <w:pStyle w:val="TableParagraph"/>
              <w:rPr>
                <w:rFonts w:ascii="Tahoma" w:hAnsi="Tahoma" w:cs="Tahoma"/>
                <w:b/>
                <w:sz w:val="20"/>
                <w:szCs w:val="20"/>
              </w:rPr>
            </w:pPr>
            <w:proofErr w:type="spellStart"/>
            <w:r w:rsidRPr="00C5310A">
              <w:rPr>
                <w:rFonts w:ascii="Tahoma" w:hAnsi="Tahoma" w:cs="Tahoma"/>
                <w:b/>
                <w:color w:val="231F20"/>
                <w:sz w:val="20"/>
                <w:szCs w:val="20"/>
              </w:rPr>
              <w:t>Технические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характеристики</w:t>
            </w:r>
            <w:proofErr w:type="spellEnd"/>
          </w:p>
        </w:tc>
        <w:tc>
          <w:tcPr>
            <w:tcW w:w="3402" w:type="dxa"/>
            <w:shd w:val="clear" w:color="auto" w:fill="D1D3D4"/>
          </w:tcPr>
          <w:p w14:paraId="504EE84E" w14:textId="77777777" w:rsidR="008761CF" w:rsidRPr="00C5310A" w:rsidRDefault="008761CF" w:rsidP="008761CF">
            <w:pPr>
              <w:pStyle w:val="TableParagraph"/>
              <w:ind w:left="374" w:right="343"/>
              <w:rPr>
                <w:rFonts w:ascii="Tahoma" w:hAnsi="Tahoma" w:cs="Tahoma"/>
                <w:b/>
                <w:sz w:val="20"/>
                <w:szCs w:val="20"/>
              </w:rPr>
            </w:pPr>
            <w:r w:rsidRPr="00C5310A">
              <w:rPr>
                <w:rFonts w:ascii="Tahoma" w:hAnsi="Tahoma" w:cs="Tahoma"/>
                <w:b/>
                <w:color w:val="231F20"/>
                <w:sz w:val="20"/>
                <w:szCs w:val="20"/>
              </w:rPr>
              <w:t>LDH3000</w:t>
            </w:r>
          </w:p>
        </w:tc>
        <w:tc>
          <w:tcPr>
            <w:tcW w:w="3119" w:type="dxa"/>
            <w:shd w:val="clear" w:color="auto" w:fill="D1D3D4"/>
          </w:tcPr>
          <w:p w14:paraId="7E32D744" w14:textId="77777777" w:rsidR="008761CF" w:rsidRPr="00C5310A" w:rsidRDefault="008761CF" w:rsidP="008761CF">
            <w:pPr>
              <w:pStyle w:val="TableParagraph"/>
              <w:ind w:left="374" w:right="341"/>
              <w:rPr>
                <w:rFonts w:ascii="Tahoma" w:hAnsi="Tahoma" w:cs="Tahoma"/>
                <w:b/>
                <w:sz w:val="20"/>
                <w:szCs w:val="20"/>
              </w:rPr>
            </w:pPr>
            <w:r w:rsidRPr="00C5310A">
              <w:rPr>
                <w:rFonts w:ascii="Tahoma" w:hAnsi="Tahoma" w:cs="Tahoma"/>
                <w:b/>
                <w:color w:val="231F20"/>
                <w:sz w:val="20"/>
                <w:szCs w:val="20"/>
              </w:rPr>
              <w:t>LDF3000</w:t>
            </w:r>
          </w:p>
        </w:tc>
      </w:tr>
      <w:tr w:rsidR="008761CF" w:rsidRPr="00C5310A" w14:paraId="4DCAE941" w14:textId="77777777" w:rsidTr="008761CF">
        <w:trPr>
          <w:trHeight w:val="468"/>
        </w:trPr>
        <w:tc>
          <w:tcPr>
            <w:tcW w:w="3969" w:type="dxa"/>
            <w:shd w:val="clear" w:color="auto" w:fill="F1F2F2"/>
            <w:vAlign w:val="center"/>
          </w:tcPr>
          <w:p w14:paraId="6C2DEBEB" w14:textId="77777777" w:rsidR="008761CF" w:rsidRPr="008761CF" w:rsidRDefault="008761CF" w:rsidP="008761CF">
            <w:pPr>
              <w:pStyle w:val="TableParagraph"/>
              <w:spacing w:before="30" w:line="220" w:lineRule="exact"/>
              <w:jc w:val="left"/>
              <w:rPr>
                <w:rFonts w:ascii="Tahoma" w:hAnsi="Tahoma" w:cs="Tahoma"/>
                <w:sz w:val="20"/>
                <w:szCs w:val="20"/>
                <w:lang w:val="ru-RU"/>
              </w:rPr>
            </w:pPr>
            <w:r w:rsidRPr="008761CF">
              <w:rPr>
                <w:rFonts w:ascii="Tahoma" w:hAnsi="Tahoma" w:cs="Tahoma"/>
                <w:color w:val="231F20"/>
                <w:sz w:val="20"/>
                <w:szCs w:val="20"/>
                <w:lang w:val="ru-RU"/>
              </w:rPr>
              <w:t>Максимальное тяговое усилие на первом слое намотки, фунт (кгс)</w:t>
            </w:r>
          </w:p>
        </w:tc>
        <w:tc>
          <w:tcPr>
            <w:tcW w:w="6521" w:type="dxa"/>
            <w:gridSpan w:val="2"/>
            <w:shd w:val="clear" w:color="auto" w:fill="F1F2F2"/>
            <w:vAlign w:val="center"/>
          </w:tcPr>
          <w:p w14:paraId="38C08C16" w14:textId="77777777" w:rsidR="008761CF" w:rsidRPr="00817045" w:rsidRDefault="008761CF" w:rsidP="008761CF">
            <w:pPr>
              <w:pStyle w:val="TableParagraph"/>
              <w:spacing w:line="240" w:lineRule="auto"/>
              <w:ind w:left="0"/>
              <w:rPr>
                <w:rFonts w:ascii="Tahoma" w:hAnsi="Tahoma" w:cs="Tahoma"/>
                <w:sz w:val="20"/>
                <w:szCs w:val="20"/>
              </w:rPr>
            </w:pPr>
            <w:r w:rsidRPr="00817045">
              <w:rPr>
                <w:rFonts w:ascii="Tahoma" w:hAnsi="Tahoma" w:cs="Tahoma"/>
                <w:color w:val="231F20"/>
                <w:sz w:val="20"/>
                <w:szCs w:val="20"/>
              </w:rPr>
              <w:t>3000 (1361)</w:t>
            </w:r>
          </w:p>
        </w:tc>
      </w:tr>
      <w:tr w:rsidR="008761CF" w:rsidRPr="00C5310A" w14:paraId="368263AA" w14:textId="77777777" w:rsidTr="008761CF">
        <w:trPr>
          <w:trHeight w:val="686"/>
        </w:trPr>
        <w:tc>
          <w:tcPr>
            <w:tcW w:w="3969" w:type="dxa"/>
            <w:shd w:val="clear" w:color="auto" w:fill="E6E7E8"/>
            <w:vAlign w:val="center"/>
          </w:tcPr>
          <w:p w14:paraId="7C634477" w14:textId="77777777" w:rsidR="008761CF" w:rsidRPr="008761CF" w:rsidRDefault="008761CF" w:rsidP="008761CF">
            <w:pPr>
              <w:pStyle w:val="TableParagraph"/>
              <w:spacing w:line="240" w:lineRule="exact"/>
              <w:jc w:val="left"/>
              <w:rPr>
                <w:rFonts w:ascii="Tahoma" w:hAnsi="Tahoma" w:cs="Tahoma"/>
                <w:sz w:val="20"/>
                <w:szCs w:val="20"/>
                <w:lang w:val="ru-RU"/>
              </w:rPr>
            </w:pPr>
            <w:r w:rsidRPr="008761CF">
              <w:rPr>
                <w:rFonts w:ascii="Tahoma" w:hAnsi="Tahoma" w:cs="Tahoma"/>
                <w:color w:val="231F20"/>
                <w:sz w:val="20"/>
                <w:szCs w:val="20"/>
                <w:lang w:val="ru-RU"/>
              </w:rPr>
              <w:t>Электромотор</w:t>
            </w:r>
          </w:p>
          <w:p w14:paraId="074691FA" w14:textId="77777777" w:rsidR="008761CF" w:rsidRPr="008761CF" w:rsidRDefault="008761CF" w:rsidP="008761CF">
            <w:pPr>
              <w:pStyle w:val="TableParagraph"/>
              <w:spacing w:before="9" w:line="220" w:lineRule="exact"/>
              <w:ind w:left="623" w:right="44"/>
              <w:jc w:val="left"/>
              <w:rPr>
                <w:rFonts w:ascii="Tahoma" w:hAnsi="Tahoma" w:cs="Tahoma"/>
                <w:sz w:val="20"/>
                <w:szCs w:val="20"/>
                <w:lang w:val="ru-RU"/>
              </w:rPr>
            </w:pPr>
            <w:r w:rsidRPr="008761CF">
              <w:rPr>
                <w:rFonts w:ascii="Tahoma" w:hAnsi="Tahoma" w:cs="Tahoma"/>
                <w:color w:val="231F20"/>
                <w:sz w:val="20"/>
                <w:szCs w:val="20"/>
                <w:lang w:val="ru-RU"/>
              </w:rPr>
              <w:t>Номинальное напряжение, В Мощность, Вт (</w:t>
            </w:r>
            <w:proofErr w:type="spellStart"/>
            <w:r w:rsidRPr="008761CF">
              <w:rPr>
                <w:rFonts w:ascii="Tahoma" w:hAnsi="Tahoma" w:cs="Tahoma"/>
                <w:color w:val="231F20"/>
                <w:sz w:val="20"/>
                <w:szCs w:val="20"/>
                <w:lang w:val="ru-RU"/>
              </w:rPr>
              <w:t>л.с</w:t>
            </w:r>
            <w:proofErr w:type="spellEnd"/>
            <w:r w:rsidRPr="008761CF">
              <w:rPr>
                <w:rFonts w:ascii="Tahoma" w:hAnsi="Tahoma" w:cs="Tahoma"/>
                <w:color w:val="231F20"/>
                <w:sz w:val="20"/>
                <w:szCs w:val="20"/>
                <w:lang w:val="ru-RU"/>
              </w:rPr>
              <w:t>.)</w:t>
            </w:r>
          </w:p>
        </w:tc>
        <w:tc>
          <w:tcPr>
            <w:tcW w:w="6521" w:type="dxa"/>
            <w:gridSpan w:val="2"/>
            <w:shd w:val="clear" w:color="auto" w:fill="E6E7E8"/>
            <w:vAlign w:val="center"/>
          </w:tcPr>
          <w:p w14:paraId="395AEA54" w14:textId="77777777" w:rsidR="008761CF" w:rsidRPr="008761CF" w:rsidRDefault="008761CF" w:rsidP="008761CF">
            <w:pPr>
              <w:pStyle w:val="TableParagraph"/>
              <w:spacing w:line="240" w:lineRule="exact"/>
              <w:ind w:left="225" w:right="199"/>
              <w:rPr>
                <w:rFonts w:ascii="Tahoma" w:hAnsi="Tahoma" w:cs="Tahoma"/>
                <w:sz w:val="20"/>
                <w:szCs w:val="20"/>
                <w:lang w:val="ru-RU"/>
              </w:rPr>
            </w:pPr>
            <w:r w:rsidRPr="008761CF">
              <w:rPr>
                <w:rFonts w:ascii="Tahoma" w:hAnsi="Tahoma" w:cs="Tahoma"/>
                <w:color w:val="231F20"/>
                <w:sz w:val="20"/>
                <w:szCs w:val="20"/>
                <w:lang w:val="ru-RU"/>
              </w:rPr>
              <w:t>с постоянными магнитами на статоре</w:t>
            </w:r>
          </w:p>
          <w:p w14:paraId="6FDC6F6E" w14:textId="77777777" w:rsidR="008761CF" w:rsidRPr="008761CF" w:rsidRDefault="008761CF" w:rsidP="008761CF">
            <w:pPr>
              <w:pStyle w:val="TableParagraph"/>
              <w:spacing w:line="220" w:lineRule="exact"/>
              <w:ind w:left="0"/>
              <w:rPr>
                <w:rFonts w:ascii="Tahoma" w:hAnsi="Tahoma" w:cs="Tahoma"/>
                <w:sz w:val="20"/>
                <w:szCs w:val="20"/>
                <w:lang w:val="ru-RU"/>
              </w:rPr>
            </w:pPr>
            <w:r w:rsidRPr="008761CF">
              <w:rPr>
                <w:rFonts w:ascii="Tahoma" w:hAnsi="Tahoma" w:cs="Tahoma"/>
                <w:color w:val="231F20"/>
                <w:sz w:val="20"/>
                <w:szCs w:val="20"/>
                <w:lang w:val="ru-RU"/>
              </w:rPr>
              <w:t>12</w:t>
            </w:r>
          </w:p>
          <w:p w14:paraId="76ABC3C5" w14:textId="77777777" w:rsidR="008761CF" w:rsidRPr="00817045" w:rsidRDefault="008761CF" w:rsidP="008761CF">
            <w:pPr>
              <w:pStyle w:val="TableParagraph"/>
              <w:spacing w:line="207" w:lineRule="exact"/>
              <w:ind w:left="225" w:right="193"/>
              <w:rPr>
                <w:rFonts w:ascii="Tahoma" w:hAnsi="Tahoma" w:cs="Tahoma"/>
                <w:sz w:val="20"/>
                <w:szCs w:val="20"/>
              </w:rPr>
            </w:pPr>
            <w:r w:rsidRPr="00817045">
              <w:rPr>
                <w:rFonts w:ascii="Tahoma" w:hAnsi="Tahoma" w:cs="Tahoma"/>
                <w:color w:val="231F20"/>
                <w:sz w:val="20"/>
                <w:szCs w:val="20"/>
              </w:rPr>
              <w:t>770 (1)</w:t>
            </w:r>
          </w:p>
        </w:tc>
      </w:tr>
      <w:tr w:rsidR="008761CF" w:rsidRPr="00C5310A" w14:paraId="0F452FFF" w14:textId="77777777" w:rsidTr="008761CF">
        <w:trPr>
          <w:trHeight w:val="686"/>
        </w:trPr>
        <w:tc>
          <w:tcPr>
            <w:tcW w:w="3969" w:type="dxa"/>
            <w:shd w:val="clear" w:color="auto" w:fill="F1F2F2"/>
            <w:vAlign w:val="center"/>
          </w:tcPr>
          <w:p w14:paraId="4336376A" w14:textId="77777777" w:rsidR="008761CF" w:rsidRPr="00817045" w:rsidRDefault="008761CF" w:rsidP="008761CF">
            <w:pPr>
              <w:pStyle w:val="TableParagraph"/>
              <w:spacing w:line="240" w:lineRule="auto"/>
              <w:jc w:val="left"/>
              <w:rPr>
                <w:rFonts w:ascii="Tahoma" w:hAnsi="Tahoma" w:cs="Tahoma"/>
                <w:sz w:val="20"/>
                <w:szCs w:val="20"/>
              </w:rPr>
            </w:pPr>
            <w:proofErr w:type="spellStart"/>
            <w:r w:rsidRPr="00817045">
              <w:rPr>
                <w:rFonts w:ascii="Tahoma" w:hAnsi="Tahoma" w:cs="Tahoma"/>
                <w:color w:val="231F20"/>
                <w:sz w:val="20"/>
                <w:szCs w:val="20"/>
              </w:rPr>
              <w:t>Управление</w:t>
            </w:r>
            <w:proofErr w:type="spellEnd"/>
          </w:p>
        </w:tc>
        <w:tc>
          <w:tcPr>
            <w:tcW w:w="6521" w:type="dxa"/>
            <w:gridSpan w:val="2"/>
            <w:shd w:val="clear" w:color="auto" w:fill="F1F2F2"/>
            <w:vAlign w:val="center"/>
          </w:tcPr>
          <w:p w14:paraId="11F8C25D" w14:textId="77777777" w:rsidR="008761CF" w:rsidRPr="008761CF" w:rsidRDefault="008761CF" w:rsidP="008761CF">
            <w:pPr>
              <w:pStyle w:val="TableParagraph"/>
              <w:spacing w:before="28" w:line="220" w:lineRule="exact"/>
              <w:ind w:left="67" w:right="41" w:firstLine="6"/>
              <w:rPr>
                <w:rFonts w:ascii="Tahoma" w:hAnsi="Tahoma" w:cs="Tahoma"/>
                <w:sz w:val="20"/>
                <w:szCs w:val="20"/>
                <w:lang w:val="ru-RU"/>
              </w:rPr>
            </w:pPr>
            <w:r w:rsidRPr="008761CF">
              <w:rPr>
                <w:rFonts w:ascii="Tahoma" w:hAnsi="Tahoma" w:cs="Tahoma"/>
                <w:color w:val="231F20"/>
                <w:sz w:val="20"/>
                <w:szCs w:val="20"/>
                <w:lang w:val="ru-RU"/>
              </w:rPr>
              <w:t>электрический переключатель (на руле или в кабине) (разматывание/сматывание троса)</w:t>
            </w:r>
          </w:p>
        </w:tc>
      </w:tr>
      <w:tr w:rsidR="008761CF" w:rsidRPr="00C5310A" w14:paraId="1C2278AE" w14:textId="77777777" w:rsidTr="008761CF">
        <w:trPr>
          <w:trHeight w:val="448"/>
        </w:trPr>
        <w:tc>
          <w:tcPr>
            <w:tcW w:w="3969" w:type="dxa"/>
            <w:shd w:val="clear" w:color="auto" w:fill="E6E7E8"/>
            <w:vAlign w:val="center"/>
          </w:tcPr>
          <w:p w14:paraId="6C4F04AE" w14:textId="77777777" w:rsidR="008761CF" w:rsidRPr="00817045" w:rsidRDefault="008761CF" w:rsidP="008761CF">
            <w:pPr>
              <w:pStyle w:val="TableParagraph"/>
              <w:spacing w:line="227" w:lineRule="exact"/>
              <w:jc w:val="left"/>
              <w:rPr>
                <w:rFonts w:ascii="Tahoma" w:hAnsi="Tahoma" w:cs="Tahoma"/>
                <w:sz w:val="20"/>
                <w:szCs w:val="20"/>
              </w:rPr>
            </w:pPr>
            <w:proofErr w:type="spellStart"/>
            <w:r w:rsidRPr="00817045">
              <w:rPr>
                <w:rFonts w:ascii="Tahoma" w:hAnsi="Tahoma" w:cs="Tahoma"/>
                <w:color w:val="231F20"/>
                <w:sz w:val="20"/>
                <w:szCs w:val="20"/>
              </w:rPr>
              <w:t>Редуктор</w:t>
            </w:r>
            <w:proofErr w:type="spellEnd"/>
          </w:p>
        </w:tc>
        <w:tc>
          <w:tcPr>
            <w:tcW w:w="6521" w:type="dxa"/>
            <w:gridSpan w:val="2"/>
            <w:shd w:val="clear" w:color="auto" w:fill="E6E7E8"/>
            <w:vAlign w:val="center"/>
          </w:tcPr>
          <w:p w14:paraId="2E736626" w14:textId="77777777" w:rsidR="008761CF" w:rsidRPr="00817045" w:rsidRDefault="008761CF" w:rsidP="008761CF">
            <w:pPr>
              <w:pStyle w:val="TableParagraph"/>
              <w:spacing w:line="227" w:lineRule="exact"/>
              <w:ind w:left="0"/>
              <w:rPr>
                <w:rFonts w:ascii="Tahoma" w:hAnsi="Tahoma" w:cs="Tahoma"/>
                <w:sz w:val="20"/>
                <w:szCs w:val="20"/>
              </w:rPr>
            </w:pPr>
            <w:proofErr w:type="spellStart"/>
            <w:r w:rsidRPr="00817045">
              <w:rPr>
                <w:rFonts w:ascii="Tahoma" w:hAnsi="Tahoma" w:cs="Tahoma"/>
                <w:color w:val="231F20"/>
                <w:sz w:val="20"/>
                <w:szCs w:val="20"/>
              </w:rPr>
              <w:t>планетарный</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трехступенчатый</w:t>
            </w:r>
            <w:proofErr w:type="spellEnd"/>
          </w:p>
        </w:tc>
      </w:tr>
      <w:tr w:rsidR="008761CF" w:rsidRPr="00C5310A" w14:paraId="1F15D6EB" w14:textId="77777777" w:rsidTr="008761CF">
        <w:trPr>
          <w:trHeight w:val="384"/>
        </w:trPr>
        <w:tc>
          <w:tcPr>
            <w:tcW w:w="3969" w:type="dxa"/>
            <w:shd w:val="clear" w:color="auto" w:fill="F1F2F2"/>
            <w:vAlign w:val="center"/>
          </w:tcPr>
          <w:p w14:paraId="717C5984" w14:textId="77777777" w:rsidR="008761CF" w:rsidRPr="00817045" w:rsidRDefault="008761CF" w:rsidP="008761CF">
            <w:pPr>
              <w:pStyle w:val="TableParagraph"/>
              <w:jc w:val="left"/>
              <w:rPr>
                <w:rFonts w:ascii="Tahoma" w:hAnsi="Tahoma" w:cs="Tahoma"/>
                <w:sz w:val="20"/>
                <w:szCs w:val="20"/>
              </w:rPr>
            </w:pPr>
            <w:proofErr w:type="spellStart"/>
            <w:r w:rsidRPr="00817045">
              <w:rPr>
                <w:rFonts w:ascii="Tahoma" w:hAnsi="Tahoma" w:cs="Tahoma"/>
                <w:color w:val="231F20"/>
                <w:sz w:val="20"/>
                <w:szCs w:val="20"/>
              </w:rPr>
              <w:t>Передаточное</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отношение</w:t>
            </w:r>
            <w:proofErr w:type="spellEnd"/>
          </w:p>
        </w:tc>
        <w:tc>
          <w:tcPr>
            <w:tcW w:w="3402" w:type="dxa"/>
            <w:shd w:val="clear" w:color="auto" w:fill="F1F2F2"/>
            <w:vAlign w:val="center"/>
          </w:tcPr>
          <w:p w14:paraId="4A830088" w14:textId="77777777" w:rsidR="008761CF" w:rsidRPr="00817045" w:rsidRDefault="008761CF" w:rsidP="008761CF">
            <w:pPr>
              <w:pStyle w:val="TableParagraph"/>
              <w:ind w:left="0"/>
              <w:rPr>
                <w:rFonts w:ascii="Tahoma" w:hAnsi="Tahoma" w:cs="Tahoma"/>
                <w:sz w:val="20"/>
                <w:szCs w:val="20"/>
              </w:rPr>
            </w:pPr>
            <w:r w:rsidRPr="00817045">
              <w:rPr>
                <w:rFonts w:ascii="Tahoma" w:hAnsi="Tahoma" w:cs="Tahoma"/>
                <w:color w:val="231F20"/>
                <w:sz w:val="20"/>
                <w:szCs w:val="20"/>
              </w:rPr>
              <w:t>136:1</w:t>
            </w:r>
          </w:p>
        </w:tc>
        <w:tc>
          <w:tcPr>
            <w:tcW w:w="3119" w:type="dxa"/>
            <w:shd w:val="clear" w:color="auto" w:fill="F1F2F2"/>
            <w:vAlign w:val="center"/>
          </w:tcPr>
          <w:p w14:paraId="1EB84AAF" w14:textId="77777777" w:rsidR="008761CF" w:rsidRPr="00817045" w:rsidRDefault="008761CF" w:rsidP="008761CF">
            <w:pPr>
              <w:pStyle w:val="TableParagraph"/>
              <w:ind w:left="0"/>
              <w:rPr>
                <w:rFonts w:ascii="Tahoma" w:hAnsi="Tahoma" w:cs="Tahoma"/>
                <w:sz w:val="20"/>
                <w:szCs w:val="20"/>
              </w:rPr>
            </w:pPr>
            <w:r w:rsidRPr="00817045">
              <w:rPr>
                <w:rFonts w:ascii="Tahoma" w:hAnsi="Tahoma" w:cs="Tahoma"/>
                <w:color w:val="231F20"/>
                <w:sz w:val="20"/>
                <w:szCs w:val="20"/>
              </w:rPr>
              <w:t>171:1</w:t>
            </w:r>
          </w:p>
        </w:tc>
      </w:tr>
      <w:tr w:rsidR="008761CF" w:rsidRPr="00C5310A" w14:paraId="19605426" w14:textId="77777777" w:rsidTr="008761CF">
        <w:trPr>
          <w:trHeight w:val="468"/>
        </w:trPr>
        <w:tc>
          <w:tcPr>
            <w:tcW w:w="3969" w:type="dxa"/>
            <w:shd w:val="clear" w:color="auto" w:fill="E6E7E8"/>
            <w:vAlign w:val="center"/>
          </w:tcPr>
          <w:p w14:paraId="23E2C9D1" w14:textId="77777777" w:rsidR="008761CF" w:rsidRPr="00817045" w:rsidRDefault="008761CF" w:rsidP="008761CF">
            <w:pPr>
              <w:pStyle w:val="TableParagraph"/>
              <w:spacing w:before="30" w:line="220" w:lineRule="exact"/>
              <w:jc w:val="left"/>
              <w:rPr>
                <w:rFonts w:ascii="Tahoma" w:hAnsi="Tahoma" w:cs="Tahoma"/>
                <w:sz w:val="20"/>
                <w:szCs w:val="20"/>
              </w:rPr>
            </w:pPr>
            <w:proofErr w:type="spellStart"/>
            <w:r w:rsidRPr="00817045">
              <w:rPr>
                <w:rFonts w:ascii="Tahoma" w:hAnsi="Tahoma" w:cs="Tahoma"/>
                <w:color w:val="231F20"/>
                <w:sz w:val="20"/>
                <w:szCs w:val="20"/>
              </w:rPr>
              <w:t>Включение</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ручного</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разматывания</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троса</w:t>
            </w:r>
            <w:proofErr w:type="spellEnd"/>
          </w:p>
        </w:tc>
        <w:tc>
          <w:tcPr>
            <w:tcW w:w="6521" w:type="dxa"/>
            <w:gridSpan w:val="2"/>
            <w:shd w:val="clear" w:color="auto" w:fill="E6E7E8"/>
            <w:vAlign w:val="center"/>
          </w:tcPr>
          <w:p w14:paraId="4E65259A" w14:textId="77777777" w:rsidR="008761CF" w:rsidRPr="00817045" w:rsidRDefault="008761CF" w:rsidP="008761CF">
            <w:pPr>
              <w:pStyle w:val="TableParagraph"/>
              <w:spacing w:before="30" w:line="220" w:lineRule="exact"/>
              <w:ind w:left="0" w:firstLine="7"/>
              <w:rPr>
                <w:rFonts w:ascii="Tahoma" w:hAnsi="Tahoma" w:cs="Tahoma"/>
                <w:sz w:val="20"/>
                <w:szCs w:val="20"/>
              </w:rPr>
            </w:pPr>
            <w:proofErr w:type="spellStart"/>
            <w:r w:rsidRPr="00817045">
              <w:rPr>
                <w:rFonts w:ascii="Tahoma" w:hAnsi="Tahoma" w:cs="Tahoma"/>
                <w:color w:val="231F20"/>
                <w:sz w:val="20"/>
                <w:szCs w:val="20"/>
              </w:rPr>
              <w:t>механически</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переключателем</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на</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корпусе</w:t>
            </w:r>
            <w:proofErr w:type="spellEnd"/>
          </w:p>
        </w:tc>
      </w:tr>
      <w:tr w:rsidR="008761CF" w:rsidRPr="00C5310A" w14:paraId="5672A0BB" w14:textId="77777777" w:rsidTr="008761CF">
        <w:trPr>
          <w:trHeight w:val="326"/>
        </w:trPr>
        <w:tc>
          <w:tcPr>
            <w:tcW w:w="3969" w:type="dxa"/>
            <w:shd w:val="clear" w:color="auto" w:fill="F1F2F2"/>
            <w:vAlign w:val="center"/>
          </w:tcPr>
          <w:p w14:paraId="1F88E90F" w14:textId="77777777" w:rsidR="008761CF" w:rsidRPr="00817045" w:rsidRDefault="008761CF" w:rsidP="008761CF">
            <w:pPr>
              <w:pStyle w:val="TableParagraph"/>
              <w:spacing w:line="227" w:lineRule="exact"/>
              <w:jc w:val="left"/>
              <w:rPr>
                <w:rFonts w:ascii="Tahoma" w:hAnsi="Tahoma" w:cs="Tahoma"/>
                <w:sz w:val="20"/>
                <w:szCs w:val="20"/>
              </w:rPr>
            </w:pPr>
            <w:proofErr w:type="spellStart"/>
            <w:r w:rsidRPr="00817045">
              <w:rPr>
                <w:rFonts w:ascii="Tahoma" w:hAnsi="Tahoma" w:cs="Tahoma"/>
                <w:color w:val="231F20"/>
                <w:sz w:val="20"/>
                <w:szCs w:val="20"/>
              </w:rPr>
              <w:t>Система</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торможения</w:t>
            </w:r>
            <w:proofErr w:type="spellEnd"/>
          </w:p>
        </w:tc>
        <w:tc>
          <w:tcPr>
            <w:tcW w:w="6521" w:type="dxa"/>
            <w:gridSpan w:val="2"/>
            <w:shd w:val="clear" w:color="auto" w:fill="F1F2F2"/>
            <w:vAlign w:val="center"/>
          </w:tcPr>
          <w:p w14:paraId="6261A137" w14:textId="77777777" w:rsidR="008761CF" w:rsidRPr="00817045" w:rsidRDefault="008761CF" w:rsidP="008761CF">
            <w:pPr>
              <w:pStyle w:val="TableParagraph"/>
              <w:spacing w:line="227" w:lineRule="exact"/>
              <w:ind w:left="0"/>
              <w:rPr>
                <w:rFonts w:ascii="Tahoma" w:hAnsi="Tahoma" w:cs="Tahoma"/>
                <w:sz w:val="20"/>
                <w:szCs w:val="20"/>
              </w:rPr>
            </w:pPr>
            <w:proofErr w:type="spellStart"/>
            <w:r w:rsidRPr="00817045">
              <w:rPr>
                <w:rFonts w:ascii="Tahoma" w:hAnsi="Tahoma" w:cs="Tahoma"/>
                <w:color w:val="231F20"/>
                <w:sz w:val="20"/>
                <w:szCs w:val="20"/>
              </w:rPr>
              <w:t>механическая</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за</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счет</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редуктора</w:t>
            </w:r>
            <w:proofErr w:type="spellEnd"/>
          </w:p>
        </w:tc>
      </w:tr>
      <w:tr w:rsidR="008761CF" w:rsidRPr="00C5310A" w14:paraId="1EE60FE4" w14:textId="77777777" w:rsidTr="008761CF">
        <w:trPr>
          <w:trHeight w:val="388"/>
        </w:trPr>
        <w:tc>
          <w:tcPr>
            <w:tcW w:w="3969" w:type="dxa"/>
            <w:shd w:val="clear" w:color="auto" w:fill="E6E7E8"/>
            <w:vAlign w:val="center"/>
          </w:tcPr>
          <w:p w14:paraId="068D1967" w14:textId="77777777" w:rsidR="008761CF" w:rsidRPr="00817045" w:rsidRDefault="008761CF" w:rsidP="008761CF">
            <w:pPr>
              <w:pStyle w:val="TableParagraph"/>
              <w:jc w:val="left"/>
              <w:rPr>
                <w:rFonts w:ascii="Tahoma" w:hAnsi="Tahoma" w:cs="Tahoma"/>
                <w:sz w:val="20"/>
                <w:szCs w:val="20"/>
              </w:rPr>
            </w:pPr>
            <w:proofErr w:type="spellStart"/>
            <w:r w:rsidRPr="00817045">
              <w:rPr>
                <w:rFonts w:ascii="Tahoma" w:hAnsi="Tahoma" w:cs="Tahoma"/>
                <w:color w:val="231F20"/>
                <w:sz w:val="20"/>
                <w:szCs w:val="20"/>
              </w:rPr>
              <w:t>Диаметр</w:t>
            </w:r>
            <w:proofErr w:type="spellEnd"/>
            <w:r w:rsidRPr="00817045">
              <w:rPr>
                <w:rFonts w:ascii="Tahoma" w:hAnsi="Tahoma" w:cs="Tahoma"/>
                <w:color w:val="231F20"/>
                <w:sz w:val="20"/>
                <w:szCs w:val="20"/>
              </w:rPr>
              <w:t>/</w:t>
            </w:r>
            <w:proofErr w:type="spellStart"/>
            <w:r w:rsidRPr="00817045">
              <w:rPr>
                <w:rFonts w:ascii="Tahoma" w:hAnsi="Tahoma" w:cs="Tahoma"/>
                <w:color w:val="231F20"/>
                <w:sz w:val="20"/>
                <w:szCs w:val="20"/>
              </w:rPr>
              <w:t>длина</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барабана</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мм</w:t>
            </w:r>
            <w:proofErr w:type="spellEnd"/>
          </w:p>
        </w:tc>
        <w:tc>
          <w:tcPr>
            <w:tcW w:w="3402" w:type="dxa"/>
            <w:shd w:val="clear" w:color="auto" w:fill="E6E7E8"/>
            <w:vAlign w:val="center"/>
          </w:tcPr>
          <w:p w14:paraId="6E14345F" w14:textId="77777777" w:rsidR="008761CF" w:rsidRPr="00817045" w:rsidRDefault="008761CF" w:rsidP="008761CF">
            <w:pPr>
              <w:pStyle w:val="TableParagraph"/>
              <w:ind w:left="0"/>
              <w:rPr>
                <w:rFonts w:ascii="Tahoma" w:hAnsi="Tahoma" w:cs="Tahoma"/>
                <w:sz w:val="20"/>
                <w:szCs w:val="20"/>
              </w:rPr>
            </w:pPr>
            <w:r w:rsidRPr="00817045">
              <w:rPr>
                <w:rFonts w:ascii="Tahoma" w:hAnsi="Tahoma" w:cs="Tahoma"/>
                <w:color w:val="231F20"/>
                <w:sz w:val="20"/>
                <w:szCs w:val="20"/>
              </w:rPr>
              <w:t>51/75</w:t>
            </w:r>
          </w:p>
        </w:tc>
        <w:tc>
          <w:tcPr>
            <w:tcW w:w="3119" w:type="dxa"/>
            <w:shd w:val="clear" w:color="auto" w:fill="E6E7E8"/>
            <w:vAlign w:val="center"/>
          </w:tcPr>
          <w:p w14:paraId="182A03F2" w14:textId="77777777" w:rsidR="008761CF" w:rsidRPr="00817045" w:rsidRDefault="008761CF" w:rsidP="008761CF">
            <w:pPr>
              <w:pStyle w:val="TableParagraph"/>
              <w:ind w:left="0"/>
              <w:rPr>
                <w:rFonts w:ascii="Tahoma" w:hAnsi="Tahoma" w:cs="Tahoma"/>
                <w:sz w:val="20"/>
                <w:szCs w:val="20"/>
              </w:rPr>
            </w:pPr>
            <w:r w:rsidRPr="00817045">
              <w:rPr>
                <w:rFonts w:ascii="Tahoma" w:hAnsi="Tahoma" w:cs="Tahoma"/>
                <w:color w:val="231F20"/>
                <w:sz w:val="20"/>
                <w:szCs w:val="20"/>
              </w:rPr>
              <w:t>38/80</w:t>
            </w:r>
          </w:p>
        </w:tc>
      </w:tr>
      <w:tr w:rsidR="008761CF" w:rsidRPr="00C5310A" w14:paraId="7A4BE7AE" w14:textId="77777777" w:rsidTr="008761CF">
        <w:trPr>
          <w:trHeight w:val="394"/>
        </w:trPr>
        <w:tc>
          <w:tcPr>
            <w:tcW w:w="3969" w:type="dxa"/>
            <w:shd w:val="clear" w:color="auto" w:fill="F1F2F2"/>
            <w:vAlign w:val="center"/>
          </w:tcPr>
          <w:p w14:paraId="7AFC6169" w14:textId="77777777" w:rsidR="008761CF" w:rsidRPr="008761CF" w:rsidRDefault="008761CF" w:rsidP="008761CF">
            <w:pPr>
              <w:pStyle w:val="TableParagraph"/>
              <w:jc w:val="left"/>
              <w:rPr>
                <w:rFonts w:ascii="Tahoma" w:hAnsi="Tahoma" w:cs="Tahoma"/>
                <w:sz w:val="20"/>
                <w:szCs w:val="20"/>
                <w:lang w:val="ru-RU"/>
              </w:rPr>
            </w:pPr>
            <w:r w:rsidRPr="008761CF">
              <w:rPr>
                <w:rFonts w:ascii="Tahoma" w:hAnsi="Tahoma" w:cs="Tahoma"/>
                <w:color w:val="231F20"/>
                <w:sz w:val="20"/>
                <w:szCs w:val="20"/>
                <w:lang w:val="ru-RU"/>
              </w:rPr>
              <w:t>Длина/диаметр троса, м/мм</w:t>
            </w:r>
          </w:p>
        </w:tc>
        <w:tc>
          <w:tcPr>
            <w:tcW w:w="6521" w:type="dxa"/>
            <w:gridSpan w:val="2"/>
            <w:shd w:val="clear" w:color="auto" w:fill="F1F2F2"/>
            <w:vAlign w:val="center"/>
          </w:tcPr>
          <w:p w14:paraId="3F31F334" w14:textId="77777777" w:rsidR="008761CF" w:rsidRPr="00817045" w:rsidRDefault="008761CF" w:rsidP="008761CF">
            <w:pPr>
              <w:pStyle w:val="TableParagraph"/>
              <w:ind w:left="0"/>
              <w:rPr>
                <w:rFonts w:ascii="Tahoma" w:hAnsi="Tahoma" w:cs="Tahoma"/>
                <w:sz w:val="20"/>
                <w:szCs w:val="20"/>
              </w:rPr>
            </w:pPr>
            <w:r w:rsidRPr="00817045">
              <w:rPr>
                <w:rFonts w:ascii="Tahoma" w:hAnsi="Tahoma" w:cs="Tahoma"/>
                <w:color w:val="231F20"/>
                <w:sz w:val="20"/>
                <w:szCs w:val="20"/>
              </w:rPr>
              <w:t>15,2/4,8</w:t>
            </w:r>
          </w:p>
        </w:tc>
      </w:tr>
      <w:tr w:rsidR="008761CF" w:rsidRPr="00C5310A" w14:paraId="66DB034D" w14:textId="77777777" w:rsidTr="008761CF">
        <w:trPr>
          <w:trHeight w:val="400"/>
        </w:trPr>
        <w:tc>
          <w:tcPr>
            <w:tcW w:w="3969" w:type="dxa"/>
            <w:shd w:val="clear" w:color="auto" w:fill="E6E7E8"/>
            <w:vAlign w:val="center"/>
          </w:tcPr>
          <w:p w14:paraId="4D03FD97" w14:textId="77777777" w:rsidR="008761CF" w:rsidRPr="00817045" w:rsidRDefault="008761CF" w:rsidP="008761CF">
            <w:pPr>
              <w:pStyle w:val="TableParagraph"/>
              <w:jc w:val="left"/>
              <w:rPr>
                <w:rFonts w:ascii="Tahoma" w:hAnsi="Tahoma" w:cs="Tahoma"/>
                <w:sz w:val="20"/>
                <w:szCs w:val="20"/>
              </w:rPr>
            </w:pPr>
            <w:proofErr w:type="spellStart"/>
            <w:r w:rsidRPr="00817045">
              <w:rPr>
                <w:rFonts w:ascii="Tahoma" w:hAnsi="Tahoma" w:cs="Tahoma"/>
                <w:color w:val="231F20"/>
                <w:sz w:val="20"/>
                <w:szCs w:val="20"/>
              </w:rPr>
              <w:t>Тросоукладчик</w:t>
            </w:r>
            <w:proofErr w:type="spellEnd"/>
          </w:p>
        </w:tc>
        <w:tc>
          <w:tcPr>
            <w:tcW w:w="6521" w:type="dxa"/>
            <w:gridSpan w:val="2"/>
            <w:shd w:val="clear" w:color="auto" w:fill="E6E7E8"/>
            <w:vAlign w:val="center"/>
          </w:tcPr>
          <w:p w14:paraId="2D245B9B" w14:textId="77777777" w:rsidR="008761CF" w:rsidRPr="00817045" w:rsidRDefault="008761CF" w:rsidP="008761CF">
            <w:pPr>
              <w:pStyle w:val="TableParagraph"/>
              <w:ind w:left="0"/>
              <w:rPr>
                <w:rFonts w:ascii="Tahoma" w:hAnsi="Tahoma" w:cs="Tahoma"/>
                <w:sz w:val="20"/>
                <w:szCs w:val="20"/>
              </w:rPr>
            </w:pPr>
            <w:proofErr w:type="spellStart"/>
            <w:r w:rsidRPr="00817045">
              <w:rPr>
                <w:rFonts w:ascii="Tahoma" w:hAnsi="Tahoma" w:cs="Tahoma"/>
                <w:color w:val="231F20"/>
                <w:sz w:val="20"/>
                <w:szCs w:val="20"/>
              </w:rPr>
              <w:t>роликовый</w:t>
            </w:r>
            <w:proofErr w:type="spellEnd"/>
          </w:p>
        </w:tc>
      </w:tr>
      <w:tr w:rsidR="008761CF" w:rsidRPr="00C5310A" w14:paraId="528B752A" w14:textId="77777777" w:rsidTr="008761CF">
        <w:trPr>
          <w:trHeight w:val="392"/>
        </w:trPr>
        <w:tc>
          <w:tcPr>
            <w:tcW w:w="3969" w:type="dxa"/>
            <w:shd w:val="clear" w:color="auto" w:fill="F1F2F2"/>
            <w:vAlign w:val="center"/>
          </w:tcPr>
          <w:p w14:paraId="7B1A9170" w14:textId="77777777" w:rsidR="008761CF" w:rsidRPr="00817045" w:rsidRDefault="008761CF" w:rsidP="008761CF">
            <w:pPr>
              <w:pStyle w:val="TableParagraph"/>
              <w:jc w:val="left"/>
              <w:rPr>
                <w:rFonts w:ascii="Tahoma" w:hAnsi="Tahoma" w:cs="Tahoma"/>
                <w:sz w:val="20"/>
                <w:szCs w:val="20"/>
              </w:rPr>
            </w:pPr>
            <w:proofErr w:type="spellStart"/>
            <w:r w:rsidRPr="00817045">
              <w:rPr>
                <w:rFonts w:ascii="Tahoma" w:hAnsi="Tahoma" w:cs="Tahoma"/>
                <w:color w:val="231F20"/>
                <w:sz w:val="20"/>
                <w:szCs w:val="20"/>
              </w:rPr>
              <w:t>Емкость</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аккумуляторной</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батареи</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Ач</w:t>
            </w:r>
            <w:proofErr w:type="spellEnd"/>
          </w:p>
        </w:tc>
        <w:tc>
          <w:tcPr>
            <w:tcW w:w="6521" w:type="dxa"/>
            <w:gridSpan w:val="2"/>
            <w:shd w:val="clear" w:color="auto" w:fill="F1F2F2"/>
            <w:vAlign w:val="center"/>
          </w:tcPr>
          <w:p w14:paraId="454A682E" w14:textId="77777777" w:rsidR="008761CF" w:rsidRPr="00817045" w:rsidRDefault="008761CF" w:rsidP="008761CF">
            <w:pPr>
              <w:pStyle w:val="TableParagraph"/>
              <w:ind w:left="0"/>
              <w:rPr>
                <w:rFonts w:ascii="Tahoma" w:hAnsi="Tahoma" w:cs="Tahoma"/>
                <w:sz w:val="20"/>
                <w:szCs w:val="20"/>
              </w:rPr>
            </w:pPr>
            <w:proofErr w:type="spellStart"/>
            <w:r w:rsidRPr="00817045">
              <w:rPr>
                <w:rFonts w:ascii="Tahoma" w:hAnsi="Tahoma" w:cs="Tahoma"/>
                <w:color w:val="231F20"/>
                <w:sz w:val="20"/>
                <w:szCs w:val="20"/>
              </w:rPr>
              <w:t>не</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менее</w:t>
            </w:r>
            <w:proofErr w:type="spellEnd"/>
            <w:r w:rsidRPr="00817045">
              <w:rPr>
                <w:rFonts w:ascii="Tahoma" w:hAnsi="Tahoma" w:cs="Tahoma"/>
                <w:color w:val="231F20"/>
                <w:sz w:val="20"/>
                <w:szCs w:val="20"/>
              </w:rPr>
              <w:t xml:space="preserve"> 12</w:t>
            </w:r>
          </w:p>
        </w:tc>
      </w:tr>
      <w:tr w:rsidR="008761CF" w:rsidRPr="00C5310A" w14:paraId="7913554F" w14:textId="77777777" w:rsidTr="008761CF">
        <w:trPr>
          <w:trHeight w:val="468"/>
        </w:trPr>
        <w:tc>
          <w:tcPr>
            <w:tcW w:w="3969" w:type="dxa"/>
            <w:shd w:val="clear" w:color="auto" w:fill="E6E7E8"/>
            <w:vAlign w:val="center"/>
          </w:tcPr>
          <w:p w14:paraId="4B1ABEE6" w14:textId="77777777" w:rsidR="008761CF" w:rsidRPr="008761CF" w:rsidRDefault="008761CF" w:rsidP="008761CF">
            <w:pPr>
              <w:pStyle w:val="TableParagraph"/>
              <w:spacing w:before="30" w:line="220" w:lineRule="exact"/>
              <w:ind w:right="426"/>
              <w:jc w:val="left"/>
              <w:rPr>
                <w:rFonts w:ascii="Tahoma" w:hAnsi="Tahoma" w:cs="Tahoma"/>
                <w:sz w:val="20"/>
                <w:szCs w:val="20"/>
                <w:lang w:val="ru-RU"/>
              </w:rPr>
            </w:pPr>
            <w:r w:rsidRPr="008761CF">
              <w:rPr>
                <w:rFonts w:ascii="Tahoma" w:hAnsi="Tahoma" w:cs="Tahoma"/>
                <w:color w:val="231F20"/>
                <w:sz w:val="20"/>
                <w:szCs w:val="20"/>
                <w:lang w:val="ru-RU"/>
              </w:rPr>
              <w:t>Площадь поперечного сечения силовых проводов, мм</w:t>
            </w:r>
            <w:r w:rsidRPr="008761CF">
              <w:rPr>
                <w:rFonts w:ascii="Tahoma" w:hAnsi="Tahoma" w:cs="Tahoma"/>
                <w:color w:val="231F20"/>
                <w:sz w:val="20"/>
                <w:szCs w:val="20"/>
                <w:vertAlign w:val="superscript"/>
                <w:lang w:val="ru-RU"/>
              </w:rPr>
              <w:t>2</w:t>
            </w:r>
          </w:p>
        </w:tc>
        <w:tc>
          <w:tcPr>
            <w:tcW w:w="6521" w:type="dxa"/>
            <w:gridSpan w:val="2"/>
            <w:shd w:val="clear" w:color="auto" w:fill="E6E7E8"/>
            <w:vAlign w:val="center"/>
          </w:tcPr>
          <w:p w14:paraId="5C1A53F2" w14:textId="77777777" w:rsidR="008761CF" w:rsidRPr="00817045" w:rsidRDefault="008761CF" w:rsidP="008761CF">
            <w:pPr>
              <w:pStyle w:val="TableParagraph"/>
              <w:spacing w:line="240" w:lineRule="auto"/>
              <w:ind w:left="0"/>
              <w:rPr>
                <w:rFonts w:ascii="Tahoma" w:hAnsi="Tahoma" w:cs="Tahoma"/>
                <w:sz w:val="20"/>
                <w:szCs w:val="20"/>
              </w:rPr>
            </w:pPr>
            <w:proofErr w:type="spellStart"/>
            <w:r w:rsidRPr="00817045">
              <w:rPr>
                <w:rFonts w:ascii="Tahoma" w:hAnsi="Tahoma" w:cs="Tahoma"/>
                <w:color w:val="231F20"/>
                <w:sz w:val="20"/>
                <w:szCs w:val="20"/>
              </w:rPr>
              <w:t>сечение</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не</w:t>
            </w:r>
            <w:proofErr w:type="spellEnd"/>
            <w:r w:rsidRPr="00817045">
              <w:rPr>
                <w:rFonts w:ascii="Tahoma" w:hAnsi="Tahoma" w:cs="Tahoma"/>
                <w:color w:val="231F20"/>
                <w:sz w:val="20"/>
                <w:szCs w:val="20"/>
              </w:rPr>
              <w:t xml:space="preserve"> </w:t>
            </w:r>
            <w:proofErr w:type="spellStart"/>
            <w:r w:rsidRPr="00817045">
              <w:rPr>
                <w:rFonts w:ascii="Tahoma" w:hAnsi="Tahoma" w:cs="Tahoma"/>
                <w:color w:val="231F20"/>
                <w:sz w:val="20"/>
                <w:szCs w:val="20"/>
              </w:rPr>
              <w:t>менее</w:t>
            </w:r>
            <w:proofErr w:type="spellEnd"/>
            <w:r w:rsidRPr="00817045">
              <w:rPr>
                <w:rFonts w:ascii="Tahoma" w:hAnsi="Tahoma" w:cs="Tahoma"/>
                <w:color w:val="231F20"/>
                <w:sz w:val="20"/>
                <w:szCs w:val="20"/>
              </w:rPr>
              <w:t xml:space="preserve"> 13,3</w:t>
            </w:r>
          </w:p>
        </w:tc>
      </w:tr>
    </w:tbl>
    <w:p w14:paraId="75BCB533" w14:textId="6D75F542"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513B7820" w14:textId="77777777" w:rsidR="008761CF" w:rsidRDefault="008761CF" w:rsidP="008761CF">
      <w:pPr>
        <w:rPr>
          <w:rFonts w:ascii="Tahoma" w:hAnsi="Tahoma" w:cs="Tahoma"/>
          <w:b/>
          <w:sz w:val="20"/>
          <w:szCs w:val="20"/>
        </w:rPr>
      </w:pPr>
      <w:r w:rsidRPr="008A0AC8">
        <w:rPr>
          <w:rFonts w:ascii="Tahoma" w:hAnsi="Tahoma" w:cs="Tahoma"/>
          <w:b/>
          <w:sz w:val="20"/>
          <w:szCs w:val="20"/>
        </w:rPr>
        <w:t>Таблица зависимости потребляемого тока от тягового усилия</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552"/>
        <w:gridCol w:w="4111"/>
        <w:gridCol w:w="3827"/>
      </w:tblGrid>
      <w:tr w:rsidR="008761CF" w:rsidRPr="00C5310A" w14:paraId="5AC6F171" w14:textId="77777777" w:rsidTr="008761CF">
        <w:trPr>
          <w:trHeight w:val="325"/>
        </w:trPr>
        <w:tc>
          <w:tcPr>
            <w:tcW w:w="2552" w:type="dxa"/>
            <w:shd w:val="clear" w:color="auto" w:fill="D1D3D4"/>
            <w:vAlign w:val="center"/>
          </w:tcPr>
          <w:p w14:paraId="48B8D419" w14:textId="77777777" w:rsidR="008761CF" w:rsidRPr="00C5310A" w:rsidRDefault="008761CF" w:rsidP="008761CF">
            <w:pPr>
              <w:pStyle w:val="TableParagraph"/>
              <w:spacing w:line="240" w:lineRule="auto"/>
              <w:ind w:left="40" w:right="11"/>
              <w:rPr>
                <w:rFonts w:ascii="Tahoma" w:hAnsi="Tahoma" w:cs="Tahoma"/>
                <w:b/>
                <w:sz w:val="20"/>
                <w:szCs w:val="20"/>
              </w:rPr>
            </w:pPr>
            <w:proofErr w:type="spellStart"/>
            <w:r w:rsidRPr="00C5310A">
              <w:rPr>
                <w:rFonts w:ascii="Tahoma" w:hAnsi="Tahoma" w:cs="Tahoma"/>
                <w:b/>
                <w:color w:val="231F20"/>
                <w:sz w:val="20"/>
                <w:szCs w:val="20"/>
              </w:rPr>
              <w:t>Тяговое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усилие</w:t>
            </w:r>
            <w:proofErr w:type="spellEnd"/>
            <w:r w:rsidRPr="00C5310A">
              <w:rPr>
                <w:rFonts w:ascii="Tahoma" w:hAnsi="Tahoma" w:cs="Tahoma"/>
                <w:b/>
                <w:color w:val="231F20"/>
                <w:sz w:val="20"/>
                <w:szCs w:val="20"/>
              </w:rPr>
              <w:t>,</w:t>
            </w:r>
            <w:r>
              <w:rPr>
                <w:rFonts w:ascii="Tahoma" w:hAnsi="Tahoma" w:cs="Tahoma"/>
                <w:b/>
                <w:color w:val="231F20"/>
                <w:sz w:val="20"/>
                <w:szCs w:val="20"/>
              </w:rPr>
              <w:t xml:space="preserve"> </w:t>
            </w:r>
            <w:proofErr w:type="spellStart"/>
            <w:r w:rsidRPr="00C5310A">
              <w:rPr>
                <w:rFonts w:ascii="Tahoma" w:hAnsi="Tahoma" w:cs="Tahoma"/>
                <w:b/>
                <w:color w:val="231F20"/>
                <w:sz w:val="20"/>
                <w:szCs w:val="20"/>
              </w:rPr>
              <w:t>кгс</w:t>
            </w:r>
            <w:proofErr w:type="spellEnd"/>
          </w:p>
        </w:tc>
        <w:tc>
          <w:tcPr>
            <w:tcW w:w="4111" w:type="dxa"/>
            <w:shd w:val="clear" w:color="auto" w:fill="D1D3D4"/>
            <w:vAlign w:val="center"/>
          </w:tcPr>
          <w:p w14:paraId="75AD98DF" w14:textId="77777777" w:rsidR="008761CF" w:rsidRPr="008761CF" w:rsidRDefault="008761CF" w:rsidP="008761CF">
            <w:pPr>
              <w:pStyle w:val="TableParagraph"/>
              <w:spacing w:line="220" w:lineRule="exact"/>
              <w:ind w:left="637" w:hanging="307"/>
              <w:jc w:val="left"/>
              <w:rPr>
                <w:rFonts w:ascii="Tahoma" w:hAnsi="Tahoma" w:cs="Tahoma"/>
                <w:b/>
                <w:color w:val="231F20"/>
                <w:sz w:val="20"/>
                <w:szCs w:val="20"/>
                <w:lang w:val="ru-RU"/>
              </w:rPr>
            </w:pPr>
            <w:r w:rsidRPr="008761CF">
              <w:rPr>
                <w:rFonts w:ascii="Tahoma" w:hAnsi="Tahoma" w:cs="Tahoma"/>
                <w:b/>
                <w:color w:val="231F20"/>
                <w:sz w:val="20"/>
                <w:szCs w:val="20"/>
                <w:lang w:val="ru-RU"/>
              </w:rPr>
              <w:t>Скорость движения троса, м/мин</w:t>
            </w:r>
          </w:p>
          <w:p w14:paraId="1FCEA264" w14:textId="77777777" w:rsidR="008761CF" w:rsidRPr="008761CF" w:rsidRDefault="008761CF" w:rsidP="008761CF">
            <w:pPr>
              <w:pStyle w:val="TableParagraph"/>
              <w:spacing w:line="220" w:lineRule="exact"/>
              <w:ind w:left="0"/>
              <w:rPr>
                <w:rFonts w:ascii="Tahoma" w:hAnsi="Tahoma" w:cs="Tahoma"/>
                <w:b/>
                <w:sz w:val="20"/>
                <w:szCs w:val="20"/>
                <w:lang w:val="ru-RU"/>
              </w:rPr>
            </w:pPr>
            <w:r>
              <w:rPr>
                <w:rFonts w:ascii="Tahoma" w:hAnsi="Tahoma" w:cs="Tahoma"/>
                <w:b/>
                <w:sz w:val="20"/>
                <w:szCs w:val="20"/>
              </w:rPr>
              <w:t>LDH</w:t>
            </w:r>
            <w:r w:rsidRPr="008761CF">
              <w:rPr>
                <w:rFonts w:ascii="Tahoma" w:hAnsi="Tahoma" w:cs="Tahoma"/>
                <w:b/>
                <w:sz w:val="20"/>
                <w:szCs w:val="20"/>
                <w:lang w:val="ru-RU"/>
              </w:rPr>
              <w:t>3000/</w:t>
            </w:r>
            <w:r w:rsidRPr="0096422A">
              <w:rPr>
                <w:rFonts w:ascii="Tahoma" w:hAnsi="Tahoma" w:cs="Tahoma"/>
                <w:b/>
                <w:sz w:val="20"/>
                <w:szCs w:val="20"/>
              </w:rPr>
              <w:t>LDF</w:t>
            </w:r>
            <w:r w:rsidRPr="008761CF">
              <w:rPr>
                <w:rFonts w:ascii="Tahoma" w:hAnsi="Tahoma" w:cs="Tahoma"/>
                <w:b/>
                <w:sz w:val="20"/>
                <w:szCs w:val="20"/>
                <w:lang w:val="ru-RU"/>
              </w:rPr>
              <w:t>3000</w:t>
            </w:r>
          </w:p>
        </w:tc>
        <w:tc>
          <w:tcPr>
            <w:tcW w:w="3827" w:type="dxa"/>
            <w:shd w:val="clear" w:color="auto" w:fill="D1D3D4"/>
            <w:vAlign w:val="center"/>
          </w:tcPr>
          <w:p w14:paraId="5538A813" w14:textId="77777777" w:rsidR="008761CF" w:rsidRPr="008761CF" w:rsidRDefault="008761CF" w:rsidP="008761CF">
            <w:pPr>
              <w:pStyle w:val="TableParagraph"/>
              <w:spacing w:line="220" w:lineRule="exact"/>
              <w:ind w:left="825" w:right="10" w:hanging="761"/>
              <w:rPr>
                <w:rFonts w:ascii="Tahoma" w:hAnsi="Tahoma" w:cs="Tahoma"/>
                <w:b/>
                <w:color w:val="231F20"/>
                <w:sz w:val="20"/>
                <w:szCs w:val="20"/>
                <w:lang w:val="ru-RU"/>
              </w:rPr>
            </w:pPr>
            <w:r w:rsidRPr="008761CF">
              <w:rPr>
                <w:rFonts w:ascii="Tahoma" w:hAnsi="Tahoma" w:cs="Tahoma"/>
                <w:b/>
                <w:color w:val="231F20"/>
                <w:sz w:val="20"/>
                <w:szCs w:val="20"/>
                <w:lang w:val="ru-RU"/>
              </w:rPr>
              <w:t xml:space="preserve">Потребляемый ток, </w:t>
            </w:r>
            <w:proofErr w:type="gramStart"/>
            <w:r w:rsidRPr="008761CF">
              <w:rPr>
                <w:rFonts w:ascii="Tahoma" w:hAnsi="Tahoma" w:cs="Tahoma"/>
                <w:b/>
                <w:color w:val="231F20"/>
                <w:sz w:val="20"/>
                <w:szCs w:val="20"/>
                <w:lang w:val="ru-RU"/>
              </w:rPr>
              <w:t>А</w:t>
            </w:r>
            <w:proofErr w:type="gramEnd"/>
            <w:r w:rsidRPr="008761CF">
              <w:rPr>
                <w:rFonts w:ascii="Tahoma" w:hAnsi="Tahoma" w:cs="Tahoma"/>
                <w:b/>
                <w:color w:val="231F20"/>
                <w:sz w:val="20"/>
                <w:szCs w:val="20"/>
                <w:lang w:val="ru-RU"/>
              </w:rPr>
              <w:t xml:space="preserve"> (12 В)</w:t>
            </w:r>
          </w:p>
          <w:p w14:paraId="7994C142" w14:textId="77777777" w:rsidR="008761CF" w:rsidRPr="008761CF" w:rsidRDefault="008761CF" w:rsidP="008761CF">
            <w:pPr>
              <w:pStyle w:val="TableParagraph"/>
              <w:spacing w:line="220" w:lineRule="exact"/>
              <w:ind w:left="825" w:right="10" w:hanging="761"/>
              <w:rPr>
                <w:rFonts w:ascii="Tahoma" w:hAnsi="Tahoma" w:cs="Tahoma"/>
                <w:b/>
                <w:sz w:val="20"/>
                <w:szCs w:val="20"/>
                <w:lang w:val="ru-RU"/>
              </w:rPr>
            </w:pPr>
            <w:r>
              <w:rPr>
                <w:rFonts w:ascii="Tahoma" w:hAnsi="Tahoma" w:cs="Tahoma"/>
                <w:b/>
                <w:sz w:val="20"/>
                <w:szCs w:val="20"/>
              </w:rPr>
              <w:t>LDH</w:t>
            </w:r>
            <w:r w:rsidRPr="008761CF">
              <w:rPr>
                <w:rFonts w:ascii="Tahoma" w:hAnsi="Tahoma" w:cs="Tahoma"/>
                <w:b/>
                <w:sz w:val="20"/>
                <w:szCs w:val="20"/>
                <w:lang w:val="ru-RU"/>
              </w:rPr>
              <w:t>3000/</w:t>
            </w:r>
            <w:r w:rsidRPr="0096422A">
              <w:rPr>
                <w:rFonts w:ascii="Tahoma" w:hAnsi="Tahoma" w:cs="Tahoma"/>
                <w:b/>
                <w:sz w:val="20"/>
                <w:szCs w:val="20"/>
              </w:rPr>
              <w:t>LDF</w:t>
            </w:r>
            <w:r w:rsidRPr="008761CF">
              <w:rPr>
                <w:rFonts w:ascii="Tahoma" w:hAnsi="Tahoma" w:cs="Tahoma"/>
                <w:b/>
                <w:sz w:val="20"/>
                <w:szCs w:val="20"/>
                <w:lang w:val="ru-RU"/>
              </w:rPr>
              <w:t>3000</w:t>
            </w:r>
          </w:p>
        </w:tc>
      </w:tr>
      <w:tr w:rsidR="008761CF" w:rsidRPr="00C5310A" w14:paraId="6E616BF7" w14:textId="77777777" w:rsidTr="008761CF">
        <w:trPr>
          <w:trHeight w:val="246"/>
        </w:trPr>
        <w:tc>
          <w:tcPr>
            <w:tcW w:w="2552" w:type="dxa"/>
            <w:shd w:val="clear" w:color="auto" w:fill="F1F2F2"/>
          </w:tcPr>
          <w:p w14:paraId="1D296E9E" w14:textId="77777777" w:rsidR="008761CF" w:rsidRPr="00C5310A" w:rsidRDefault="008761CF" w:rsidP="008761CF">
            <w:pPr>
              <w:pStyle w:val="TableParagraph"/>
              <w:spacing w:line="227" w:lineRule="exact"/>
              <w:ind w:left="29"/>
              <w:rPr>
                <w:rFonts w:ascii="Tahoma" w:hAnsi="Tahoma" w:cs="Tahoma"/>
                <w:sz w:val="20"/>
                <w:szCs w:val="20"/>
              </w:rPr>
            </w:pPr>
            <w:r w:rsidRPr="00C5310A">
              <w:rPr>
                <w:rFonts w:ascii="Tahoma" w:hAnsi="Tahoma" w:cs="Tahoma"/>
                <w:color w:val="231F20"/>
                <w:sz w:val="20"/>
                <w:szCs w:val="20"/>
              </w:rPr>
              <w:t>0</w:t>
            </w:r>
          </w:p>
        </w:tc>
        <w:tc>
          <w:tcPr>
            <w:tcW w:w="4111" w:type="dxa"/>
            <w:shd w:val="clear" w:color="auto" w:fill="F1F2F2"/>
          </w:tcPr>
          <w:p w14:paraId="598572D2" w14:textId="77777777" w:rsidR="008761CF" w:rsidRPr="0096422A" w:rsidRDefault="008761CF" w:rsidP="008761CF">
            <w:pPr>
              <w:pStyle w:val="TableParagraph"/>
              <w:spacing w:line="227" w:lineRule="exact"/>
              <w:ind w:left="0"/>
              <w:rPr>
                <w:rFonts w:ascii="Tahoma" w:hAnsi="Tahoma" w:cs="Tahoma"/>
                <w:sz w:val="20"/>
                <w:szCs w:val="20"/>
              </w:rPr>
            </w:pPr>
            <w:r w:rsidRPr="0096422A">
              <w:rPr>
                <w:rFonts w:ascii="Tahoma" w:hAnsi="Tahoma" w:cs="Tahoma"/>
                <w:color w:val="231F20"/>
                <w:sz w:val="20"/>
                <w:szCs w:val="20"/>
              </w:rPr>
              <w:t>6,82/6,6</w:t>
            </w:r>
          </w:p>
        </w:tc>
        <w:tc>
          <w:tcPr>
            <w:tcW w:w="3827" w:type="dxa"/>
            <w:shd w:val="clear" w:color="auto" w:fill="F1F2F2"/>
          </w:tcPr>
          <w:p w14:paraId="6F92D0CE" w14:textId="77777777" w:rsidR="008761CF" w:rsidRPr="0096422A" w:rsidRDefault="008761CF" w:rsidP="008761CF">
            <w:pPr>
              <w:pStyle w:val="TableParagraph"/>
              <w:spacing w:line="227" w:lineRule="exact"/>
              <w:ind w:left="695" w:right="668"/>
              <w:rPr>
                <w:rFonts w:ascii="Tahoma" w:hAnsi="Tahoma" w:cs="Tahoma"/>
                <w:sz w:val="20"/>
                <w:szCs w:val="20"/>
              </w:rPr>
            </w:pPr>
            <w:r w:rsidRPr="0096422A">
              <w:rPr>
                <w:rFonts w:ascii="Tahoma" w:hAnsi="Tahoma" w:cs="Tahoma"/>
                <w:color w:val="231F20"/>
                <w:sz w:val="20"/>
                <w:szCs w:val="20"/>
              </w:rPr>
              <w:t>23/12</w:t>
            </w:r>
          </w:p>
        </w:tc>
      </w:tr>
      <w:tr w:rsidR="008761CF" w:rsidRPr="00C5310A" w14:paraId="2CE98808" w14:textId="77777777" w:rsidTr="008761CF">
        <w:trPr>
          <w:trHeight w:val="248"/>
        </w:trPr>
        <w:tc>
          <w:tcPr>
            <w:tcW w:w="2552" w:type="dxa"/>
            <w:shd w:val="clear" w:color="auto" w:fill="E6E7E8"/>
          </w:tcPr>
          <w:p w14:paraId="2A77C9C2"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341</w:t>
            </w:r>
          </w:p>
        </w:tc>
        <w:tc>
          <w:tcPr>
            <w:tcW w:w="4111" w:type="dxa"/>
            <w:shd w:val="clear" w:color="auto" w:fill="E6E7E8"/>
          </w:tcPr>
          <w:p w14:paraId="5083E806" w14:textId="77777777" w:rsidR="008761CF" w:rsidRPr="0096422A" w:rsidRDefault="008761CF" w:rsidP="008761CF">
            <w:pPr>
              <w:pStyle w:val="TableParagraph"/>
              <w:ind w:left="0"/>
              <w:rPr>
                <w:rFonts w:ascii="Tahoma" w:hAnsi="Tahoma" w:cs="Tahoma"/>
                <w:sz w:val="20"/>
                <w:szCs w:val="20"/>
              </w:rPr>
            </w:pPr>
            <w:r w:rsidRPr="0096422A">
              <w:rPr>
                <w:rFonts w:ascii="Tahoma" w:hAnsi="Tahoma" w:cs="Tahoma"/>
                <w:color w:val="231F20"/>
                <w:sz w:val="20"/>
                <w:szCs w:val="20"/>
              </w:rPr>
              <w:t>4,53/3,3</w:t>
            </w:r>
          </w:p>
        </w:tc>
        <w:tc>
          <w:tcPr>
            <w:tcW w:w="3827" w:type="dxa"/>
            <w:shd w:val="clear" w:color="auto" w:fill="E6E7E8"/>
          </w:tcPr>
          <w:p w14:paraId="6F691222" w14:textId="77777777" w:rsidR="008761CF" w:rsidRPr="0096422A" w:rsidRDefault="008761CF" w:rsidP="008761CF">
            <w:pPr>
              <w:pStyle w:val="TableParagraph"/>
              <w:ind w:left="695" w:right="668"/>
              <w:rPr>
                <w:rFonts w:ascii="Tahoma" w:hAnsi="Tahoma" w:cs="Tahoma"/>
                <w:sz w:val="20"/>
                <w:szCs w:val="20"/>
              </w:rPr>
            </w:pPr>
            <w:r w:rsidRPr="0096422A">
              <w:rPr>
                <w:rFonts w:ascii="Tahoma" w:hAnsi="Tahoma" w:cs="Tahoma"/>
                <w:color w:val="231F20"/>
                <w:sz w:val="20"/>
                <w:szCs w:val="20"/>
              </w:rPr>
              <w:t>66/45</w:t>
            </w:r>
          </w:p>
        </w:tc>
      </w:tr>
      <w:tr w:rsidR="008761CF" w:rsidRPr="00C5310A" w14:paraId="0D1BA636" w14:textId="77777777" w:rsidTr="008761CF">
        <w:trPr>
          <w:trHeight w:val="248"/>
        </w:trPr>
        <w:tc>
          <w:tcPr>
            <w:tcW w:w="2552" w:type="dxa"/>
            <w:shd w:val="clear" w:color="auto" w:fill="F1F2F2"/>
          </w:tcPr>
          <w:p w14:paraId="1614611E"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682</w:t>
            </w:r>
          </w:p>
        </w:tc>
        <w:tc>
          <w:tcPr>
            <w:tcW w:w="4111" w:type="dxa"/>
            <w:shd w:val="clear" w:color="auto" w:fill="F1F2F2"/>
          </w:tcPr>
          <w:p w14:paraId="26DE76F2" w14:textId="77777777" w:rsidR="008761CF" w:rsidRPr="0096422A" w:rsidRDefault="008761CF" w:rsidP="008761CF">
            <w:pPr>
              <w:pStyle w:val="TableParagraph"/>
              <w:ind w:left="0"/>
              <w:rPr>
                <w:rFonts w:ascii="Tahoma" w:hAnsi="Tahoma" w:cs="Tahoma"/>
                <w:sz w:val="20"/>
                <w:szCs w:val="20"/>
              </w:rPr>
            </w:pPr>
            <w:r w:rsidRPr="0096422A">
              <w:rPr>
                <w:rFonts w:ascii="Tahoma" w:hAnsi="Tahoma" w:cs="Tahoma"/>
                <w:color w:val="231F20"/>
                <w:sz w:val="20"/>
                <w:szCs w:val="20"/>
              </w:rPr>
              <w:t>4,05/2,81</w:t>
            </w:r>
          </w:p>
        </w:tc>
        <w:tc>
          <w:tcPr>
            <w:tcW w:w="3827" w:type="dxa"/>
            <w:shd w:val="clear" w:color="auto" w:fill="F1F2F2"/>
          </w:tcPr>
          <w:p w14:paraId="3F85DA7C" w14:textId="77777777" w:rsidR="008761CF" w:rsidRPr="0096422A" w:rsidRDefault="008761CF" w:rsidP="008761CF">
            <w:pPr>
              <w:pStyle w:val="TableParagraph"/>
              <w:ind w:left="695" w:right="668"/>
              <w:rPr>
                <w:rFonts w:ascii="Tahoma" w:hAnsi="Tahoma" w:cs="Tahoma"/>
                <w:sz w:val="20"/>
                <w:szCs w:val="20"/>
              </w:rPr>
            </w:pPr>
            <w:r w:rsidRPr="0096422A">
              <w:rPr>
                <w:rFonts w:ascii="Tahoma" w:hAnsi="Tahoma" w:cs="Tahoma"/>
                <w:color w:val="231F20"/>
                <w:sz w:val="20"/>
                <w:szCs w:val="20"/>
              </w:rPr>
              <w:t>131/91</w:t>
            </w:r>
          </w:p>
        </w:tc>
      </w:tr>
      <w:tr w:rsidR="008761CF" w:rsidRPr="00C5310A" w14:paraId="1E19B839" w14:textId="77777777" w:rsidTr="008761CF">
        <w:trPr>
          <w:trHeight w:val="248"/>
        </w:trPr>
        <w:tc>
          <w:tcPr>
            <w:tcW w:w="2552" w:type="dxa"/>
            <w:shd w:val="clear" w:color="auto" w:fill="E6E7E8"/>
          </w:tcPr>
          <w:p w14:paraId="78C40CF4"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1023</w:t>
            </w:r>
          </w:p>
        </w:tc>
        <w:tc>
          <w:tcPr>
            <w:tcW w:w="4111" w:type="dxa"/>
            <w:shd w:val="clear" w:color="auto" w:fill="E6E7E8"/>
          </w:tcPr>
          <w:p w14:paraId="1431D458" w14:textId="77777777" w:rsidR="008761CF" w:rsidRPr="0096422A" w:rsidRDefault="008761CF" w:rsidP="008761CF">
            <w:pPr>
              <w:pStyle w:val="TableParagraph"/>
              <w:ind w:left="0"/>
              <w:rPr>
                <w:rFonts w:ascii="Tahoma" w:hAnsi="Tahoma" w:cs="Tahoma"/>
                <w:sz w:val="20"/>
                <w:szCs w:val="20"/>
              </w:rPr>
            </w:pPr>
            <w:r w:rsidRPr="0096422A">
              <w:rPr>
                <w:rFonts w:ascii="Tahoma" w:hAnsi="Tahoma" w:cs="Tahoma"/>
                <w:color w:val="231F20"/>
                <w:sz w:val="20"/>
                <w:szCs w:val="20"/>
              </w:rPr>
              <w:t>3,27/1,75</w:t>
            </w:r>
          </w:p>
        </w:tc>
        <w:tc>
          <w:tcPr>
            <w:tcW w:w="3827" w:type="dxa"/>
            <w:shd w:val="clear" w:color="auto" w:fill="E6E7E8"/>
          </w:tcPr>
          <w:p w14:paraId="56ABF66E" w14:textId="77777777" w:rsidR="008761CF" w:rsidRPr="0096422A" w:rsidRDefault="008761CF" w:rsidP="008761CF">
            <w:pPr>
              <w:pStyle w:val="TableParagraph"/>
              <w:ind w:left="695" w:right="668"/>
              <w:rPr>
                <w:rFonts w:ascii="Tahoma" w:hAnsi="Tahoma" w:cs="Tahoma"/>
                <w:sz w:val="20"/>
                <w:szCs w:val="20"/>
              </w:rPr>
            </w:pPr>
            <w:r w:rsidRPr="0096422A">
              <w:rPr>
                <w:rFonts w:ascii="Tahoma" w:hAnsi="Tahoma" w:cs="Tahoma"/>
                <w:color w:val="231F20"/>
                <w:sz w:val="20"/>
                <w:szCs w:val="20"/>
              </w:rPr>
              <w:t>158/138</w:t>
            </w:r>
          </w:p>
        </w:tc>
      </w:tr>
      <w:tr w:rsidR="008761CF" w:rsidRPr="00C5310A" w14:paraId="29D936D6" w14:textId="77777777" w:rsidTr="008761CF">
        <w:trPr>
          <w:trHeight w:val="248"/>
        </w:trPr>
        <w:tc>
          <w:tcPr>
            <w:tcW w:w="2552" w:type="dxa"/>
            <w:shd w:val="clear" w:color="auto" w:fill="F1F2F2"/>
          </w:tcPr>
          <w:p w14:paraId="5BBD2983" w14:textId="77777777" w:rsidR="008761CF" w:rsidRPr="00C5310A" w:rsidRDefault="008761CF" w:rsidP="008761CF">
            <w:pPr>
              <w:pStyle w:val="TableParagraph"/>
              <w:ind w:left="40" w:right="11"/>
              <w:rPr>
                <w:rFonts w:ascii="Tahoma" w:hAnsi="Tahoma" w:cs="Tahoma"/>
                <w:sz w:val="20"/>
                <w:szCs w:val="20"/>
              </w:rPr>
            </w:pPr>
            <w:r w:rsidRPr="00C5310A">
              <w:rPr>
                <w:rFonts w:ascii="Tahoma" w:hAnsi="Tahoma" w:cs="Tahoma"/>
                <w:color w:val="231F20"/>
                <w:sz w:val="20"/>
                <w:szCs w:val="20"/>
              </w:rPr>
              <w:t>1361</w:t>
            </w:r>
          </w:p>
        </w:tc>
        <w:tc>
          <w:tcPr>
            <w:tcW w:w="4111" w:type="dxa"/>
            <w:shd w:val="clear" w:color="auto" w:fill="F1F2F2"/>
          </w:tcPr>
          <w:p w14:paraId="02EE7962" w14:textId="77777777" w:rsidR="008761CF" w:rsidRPr="0096422A" w:rsidRDefault="008761CF" w:rsidP="008761CF">
            <w:pPr>
              <w:pStyle w:val="TableParagraph"/>
              <w:ind w:left="0"/>
              <w:rPr>
                <w:rFonts w:ascii="Tahoma" w:hAnsi="Tahoma" w:cs="Tahoma"/>
                <w:sz w:val="20"/>
                <w:szCs w:val="20"/>
              </w:rPr>
            </w:pPr>
            <w:r w:rsidRPr="0096422A">
              <w:rPr>
                <w:rFonts w:ascii="Tahoma" w:hAnsi="Tahoma" w:cs="Tahoma"/>
                <w:color w:val="231F20"/>
                <w:sz w:val="20"/>
                <w:szCs w:val="20"/>
              </w:rPr>
              <w:t>2,14/1,1</w:t>
            </w:r>
          </w:p>
        </w:tc>
        <w:tc>
          <w:tcPr>
            <w:tcW w:w="3827" w:type="dxa"/>
            <w:shd w:val="clear" w:color="auto" w:fill="F1F2F2"/>
          </w:tcPr>
          <w:p w14:paraId="11B36292" w14:textId="77777777" w:rsidR="008761CF" w:rsidRPr="0096422A" w:rsidRDefault="008761CF" w:rsidP="008761CF">
            <w:pPr>
              <w:pStyle w:val="TableParagraph"/>
              <w:ind w:left="695" w:right="668"/>
              <w:rPr>
                <w:rFonts w:ascii="Tahoma" w:hAnsi="Tahoma" w:cs="Tahoma"/>
                <w:sz w:val="20"/>
                <w:szCs w:val="20"/>
              </w:rPr>
            </w:pPr>
            <w:r w:rsidRPr="0096422A">
              <w:rPr>
                <w:rFonts w:ascii="Tahoma" w:hAnsi="Tahoma" w:cs="Tahoma"/>
                <w:color w:val="231F20"/>
                <w:sz w:val="20"/>
                <w:szCs w:val="20"/>
              </w:rPr>
              <w:t>220/175</w:t>
            </w:r>
          </w:p>
        </w:tc>
      </w:tr>
    </w:tbl>
    <w:p w14:paraId="0D197847" w14:textId="77777777" w:rsidR="008761CF" w:rsidRPr="00C5310A" w:rsidRDefault="008761CF" w:rsidP="008761CF">
      <w:pPr>
        <w:rPr>
          <w:rFonts w:ascii="Tahoma" w:hAnsi="Tahoma" w:cs="Tahoma"/>
          <w:sz w:val="20"/>
          <w:szCs w:val="20"/>
        </w:rPr>
      </w:pPr>
    </w:p>
    <w:p w14:paraId="0716071F" w14:textId="77777777" w:rsidR="008761CF" w:rsidRPr="008A0AC8" w:rsidRDefault="008761CF" w:rsidP="008761CF">
      <w:pPr>
        <w:rPr>
          <w:rFonts w:ascii="Tahoma" w:hAnsi="Tahoma" w:cs="Tahoma"/>
          <w:b/>
          <w:sz w:val="20"/>
          <w:szCs w:val="20"/>
        </w:rPr>
      </w:pPr>
      <w:r w:rsidRPr="008A0AC8">
        <w:rPr>
          <w:rFonts w:ascii="Tahoma" w:hAnsi="Tahoma" w:cs="Tahoma"/>
          <w:b/>
          <w:sz w:val="20"/>
          <w:szCs w:val="20"/>
        </w:rPr>
        <w:t>Таблица зависимости расч</w:t>
      </w:r>
      <w:r>
        <w:rPr>
          <w:rFonts w:ascii="Tahoma" w:hAnsi="Tahoma" w:cs="Tahoma"/>
          <w:b/>
          <w:sz w:val="20"/>
          <w:szCs w:val="20"/>
        </w:rPr>
        <w:t>е</w:t>
      </w:r>
      <w:r w:rsidRPr="008A0AC8">
        <w:rPr>
          <w:rFonts w:ascii="Tahoma" w:hAnsi="Tahoma" w:cs="Tahoma"/>
          <w:b/>
          <w:sz w:val="20"/>
          <w:szCs w:val="20"/>
        </w:rPr>
        <w:t>тного усилия от слоя намотки</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843"/>
        <w:gridCol w:w="2977"/>
        <w:gridCol w:w="5670"/>
      </w:tblGrid>
      <w:tr w:rsidR="008761CF" w:rsidRPr="00C5310A" w14:paraId="1B29A7D6" w14:textId="77777777" w:rsidTr="008761CF">
        <w:trPr>
          <w:trHeight w:val="420"/>
        </w:trPr>
        <w:tc>
          <w:tcPr>
            <w:tcW w:w="1843" w:type="dxa"/>
            <w:shd w:val="clear" w:color="auto" w:fill="D1D3D4"/>
            <w:vAlign w:val="center"/>
          </w:tcPr>
          <w:p w14:paraId="12863E1C" w14:textId="77777777" w:rsidR="008761CF" w:rsidRPr="00C5310A" w:rsidRDefault="008761CF" w:rsidP="008761CF">
            <w:pPr>
              <w:pStyle w:val="TableParagraph"/>
              <w:ind w:left="39" w:right="9"/>
              <w:rPr>
                <w:rFonts w:ascii="Tahoma" w:hAnsi="Tahoma" w:cs="Tahoma"/>
                <w:b/>
                <w:sz w:val="20"/>
                <w:szCs w:val="20"/>
              </w:rPr>
            </w:pPr>
            <w:proofErr w:type="spellStart"/>
            <w:r w:rsidRPr="00C5310A">
              <w:rPr>
                <w:rFonts w:ascii="Tahoma" w:hAnsi="Tahoma" w:cs="Tahoma"/>
                <w:b/>
                <w:color w:val="231F20"/>
                <w:sz w:val="20"/>
                <w:szCs w:val="20"/>
              </w:rPr>
              <w:t>Номер</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слоя</w:t>
            </w:r>
            <w:proofErr w:type="spellEnd"/>
          </w:p>
        </w:tc>
        <w:tc>
          <w:tcPr>
            <w:tcW w:w="2977" w:type="dxa"/>
            <w:shd w:val="clear" w:color="auto" w:fill="D1D3D4"/>
            <w:vAlign w:val="center"/>
          </w:tcPr>
          <w:p w14:paraId="4309608F" w14:textId="77777777" w:rsidR="008761CF" w:rsidRPr="00C5310A" w:rsidRDefault="008761CF" w:rsidP="008761CF">
            <w:pPr>
              <w:pStyle w:val="TableParagraph"/>
              <w:ind w:left="42" w:right="12"/>
              <w:rPr>
                <w:rFonts w:ascii="Tahoma" w:hAnsi="Tahoma" w:cs="Tahoma"/>
                <w:b/>
                <w:sz w:val="20"/>
                <w:szCs w:val="20"/>
              </w:rPr>
            </w:pPr>
            <w:proofErr w:type="spellStart"/>
            <w:r w:rsidRPr="00C5310A">
              <w:rPr>
                <w:rFonts w:ascii="Tahoma" w:hAnsi="Tahoma" w:cs="Tahoma"/>
                <w:b/>
                <w:color w:val="231F20"/>
                <w:sz w:val="20"/>
                <w:szCs w:val="20"/>
              </w:rPr>
              <w:t>Расч</w:t>
            </w:r>
            <w:r>
              <w:rPr>
                <w:rFonts w:ascii="Tahoma" w:hAnsi="Tahoma" w:cs="Tahoma"/>
                <w:b/>
                <w:color w:val="231F20"/>
                <w:sz w:val="20"/>
                <w:szCs w:val="20"/>
              </w:rPr>
              <w:t>е</w:t>
            </w:r>
            <w:r w:rsidRPr="00C5310A">
              <w:rPr>
                <w:rFonts w:ascii="Tahoma" w:hAnsi="Tahoma" w:cs="Tahoma"/>
                <w:b/>
                <w:color w:val="231F20"/>
                <w:sz w:val="20"/>
                <w:szCs w:val="20"/>
              </w:rPr>
              <w:t>тное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усилие</w:t>
            </w:r>
            <w:proofErr w:type="spellEnd"/>
            <w:r>
              <w:rPr>
                <w:rFonts w:ascii="Tahoma" w:hAnsi="Tahoma" w:cs="Tahoma"/>
                <w:b/>
                <w:color w:val="231F20"/>
                <w:sz w:val="20"/>
                <w:szCs w:val="20"/>
              </w:rPr>
              <w:t xml:space="preserve">, </w:t>
            </w:r>
            <w:proofErr w:type="spellStart"/>
            <w:r>
              <w:rPr>
                <w:rFonts w:ascii="Tahoma" w:hAnsi="Tahoma" w:cs="Tahoma"/>
                <w:b/>
                <w:color w:val="231F20"/>
                <w:sz w:val="20"/>
                <w:szCs w:val="20"/>
              </w:rPr>
              <w:t>кгс</w:t>
            </w:r>
            <w:proofErr w:type="spellEnd"/>
          </w:p>
        </w:tc>
        <w:tc>
          <w:tcPr>
            <w:tcW w:w="5670" w:type="dxa"/>
            <w:shd w:val="clear" w:color="auto" w:fill="D1D3D4"/>
            <w:vAlign w:val="center"/>
          </w:tcPr>
          <w:p w14:paraId="59CA241E" w14:textId="77777777" w:rsidR="008761CF" w:rsidRPr="008761CF" w:rsidRDefault="008761CF" w:rsidP="008761CF">
            <w:pPr>
              <w:pStyle w:val="TableParagraph"/>
              <w:ind w:left="228" w:right="198"/>
              <w:rPr>
                <w:rFonts w:ascii="Tahoma" w:hAnsi="Tahoma" w:cs="Tahoma"/>
                <w:b/>
                <w:color w:val="231F20"/>
                <w:sz w:val="20"/>
                <w:szCs w:val="20"/>
                <w:lang w:val="ru-RU"/>
              </w:rPr>
            </w:pPr>
            <w:r w:rsidRPr="008761CF">
              <w:rPr>
                <w:rFonts w:ascii="Tahoma" w:hAnsi="Tahoma" w:cs="Tahoma"/>
                <w:b/>
                <w:color w:val="231F20"/>
                <w:sz w:val="20"/>
                <w:szCs w:val="20"/>
                <w:lang w:val="ru-RU"/>
              </w:rPr>
              <w:t>Общая длина троса на барабане, м</w:t>
            </w:r>
          </w:p>
          <w:p w14:paraId="3AD86864" w14:textId="77777777" w:rsidR="008761CF" w:rsidRPr="00C5310A" w:rsidRDefault="008761CF" w:rsidP="008761CF">
            <w:pPr>
              <w:pStyle w:val="TableParagraph"/>
              <w:ind w:left="228" w:right="198"/>
              <w:rPr>
                <w:rFonts w:ascii="Tahoma" w:hAnsi="Tahoma" w:cs="Tahoma"/>
                <w:b/>
                <w:sz w:val="20"/>
                <w:szCs w:val="20"/>
              </w:rPr>
            </w:pPr>
            <w:r>
              <w:rPr>
                <w:rFonts w:ascii="Tahoma" w:hAnsi="Tahoma" w:cs="Tahoma"/>
                <w:b/>
                <w:sz w:val="20"/>
                <w:szCs w:val="20"/>
              </w:rPr>
              <w:t>LDH3000/</w:t>
            </w:r>
            <w:r w:rsidRPr="0096422A">
              <w:rPr>
                <w:rFonts w:ascii="Tahoma" w:hAnsi="Tahoma" w:cs="Tahoma"/>
                <w:b/>
                <w:sz w:val="20"/>
                <w:szCs w:val="20"/>
              </w:rPr>
              <w:t>LDF3000</w:t>
            </w:r>
          </w:p>
        </w:tc>
      </w:tr>
      <w:tr w:rsidR="008761CF" w:rsidRPr="00C5310A" w14:paraId="45DE4367" w14:textId="77777777" w:rsidTr="008761CF">
        <w:trPr>
          <w:trHeight w:val="248"/>
        </w:trPr>
        <w:tc>
          <w:tcPr>
            <w:tcW w:w="1843" w:type="dxa"/>
            <w:shd w:val="clear" w:color="auto" w:fill="F1F2F2"/>
          </w:tcPr>
          <w:p w14:paraId="2818789D"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1</w:t>
            </w:r>
          </w:p>
        </w:tc>
        <w:tc>
          <w:tcPr>
            <w:tcW w:w="2977" w:type="dxa"/>
            <w:shd w:val="clear" w:color="auto" w:fill="F1F2F2"/>
          </w:tcPr>
          <w:p w14:paraId="4DD7D788"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1361</w:t>
            </w:r>
          </w:p>
        </w:tc>
        <w:tc>
          <w:tcPr>
            <w:tcW w:w="5670" w:type="dxa"/>
            <w:shd w:val="clear" w:color="auto" w:fill="F1F2F2"/>
          </w:tcPr>
          <w:p w14:paraId="6C745498" w14:textId="77777777" w:rsidR="008761CF" w:rsidRPr="0096422A" w:rsidRDefault="008761CF" w:rsidP="008761CF">
            <w:pPr>
              <w:pStyle w:val="TableParagraph"/>
              <w:ind w:left="228" w:right="197"/>
              <w:rPr>
                <w:rFonts w:ascii="Tahoma" w:hAnsi="Tahoma" w:cs="Tahoma"/>
                <w:sz w:val="20"/>
                <w:szCs w:val="20"/>
              </w:rPr>
            </w:pPr>
            <w:r w:rsidRPr="0096422A">
              <w:rPr>
                <w:rFonts w:ascii="Tahoma" w:hAnsi="Tahoma" w:cs="Tahoma"/>
                <w:color w:val="231F20"/>
                <w:sz w:val="20"/>
                <w:szCs w:val="20"/>
              </w:rPr>
              <w:t>2,7/2,3</w:t>
            </w:r>
          </w:p>
        </w:tc>
      </w:tr>
      <w:tr w:rsidR="008761CF" w:rsidRPr="00C5310A" w14:paraId="19741122" w14:textId="77777777" w:rsidTr="008761CF">
        <w:trPr>
          <w:trHeight w:val="248"/>
        </w:trPr>
        <w:tc>
          <w:tcPr>
            <w:tcW w:w="1843" w:type="dxa"/>
            <w:shd w:val="clear" w:color="auto" w:fill="E6E7E8"/>
          </w:tcPr>
          <w:p w14:paraId="7ACCADBE"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2</w:t>
            </w:r>
          </w:p>
        </w:tc>
        <w:tc>
          <w:tcPr>
            <w:tcW w:w="2977" w:type="dxa"/>
            <w:shd w:val="clear" w:color="auto" w:fill="E6E7E8"/>
          </w:tcPr>
          <w:p w14:paraId="19323E5F"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1162</w:t>
            </w:r>
          </w:p>
        </w:tc>
        <w:tc>
          <w:tcPr>
            <w:tcW w:w="5670" w:type="dxa"/>
            <w:shd w:val="clear" w:color="auto" w:fill="E6E7E8"/>
          </w:tcPr>
          <w:p w14:paraId="378F8F2A" w14:textId="77777777" w:rsidR="008761CF" w:rsidRPr="0096422A" w:rsidRDefault="008761CF" w:rsidP="008761CF">
            <w:pPr>
              <w:pStyle w:val="TableParagraph"/>
              <w:ind w:left="228" w:right="197"/>
              <w:rPr>
                <w:rFonts w:ascii="Tahoma" w:hAnsi="Tahoma" w:cs="Tahoma"/>
                <w:sz w:val="20"/>
                <w:szCs w:val="20"/>
              </w:rPr>
            </w:pPr>
            <w:r w:rsidRPr="0096422A">
              <w:rPr>
                <w:rFonts w:ascii="Tahoma" w:hAnsi="Tahoma" w:cs="Tahoma"/>
                <w:color w:val="231F20"/>
                <w:sz w:val="20"/>
                <w:szCs w:val="20"/>
              </w:rPr>
              <w:t>5,86/5,8</w:t>
            </w:r>
          </w:p>
        </w:tc>
      </w:tr>
      <w:tr w:rsidR="008761CF" w:rsidRPr="00C5310A" w14:paraId="1CFFCCDE" w14:textId="77777777" w:rsidTr="008761CF">
        <w:trPr>
          <w:trHeight w:val="274"/>
        </w:trPr>
        <w:tc>
          <w:tcPr>
            <w:tcW w:w="1843" w:type="dxa"/>
            <w:shd w:val="clear" w:color="auto" w:fill="F1F2F2"/>
          </w:tcPr>
          <w:p w14:paraId="14C1F4C9" w14:textId="77777777" w:rsidR="008761CF" w:rsidRPr="00C5310A" w:rsidRDefault="008761CF" w:rsidP="008761CF">
            <w:pPr>
              <w:pStyle w:val="TableParagraph"/>
              <w:spacing w:before="10" w:line="244" w:lineRule="exact"/>
              <w:ind w:left="30"/>
              <w:rPr>
                <w:rFonts w:ascii="Tahoma" w:hAnsi="Tahoma" w:cs="Tahoma"/>
                <w:sz w:val="20"/>
                <w:szCs w:val="20"/>
              </w:rPr>
            </w:pPr>
            <w:r w:rsidRPr="00C5310A">
              <w:rPr>
                <w:rFonts w:ascii="Tahoma" w:hAnsi="Tahoma" w:cs="Tahoma"/>
                <w:color w:val="231F20"/>
                <w:sz w:val="20"/>
                <w:szCs w:val="20"/>
              </w:rPr>
              <w:t>3</w:t>
            </w:r>
          </w:p>
        </w:tc>
        <w:tc>
          <w:tcPr>
            <w:tcW w:w="2977" w:type="dxa"/>
            <w:shd w:val="clear" w:color="auto" w:fill="F1F2F2"/>
          </w:tcPr>
          <w:p w14:paraId="6FD875AB" w14:textId="77777777" w:rsidR="008761CF" w:rsidRPr="00C5310A" w:rsidRDefault="008761CF" w:rsidP="008761CF">
            <w:pPr>
              <w:pStyle w:val="TableParagraph"/>
              <w:spacing w:before="10" w:line="244" w:lineRule="exact"/>
              <w:ind w:left="42" w:right="12"/>
              <w:rPr>
                <w:rFonts w:ascii="Tahoma" w:hAnsi="Tahoma" w:cs="Tahoma"/>
                <w:sz w:val="20"/>
                <w:szCs w:val="20"/>
              </w:rPr>
            </w:pPr>
            <w:r w:rsidRPr="00C5310A">
              <w:rPr>
                <w:rFonts w:ascii="Tahoma" w:hAnsi="Tahoma" w:cs="Tahoma"/>
                <w:color w:val="231F20"/>
                <w:sz w:val="20"/>
                <w:szCs w:val="20"/>
              </w:rPr>
              <w:t>1013</w:t>
            </w:r>
          </w:p>
        </w:tc>
        <w:tc>
          <w:tcPr>
            <w:tcW w:w="5670" w:type="dxa"/>
            <w:shd w:val="clear" w:color="auto" w:fill="F1F2F2"/>
          </w:tcPr>
          <w:p w14:paraId="5E27193B" w14:textId="77777777" w:rsidR="008761CF" w:rsidRPr="0096422A" w:rsidRDefault="008761CF" w:rsidP="008761CF">
            <w:pPr>
              <w:pStyle w:val="TableParagraph"/>
              <w:spacing w:before="10" w:line="244" w:lineRule="exact"/>
              <w:ind w:left="228" w:right="197"/>
              <w:rPr>
                <w:rFonts w:ascii="Tahoma" w:hAnsi="Tahoma" w:cs="Tahoma"/>
                <w:sz w:val="20"/>
                <w:szCs w:val="20"/>
              </w:rPr>
            </w:pPr>
            <w:r w:rsidRPr="0096422A">
              <w:rPr>
                <w:rFonts w:ascii="Tahoma" w:hAnsi="Tahoma" w:cs="Tahoma"/>
                <w:color w:val="231F20"/>
                <w:sz w:val="20"/>
                <w:szCs w:val="20"/>
              </w:rPr>
              <w:t>9,48/9,6</w:t>
            </w:r>
          </w:p>
        </w:tc>
      </w:tr>
      <w:tr w:rsidR="008761CF" w:rsidRPr="00C5310A" w14:paraId="78F56051" w14:textId="77777777" w:rsidTr="008761CF">
        <w:trPr>
          <w:trHeight w:val="248"/>
        </w:trPr>
        <w:tc>
          <w:tcPr>
            <w:tcW w:w="1843" w:type="dxa"/>
            <w:shd w:val="clear" w:color="auto" w:fill="E6E7E8"/>
          </w:tcPr>
          <w:p w14:paraId="1C6331B9"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4</w:t>
            </w:r>
          </w:p>
        </w:tc>
        <w:tc>
          <w:tcPr>
            <w:tcW w:w="2977" w:type="dxa"/>
            <w:shd w:val="clear" w:color="auto" w:fill="E6E7E8"/>
          </w:tcPr>
          <w:p w14:paraId="24774E37"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899</w:t>
            </w:r>
          </w:p>
        </w:tc>
        <w:tc>
          <w:tcPr>
            <w:tcW w:w="5670" w:type="dxa"/>
            <w:shd w:val="clear" w:color="auto" w:fill="E6E7E8"/>
          </w:tcPr>
          <w:p w14:paraId="10005CD0" w14:textId="77777777" w:rsidR="008761CF" w:rsidRPr="0096422A" w:rsidRDefault="008761CF" w:rsidP="008761CF">
            <w:pPr>
              <w:pStyle w:val="TableParagraph"/>
              <w:ind w:left="228" w:right="197"/>
              <w:rPr>
                <w:rFonts w:ascii="Tahoma" w:hAnsi="Tahoma" w:cs="Tahoma"/>
                <w:sz w:val="20"/>
                <w:szCs w:val="20"/>
              </w:rPr>
            </w:pPr>
            <w:r w:rsidRPr="0096422A">
              <w:rPr>
                <w:rFonts w:ascii="Tahoma" w:hAnsi="Tahoma" w:cs="Tahoma"/>
                <w:color w:val="231F20"/>
                <w:sz w:val="20"/>
                <w:szCs w:val="20"/>
              </w:rPr>
              <w:t>13,58/13,4</w:t>
            </w:r>
          </w:p>
        </w:tc>
      </w:tr>
      <w:tr w:rsidR="008761CF" w:rsidRPr="00C5310A" w14:paraId="1F063863" w14:textId="77777777" w:rsidTr="008761CF">
        <w:trPr>
          <w:trHeight w:val="248"/>
        </w:trPr>
        <w:tc>
          <w:tcPr>
            <w:tcW w:w="1843" w:type="dxa"/>
            <w:shd w:val="clear" w:color="auto" w:fill="F1F2F2"/>
          </w:tcPr>
          <w:p w14:paraId="787CEB93" w14:textId="77777777" w:rsidR="008761CF" w:rsidRPr="00C5310A" w:rsidRDefault="008761CF" w:rsidP="008761CF">
            <w:pPr>
              <w:pStyle w:val="TableParagraph"/>
              <w:ind w:left="30"/>
              <w:rPr>
                <w:rFonts w:ascii="Tahoma" w:hAnsi="Tahoma" w:cs="Tahoma"/>
                <w:sz w:val="20"/>
                <w:szCs w:val="20"/>
              </w:rPr>
            </w:pPr>
            <w:r w:rsidRPr="00C5310A">
              <w:rPr>
                <w:rFonts w:ascii="Tahoma" w:hAnsi="Tahoma" w:cs="Tahoma"/>
                <w:color w:val="231F20"/>
                <w:sz w:val="20"/>
                <w:szCs w:val="20"/>
              </w:rPr>
              <w:t>5</w:t>
            </w:r>
          </w:p>
        </w:tc>
        <w:tc>
          <w:tcPr>
            <w:tcW w:w="2977" w:type="dxa"/>
            <w:shd w:val="clear" w:color="auto" w:fill="F1F2F2"/>
          </w:tcPr>
          <w:p w14:paraId="6B6652D2" w14:textId="77777777" w:rsidR="008761CF" w:rsidRPr="00C5310A" w:rsidRDefault="008761CF" w:rsidP="008761CF">
            <w:pPr>
              <w:pStyle w:val="TableParagraph"/>
              <w:ind w:left="42" w:right="12"/>
              <w:rPr>
                <w:rFonts w:ascii="Tahoma" w:hAnsi="Tahoma" w:cs="Tahoma"/>
                <w:sz w:val="20"/>
                <w:szCs w:val="20"/>
              </w:rPr>
            </w:pPr>
            <w:r w:rsidRPr="00C5310A">
              <w:rPr>
                <w:rFonts w:ascii="Tahoma" w:hAnsi="Tahoma" w:cs="Tahoma"/>
                <w:color w:val="231F20"/>
                <w:sz w:val="20"/>
                <w:szCs w:val="20"/>
              </w:rPr>
              <w:t>807</w:t>
            </w:r>
          </w:p>
        </w:tc>
        <w:tc>
          <w:tcPr>
            <w:tcW w:w="5670" w:type="dxa"/>
            <w:shd w:val="clear" w:color="auto" w:fill="F1F2F2"/>
          </w:tcPr>
          <w:p w14:paraId="4F843C32" w14:textId="77777777" w:rsidR="008761CF" w:rsidRPr="0096422A" w:rsidRDefault="008761CF" w:rsidP="008761CF">
            <w:pPr>
              <w:pStyle w:val="TableParagraph"/>
              <w:ind w:left="228" w:right="197"/>
              <w:rPr>
                <w:rFonts w:ascii="Tahoma" w:hAnsi="Tahoma" w:cs="Tahoma"/>
                <w:sz w:val="20"/>
                <w:szCs w:val="20"/>
              </w:rPr>
            </w:pPr>
            <w:r w:rsidRPr="0096422A">
              <w:rPr>
                <w:rFonts w:ascii="Tahoma" w:hAnsi="Tahoma" w:cs="Tahoma"/>
                <w:color w:val="231F20"/>
                <w:sz w:val="20"/>
                <w:szCs w:val="20"/>
              </w:rPr>
              <w:t>15,2/15,2</w:t>
            </w:r>
          </w:p>
        </w:tc>
      </w:tr>
    </w:tbl>
    <w:p w14:paraId="4CADE8DC" w14:textId="77777777" w:rsidR="008761CF" w:rsidRPr="00C5310A" w:rsidRDefault="008761CF" w:rsidP="008761CF">
      <w:pPr>
        <w:rPr>
          <w:rFonts w:ascii="Tahoma" w:hAnsi="Tahoma" w:cs="Tahoma"/>
          <w:sz w:val="20"/>
          <w:szCs w:val="20"/>
        </w:rPr>
      </w:pPr>
    </w:p>
    <w:p w14:paraId="46CB10EB" w14:textId="77777777" w:rsidR="008761CF" w:rsidRPr="00C5310A" w:rsidRDefault="008761CF" w:rsidP="008761CF">
      <w:pPr>
        <w:rPr>
          <w:rFonts w:ascii="Tahoma" w:hAnsi="Tahoma" w:cs="Tahoma"/>
          <w:sz w:val="20"/>
          <w:szCs w:val="20"/>
        </w:rPr>
      </w:pPr>
    </w:p>
    <w:p w14:paraId="7754EEC5" w14:textId="77777777" w:rsidR="008761CF" w:rsidRPr="00C5310A" w:rsidRDefault="008761CF" w:rsidP="008761CF">
      <w:pPr>
        <w:rPr>
          <w:rFonts w:ascii="Tahoma" w:hAnsi="Tahoma" w:cs="Tahoma"/>
          <w:sz w:val="20"/>
          <w:szCs w:val="20"/>
        </w:rPr>
      </w:pPr>
    </w:p>
    <w:p w14:paraId="3ED11C8F" w14:textId="338D8111"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5245"/>
        <w:gridCol w:w="5245"/>
      </w:tblGrid>
      <w:tr w:rsidR="008761CF" w:rsidRPr="00C5310A" w14:paraId="5F7679B7" w14:textId="77777777" w:rsidTr="008761CF">
        <w:trPr>
          <w:trHeight w:val="248"/>
        </w:trPr>
        <w:tc>
          <w:tcPr>
            <w:tcW w:w="5245" w:type="dxa"/>
            <w:shd w:val="clear" w:color="auto" w:fill="D1D3D4"/>
          </w:tcPr>
          <w:p w14:paraId="22FB9577" w14:textId="77777777" w:rsidR="008761CF" w:rsidRPr="00C5310A" w:rsidRDefault="008761CF" w:rsidP="00E5598D">
            <w:pPr>
              <w:pStyle w:val="TableParagraph"/>
              <w:rPr>
                <w:rFonts w:ascii="Tahoma" w:hAnsi="Tahoma" w:cs="Tahoma"/>
                <w:b/>
                <w:sz w:val="20"/>
                <w:szCs w:val="20"/>
              </w:rPr>
            </w:pPr>
            <w:proofErr w:type="spellStart"/>
            <w:r w:rsidRPr="00C5310A">
              <w:rPr>
                <w:rFonts w:ascii="Tahoma" w:hAnsi="Tahoma" w:cs="Tahoma"/>
                <w:b/>
                <w:color w:val="231F20"/>
                <w:sz w:val="20"/>
                <w:szCs w:val="20"/>
              </w:rPr>
              <w:t>Технические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характеристики</w:t>
            </w:r>
            <w:proofErr w:type="spellEnd"/>
          </w:p>
        </w:tc>
        <w:tc>
          <w:tcPr>
            <w:tcW w:w="5245" w:type="dxa"/>
            <w:shd w:val="clear" w:color="auto" w:fill="D1D3D4"/>
          </w:tcPr>
          <w:p w14:paraId="28A1BA58" w14:textId="77777777" w:rsidR="008761CF" w:rsidRPr="00C5310A" w:rsidRDefault="008761CF" w:rsidP="008761CF">
            <w:pPr>
              <w:pStyle w:val="TableParagraph"/>
              <w:ind w:left="44" w:right="13"/>
              <w:rPr>
                <w:rFonts w:ascii="Tahoma" w:hAnsi="Tahoma" w:cs="Tahoma"/>
                <w:b/>
                <w:sz w:val="20"/>
                <w:szCs w:val="20"/>
              </w:rPr>
            </w:pPr>
            <w:r w:rsidRPr="00C5310A">
              <w:rPr>
                <w:rFonts w:ascii="Tahoma" w:hAnsi="Tahoma" w:cs="Tahoma"/>
                <w:b/>
                <w:color w:val="231F20"/>
                <w:sz w:val="20"/>
                <w:szCs w:val="20"/>
              </w:rPr>
              <w:t>LD3500</w:t>
            </w:r>
          </w:p>
        </w:tc>
      </w:tr>
      <w:tr w:rsidR="008761CF" w:rsidRPr="00C5310A" w14:paraId="20327263" w14:textId="77777777" w:rsidTr="008761CF">
        <w:trPr>
          <w:trHeight w:val="468"/>
        </w:trPr>
        <w:tc>
          <w:tcPr>
            <w:tcW w:w="5245" w:type="dxa"/>
            <w:shd w:val="clear" w:color="auto" w:fill="F1F2F2"/>
            <w:vAlign w:val="center"/>
          </w:tcPr>
          <w:p w14:paraId="5F2840B6" w14:textId="77777777" w:rsidR="008761CF" w:rsidRPr="008761CF" w:rsidRDefault="008761CF" w:rsidP="008761CF">
            <w:pPr>
              <w:pStyle w:val="TableParagraph"/>
              <w:spacing w:before="30" w:line="220" w:lineRule="exact"/>
              <w:jc w:val="left"/>
              <w:rPr>
                <w:rFonts w:ascii="Tahoma" w:hAnsi="Tahoma" w:cs="Tahoma"/>
                <w:sz w:val="20"/>
                <w:szCs w:val="20"/>
                <w:lang w:val="ru-RU"/>
              </w:rPr>
            </w:pPr>
            <w:r w:rsidRPr="008761CF">
              <w:rPr>
                <w:rFonts w:ascii="Tahoma" w:hAnsi="Tahoma" w:cs="Tahoma"/>
                <w:color w:val="231F20"/>
                <w:sz w:val="20"/>
                <w:szCs w:val="20"/>
                <w:lang w:val="ru-RU"/>
              </w:rPr>
              <w:t>Максимальное тяговое усилие на первом слое намотки, фунт (кгс)</w:t>
            </w:r>
          </w:p>
        </w:tc>
        <w:tc>
          <w:tcPr>
            <w:tcW w:w="5245" w:type="dxa"/>
            <w:shd w:val="clear" w:color="auto" w:fill="F1F2F2"/>
            <w:vAlign w:val="center"/>
          </w:tcPr>
          <w:p w14:paraId="26478127" w14:textId="77777777" w:rsidR="008761CF" w:rsidRPr="004F58B7" w:rsidRDefault="008761CF" w:rsidP="008761CF">
            <w:pPr>
              <w:pStyle w:val="TableParagraph"/>
              <w:spacing w:line="240" w:lineRule="auto"/>
              <w:ind w:left="45" w:right="11"/>
              <w:rPr>
                <w:rFonts w:ascii="Tahoma" w:hAnsi="Tahoma" w:cs="Tahoma"/>
                <w:sz w:val="20"/>
                <w:szCs w:val="20"/>
              </w:rPr>
            </w:pPr>
            <w:r w:rsidRPr="004F58B7">
              <w:rPr>
                <w:rFonts w:ascii="Tahoma" w:hAnsi="Tahoma" w:cs="Tahoma"/>
                <w:color w:val="231F20"/>
                <w:sz w:val="20"/>
                <w:szCs w:val="20"/>
              </w:rPr>
              <w:t>3500 (1588)</w:t>
            </w:r>
          </w:p>
        </w:tc>
      </w:tr>
      <w:tr w:rsidR="008761CF" w:rsidRPr="00C5310A" w14:paraId="79F3FB98" w14:textId="77777777" w:rsidTr="008761CF">
        <w:trPr>
          <w:trHeight w:val="466"/>
        </w:trPr>
        <w:tc>
          <w:tcPr>
            <w:tcW w:w="5245" w:type="dxa"/>
            <w:shd w:val="clear" w:color="auto" w:fill="E6E7E8"/>
            <w:vAlign w:val="center"/>
          </w:tcPr>
          <w:p w14:paraId="4A5B02CD" w14:textId="77777777" w:rsidR="008761CF" w:rsidRPr="004F58B7" w:rsidRDefault="008761CF" w:rsidP="008761CF">
            <w:pPr>
              <w:pStyle w:val="TableParagraph"/>
              <w:spacing w:line="240" w:lineRule="exact"/>
              <w:jc w:val="left"/>
              <w:rPr>
                <w:rFonts w:ascii="Tahoma" w:hAnsi="Tahoma" w:cs="Tahoma"/>
                <w:sz w:val="20"/>
                <w:szCs w:val="20"/>
              </w:rPr>
            </w:pPr>
            <w:proofErr w:type="spellStart"/>
            <w:r w:rsidRPr="004F58B7">
              <w:rPr>
                <w:rFonts w:ascii="Tahoma" w:hAnsi="Tahoma" w:cs="Tahoma"/>
                <w:color w:val="231F20"/>
                <w:sz w:val="20"/>
                <w:szCs w:val="20"/>
              </w:rPr>
              <w:t>Электромотор</w:t>
            </w:r>
            <w:proofErr w:type="spellEnd"/>
          </w:p>
          <w:p w14:paraId="20874D37" w14:textId="77777777" w:rsidR="008761CF" w:rsidRPr="004F58B7" w:rsidRDefault="008761CF" w:rsidP="008761CF">
            <w:pPr>
              <w:pStyle w:val="TableParagraph"/>
              <w:spacing w:line="207" w:lineRule="exact"/>
              <w:ind w:left="623"/>
              <w:jc w:val="left"/>
              <w:rPr>
                <w:rFonts w:ascii="Tahoma" w:hAnsi="Tahoma" w:cs="Tahoma"/>
                <w:sz w:val="20"/>
                <w:szCs w:val="20"/>
              </w:rPr>
            </w:pPr>
            <w:proofErr w:type="spellStart"/>
            <w:r w:rsidRPr="004F58B7">
              <w:rPr>
                <w:rFonts w:ascii="Tahoma" w:hAnsi="Tahoma" w:cs="Tahoma"/>
                <w:color w:val="231F20"/>
                <w:sz w:val="20"/>
                <w:szCs w:val="20"/>
              </w:rPr>
              <w:t>Номинальное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напряжение</w:t>
            </w:r>
            <w:proofErr w:type="spellEnd"/>
            <w:r w:rsidRPr="004F58B7">
              <w:rPr>
                <w:rFonts w:ascii="Tahoma" w:hAnsi="Tahoma" w:cs="Tahoma"/>
                <w:color w:val="231F20"/>
                <w:sz w:val="20"/>
                <w:szCs w:val="20"/>
              </w:rPr>
              <w:t>, В</w:t>
            </w:r>
          </w:p>
        </w:tc>
        <w:tc>
          <w:tcPr>
            <w:tcW w:w="5245" w:type="dxa"/>
            <w:shd w:val="clear" w:color="auto" w:fill="E6E7E8"/>
            <w:vAlign w:val="center"/>
          </w:tcPr>
          <w:p w14:paraId="01A9E930" w14:textId="77777777" w:rsidR="008761CF" w:rsidRPr="008761CF" w:rsidRDefault="008761CF" w:rsidP="008761CF">
            <w:pPr>
              <w:pStyle w:val="TableParagraph"/>
              <w:spacing w:line="240" w:lineRule="exact"/>
              <w:ind w:left="44" w:right="19"/>
              <w:rPr>
                <w:rFonts w:ascii="Tahoma" w:hAnsi="Tahoma" w:cs="Tahoma"/>
                <w:sz w:val="20"/>
                <w:szCs w:val="20"/>
                <w:lang w:val="ru-RU"/>
              </w:rPr>
            </w:pPr>
            <w:r w:rsidRPr="008761CF">
              <w:rPr>
                <w:rFonts w:ascii="Tahoma" w:hAnsi="Tahoma" w:cs="Tahoma"/>
                <w:color w:val="231F20"/>
                <w:sz w:val="20"/>
                <w:szCs w:val="20"/>
                <w:lang w:val="ru-RU"/>
              </w:rPr>
              <w:t>с постоянными магнитами на статоре</w:t>
            </w:r>
          </w:p>
          <w:p w14:paraId="6E637E5F" w14:textId="77777777" w:rsidR="008761CF" w:rsidRPr="008761CF" w:rsidRDefault="008761CF" w:rsidP="008761CF">
            <w:pPr>
              <w:pStyle w:val="TableParagraph"/>
              <w:spacing w:line="207" w:lineRule="exact"/>
              <w:ind w:left="44" w:right="13"/>
              <w:rPr>
                <w:rFonts w:ascii="Tahoma" w:hAnsi="Tahoma" w:cs="Tahoma"/>
                <w:sz w:val="20"/>
                <w:szCs w:val="20"/>
                <w:lang w:val="ru-RU"/>
              </w:rPr>
            </w:pPr>
            <w:r w:rsidRPr="008761CF">
              <w:rPr>
                <w:rFonts w:ascii="Tahoma" w:hAnsi="Tahoma" w:cs="Tahoma"/>
                <w:color w:val="231F20"/>
                <w:sz w:val="20"/>
                <w:szCs w:val="20"/>
                <w:lang w:val="ru-RU"/>
              </w:rPr>
              <w:t>12</w:t>
            </w:r>
          </w:p>
        </w:tc>
      </w:tr>
      <w:tr w:rsidR="008761CF" w:rsidRPr="00C5310A" w14:paraId="47F210F2" w14:textId="77777777" w:rsidTr="008761CF">
        <w:trPr>
          <w:trHeight w:val="688"/>
        </w:trPr>
        <w:tc>
          <w:tcPr>
            <w:tcW w:w="5245" w:type="dxa"/>
            <w:shd w:val="clear" w:color="auto" w:fill="F1F2F2"/>
            <w:vAlign w:val="center"/>
          </w:tcPr>
          <w:p w14:paraId="2007EFFB" w14:textId="77777777" w:rsidR="008761CF" w:rsidRPr="004F58B7" w:rsidRDefault="008761CF" w:rsidP="008761CF">
            <w:pPr>
              <w:pStyle w:val="TableParagraph"/>
              <w:spacing w:line="240" w:lineRule="auto"/>
              <w:jc w:val="left"/>
              <w:rPr>
                <w:rFonts w:ascii="Tahoma" w:hAnsi="Tahoma" w:cs="Tahoma"/>
                <w:sz w:val="20"/>
                <w:szCs w:val="20"/>
              </w:rPr>
            </w:pPr>
            <w:proofErr w:type="spellStart"/>
            <w:r w:rsidRPr="004F58B7">
              <w:rPr>
                <w:rFonts w:ascii="Tahoma" w:hAnsi="Tahoma" w:cs="Tahoma"/>
                <w:color w:val="231F20"/>
                <w:sz w:val="20"/>
                <w:szCs w:val="20"/>
              </w:rPr>
              <w:t>Управление</w:t>
            </w:r>
            <w:proofErr w:type="spellEnd"/>
          </w:p>
        </w:tc>
        <w:tc>
          <w:tcPr>
            <w:tcW w:w="5245" w:type="dxa"/>
            <w:shd w:val="clear" w:color="auto" w:fill="F1F2F2"/>
            <w:vAlign w:val="center"/>
          </w:tcPr>
          <w:p w14:paraId="6B8E2A1A" w14:textId="77777777" w:rsidR="008761CF" w:rsidRPr="008761CF" w:rsidRDefault="008761CF" w:rsidP="008761CF">
            <w:pPr>
              <w:pStyle w:val="TableParagraph"/>
              <w:spacing w:before="30" w:line="220" w:lineRule="exact"/>
              <w:ind w:left="67" w:right="42" w:firstLine="6"/>
              <w:rPr>
                <w:rFonts w:ascii="Tahoma" w:hAnsi="Tahoma" w:cs="Tahoma"/>
                <w:sz w:val="20"/>
                <w:szCs w:val="20"/>
                <w:lang w:val="ru-RU"/>
              </w:rPr>
            </w:pPr>
            <w:r w:rsidRPr="008761CF">
              <w:rPr>
                <w:rFonts w:ascii="Tahoma" w:hAnsi="Tahoma" w:cs="Tahoma"/>
                <w:color w:val="231F20"/>
                <w:sz w:val="20"/>
                <w:szCs w:val="20"/>
                <w:lang w:val="ru-RU"/>
              </w:rPr>
              <w:t>электрический переключатель (на руле или в кабине) (разматывание/сматывание троса)</w:t>
            </w:r>
          </w:p>
        </w:tc>
      </w:tr>
      <w:tr w:rsidR="008761CF" w:rsidRPr="00C5310A" w14:paraId="7B60C467" w14:textId="77777777" w:rsidTr="008761CF">
        <w:trPr>
          <w:trHeight w:val="396"/>
        </w:trPr>
        <w:tc>
          <w:tcPr>
            <w:tcW w:w="5245" w:type="dxa"/>
            <w:shd w:val="clear" w:color="auto" w:fill="E6E7E8"/>
            <w:vAlign w:val="center"/>
          </w:tcPr>
          <w:p w14:paraId="2C80E42A" w14:textId="77777777" w:rsidR="008761CF" w:rsidRPr="004F58B7" w:rsidRDefault="008761CF" w:rsidP="008761CF">
            <w:pPr>
              <w:pStyle w:val="TableParagraph"/>
              <w:spacing w:line="227" w:lineRule="exact"/>
              <w:jc w:val="left"/>
              <w:rPr>
                <w:rFonts w:ascii="Tahoma" w:hAnsi="Tahoma" w:cs="Tahoma"/>
                <w:sz w:val="20"/>
                <w:szCs w:val="20"/>
              </w:rPr>
            </w:pPr>
            <w:proofErr w:type="spellStart"/>
            <w:r w:rsidRPr="004F58B7">
              <w:rPr>
                <w:rFonts w:ascii="Tahoma" w:hAnsi="Tahoma" w:cs="Tahoma"/>
                <w:color w:val="231F20"/>
                <w:sz w:val="20"/>
                <w:szCs w:val="20"/>
              </w:rPr>
              <w:t>Редуктор</w:t>
            </w:r>
            <w:proofErr w:type="spellEnd"/>
          </w:p>
        </w:tc>
        <w:tc>
          <w:tcPr>
            <w:tcW w:w="5245" w:type="dxa"/>
            <w:shd w:val="clear" w:color="auto" w:fill="E6E7E8"/>
            <w:vAlign w:val="center"/>
          </w:tcPr>
          <w:p w14:paraId="67BDE756" w14:textId="77777777" w:rsidR="008761CF" w:rsidRPr="004F58B7" w:rsidRDefault="008761CF" w:rsidP="008761CF">
            <w:pPr>
              <w:pStyle w:val="TableParagraph"/>
              <w:spacing w:line="227" w:lineRule="exact"/>
              <w:ind w:left="44" w:right="17"/>
              <w:rPr>
                <w:rFonts w:ascii="Tahoma" w:hAnsi="Tahoma" w:cs="Tahoma"/>
                <w:sz w:val="20"/>
                <w:szCs w:val="20"/>
              </w:rPr>
            </w:pPr>
            <w:proofErr w:type="spellStart"/>
            <w:r w:rsidRPr="004F58B7">
              <w:rPr>
                <w:rFonts w:ascii="Tahoma" w:hAnsi="Tahoma" w:cs="Tahoma"/>
                <w:color w:val="231F20"/>
                <w:sz w:val="20"/>
                <w:szCs w:val="20"/>
              </w:rPr>
              <w:t>планетарный</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трехступенчатый</w:t>
            </w:r>
            <w:proofErr w:type="spellEnd"/>
          </w:p>
        </w:tc>
      </w:tr>
      <w:tr w:rsidR="008761CF" w:rsidRPr="00C5310A" w14:paraId="265E58A8" w14:textId="77777777" w:rsidTr="008761CF">
        <w:trPr>
          <w:trHeight w:val="468"/>
        </w:trPr>
        <w:tc>
          <w:tcPr>
            <w:tcW w:w="5245" w:type="dxa"/>
            <w:shd w:val="clear" w:color="auto" w:fill="E6E7E8"/>
            <w:vAlign w:val="center"/>
          </w:tcPr>
          <w:p w14:paraId="4A5B8E6A" w14:textId="77777777" w:rsidR="008761CF" w:rsidRPr="004F58B7" w:rsidRDefault="008761CF" w:rsidP="008761CF">
            <w:pPr>
              <w:pStyle w:val="TableParagraph"/>
              <w:spacing w:before="30" w:line="220" w:lineRule="exact"/>
              <w:jc w:val="left"/>
              <w:rPr>
                <w:rFonts w:ascii="Tahoma" w:hAnsi="Tahoma" w:cs="Tahoma"/>
                <w:sz w:val="20"/>
                <w:szCs w:val="20"/>
              </w:rPr>
            </w:pPr>
            <w:proofErr w:type="spellStart"/>
            <w:r w:rsidRPr="004F58B7">
              <w:rPr>
                <w:rFonts w:ascii="Tahoma" w:hAnsi="Tahoma" w:cs="Tahoma"/>
                <w:color w:val="231F20"/>
                <w:sz w:val="20"/>
                <w:szCs w:val="20"/>
              </w:rPr>
              <w:t>Включение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ручного</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разматывания</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троса</w:t>
            </w:r>
            <w:proofErr w:type="spellEnd"/>
          </w:p>
        </w:tc>
        <w:tc>
          <w:tcPr>
            <w:tcW w:w="5245" w:type="dxa"/>
            <w:shd w:val="clear" w:color="auto" w:fill="E6E7E8"/>
            <w:vAlign w:val="center"/>
          </w:tcPr>
          <w:p w14:paraId="35736109" w14:textId="77777777" w:rsidR="008761CF" w:rsidRPr="004F58B7" w:rsidRDefault="008761CF" w:rsidP="008761CF">
            <w:pPr>
              <w:pStyle w:val="TableParagraph"/>
              <w:spacing w:before="30" w:line="220" w:lineRule="exact"/>
              <w:ind w:left="0" w:firstLine="567"/>
              <w:jc w:val="left"/>
              <w:rPr>
                <w:rFonts w:ascii="Tahoma" w:hAnsi="Tahoma" w:cs="Tahoma"/>
                <w:sz w:val="20"/>
                <w:szCs w:val="20"/>
              </w:rPr>
            </w:pPr>
            <w:proofErr w:type="spellStart"/>
            <w:r>
              <w:rPr>
                <w:rFonts w:ascii="Tahoma" w:hAnsi="Tahoma" w:cs="Tahoma"/>
                <w:color w:val="231F20"/>
                <w:sz w:val="20"/>
                <w:szCs w:val="20"/>
              </w:rPr>
              <w:t>механическое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переключателем</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на</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корпусе</w:t>
            </w:r>
            <w:proofErr w:type="spellEnd"/>
          </w:p>
        </w:tc>
      </w:tr>
      <w:tr w:rsidR="008761CF" w:rsidRPr="00C5310A" w14:paraId="0C613CAF" w14:textId="77777777" w:rsidTr="008761CF">
        <w:trPr>
          <w:trHeight w:val="350"/>
        </w:trPr>
        <w:tc>
          <w:tcPr>
            <w:tcW w:w="5245" w:type="dxa"/>
            <w:shd w:val="clear" w:color="auto" w:fill="F1F2F2"/>
            <w:vAlign w:val="center"/>
          </w:tcPr>
          <w:p w14:paraId="0C7BFC54" w14:textId="77777777" w:rsidR="008761CF" w:rsidRPr="004F58B7" w:rsidRDefault="008761CF" w:rsidP="008761CF">
            <w:pPr>
              <w:pStyle w:val="TableParagraph"/>
              <w:spacing w:line="227" w:lineRule="exact"/>
              <w:jc w:val="left"/>
              <w:rPr>
                <w:rFonts w:ascii="Tahoma" w:hAnsi="Tahoma" w:cs="Tahoma"/>
                <w:sz w:val="20"/>
                <w:szCs w:val="20"/>
              </w:rPr>
            </w:pPr>
            <w:proofErr w:type="spellStart"/>
            <w:r w:rsidRPr="004F58B7">
              <w:rPr>
                <w:rFonts w:ascii="Tahoma" w:hAnsi="Tahoma" w:cs="Tahoma"/>
                <w:color w:val="231F20"/>
                <w:sz w:val="20"/>
                <w:szCs w:val="20"/>
              </w:rPr>
              <w:t>Система</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торможения</w:t>
            </w:r>
            <w:proofErr w:type="spellEnd"/>
          </w:p>
        </w:tc>
        <w:tc>
          <w:tcPr>
            <w:tcW w:w="5245" w:type="dxa"/>
            <w:shd w:val="clear" w:color="auto" w:fill="F1F2F2"/>
            <w:vAlign w:val="center"/>
          </w:tcPr>
          <w:p w14:paraId="0B8BC716" w14:textId="77777777" w:rsidR="008761CF" w:rsidRPr="004F58B7" w:rsidRDefault="008761CF" w:rsidP="008761CF">
            <w:pPr>
              <w:pStyle w:val="TableParagraph"/>
              <w:spacing w:line="227" w:lineRule="exact"/>
              <w:ind w:left="44" w:right="19"/>
              <w:rPr>
                <w:rFonts w:ascii="Tahoma" w:hAnsi="Tahoma" w:cs="Tahoma"/>
                <w:sz w:val="20"/>
                <w:szCs w:val="20"/>
              </w:rPr>
            </w:pPr>
            <w:proofErr w:type="spellStart"/>
            <w:r w:rsidRPr="004F58B7">
              <w:rPr>
                <w:rFonts w:ascii="Tahoma" w:hAnsi="Tahoma" w:cs="Tahoma"/>
                <w:color w:val="231F20"/>
                <w:sz w:val="20"/>
                <w:szCs w:val="20"/>
              </w:rPr>
              <w:t>механическая</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за</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счет</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редуктора</w:t>
            </w:r>
            <w:proofErr w:type="spellEnd"/>
          </w:p>
        </w:tc>
      </w:tr>
      <w:tr w:rsidR="008761CF" w:rsidRPr="00C5310A" w14:paraId="384FCAA3" w14:textId="77777777" w:rsidTr="008761CF">
        <w:trPr>
          <w:trHeight w:val="426"/>
        </w:trPr>
        <w:tc>
          <w:tcPr>
            <w:tcW w:w="5245" w:type="dxa"/>
            <w:shd w:val="clear" w:color="auto" w:fill="E6E7E8"/>
            <w:vAlign w:val="center"/>
          </w:tcPr>
          <w:p w14:paraId="0961C711" w14:textId="77777777" w:rsidR="008761CF" w:rsidRPr="004F58B7" w:rsidRDefault="008761CF" w:rsidP="008761CF">
            <w:pPr>
              <w:pStyle w:val="TableParagraph"/>
              <w:jc w:val="left"/>
              <w:rPr>
                <w:rFonts w:ascii="Tahoma" w:hAnsi="Tahoma" w:cs="Tahoma"/>
                <w:sz w:val="20"/>
                <w:szCs w:val="20"/>
              </w:rPr>
            </w:pPr>
            <w:proofErr w:type="spellStart"/>
            <w:r w:rsidRPr="004F58B7">
              <w:rPr>
                <w:rFonts w:ascii="Tahoma" w:hAnsi="Tahoma" w:cs="Tahoma"/>
                <w:color w:val="231F20"/>
                <w:sz w:val="20"/>
                <w:szCs w:val="20"/>
              </w:rPr>
              <w:t>Тросоукладчик</w:t>
            </w:r>
            <w:proofErr w:type="spellEnd"/>
          </w:p>
        </w:tc>
        <w:tc>
          <w:tcPr>
            <w:tcW w:w="5245" w:type="dxa"/>
            <w:shd w:val="clear" w:color="auto" w:fill="E6E7E8"/>
            <w:vAlign w:val="center"/>
          </w:tcPr>
          <w:p w14:paraId="071E8137" w14:textId="77777777" w:rsidR="008761CF" w:rsidRPr="004F58B7" w:rsidRDefault="008761CF" w:rsidP="008761CF">
            <w:pPr>
              <w:pStyle w:val="TableParagraph"/>
              <w:ind w:left="44" w:right="14"/>
              <w:rPr>
                <w:rFonts w:ascii="Tahoma" w:hAnsi="Tahoma" w:cs="Tahoma"/>
                <w:sz w:val="20"/>
                <w:szCs w:val="20"/>
              </w:rPr>
            </w:pPr>
            <w:proofErr w:type="spellStart"/>
            <w:r w:rsidRPr="004F58B7">
              <w:rPr>
                <w:rFonts w:ascii="Tahoma" w:hAnsi="Tahoma" w:cs="Tahoma"/>
                <w:color w:val="231F20"/>
                <w:sz w:val="20"/>
                <w:szCs w:val="20"/>
              </w:rPr>
              <w:t>роликовый</w:t>
            </w:r>
            <w:proofErr w:type="spellEnd"/>
          </w:p>
        </w:tc>
      </w:tr>
      <w:tr w:rsidR="008761CF" w:rsidRPr="00C5310A" w14:paraId="4742B18B" w14:textId="77777777" w:rsidTr="008761CF">
        <w:trPr>
          <w:trHeight w:val="478"/>
        </w:trPr>
        <w:tc>
          <w:tcPr>
            <w:tcW w:w="5245" w:type="dxa"/>
            <w:shd w:val="clear" w:color="auto" w:fill="F1F2F2"/>
            <w:vAlign w:val="center"/>
          </w:tcPr>
          <w:p w14:paraId="681D96C5" w14:textId="77777777" w:rsidR="008761CF" w:rsidRPr="004F58B7" w:rsidRDefault="008761CF" w:rsidP="008761CF">
            <w:pPr>
              <w:pStyle w:val="TableParagraph"/>
              <w:jc w:val="left"/>
              <w:rPr>
                <w:rFonts w:ascii="Tahoma" w:hAnsi="Tahoma" w:cs="Tahoma"/>
                <w:sz w:val="20"/>
                <w:szCs w:val="20"/>
              </w:rPr>
            </w:pPr>
            <w:proofErr w:type="spellStart"/>
            <w:r w:rsidRPr="004F58B7">
              <w:rPr>
                <w:rFonts w:ascii="Tahoma" w:hAnsi="Tahoma" w:cs="Tahoma"/>
                <w:color w:val="231F20"/>
                <w:sz w:val="20"/>
                <w:szCs w:val="20"/>
              </w:rPr>
              <w:t>Емкость</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аккумуляторной</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батареи</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Ач</w:t>
            </w:r>
            <w:proofErr w:type="spellEnd"/>
          </w:p>
        </w:tc>
        <w:tc>
          <w:tcPr>
            <w:tcW w:w="5245" w:type="dxa"/>
            <w:shd w:val="clear" w:color="auto" w:fill="F1F2F2"/>
            <w:vAlign w:val="center"/>
          </w:tcPr>
          <w:p w14:paraId="522DEF50" w14:textId="77777777" w:rsidR="008761CF" w:rsidRPr="004F58B7" w:rsidRDefault="008761CF" w:rsidP="008761CF">
            <w:pPr>
              <w:pStyle w:val="TableParagraph"/>
              <w:ind w:left="44" w:right="14"/>
              <w:rPr>
                <w:rFonts w:ascii="Tahoma" w:hAnsi="Tahoma" w:cs="Tahoma"/>
                <w:sz w:val="20"/>
                <w:szCs w:val="20"/>
              </w:rPr>
            </w:pPr>
            <w:proofErr w:type="spellStart"/>
            <w:r w:rsidRPr="004F58B7">
              <w:rPr>
                <w:rFonts w:ascii="Tahoma" w:hAnsi="Tahoma" w:cs="Tahoma"/>
                <w:color w:val="231F20"/>
                <w:sz w:val="20"/>
                <w:szCs w:val="20"/>
              </w:rPr>
              <w:t>не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менее</w:t>
            </w:r>
            <w:proofErr w:type="spellEnd"/>
            <w:r w:rsidRPr="004F58B7">
              <w:rPr>
                <w:rFonts w:ascii="Tahoma" w:hAnsi="Tahoma" w:cs="Tahoma"/>
                <w:color w:val="231F20"/>
                <w:sz w:val="20"/>
                <w:szCs w:val="20"/>
              </w:rPr>
              <w:t xml:space="preserve"> 12</w:t>
            </w:r>
          </w:p>
        </w:tc>
      </w:tr>
      <w:tr w:rsidR="008761CF" w:rsidRPr="00C5310A" w14:paraId="7D03F9CA" w14:textId="77777777" w:rsidTr="008761CF">
        <w:trPr>
          <w:trHeight w:val="468"/>
        </w:trPr>
        <w:tc>
          <w:tcPr>
            <w:tcW w:w="5245" w:type="dxa"/>
            <w:shd w:val="clear" w:color="auto" w:fill="E6E7E8"/>
            <w:vAlign w:val="center"/>
          </w:tcPr>
          <w:p w14:paraId="64A20766" w14:textId="77777777" w:rsidR="008761CF" w:rsidRPr="008761CF" w:rsidRDefault="008761CF" w:rsidP="008761CF">
            <w:pPr>
              <w:pStyle w:val="TableParagraph"/>
              <w:spacing w:before="30" w:line="220" w:lineRule="exact"/>
              <w:jc w:val="left"/>
              <w:rPr>
                <w:rFonts w:ascii="Tahoma" w:hAnsi="Tahoma" w:cs="Tahoma"/>
                <w:sz w:val="20"/>
                <w:szCs w:val="20"/>
                <w:lang w:val="ru-RU"/>
              </w:rPr>
            </w:pPr>
            <w:r w:rsidRPr="008761CF">
              <w:rPr>
                <w:rFonts w:ascii="Tahoma" w:hAnsi="Tahoma" w:cs="Tahoma"/>
                <w:color w:val="231F20"/>
                <w:sz w:val="20"/>
                <w:szCs w:val="20"/>
                <w:lang w:val="ru-RU"/>
              </w:rPr>
              <w:t>Площадь поперечного сечения силовых проводов, мм</w:t>
            </w:r>
            <w:r w:rsidRPr="008761CF">
              <w:rPr>
                <w:rFonts w:ascii="Tahoma" w:hAnsi="Tahoma" w:cs="Tahoma"/>
                <w:color w:val="231F20"/>
                <w:sz w:val="20"/>
                <w:szCs w:val="20"/>
                <w:vertAlign w:val="superscript"/>
                <w:lang w:val="ru-RU"/>
              </w:rPr>
              <w:t>2</w:t>
            </w:r>
          </w:p>
        </w:tc>
        <w:tc>
          <w:tcPr>
            <w:tcW w:w="5245" w:type="dxa"/>
            <w:shd w:val="clear" w:color="auto" w:fill="E6E7E8"/>
            <w:vAlign w:val="center"/>
          </w:tcPr>
          <w:p w14:paraId="3702AF18" w14:textId="77777777" w:rsidR="008761CF" w:rsidRPr="004F58B7" w:rsidRDefault="008761CF" w:rsidP="008761CF">
            <w:pPr>
              <w:pStyle w:val="TableParagraph"/>
              <w:spacing w:line="240" w:lineRule="auto"/>
              <w:ind w:left="45" w:right="11"/>
              <w:rPr>
                <w:rFonts w:ascii="Tahoma" w:hAnsi="Tahoma" w:cs="Tahoma"/>
                <w:sz w:val="20"/>
                <w:szCs w:val="20"/>
              </w:rPr>
            </w:pPr>
            <w:proofErr w:type="spellStart"/>
            <w:r w:rsidRPr="004F58B7">
              <w:rPr>
                <w:rFonts w:ascii="Tahoma" w:hAnsi="Tahoma" w:cs="Tahoma"/>
                <w:color w:val="231F20"/>
                <w:sz w:val="20"/>
                <w:szCs w:val="20"/>
              </w:rPr>
              <w:t>сечение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не</w:t>
            </w:r>
            <w:proofErr w:type="spellEnd"/>
            <w:r w:rsidRPr="004F58B7">
              <w:rPr>
                <w:rFonts w:ascii="Tahoma" w:hAnsi="Tahoma" w:cs="Tahoma"/>
                <w:color w:val="231F20"/>
                <w:sz w:val="20"/>
                <w:szCs w:val="20"/>
              </w:rPr>
              <w:t xml:space="preserve"> </w:t>
            </w:r>
            <w:proofErr w:type="spellStart"/>
            <w:r w:rsidRPr="004F58B7">
              <w:rPr>
                <w:rFonts w:ascii="Tahoma" w:hAnsi="Tahoma" w:cs="Tahoma"/>
                <w:color w:val="231F20"/>
                <w:sz w:val="20"/>
                <w:szCs w:val="20"/>
              </w:rPr>
              <w:t>менее</w:t>
            </w:r>
            <w:proofErr w:type="spellEnd"/>
            <w:r w:rsidRPr="004F58B7">
              <w:rPr>
                <w:rFonts w:ascii="Tahoma" w:hAnsi="Tahoma" w:cs="Tahoma"/>
                <w:color w:val="231F20"/>
                <w:sz w:val="20"/>
                <w:szCs w:val="20"/>
              </w:rPr>
              <w:t xml:space="preserve"> 13,3</w:t>
            </w:r>
          </w:p>
        </w:tc>
      </w:tr>
    </w:tbl>
    <w:p w14:paraId="1C92C4ED" w14:textId="77777777" w:rsidR="008761CF" w:rsidRPr="00C5310A" w:rsidRDefault="008761CF" w:rsidP="008761CF">
      <w:pPr>
        <w:rPr>
          <w:rFonts w:ascii="Tahoma" w:hAnsi="Tahoma" w:cs="Tahoma"/>
          <w:sz w:val="20"/>
          <w:szCs w:val="20"/>
        </w:rPr>
      </w:pPr>
    </w:p>
    <w:p w14:paraId="45998C64" w14:textId="77777777" w:rsidR="008761CF" w:rsidRPr="00C5310A" w:rsidRDefault="008761CF" w:rsidP="008761CF">
      <w:pPr>
        <w:rPr>
          <w:rFonts w:ascii="Tahoma" w:hAnsi="Tahoma" w:cs="Tahoma"/>
          <w:sz w:val="20"/>
          <w:szCs w:val="20"/>
        </w:rPr>
      </w:pPr>
    </w:p>
    <w:p w14:paraId="2EABBF6E" w14:textId="77777777" w:rsidR="008761CF" w:rsidRPr="00C5310A" w:rsidRDefault="008761CF" w:rsidP="008761CF">
      <w:pPr>
        <w:rPr>
          <w:rFonts w:ascii="Tahoma" w:hAnsi="Tahoma" w:cs="Tahoma"/>
          <w:sz w:val="20"/>
          <w:szCs w:val="20"/>
        </w:rPr>
      </w:pPr>
    </w:p>
    <w:p w14:paraId="0DDBB668" w14:textId="77777777" w:rsidR="008761CF" w:rsidRPr="00C5310A" w:rsidRDefault="008761CF" w:rsidP="008761CF">
      <w:pPr>
        <w:rPr>
          <w:rFonts w:ascii="Tahoma" w:hAnsi="Tahoma" w:cs="Tahoma"/>
          <w:sz w:val="20"/>
          <w:szCs w:val="20"/>
        </w:rPr>
      </w:pPr>
    </w:p>
    <w:p w14:paraId="4744F91E" w14:textId="599AE3C7" w:rsidR="008761CF" w:rsidRPr="00B46906" w:rsidRDefault="00BC7A21" w:rsidP="00A96B84">
      <w:pPr>
        <w:spacing w:after="0" w:line="240" w:lineRule="auto"/>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3C15BD41" w14:textId="77777777" w:rsidR="008761CF" w:rsidRPr="002945B3" w:rsidRDefault="008761CF" w:rsidP="00A96B84">
      <w:pPr>
        <w:spacing w:after="60" w:line="240" w:lineRule="auto"/>
        <w:rPr>
          <w:rFonts w:ascii="Tahoma" w:hAnsi="Tahoma" w:cs="Tahoma"/>
          <w:b/>
          <w:szCs w:val="20"/>
        </w:rPr>
      </w:pPr>
      <w:r w:rsidRPr="002945B3">
        <w:rPr>
          <w:rFonts w:ascii="Tahoma" w:hAnsi="Tahoma" w:cs="Tahoma"/>
          <w:b/>
          <w:szCs w:val="20"/>
        </w:rPr>
        <w:t>Установка лебедки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426"/>
      </w:tblGrid>
      <w:tr w:rsidR="008761CF" w:rsidRPr="00C5310A" w14:paraId="664068AC" w14:textId="77777777" w:rsidTr="008761CF">
        <w:tc>
          <w:tcPr>
            <w:tcW w:w="6941" w:type="dxa"/>
          </w:tcPr>
          <w:p w14:paraId="290A39C9" w14:textId="77777777" w:rsidR="008761CF" w:rsidRPr="00B61DDE" w:rsidRDefault="008761CF" w:rsidP="00A96B84">
            <w:pPr>
              <w:jc w:val="both"/>
              <w:rPr>
                <w:rFonts w:ascii="Tahoma" w:hAnsi="Tahoma" w:cs="Tahoma"/>
                <w:sz w:val="20"/>
                <w:szCs w:val="20"/>
              </w:rPr>
            </w:pPr>
            <w:r w:rsidRPr="00B61DDE">
              <w:rPr>
                <w:rFonts w:ascii="Tahoma" w:hAnsi="Tahoma" w:cs="Tahoma"/>
                <w:sz w:val="20"/>
                <w:szCs w:val="20"/>
              </w:rPr>
              <w:t>1.</w:t>
            </w:r>
            <w:r>
              <w:rPr>
                <w:rFonts w:ascii="Tahoma" w:hAnsi="Tahoma" w:cs="Tahoma"/>
                <w:sz w:val="20"/>
                <w:szCs w:val="20"/>
              </w:rPr>
              <w:t xml:space="preserve"> </w:t>
            </w:r>
            <w:r w:rsidRPr="00B61DDE">
              <w:rPr>
                <w:rFonts w:ascii="Tahoma" w:hAnsi="Tahoma" w:cs="Tahoma"/>
                <w:sz w:val="20"/>
                <w:szCs w:val="20"/>
              </w:rPr>
              <w:t>Для того чтобы установить леб</w:t>
            </w:r>
            <w:r>
              <w:rPr>
                <w:rFonts w:ascii="Tahoma" w:hAnsi="Tahoma" w:cs="Tahoma"/>
                <w:sz w:val="20"/>
                <w:szCs w:val="20"/>
              </w:rPr>
              <w:t>е</w:t>
            </w:r>
            <w:r w:rsidRPr="00B61DDE">
              <w:rPr>
                <w:rFonts w:ascii="Tahoma" w:hAnsi="Tahoma" w:cs="Tahoma"/>
                <w:sz w:val="20"/>
                <w:szCs w:val="20"/>
              </w:rPr>
              <w:t>дку</w:t>
            </w:r>
            <w:r>
              <w:rPr>
                <w:rFonts w:ascii="Tahoma" w:hAnsi="Tahoma" w:cs="Tahoma"/>
                <w:sz w:val="20"/>
                <w:szCs w:val="20"/>
              </w:rPr>
              <w:t>, Вам потребую</w:t>
            </w:r>
            <w:r w:rsidRPr="00B61DDE">
              <w:rPr>
                <w:rFonts w:ascii="Tahoma" w:hAnsi="Tahoma" w:cs="Tahoma"/>
                <w:sz w:val="20"/>
                <w:szCs w:val="20"/>
              </w:rPr>
              <w:t>тся:</w:t>
            </w:r>
          </w:p>
          <w:p w14:paraId="08579F54" w14:textId="77777777" w:rsidR="008761CF" w:rsidRPr="008A0AC8" w:rsidRDefault="008761CF" w:rsidP="00096A3A">
            <w:pPr>
              <w:pStyle w:val="a5"/>
              <w:widowControl w:val="0"/>
              <w:numPr>
                <w:ilvl w:val="0"/>
                <w:numId w:val="48"/>
              </w:numPr>
              <w:autoSpaceDE w:val="0"/>
              <w:autoSpaceDN w:val="0"/>
              <w:ind w:right="128"/>
              <w:contextualSpacing w:val="0"/>
              <w:jc w:val="both"/>
              <w:rPr>
                <w:rFonts w:ascii="Tahoma" w:hAnsi="Tahoma" w:cs="Tahoma"/>
                <w:sz w:val="20"/>
                <w:szCs w:val="20"/>
              </w:rPr>
            </w:pPr>
            <w:r w:rsidRPr="008A0AC8">
              <w:rPr>
                <w:rFonts w:ascii="Tahoma" w:hAnsi="Tahoma" w:cs="Tahoma"/>
                <w:sz w:val="20"/>
                <w:szCs w:val="20"/>
              </w:rPr>
              <w:t>Пл</w:t>
            </w:r>
            <w:r>
              <w:rPr>
                <w:rFonts w:ascii="Tahoma" w:hAnsi="Tahoma" w:cs="Tahoma"/>
                <w:sz w:val="20"/>
                <w:szCs w:val="20"/>
              </w:rPr>
              <w:t>астина толщиной не менее 4,8 мм</w:t>
            </w:r>
          </w:p>
          <w:p w14:paraId="2487FBAF" w14:textId="77777777" w:rsidR="008761CF" w:rsidRPr="008A0AC8" w:rsidRDefault="008761CF" w:rsidP="00096A3A">
            <w:pPr>
              <w:pStyle w:val="a5"/>
              <w:widowControl w:val="0"/>
              <w:numPr>
                <w:ilvl w:val="0"/>
                <w:numId w:val="48"/>
              </w:numPr>
              <w:autoSpaceDE w:val="0"/>
              <w:autoSpaceDN w:val="0"/>
              <w:ind w:right="128"/>
              <w:contextualSpacing w:val="0"/>
              <w:jc w:val="both"/>
              <w:rPr>
                <w:rFonts w:ascii="Tahoma" w:hAnsi="Tahoma" w:cs="Tahoma"/>
                <w:sz w:val="20"/>
                <w:szCs w:val="20"/>
              </w:rPr>
            </w:pPr>
            <w:r w:rsidRPr="008A0AC8">
              <w:rPr>
                <w:rFonts w:ascii="Tahoma" w:hAnsi="Tahoma" w:cs="Tahoma"/>
                <w:sz w:val="20"/>
                <w:szCs w:val="20"/>
              </w:rPr>
              <w:t>Болты М8х30 и шайбы из установочного комплекта.</w:t>
            </w:r>
          </w:p>
          <w:p w14:paraId="0FCF3BD3" w14:textId="77777777" w:rsidR="008761CF" w:rsidRPr="00B61DDE" w:rsidRDefault="008761CF" w:rsidP="00A96B84">
            <w:pPr>
              <w:spacing w:before="60" w:after="60"/>
              <w:jc w:val="center"/>
              <w:rPr>
                <w:rFonts w:ascii="Tahoma" w:hAnsi="Tahoma" w:cs="Tahoma"/>
                <w:b/>
                <w:sz w:val="20"/>
                <w:szCs w:val="20"/>
              </w:rPr>
            </w:pPr>
            <w:r w:rsidRPr="00B61DDE">
              <w:rPr>
                <w:rFonts w:ascii="Tahoma" w:hAnsi="Tahoma" w:cs="Tahoma"/>
                <w:b/>
                <w:sz w:val="20"/>
                <w:szCs w:val="20"/>
              </w:rPr>
              <w:t xml:space="preserve">Момент затяжки болтов: 17 </w:t>
            </w:r>
            <w:proofErr w:type="spellStart"/>
            <w:r w:rsidRPr="00B61DDE">
              <w:rPr>
                <w:rFonts w:ascii="Tahoma" w:hAnsi="Tahoma" w:cs="Tahoma"/>
                <w:b/>
                <w:sz w:val="20"/>
                <w:szCs w:val="20"/>
              </w:rPr>
              <w:t>Н∙м</w:t>
            </w:r>
            <w:proofErr w:type="spellEnd"/>
          </w:p>
          <w:p w14:paraId="1C36B990" w14:textId="77777777" w:rsidR="008761CF" w:rsidRPr="00C5310A" w:rsidRDefault="008761CF" w:rsidP="00A96B84">
            <w:pPr>
              <w:spacing w:after="60"/>
              <w:jc w:val="both"/>
              <w:rPr>
                <w:rFonts w:ascii="Tahoma" w:hAnsi="Tahoma" w:cs="Tahoma"/>
                <w:sz w:val="20"/>
                <w:szCs w:val="20"/>
              </w:rPr>
            </w:pPr>
            <w:r>
              <w:rPr>
                <w:rFonts w:ascii="Tahoma" w:hAnsi="Tahoma" w:cs="Tahoma"/>
                <w:sz w:val="20"/>
                <w:szCs w:val="20"/>
              </w:rPr>
              <w:t xml:space="preserve">2. Установите на плиту роликовый </w:t>
            </w:r>
            <w:proofErr w:type="spellStart"/>
            <w:r>
              <w:rPr>
                <w:rFonts w:ascii="Tahoma" w:hAnsi="Tahoma" w:cs="Tahoma"/>
                <w:sz w:val="20"/>
                <w:szCs w:val="20"/>
              </w:rPr>
              <w:t>тросоукладчик</w:t>
            </w:r>
            <w:proofErr w:type="spellEnd"/>
            <w:r>
              <w:rPr>
                <w:rFonts w:ascii="Tahoma" w:hAnsi="Tahoma" w:cs="Tahoma"/>
                <w:sz w:val="20"/>
                <w:szCs w:val="20"/>
              </w:rPr>
              <w:t xml:space="preserve"> и закре</w:t>
            </w:r>
            <w:r w:rsidRPr="00C5310A">
              <w:rPr>
                <w:rFonts w:ascii="Tahoma" w:hAnsi="Tahoma" w:cs="Tahoma"/>
                <w:sz w:val="20"/>
                <w:szCs w:val="20"/>
              </w:rPr>
              <w:t>пите его болтами с шайбами.</w:t>
            </w:r>
          </w:p>
          <w:p w14:paraId="7A798DB8" w14:textId="76C25A8A" w:rsidR="008761CF" w:rsidRPr="00C5310A" w:rsidRDefault="008761CF" w:rsidP="00A96B84">
            <w:pPr>
              <w:jc w:val="both"/>
              <w:rPr>
                <w:rFonts w:ascii="Tahoma" w:hAnsi="Tahoma" w:cs="Tahoma"/>
                <w:sz w:val="20"/>
                <w:szCs w:val="20"/>
              </w:rPr>
            </w:pPr>
            <w:r>
              <w:rPr>
                <w:rFonts w:ascii="Tahoma" w:hAnsi="Tahoma" w:cs="Tahoma"/>
                <w:sz w:val="20"/>
                <w:szCs w:val="20"/>
              </w:rPr>
              <w:t xml:space="preserve">3. </w:t>
            </w:r>
            <w:r w:rsidR="00852668">
              <w:rPr>
                <w:rFonts w:ascii="Tahoma" w:hAnsi="Tahoma" w:cs="Tahoma"/>
                <w:sz w:val="20"/>
                <w:szCs w:val="20"/>
              </w:rPr>
              <w:t>Установите</w:t>
            </w:r>
            <w:r w:rsidRPr="00C5310A">
              <w:rPr>
                <w:rFonts w:ascii="Tahoma" w:hAnsi="Tahoma" w:cs="Tahoma"/>
                <w:sz w:val="20"/>
                <w:szCs w:val="20"/>
              </w:rPr>
              <w:t xml:space="preserve"> крюк на трос:</w:t>
            </w:r>
          </w:p>
          <w:p w14:paraId="243EC5D4" w14:textId="77777777" w:rsidR="008761CF" w:rsidRPr="00A33E0E" w:rsidRDefault="008761CF" w:rsidP="00096A3A">
            <w:pPr>
              <w:pStyle w:val="a5"/>
              <w:widowControl w:val="0"/>
              <w:numPr>
                <w:ilvl w:val="0"/>
                <w:numId w:val="49"/>
              </w:numPr>
              <w:autoSpaceDE w:val="0"/>
              <w:autoSpaceDN w:val="0"/>
              <w:spacing w:before="59"/>
              <w:contextualSpacing w:val="0"/>
              <w:jc w:val="both"/>
              <w:rPr>
                <w:rFonts w:ascii="Tahoma" w:hAnsi="Tahoma" w:cs="Tahoma"/>
                <w:sz w:val="20"/>
                <w:szCs w:val="20"/>
              </w:rPr>
            </w:pPr>
            <w:r w:rsidRPr="00A33E0E">
              <w:rPr>
                <w:rFonts w:ascii="Tahoma" w:hAnsi="Tahoma" w:cs="Tahoma"/>
                <w:sz w:val="20"/>
                <w:szCs w:val="20"/>
              </w:rPr>
              <w:t xml:space="preserve">Установите переключатель </w:t>
            </w:r>
            <w:r>
              <w:rPr>
                <w:rFonts w:ascii="Tahoma" w:hAnsi="Tahoma" w:cs="Tahoma"/>
                <w:sz w:val="20"/>
                <w:szCs w:val="20"/>
              </w:rPr>
              <w:t>роспуска троса в положение ручного роспуска</w:t>
            </w:r>
            <w:r w:rsidRPr="00A33E0E">
              <w:rPr>
                <w:rFonts w:ascii="Tahoma" w:hAnsi="Tahoma" w:cs="Tahoma"/>
                <w:sz w:val="20"/>
                <w:szCs w:val="20"/>
              </w:rPr>
              <w:t>.</w:t>
            </w:r>
          </w:p>
          <w:p w14:paraId="173824C5" w14:textId="77777777" w:rsidR="008761CF" w:rsidRPr="00A33E0E" w:rsidRDefault="008761CF" w:rsidP="00096A3A">
            <w:pPr>
              <w:pStyle w:val="a5"/>
              <w:widowControl w:val="0"/>
              <w:numPr>
                <w:ilvl w:val="0"/>
                <w:numId w:val="49"/>
              </w:numPr>
              <w:autoSpaceDE w:val="0"/>
              <w:autoSpaceDN w:val="0"/>
              <w:spacing w:before="59"/>
              <w:contextualSpacing w:val="0"/>
              <w:jc w:val="both"/>
              <w:rPr>
                <w:rFonts w:ascii="Tahoma" w:hAnsi="Tahoma" w:cs="Tahoma"/>
                <w:sz w:val="20"/>
                <w:szCs w:val="20"/>
              </w:rPr>
            </w:pPr>
            <w:r w:rsidRPr="00A33E0E">
              <w:rPr>
                <w:rFonts w:ascii="Tahoma" w:hAnsi="Tahoma" w:cs="Tahoma"/>
                <w:sz w:val="20"/>
                <w:szCs w:val="20"/>
              </w:rPr>
              <w:t xml:space="preserve">Вручную проденьте петлю троса </w:t>
            </w:r>
            <w:proofErr w:type="gramStart"/>
            <w:r w:rsidRPr="00A33E0E">
              <w:rPr>
                <w:rFonts w:ascii="Tahoma" w:hAnsi="Tahoma" w:cs="Tahoma"/>
                <w:sz w:val="20"/>
                <w:szCs w:val="20"/>
              </w:rPr>
              <w:t>через укладчик</w:t>
            </w:r>
            <w:proofErr w:type="gramEnd"/>
            <w:r w:rsidRPr="00A33E0E">
              <w:rPr>
                <w:rFonts w:ascii="Tahoma" w:hAnsi="Tahoma" w:cs="Tahoma"/>
                <w:sz w:val="20"/>
                <w:szCs w:val="20"/>
              </w:rPr>
              <w:t xml:space="preserve"> наружу.</w:t>
            </w:r>
          </w:p>
          <w:p w14:paraId="5FE7495E" w14:textId="77777777" w:rsidR="008761CF" w:rsidRPr="00A33E0E" w:rsidRDefault="008761CF" w:rsidP="00096A3A">
            <w:pPr>
              <w:pStyle w:val="a5"/>
              <w:widowControl w:val="0"/>
              <w:numPr>
                <w:ilvl w:val="0"/>
                <w:numId w:val="49"/>
              </w:numPr>
              <w:autoSpaceDE w:val="0"/>
              <w:autoSpaceDN w:val="0"/>
              <w:spacing w:before="59"/>
              <w:contextualSpacing w:val="0"/>
              <w:jc w:val="both"/>
              <w:rPr>
                <w:rFonts w:ascii="Tahoma" w:hAnsi="Tahoma" w:cs="Tahoma"/>
                <w:sz w:val="20"/>
                <w:szCs w:val="20"/>
              </w:rPr>
            </w:pPr>
            <w:r w:rsidRPr="00A33E0E">
              <w:rPr>
                <w:rFonts w:ascii="Tahoma" w:hAnsi="Tahoma" w:cs="Tahoma"/>
                <w:sz w:val="20"/>
                <w:szCs w:val="20"/>
              </w:rPr>
              <w:t>Закрепите крюк.</w:t>
            </w:r>
          </w:p>
          <w:p w14:paraId="46F69701" w14:textId="77777777" w:rsidR="008761CF" w:rsidRPr="00390574" w:rsidRDefault="008761CF" w:rsidP="00096A3A">
            <w:pPr>
              <w:pStyle w:val="a5"/>
              <w:widowControl w:val="0"/>
              <w:numPr>
                <w:ilvl w:val="0"/>
                <w:numId w:val="49"/>
              </w:numPr>
              <w:autoSpaceDE w:val="0"/>
              <w:autoSpaceDN w:val="0"/>
              <w:spacing w:before="59" w:after="60"/>
              <w:ind w:left="714" w:hanging="357"/>
              <w:contextualSpacing w:val="0"/>
              <w:jc w:val="both"/>
              <w:rPr>
                <w:rFonts w:ascii="Tahoma" w:hAnsi="Tahoma" w:cs="Tahoma"/>
                <w:sz w:val="20"/>
                <w:szCs w:val="20"/>
              </w:rPr>
            </w:pPr>
            <w:r w:rsidRPr="00A33E0E">
              <w:rPr>
                <w:rFonts w:ascii="Tahoma" w:hAnsi="Tahoma" w:cs="Tahoma"/>
                <w:sz w:val="20"/>
                <w:szCs w:val="20"/>
              </w:rPr>
              <w:t xml:space="preserve">Переведите переключатель </w:t>
            </w:r>
            <w:r>
              <w:rPr>
                <w:rFonts w:ascii="Tahoma" w:hAnsi="Tahoma" w:cs="Tahoma"/>
                <w:sz w:val="20"/>
                <w:szCs w:val="20"/>
              </w:rPr>
              <w:t>роспуска</w:t>
            </w:r>
            <w:r w:rsidRPr="00A33E0E">
              <w:rPr>
                <w:rFonts w:ascii="Tahoma" w:hAnsi="Tahoma" w:cs="Tahoma"/>
                <w:sz w:val="20"/>
                <w:szCs w:val="20"/>
              </w:rPr>
              <w:t xml:space="preserve"> троса в положение привода барабана от мотора.</w:t>
            </w:r>
          </w:p>
        </w:tc>
        <w:tc>
          <w:tcPr>
            <w:tcW w:w="3426" w:type="dxa"/>
          </w:tcPr>
          <w:p w14:paraId="7D0BE4DD" w14:textId="77777777" w:rsidR="008761CF" w:rsidRPr="00C5310A" w:rsidRDefault="008761CF" w:rsidP="00A96B84">
            <w:pPr>
              <w:rPr>
                <w:rFonts w:ascii="Tahoma" w:hAnsi="Tahoma" w:cs="Tahoma"/>
                <w:sz w:val="20"/>
                <w:szCs w:val="20"/>
              </w:rPr>
            </w:pPr>
            <w:r w:rsidRPr="00C5310A">
              <w:rPr>
                <w:rFonts w:ascii="Tahoma" w:hAnsi="Tahoma" w:cs="Tahoma"/>
                <w:noProof/>
                <w:sz w:val="20"/>
                <w:szCs w:val="20"/>
                <w:lang w:eastAsia="ru-RU"/>
              </w:rPr>
              <w:drawing>
                <wp:inline distT="0" distB="0" distL="0" distR="0" wp14:anchorId="1101E11F" wp14:editId="10261930">
                  <wp:extent cx="2030095" cy="1926590"/>
                  <wp:effectExtent l="0" t="0" r="825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030095" cy="1926590"/>
                          </a:xfrm>
                          <a:prstGeom prst="rect">
                            <a:avLst/>
                          </a:prstGeom>
                          <a:noFill/>
                        </pic:spPr>
                      </pic:pic>
                    </a:graphicData>
                  </a:graphic>
                </wp:inline>
              </w:drawing>
            </w:r>
          </w:p>
          <w:p w14:paraId="4C57FAE1" w14:textId="77777777" w:rsidR="008761CF" w:rsidRPr="002945B3" w:rsidRDefault="008761CF" w:rsidP="00A96B84">
            <w:pPr>
              <w:jc w:val="center"/>
              <w:rPr>
                <w:rFonts w:ascii="Tahoma" w:hAnsi="Tahoma" w:cs="Tahoma"/>
                <w:i/>
                <w:sz w:val="20"/>
                <w:szCs w:val="20"/>
              </w:rPr>
            </w:pPr>
            <w:r w:rsidRPr="002945B3">
              <w:rPr>
                <w:rFonts w:ascii="Tahoma" w:hAnsi="Tahoma" w:cs="Tahoma"/>
                <w:i/>
                <w:color w:val="231F20"/>
                <w:sz w:val="20"/>
                <w:szCs w:val="20"/>
              </w:rPr>
              <w:t>Положение лебедки на монтажной плите</w:t>
            </w:r>
          </w:p>
        </w:tc>
      </w:tr>
      <w:tr w:rsidR="008761CF" w:rsidRPr="00C5310A" w14:paraId="566C0C33" w14:textId="77777777" w:rsidTr="008761CF">
        <w:tc>
          <w:tcPr>
            <w:tcW w:w="6941" w:type="dxa"/>
          </w:tcPr>
          <w:p w14:paraId="4FFC6DA5" w14:textId="2D677E0A" w:rsidR="008761CF" w:rsidRDefault="008761CF" w:rsidP="00A96B84">
            <w:pPr>
              <w:jc w:val="both"/>
              <w:rPr>
                <w:rFonts w:ascii="Tahoma" w:hAnsi="Tahoma" w:cs="Tahoma"/>
                <w:sz w:val="20"/>
                <w:szCs w:val="20"/>
              </w:rPr>
            </w:pPr>
            <w:r>
              <w:rPr>
                <w:rFonts w:ascii="Tahoma" w:hAnsi="Tahoma" w:cs="Tahoma"/>
                <w:sz w:val="20"/>
                <w:szCs w:val="20"/>
              </w:rPr>
              <w:t xml:space="preserve">4. </w:t>
            </w:r>
            <w:r w:rsidRPr="00C5310A">
              <w:rPr>
                <w:rFonts w:ascii="Tahoma" w:hAnsi="Tahoma" w:cs="Tahoma"/>
                <w:sz w:val="20"/>
                <w:szCs w:val="20"/>
              </w:rPr>
              <w:t>Установ</w:t>
            </w:r>
            <w:r>
              <w:rPr>
                <w:rFonts w:ascii="Tahoma" w:hAnsi="Tahoma" w:cs="Tahoma"/>
                <w:sz w:val="20"/>
                <w:szCs w:val="20"/>
              </w:rPr>
              <w:t>ите</w:t>
            </w:r>
            <w:r w:rsidRPr="00C5310A">
              <w:rPr>
                <w:rFonts w:ascii="Tahoma" w:hAnsi="Tahoma" w:cs="Tahoma"/>
                <w:sz w:val="20"/>
                <w:szCs w:val="20"/>
              </w:rPr>
              <w:t xml:space="preserve"> </w:t>
            </w:r>
            <w:r w:rsidR="00852668">
              <w:rPr>
                <w:rFonts w:ascii="Tahoma" w:hAnsi="Tahoma" w:cs="Tahoma"/>
                <w:sz w:val="20"/>
                <w:szCs w:val="20"/>
              </w:rPr>
              <w:t>реле лебедки</w:t>
            </w:r>
            <w:r>
              <w:rPr>
                <w:rFonts w:ascii="Tahoma" w:hAnsi="Tahoma" w:cs="Tahoma"/>
                <w:sz w:val="20"/>
                <w:szCs w:val="20"/>
              </w:rPr>
              <w:t>.</w:t>
            </w:r>
            <w:r w:rsidRPr="00C5310A">
              <w:rPr>
                <w:rFonts w:ascii="Tahoma" w:hAnsi="Tahoma" w:cs="Tahoma"/>
                <w:sz w:val="20"/>
                <w:szCs w:val="20"/>
              </w:rPr>
              <w:t xml:space="preserve"> </w:t>
            </w:r>
          </w:p>
          <w:p w14:paraId="220720A5" w14:textId="729688D2" w:rsidR="008761CF" w:rsidRDefault="00852668" w:rsidP="00A96B84">
            <w:pPr>
              <w:jc w:val="both"/>
              <w:rPr>
                <w:rFonts w:ascii="Tahoma" w:hAnsi="Tahoma" w:cs="Tahoma"/>
                <w:sz w:val="20"/>
                <w:szCs w:val="20"/>
              </w:rPr>
            </w:pPr>
            <w:r>
              <w:rPr>
                <w:rFonts w:ascii="Tahoma" w:hAnsi="Tahoma" w:cs="Tahoma"/>
                <w:sz w:val="20"/>
                <w:szCs w:val="20"/>
              </w:rPr>
              <w:t>Реле лебедки</w:t>
            </w:r>
            <w:r w:rsidR="008761CF">
              <w:rPr>
                <w:rFonts w:ascii="Tahoma" w:hAnsi="Tahoma" w:cs="Tahoma"/>
                <w:sz w:val="20"/>
                <w:szCs w:val="20"/>
              </w:rPr>
              <w:t xml:space="preserve"> — это основной узел системы управления </w:t>
            </w:r>
            <w:r w:rsidR="008761CF" w:rsidRPr="00C5310A">
              <w:rPr>
                <w:rFonts w:ascii="Tahoma" w:hAnsi="Tahoma" w:cs="Tahoma"/>
                <w:sz w:val="20"/>
                <w:szCs w:val="20"/>
              </w:rPr>
              <w:t>леб</w:t>
            </w:r>
            <w:r w:rsidR="008761CF">
              <w:rPr>
                <w:rFonts w:ascii="Tahoma" w:hAnsi="Tahoma" w:cs="Tahoma"/>
                <w:sz w:val="20"/>
                <w:szCs w:val="20"/>
              </w:rPr>
              <w:t>ед</w:t>
            </w:r>
            <w:r w:rsidR="008761CF" w:rsidRPr="00C5310A">
              <w:rPr>
                <w:rFonts w:ascii="Tahoma" w:hAnsi="Tahoma" w:cs="Tahoma"/>
                <w:sz w:val="20"/>
                <w:szCs w:val="20"/>
              </w:rPr>
              <w:t xml:space="preserve">кой. Его состояние определяет </w:t>
            </w:r>
            <w:r w:rsidR="008761CF">
              <w:rPr>
                <w:rFonts w:ascii="Tahoma" w:hAnsi="Tahoma" w:cs="Tahoma"/>
                <w:sz w:val="20"/>
                <w:szCs w:val="20"/>
              </w:rPr>
              <w:t>уровень безопасности всей си</w:t>
            </w:r>
            <w:r w:rsidR="008761CF" w:rsidRPr="00C5310A">
              <w:rPr>
                <w:rFonts w:ascii="Tahoma" w:hAnsi="Tahoma" w:cs="Tahoma"/>
                <w:sz w:val="20"/>
                <w:szCs w:val="20"/>
              </w:rPr>
              <w:t>стемы в целом. Он отключает леб</w:t>
            </w:r>
            <w:r w:rsidR="008761CF">
              <w:rPr>
                <w:rFonts w:ascii="Tahoma" w:hAnsi="Tahoma" w:cs="Tahoma"/>
                <w:sz w:val="20"/>
                <w:szCs w:val="20"/>
              </w:rPr>
              <w:t>е</w:t>
            </w:r>
            <w:r>
              <w:rPr>
                <w:rFonts w:ascii="Tahoma" w:hAnsi="Tahoma" w:cs="Tahoma"/>
                <w:sz w:val="20"/>
                <w:szCs w:val="20"/>
              </w:rPr>
              <w:t>дку от бортовой сети</w:t>
            </w:r>
            <w:r w:rsidR="008761CF" w:rsidRPr="00C5310A">
              <w:rPr>
                <w:rFonts w:ascii="Tahoma" w:hAnsi="Tahoma" w:cs="Tahoma"/>
                <w:sz w:val="20"/>
                <w:szCs w:val="20"/>
              </w:rPr>
              <w:t xml:space="preserve">, когда мотовездеход не используется. </w:t>
            </w:r>
            <w:r>
              <w:rPr>
                <w:rFonts w:ascii="Tahoma" w:hAnsi="Tahoma" w:cs="Tahoma"/>
                <w:sz w:val="20"/>
                <w:szCs w:val="20"/>
              </w:rPr>
              <w:t>Реле должно</w:t>
            </w:r>
            <w:r w:rsidR="008761CF" w:rsidRPr="00C5310A">
              <w:rPr>
                <w:rFonts w:ascii="Tahoma" w:hAnsi="Tahoma" w:cs="Tahoma"/>
                <w:sz w:val="20"/>
                <w:szCs w:val="20"/>
              </w:rPr>
              <w:t xml:space="preserve"> быть установлен пра</w:t>
            </w:r>
            <w:r w:rsidR="008761CF">
              <w:rPr>
                <w:rFonts w:ascii="Tahoma" w:hAnsi="Tahoma" w:cs="Tahoma"/>
                <w:sz w:val="20"/>
                <w:szCs w:val="20"/>
              </w:rPr>
              <w:t xml:space="preserve">вильно, только в этом </w:t>
            </w:r>
            <w:r w:rsidR="008761CF" w:rsidRPr="00C5310A">
              <w:rPr>
                <w:rFonts w:ascii="Tahoma" w:hAnsi="Tahoma" w:cs="Tahoma"/>
                <w:sz w:val="20"/>
                <w:szCs w:val="20"/>
              </w:rPr>
              <w:t xml:space="preserve">случае </w:t>
            </w:r>
            <w:r w:rsidR="008761CF">
              <w:rPr>
                <w:rFonts w:ascii="Tahoma" w:hAnsi="Tahoma" w:cs="Tahoma"/>
                <w:sz w:val="20"/>
                <w:szCs w:val="20"/>
              </w:rPr>
              <w:t>он</w:t>
            </w:r>
            <w:r>
              <w:rPr>
                <w:rFonts w:ascii="Tahoma" w:hAnsi="Tahoma" w:cs="Tahoma"/>
                <w:sz w:val="20"/>
                <w:szCs w:val="20"/>
              </w:rPr>
              <w:t>о</w:t>
            </w:r>
            <w:r w:rsidR="008761CF">
              <w:rPr>
                <w:rFonts w:ascii="Tahoma" w:hAnsi="Tahoma" w:cs="Tahoma"/>
                <w:sz w:val="20"/>
                <w:szCs w:val="20"/>
              </w:rPr>
              <w:t xml:space="preserve"> сможет работать надлежа</w:t>
            </w:r>
            <w:r w:rsidR="008761CF" w:rsidRPr="00C5310A">
              <w:rPr>
                <w:rFonts w:ascii="Tahoma" w:hAnsi="Tahoma" w:cs="Tahoma"/>
                <w:sz w:val="20"/>
                <w:szCs w:val="20"/>
              </w:rPr>
              <w:t xml:space="preserve">щим образом. </w:t>
            </w:r>
          </w:p>
          <w:p w14:paraId="067C1B48" w14:textId="37427E5E" w:rsidR="008761CF" w:rsidRPr="00C5310A" w:rsidRDefault="008761CF" w:rsidP="00852668">
            <w:pPr>
              <w:jc w:val="both"/>
              <w:rPr>
                <w:rFonts w:ascii="Tahoma" w:hAnsi="Tahoma" w:cs="Tahoma"/>
                <w:sz w:val="20"/>
                <w:szCs w:val="20"/>
              </w:rPr>
            </w:pPr>
            <w:r w:rsidRPr="00C5310A">
              <w:rPr>
                <w:rFonts w:ascii="Tahoma" w:hAnsi="Tahoma" w:cs="Tahoma"/>
                <w:sz w:val="20"/>
                <w:szCs w:val="20"/>
              </w:rPr>
              <w:t xml:space="preserve">Рекомендуется устанавливать </w:t>
            </w:r>
            <w:r w:rsidR="00852668">
              <w:rPr>
                <w:rFonts w:ascii="Tahoma" w:hAnsi="Tahoma" w:cs="Tahoma"/>
                <w:sz w:val="20"/>
                <w:szCs w:val="20"/>
              </w:rPr>
              <w:t>реле</w:t>
            </w:r>
            <w:r>
              <w:rPr>
                <w:rFonts w:ascii="Tahoma" w:hAnsi="Tahoma" w:cs="Tahoma"/>
                <w:sz w:val="20"/>
                <w:szCs w:val="20"/>
              </w:rPr>
              <w:t xml:space="preserve"> ближе к аккумуляторной батарее</w:t>
            </w:r>
            <w:r w:rsidRPr="00C5310A">
              <w:rPr>
                <w:rFonts w:ascii="Tahoma" w:hAnsi="Tahoma" w:cs="Tahoma"/>
                <w:sz w:val="20"/>
                <w:szCs w:val="20"/>
              </w:rPr>
              <w:t>, в месте, где максимально чисто</w:t>
            </w:r>
            <w:r>
              <w:rPr>
                <w:rFonts w:ascii="Tahoma" w:hAnsi="Tahoma" w:cs="Tahoma"/>
                <w:sz w:val="20"/>
                <w:szCs w:val="20"/>
              </w:rPr>
              <w:t xml:space="preserve"> и сухо. Конкретное место уста</w:t>
            </w:r>
            <w:r w:rsidRPr="00C5310A">
              <w:rPr>
                <w:rFonts w:ascii="Tahoma" w:hAnsi="Tahoma" w:cs="Tahoma"/>
                <w:sz w:val="20"/>
                <w:szCs w:val="20"/>
              </w:rPr>
              <w:t xml:space="preserve">новки следует подбирать </w:t>
            </w:r>
            <w:r>
              <w:rPr>
                <w:rFonts w:ascii="Tahoma" w:hAnsi="Tahoma" w:cs="Tahoma"/>
                <w:sz w:val="20"/>
                <w:szCs w:val="20"/>
              </w:rPr>
              <w:t>для каждого мотовездехода инди</w:t>
            </w:r>
            <w:r w:rsidRPr="00C5310A">
              <w:rPr>
                <w:rFonts w:ascii="Tahoma" w:hAnsi="Tahoma" w:cs="Tahoma"/>
                <w:sz w:val="20"/>
                <w:szCs w:val="20"/>
              </w:rPr>
              <w:t>видуально.</w:t>
            </w:r>
          </w:p>
        </w:tc>
        <w:tc>
          <w:tcPr>
            <w:tcW w:w="3426" w:type="dxa"/>
          </w:tcPr>
          <w:p w14:paraId="622F5B9E" w14:textId="77777777" w:rsidR="008761CF" w:rsidRPr="00C5310A" w:rsidRDefault="008761CF" w:rsidP="00A96B84">
            <w:pPr>
              <w:rPr>
                <w:rFonts w:ascii="Tahoma" w:hAnsi="Tahoma" w:cs="Tahoma"/>
                <w:sz w:val="20"/>
                <w:szCs w:val="20"/>
              </w:rPr>
            </w:pPr>
            <w:r w:rsidRPr="00C5310A">
              <w:rPr>
                <w:rFonts w:ascii="Tahoma" w:hAnsi="Tahoma" w:cs="Tahoma"/>
                <w:noProof/>
                <w:sz w:val="20"/>
                <w:szCs w:val="20"/>
                <w:lang w:eastAsia="ru-RU"/>
              </w:rPr>
              <w:drawing>
                <wp:inline distT="0" distB="0" distL="0" distR="0" wp14:anchorId="20A0FF63" wp14:editId="5B722E3D">
                  <wp:extent cx="2030095" cy="1280160"/>
                  <wp:effectExtent l="0" t="0" r="825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030095" cy="1280160"/>
                          </a:xfrm>
                          <a:prstGeom prst="rect">
                            <a:avLst/>
                          </a:prstGeom>
                          <a:noFill/>
                        </pic:spPr>
                      </pic:pic>
                    </a:graphicData>
                  </a:graphic>
                </wp:inline>
              </w:drawing>
            </w:r>
          </w:p>
          <w:p w14:paraId="4DDA9AA8" w14:textId="014AC1E9" w:rsidR="008761CF" w:rsidRPr="002945B3" w:rsidRDefault="00852668" w:rsidP="00A96B84">
            <w:pPr>
              <w:jc w:val="center"/>
              <w:rPr>
                <w:rFonts w:ascii="Tahoma" w:hAnsi="Tahoma" w:cs="Tahoma"/>
                <w:i/>
                <w:sz w:val="20"/>
                <w:szCs w:val="20"/>
              </w:rPr>
            </w:pPr>
            <w:r>
              <w:rPr>
                <w:rFonts w:ascii="Tahoma" w:hAnsi="Tahoma" w:cs="Tahoma"/>
                <w:i/>
                <w:sz w:val="20"/>
                <w:szCs w:val="20"/>
              </w:rPr>
              <w:t>Реле</w:t>
            </w:r>
            <w:r w:rsidR="008761CF" w:rsidRPr="002945B3">
              <w:rPr>
                <w:rFonts w:ascii="Tahoma" w:hAnsi="Tahoma" w:cs="Tahoma"/>
                <w:i/>
                <w:sz w:val="20"/>
                <w:szCs w:val="20"/>
              </w:rPr>
              <w:t xml:space="preserve"> лебедки</w:t>
            </w:r>
          </w:p>
        </w:tc>
      </w:tr>
    </w:tbl>
    <w:p w14:paraId="0A1CF352" w14:textId="0FFE38F8" w:rsidR="008761CF" w:rsidRPr="00B46906"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13AF4EC2" w14:textId="5AAF430A" w:rsidR="008761CF" w:rsidRPr="00C5310A" w:rsidRDefault="008761CF" w:rsidP="008761CF">
      <w:pPr>
        <w:jc w:val="both"/>
        <w:rPr>
          <w:rFonts w:ascii="Tahoma" w:hAnsi="Tahoma" w:cs="Tahoma"/>
          <w:sz w:val="20"/>
          <w:szCs w:val="20"/>
        </w:rPr>
      </w:pPr>
      <w:r w:rsidRPr="00C5310A">
        <w:rPr>
          <w:rFonts w:ascii="Tahoma" w:hAnsi="Tahoma" w:cs="Tahoma"/>
          <w:sz w:val="20"/>
          <w:szCs w:val="20"/>
        </w:rPr>
        <w:t>Обычно его устанавливаю</w:t>
      </w:r>
      <w:r>
        <w:rPr>
          <w:rFonts w:ascii="Tahoma" w:hAnsi="Tahoma" w:cs="Tahoma"/>
          <w:sz w:val="20"/>
          <w:szCs w:val="20"/>
        </w:rPr>
        <w:t xml:space="preserve">т внутри </w:t>
      </w:r>
      <w:r w:rsidR="00702C75">
        <w:rPr>
          <w:rFonts w:ascii="Tahoma" w:hAnsi="Tahoma" w:cs="Tahoma"/>
          <w:sz w:val="20"/>
          <w:szCs w:val="20"/>
        </w:rPr>
        <w:t>мотовездехода</w:t>
      </w:r>
      <w:r>
        <w:rPr>
          <w:rFonts w:ascii="Tahoma" w:hAnsi="Tahoma" w:cs="Tahoma"/>
          <w:sz w:val="20"/>
          <w:szCs w:val="20"/>
        </w:rPr>
        <w:t xml:space="preserve">, в </w:t>
      </w:r>
      <w:r w:rsidR="00241524">
        <w:rPr>
          <w:rFonts w:ascii="Tahoma" w:hAnsi="Tahoma" w:cs="Tahoma"/>
          <w:sz w:val="20"/>
          <w:szCs w:val="20"/>
        </w:rPr>
        <w:t>месте</w:t>
      </w:r>
      <w:r>
        <w:rPr>
          <w:rFonts w:ascii="Tahoma" w:hAnsi="Tahoma" w:cs="Tahoma"/>
          <w:sz w:val="20"/>
          <w:szCs w:val="20"/>
        </w:rPr>
        <w:t>, за</w:t>
      </w:r>
      <w:r w:rsidRPr="00C5310A">
        <w:rPr>
          <w:rFonts w:ascii="Tahoma" w:hAnsi="Tahoma" w:cs="Tahoma"/>
          <w:sz w:val="20"/>
          <w:szCs w:val="20"/>
        </w:rPr>
        <w:t>щищ</w:t>
      </w:r>
      <w:r>
        <w:rPr>
          <w:rFonts w:ascii="Tahoma" w:hAnsi="Tahoma" w:cs="Tahoma"/>
          <w:sz w:val="20"/>
          <w:szCs w:val="20"/>
        </w:rPr>
        <w:t>е</w:t>
      </w:r>
      <w:r w:rsidRPr="00C5310A">
        <w:rPr>
          <w:rFonts w:ascii="Tahoma" w:hAnsi="Tahoma" w:cs="Tahoma"/>
          <w:sz w:val="20"/>
          <w:szCs w:val="20"/>
        </w:rPr>
        <w:t xml:space="preserve">нном от воды и грязи, </w:t>
      </w:r>
      <w:r>
        <w:rPr>
          <w:rFonts w:ascii="Tahoma" w:hAnsi="Tahoma" w:cs="Tahoma"/>
          <w:sz w:val="20"/>
          <w:szCs w:val="20"/>
        </w:rPr>
        <w:t xml:space="preserve">в верхней его части. На некоторых моделях мотовездеходов </w:t>
      </w:r>
      <w:r w:rsidRPr="00C5310A">
        <w:rPr>
          <w:rFonts w:ascii="Tahoma" w:hAnsi="Tahoma" w:cs="Tahoma"/>
          <w:sz w:val="20"/>
          <w:szCs w:val="20"/>
        </w:rPr>
        <w:t xml:space="preserve">этим местом может быть </w:t>
      </w:r>
      <w:r>
        <w:rPr>
          <w:rFonts w:ascii="Tahoma" w:hAnsi="Tahoma" w:cs="Tahoma"/>
          <w:sz w:val="20"/>
          <w:szCs w:val="20"/>
        </w:rPr>
        <w:t>отделение для хранения вещей</w:t>
      </w:r>
      <w:r w:rsidRPr="00C5310A">
        <w:rPr>
          <w:rFonts w:ascii="Tahoma" w:hAnsi="Tahoma" w:cs="Tahoma"/>
          <w:sz w:val="20"/>
          <w:szCs w:val="20"/>
        </w:rPr>
        <w:t xml:space="preserve"> под сиденьем.</w:t>
      </w:r>
    </w:p>
    <w:p w14:paraId="411542F5" w14:textId="1894B90F" w:rsidR="008761CF" w:rsidRPr="00332CCD" w:rsidRDefault="008761CF" w:rsidP="00096A3A">
      <w:pPr>
        <w:pStyle w:val="a5"/>
        <w:widowControl w:val="0"/>
        <w:numPr>
          <w:ilvl w:val="0"/>
          <w:numId w:val="50"/>
        </w:numPr>
        <w:autoSpaceDE w:val="0"/>
        <w:autoSpaceDN w:val="0"/>
        <w:spacing w:before="59" w:after="0" w:line="240" w:lineRule="auto"/>
        <w:ind w:right="-23"/>
        <w:contextualSpacing w:val="0"/>
        <w:jc w:val="both"/>
        <w:rPr>
          <w:rFonts w:ascii="Tahoma" w:hAnsi="Tahoma" w:cs="Tahoma"/>
          <w:sz w:val="20"/>
          <w:szCs w:val="20"/>
        </w:rPr>
      </w:pPr>
      <w:r w:rsidRPr="00332CCD">
        <w:rPr>
          <w:rFonts w:ascii="Tahoma" w:hAnsi="Tahoma" w:cs="Tahoma"/>
          <w:sz w:val="20"/>
          <w:szCs w:val="20"/>
        </w:rPr>
        <w:t xml:space="preserve">Убедитесь, что контакты </w:t>
      </w:r>
      <w:r w:rsidR="00702C75">
        <w:rPr>
          <w:rFonts w:ascii="Tahoma" w:hAnsi="Tahoma" w:cs="Tahoma"/>
          <w:sz w:val="20"/>
          <w:szCs w:val="20"/>
        </w:rPr>
        <w:t>реле лебедки</w:t>
      </w:r>
      <w:r>
        <w:rPr>
          <w:rFonts w:ascii="Tahoma" w:hAnsi="Tahoma" w:cs="Tahoma"/>
          <w:sz w:val="20"/>
          <w:szCs w:val="20"/>
        </w:rPr>
        <w:t xml:space="preserve"> не находя</w:t>
      </w:r>
      <w:r w:rsidRPr="00332CCD">
        <w:rPr>
          <w:rFonts w:ascii="Tahoma" w:hAnsi="Tahoma" w:cs="Tahoma"/>
          <w:sz w:val="20"/>
          <w:szCs w:val="20"/>
        </w:rPr>
        <w:t xml:space="preserve">тся в непосредственной близости от металлических частей рамы. Не помещайте рядом с </w:t>
      </w:r>
      <w:r w:rsidR="00702C75">
        <w:rPr>
          <w:rFonts w:ascii="Tahoma" w:hAnsi="Tahoma" w:cs="Tahoma"/>
          <w:sz w:val="20"/>
          <w:szCs w:val="20"/>
        </w:rPr>
        <w:t>реле</w:t>
      </w:r>
      <w:r w:rsidRPr="00332CCD">
        <w:rPr>
          <w:rFonts w:ascii="Tahoma" w:hAnsi="Tahoma" w:cs="Tahoma"/>
          <w:sz w:val="20"/>
          <w:szCs w:val="20"/>
        </w:rPr>
        <w:t xml:space="preserve"> инструменты и другие предметы, которые могут повредить </w:t>
      </w:r>
      <w:r>
        <w:rPr>
          <w:rFonts w:ascii="Tahoma" w:hAnsi="Tahoma" w:cs="Tahoma"/>
          <w:sz w:val="20"/>
          <w:szCs w:val="20"/>
        </w:rPr>
        <w:t>его корпус</w:t>
      </w:r>
      <w:r w:rsidRPr="00332CCD">
        <w:rPr>
          <w:rFonts w:ascii="Tahoma" w:hAnsi="Tahoma" w:cs="Tahoma"/>
          <w:sz w:val="20"/>
          <w:szCs w:val="20"/>
        </w:rPr>
        <w:t>, замкнуть его контакты или повредить провода, подходящие к нему.</w:t>
      </w:r>
    </w:p>
    <w:p w14:paraId="67B68D50" w14:textId="59602EFB" w:rsidR="008761CF" w:rsidRDefault="008761CF" w:rsidP="00096A3A">
      <w:pPr>
        <w:pStyle w:val="a5"/>
        <w:widowControl w:val="0"/>
        <w:numPr>
          <w:ilvl w:val="0"/>
          <w:numId w:val="50"/>
        </w:numPr>
        <w:autoSpaceDE w:val="0"/>
        <w:autoSpaceDN w:val="0"/>
        <w:spacing w:before="59" w:after="0" w:line="240" w:lineRule="auto"/>
        <w:ind w:right="-23"/>
        <w:contextualSpacing w:val="0"/>
        <w:jc w:val="both"/>
        <w:rPr>
          <w:rFonts w:ascii="Tahoma" w:hAnsi="Tahoma" w:cs="Tahoma"/>
          <w:sz w:val="20"/>
          <w:szCs w:val="20"/>
        </w:rPr>
      </w:pPr>
      <w:r w:rsidRPr="00332CCD">
        <w:rPr>
          <w:rFonts w:ascii="Tahoma" w:hAnsi="Tahoma" w:cs="Tahoma"/>
          <w:sz w:val="20"/>
          <w:szCs w:val="20"/>
        </w:rPr>
        <w:t xml:space="preserve">Перед тем как установить </w:t>
      </w:r>
      <w:r w:rsidR="00702C75">
        <w:rPr>
          <w:rFonts w:ascii="Tahoma" w:hAnsi="Tahoma" w:cs="Tahoma"/>
          <w:sz w:val="20"/>
          <w:szCs w:val="20"/>
        </w:rPr>
        <w:t>реле</w:t>
      </w:r>
      <w:r w:rsidRPr="00332CCD">
        <w:rPr>
          <w:rFonts w:ascii="Tahoma" w:hAnsi="Tahoma" w:cs="Tahoma"/>
          <w:sz w:val="20"/>
          <w:szCs w:val="20"/>
        </w:rPr>
        <w:t xml:space="preserve">, подведите провода к месту установки и убедитесь в возможности их укладки </w:t>
      </w:r>
      <w:r>
        <w:rPr>
          <w:rFonts w:ascii="Tahoma" w:hAnsi="Tahoma" w:cs="Tahoma"/>
          <w:sz w:val="20"/>
          <w:szCs w:val="20"/>
        </w:rPr>
        <w:t>так</w:t>
      </w:r>
      <w:r w:rsidRPr="00332CCD">
        <w:rPr>
          <w:rFonts w:ascii="Tahoma" w:hAnsi="Tahoma" w:cs="Tahoma"/>
          <w:sz w:val="20"/>
          <w:szCs w:val="20"/>
        </w:rPr>
        <w:t>, чтобы они не перегибались, не огибали острые кромк</w:t>
      </w:r>
      <w:r w:rsidR="00702C75">
        <w:rPr>
          <w:rFonts w:ascii="Tahoma" w:hAnsi="Tahoma" w:cs="Tahoma"/>
          <w:sz w:val="20"/>
          <w:szCs w:val="20"/>
        </w:rPr>
        <w:t>и и не касались подвижных деталей</w:t>
      </w:r>
      <w:r w:rsidRPr="00332CCD">
        <w:rPr>
          <w:rFonts w:ascii="Tahoma" w:hAnsi="Tahoma" w:cs="Tahoma"/>
          <w:sz w:val="20"/>
          <w:szCs w:val="20"/>
        </w:rPr>
        <w:t>.</w:t>
      </w:r>
      <w:r>
        <w:rPr>
          <w:rFonts w:ascii="Tahoma" w:hAnsi="Tahoma" w:cs="Tahoma"/>
          <w:sz w:val="20"/>
          <w:szCs w:val="20"/>
        </w:rPr>
        <w:t xml:space="preserve"> </w:t>
      </w:r>
    </w:p>
    <w:p w14:paraId="61582DDF" w14:textId="22A56D03" w:rsidR="008761CF" w:rsidRPr="00332CCD" w:rsidRDefault="008761CF" w:rsidP="00096A3A">
      <w:pPr>
        <w:pStyle w:val="a5"/>
        <w:widowControl w:val="0"/>
        <w:numPr>
          <w:ilvl w:val="0"/>
          <w:numId w:val="50"/>
        </w:numPr>
        <w:autoSpaceDE w:val="0"/>
        <w:autoSpaceDN w:val="0"/>
        <w:spacing w:before="59" w:after="0" w:line="240" w:lineRule="auto"/>
        <w:ind w:right="-23"/>
        <w:contextualSpacing w:val="0"/>
        <w:jc w:val="both"/>
        <w:rPr>
          <w:rFonts w:ascii="Tahoma" w:hAnsi="Tahoma" w:cs="Tahoma"/>
          <w:sz w:val="20"/>
          <w:szCs w:val="20"/>
        </w:rPr>
      </w:pPr>
      <w:r>
        <w:rPr>
          <w:rFonts w:ascii="Tahoma" w:hAnsi="Tahoma" w:cs="Tahoma"/>
          <w:sz w:val="20"/>
          <w:szCs w:val="20"/>
        </w:rPr>
        <w:t xml:space="preserve">Убедитесь, что кожух </w:t>
      </w:r>
      <w:r w:rsidR="00702C75">
        <w:rPr>
          <w:rFonts w:ascii="Tahoma" w:hAnsi="Tahoma" w:cs="Tahoma"/>
          <w:sz w:val="20"/>
          <w:szCs w:val="20"/>
        </w:rPr>
        <w:t>реле лебедки</w:t>
      </w:r>
      <w:r>
        <w:rPr>
          <w:rFonts w:ascii="Tahoma" w:hAnsi="Tahoma" w:cs="Tahoma"/>
          <w:sz w:val="20"/>
          <w:szCs w:val="20"/>
        </w:rPr>
        <w:t xml:space="preserve"> (если он есть в комплек</w:t>
      </w:r>
      <w:r w:rsidRPr="00332CCD">
        <w:rPr>
          <w:rFonts w:ascii="Tahoma" w:hAnsi="Tahoma" w:cs="Tahoma"/>
          <w:sz w:val="20"/>
          <w:szCs w:val="20"/>
        </w:rPr>
        <w:t>те) установлен над</w:t>
      </w:r>
      <w:r>
        <w:rPr>
          <w:rFonts w:ascii="Tahoma" w:hAnsi="Tahoma" w:cs="Tahoma"/>
          <w:sz w:val="20"/>
          <w:szCs w:val="20"/>
        </w:rPr>
        <w:t>е</w:t>
      </w:r>
      <w:r w:rsidRPr="00332CCD">
        <w:rPr>
          <w:rFonts w:ascii="Tahoma" w:hAnsi="Tahoma" w:cs="Tahoma"/>
          <w:sz w:val="20"/>
          <w:szCs w:val="20"/>
        </w:rPr>
        <w:t>жно.</w:t>
      </w:r>
    </w:p>
    <w:p w14:paraId="0EE4AEDD" w14:textId="77777777" w:rsidR="008761CF" w:rsidRDefault="008761CF" w:rsidP="008761CF">
      <w:pPr>
        <w:rPr>
          <w:rFonts w:ascii="Tahoma" w:hAnsi="Tahoma" w:cs="Tahoma"/>
          <w:sz w:val="20"/>
          <w:szCs w:val="20"/>
        </w:rPr>
      </w:pPr>
    </w:p>
    <w:p w14:paraId="76150882" w14:textId="77777777" w:rsidR="008761CF" w:rsidRDefault="008761CF" w:rsidP="008761CF">
      <w:pPr>
        <w:rPr>
          <w:rFonts w:ascii="Tahoma" w:hAnsi="Tahoma" w:cs="Tahoma"/>
          <w:sz w:val="20"/>
          <w:szCs w:val="20"/>
        </w:rPr>
      </w:pPr>
      <w:r>
        <w:rPr>
          <w:rFonts w:ascii="Tahoma" w:hAnsi="Tahoma" w:cs="Tahoma"/>
          <w:sz w:val="20"/>
          <w:szCs w:val="20"/>
        </w:rPr>
        <w:t>5. Установите переключатель направления вращения бараба</w:t>
      </w:r>
      <w:r w:rsidRPr="00C5310A">
        <w:rPr>
          <w:rFonts w:ascii="Tahoma" w:hAnsi="Tahoma" w:cs="Tahoma"/>
          <w:sz w:val="20"/>
          <w:szCs w:val="20"/>
        </w:rPr>
        <w:t>на леб</w:t>
      </w:r>
      <w:r>
        <w:rPr>
          <w:rFonts w:ascii="Tahoma" w:hAnsi="Tahoma" w:cs="Tahoma"/>
          <w:sz w:val="20"/>
          <w:szCs w:val="20"/>
        </w:rPr>
        <w:t>е</w:t>
      </w:r>
      <w:r w:rsidRPr="00C5310A">
        <w:rPr>
          <w:rFonts w:ascii="Tahoma" w:hAnsi="Tahoma" w:cs="Tahoma"/>
          <w:sz w:val="20"/>
          <w:szCs w:val="20"/>
        </w:rPr>
        <w:t>дки</w:t>
      </w:r>
      <w:r>
        <w:rPr>
          <w:rFonts w:ascii="Tahoma" w:hAnsi="Tahoma" w:cs="Tahoma"/>
          <w:sz w:val="20"/>
          <w:szCs w:val="20"/>
        </w:rPr>
        <w:t xml:space="preserve">. </w:t>
      </w:r>
    </w:p>
    <w:tbl>
      <w:tblPr>
        <w:tblStyle w:val="a4"/>
        <w:tblW w:w="0" w:type="auto"/>
        <w:tblLook w:val="04A0" w:firstRow="1" w:lastRow="0" w:firstColumn="1" w:lastColumn="0" w:noHBand="0" w:noVBand="1"/>
      </w:tblPr>
      <w:tblGrid>
        <w:gridCol w:w="10457"/>
      </w:tblGrid>
      <w:tr w:rsidR="008761CF" w14:paraId="3D5ADC70" w14:textId="77777777" w:rsidTr="008761CF">
        <w:tc>
          <w:tcPr>
            <w:tcW w:w="10457" w:type="dxa"/>
            <w:shd w:val="pct10" w:color="auto" w:fill="auto"/>
          </w:tcPr>
          <w:p w14:paraId="7B4FBEE2" w14:textId="14A07FD4" w:rsidR="008761CF" w:rsidRPr="00470FBB" w:rsidRDefault="008761CF" w:rsidP="008761CF">
            <w:pPr>
              <w:jc w:val="center"/>
              <w:rPr>
                <w:rFonts w:ascii="Tahoma" w:hAnsi="Tahoma" w:cs="Tahoma"/>
                <w:b/>
                <w:color w:val="231F20"/>
                <w:position w:val="1"/>
                <w:sz w:val="20"/>
                <w:szCs w:val="20"/>
              </w:rPr>
            </w:pPr>
            <w:r w:rsidRPr="00C5310A">
              <w:rPr>
                <w:rFonts w:ascii="Tahoma" w:hAnsi="Tahoma" w:cs="Tahoma"/>
                <w:noProof/>
                <w:sz w:val="20"/>
                <w:szCs w:val="20"/>
                <w:lang w:eastAsia="ru-RU"/>
              </w:rPr>
              <w:drawing>
                <wp:inline distT="0" distB="0" distL="0" distR="0" wp14:anchorId="4664B99E" wp14:editId="2131CBF9">
                  <wp:extent cx="182880" cy="152400"/>
                  <wp:effectExtent l="0" t="0" r="762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00931A7F">
              <w:rPr>
                <w:rFonts w:ascii="Tahoma" w:hAnsi="Tahoma" w:cs="Tahoma"/>
                <w:b/>
                <w:color w:val="231F20"/>
                <w:position w:val="1"/>
                <w:sz w:val="20"/>
                <w:szCs w:val="20"/>
              </w:rPr>
              <w:t xml:space="preserve"> </w:t>
            </w:r>
            <w:r w:rsidRPr="00830460">
              <w:rPr>
                <w:rFonts w:ascii="Tahoma" w:hAnsi="Tahoma" w:cs="Tahoma"/>
                <w:b/>
                <w:color w:val="231F20"/>
                <w:position w:val="1"/>
                <w:sz w:val="20"/>
                <w:szCs w:val="20"/>
              </w:rPr>
              <w:t>ПРЕДОСТЕРЕЖЕНИЕ</w:t>
            </w:r>
          </w:p>
        </w:tc>
      </w:tr>
      <w:tr w:rsidR="008761CF" w14:paraId="5D026975" w14:textId="77777777" w:rsidTr="008761CF">
        <w:tc>
          <w:tcPr>
            <w:tcW w:w="10457" w:type="dxa"/>
          </w:tcPr>
          <w:p w14:paraId="61C783BC" w14:textId="77777777" w:rsidR="008761CF" w:rsidRPr="00C5310A" w:rsidRDefault="008761CF" w:rsidP="008761CF">
            <w:pPr>
              <w:rPr>
                <w:rFonts w:ascii="Tahoma" w:hAnsi="Tahoma" w:cs="Tahoma"/>
                <w:sz w:val="20"/>
                <w:szCs w:val="20"/>
              </w:rPr>
            </w:pPr>
            <w:r>
              <w:rPr>
                <w:rFonts w:ascii="Tahoma" w:hAnsi="Tahoma" w:cs="Tahoma"/>
                <w:sz w:val="20"/>
                <w:szCs w:val="20"/>
              </w:rPr>
              <w:t>Для того чтобы избежать замыкания жгута проводов и, как следствие, возмож</w:t>
            </w:r>
            <w:r w:rsidRPr="00C5310A">
              <w:rPr>
                <w:rFonts w:ascii="Tahoma" w:hAnsi="Tahoma" w:cs="Tahoma"/>
                <w:sz w:val="20"/>
                <w:szCs w:val="20"/>
              </w:rPr>
              <w:t>ного пожара следует:</w:t>
            </w:r>
          </w:p>
          <w:p w14:paraId="3E15B557" w14:textId="77777777" w:rsidR="008761CF" w:rsidRPr="00663655" w:rsidRDefault="008761CF" w:rsidP="00096A3A">
            <w:pPr>
              <w:pStyle w:val="a5"/>
              <w:widowControl w:val="0"/>
              <w:numPr>
                <w:ilvl w:val="0"/>
                <w:numId w:val="51"/>
              </w:numPr>
              <w:autoSpaceDE w:val="0"/>
              <w:autoSpaceDN w:val="0"/>
              <w:spacing w:before="59"/>
              <w:ind w:right="128"/>
              <w:contextualSpacing w:val="0"/>
              <w:jc w:val="both"/>
              <w:rPr>
                <w:rFonts w:ascii="Tahoma" w:hAnsi="Tahoma" w:cs="Tahoma"/>
                <w:sz w:val="20"/>
                <w:szCs w:val="20"/>
              </w:rPr>
            </w:pPr>
            <w:r w:rsidRPr="00663655">
              <w:rPr>
                <w:rFonts w:ascii="Tahoma" w:hAnsi="Tahoma" w:cs="Tahoma"/>
                <w:sz w:val="20"/>
                <w:szCs w:val="20"/>
              </w:rPr>
              <w:t>Не прокладывать провода и кабели через острые углы конструкций.</w:t>
            </w:r>
          </w:p>
          <w:p w14:paraId="61DA8F9D" w14:textId="2CE59E05" w:rsidR="008761CF" w:rsidRPr="00663655" w:rsidRDefault="008761CF" w:rsidP="00096A3A">
            <w:pPr>
              <w:pStyle w:val="a5"/>
              <w:widowControl w:val="0"/>
              <w:numPr>
                <w:ilvl w:val="0"/>
                <w:numId w:val="51"/>
              </w:numPr>
              <w:autoSpaceDE w:val="0"/>
              <w:autoSpaceDN w:val="0"/>
              <w:spacing w:before="59"/>
              <w:ind w:right="128"/>
              <w:contextualSpacing w:val="0"/>
              <w:jc w:val="both"/>
              <w:rPr>
                <w:rFonts w:ascii="Tahoma" w:hAnsi="Tahoma" w:cs="Tahoma"/>
                <w:sz w:val="20"/>
                <w:szCs w:val="20"/>
              </w:rPr>
            </w:pPr>
            <w:r w:rsidRPr="00663655">
              <w:rPr>
                <w:rFonts w:ascii="Tahoma" w:hAnsi="Tahoma" w:cs="Tahoma"/>
                <w:sz w:val="20"/>
                <w:szCs w:val="20"/>
              </w:rPr>
              <w:t xml:space="preserve">Не прокладывать провода и кабели слишком близко </w:t>
            </w:r>
            <w:r w:rsidR="00241524">
              <w:rPr>
                <w:rFonts w:ascii="Tahoma" w:hAnsi="Tahoma" w:cs="Tahoma"/>
                <w:sz w:val="20"/>
                <w:szCs w:val="20"/>
              </w:rPr>
              <w:t>к подвижным</w:t>
            </w:r>
            <w:r w:rsidRPr="00663655">
              <w:rPr>
                <w:rFonts w:ascii="Tahoma" w:hAnsi="Tahoma" w:cs="Tahoma"/>
                <w:sz w:val="20"/>
                <w:szCs w:val="20"/>
              </w:rPr>
              <w:t xml:space="preserve"> </w:t>
            </w:r>
            <w:r w:rsidR="00241524">
              <w:rPr>
                <w:rFonts w:ascii="Tahoma" w:hAnsi="Tahoma" w:cs="Tahoma"/>
                <w:sz w:val="20"/>
                <w:szCs w:val="20"/>
              </w:rPr>
              <w:t>деталям</w:t>
            </w:r>
            <w:r w:rsidRPr="00663655">
              <w:rPr>
                <w:rFonts w:ascii="Tahoma" w:hAnsi="Tahoma" w:cs="Tahoma"/>
                <w:sz w:val="20"/>
                <w:szCs w:val="20"/>
              </w:rPr>
              <w:t xml:space="preserve"> мотовездехода.</w:t>
            </w:r>
          </w:p>
          <w:p w14:paraId="18C45F0B" w14:textId="77777777" w:rsidR="008761CF" w:rsidRPr="00663655" w:rsidRDefault="008761CF" w:rsidP="00096A3A">
            <w:pPr>
              <w:pStyle w:val="a5"/>
              <w:widowControl w:val="0"/>
              <w:numPr>
                <w:ilvl w:val="0"/>
                <w:numId w:val="51"/>
              </w:numPr>
              <w:autoSpaceDE w:val="0"/>
              <w:autoSpaceDN w:val="0"/>
              <w:spacing w:before="59"/>
              <w:ind w:right="128"/>
              <w:contextualSpacing w:val="0"/>
              <w:jc w:val="both"/>
              <w:rPr>
                <w:rFonts w:ascii="Tahoma" w:hAnsi="Tahoma" w:cs="Tahoma"/>
                <w:sz w:val="20"/>
                <w:szCs w:val="20"/>
              </w:rPr>
            </w:pPr>
            <w:r w:rsidRPr="00663655">
              <w:rPr>
                <w:rFonts w:ascii="Tahoma" w:hAnsi="Tahoma" w:cs="Tahoma"/>
                <w:sz w:val="20"/>
                <w:szCs w:val="20"/>
              </w:rPr>
              <w:t xml:space="preserve">Не прокладывать </w:t>
            </w:r>
            <w:r>
              <w:rPr>
                <w:rFonts w:ascii="Tahoma" w:hAnsi="Tahoma" w:cs="Tahoma"/>
                <w:sz w:val="20"/>
                <w:szCs w:val="20"/>
              </w:rPr>
              <w:t>провода</w:t>
            </w:r>
            <w:r w:rsidRPr="00663655">
              <w:rPr>
                <w:rFonts w:ascii="Tahoma" w:hAnsi="Tahoma" w:cs="Tahoma"/>
                <w:sz w:val="20"/>
                <w:szCs w:val="20"/>
              </w:rPr>
              <w:t xml:space="preserve"> слишком близко к нагревающимся </w:t>
            </w:r>
            <w:r>
              <w:rPr>
                <w:rFonts w:ascii="Tahoma" w:hAnsi="Tahoma" w:cs="Tahoma"/>
                <w:sz w:val="20"/>
                <w:szCs w:val="20"/>
              </w:rPr>
              <w:t>элементам</w:t>
            </w:r>
            <w:r w:rsidRPr="00663655">
              <w:rPr>
                <w:rFonts w:ascii="Tahoma" w:hAnsi="Tahoma" w:cs="Tahoma"/>
                <w:sz w:val="20"/>
                <w:szCs w:val="20"/>
              </w:rPr>
              <w:t>.</w:t>
            </w:r>
          </w:p>
          <w:p w14:paraId="407ED6C7" w14:textId="77777777" w:rsidR="008761CF" w:rsidRPr="00470FBB" w:rsidRDefault="008761CF" w:rsidP="00096A3A">
            <w:pPr>
              <w:pStyle w:val="a5"/>
              <w:widowControl w:val="0"/>
              <w:numPr>
                <w:ilvl w:val="0"/>
                <w:numId w:val="51"/>
              </w:numPr>
              <w:autoSpaceDE w:val="0"/>
              <w:autoSpaceDN w:val="0"/>
              <w:spacing w:before="59"/>
              <w:ind w:right="128"/>
              <w:contextualSpacing w:val="0"/>
              <w:jc w:val="both"/>
              <w:rPr>
                <w:rFonts w:ascii="Tahoma" w:hAnsi="Tahoma" w:cs="Tahoma"/>
                <w:sz w:val="20"/>
                <w:szCs w:val="20"/>
              </w:rPr>
            </w:pPr>
            <w:r w:rsidRPr="00663655">
              <w:rPr>
                <w:rFonts w:ascii="Tahoma" w:hAnsi="Tahoma" w:cs="Tahoma"/>
                <w:sz w:val="20"/>
                <w:szCs w:val="20"/>
              </w:rPr>
              <w:t>Избегать повреждений, проколов и п</w:t>
            </w:r>
            <w:r>
              <w:rPr>
                <w:rFonts w:ascii="Tahoma" w:hAnsi="Tahoma" w:cs="Tahoma"/>
                <w:sz w:val="20"/>
                <w:szCs w:val="20"/>
              </w:rPr>
              <w:t>еретирания</w:t>
            </w:r>
            <w:r w:rsidRPr="00663655">
              <w:rPr>
                <w:rFonts w:ascii="Tahoma" w:hAnsi="Tahoma" w:cs="Tahoma"/>
                <w:sz w:val="20"/>
                <w:szCs w:val="20"/>
              </w:rPr>
              <w:t xml:space="preserve"> изоляции при прокладке.</w:t>
            </w:r>
          </w:p>
        </w:tc>
      </w:tr>
    </w:tbl>
    <w:p w14:paraId="40948D30" w14:textId="77777777" w:rsidR="008761CF" w:rsidRPr="00C5310A" w:rsidRDefault="008761CF" w:rsidP="008761CF">
      <w:pPr>
        <w:rPr>
          <w:rFonts w:ascii="Tahoma" w:hAnsi="Tahoma" w:cs="Tahoma"/>
          <w:sz w:val="20"/>
          <w:szCs w:val="20"/>
        </w:rPr>
      </w:pPr>
    </w:p>
    <w:p w14:paraId="1DF9428E" w14:textId="77777777" w:rsidR="008761CF" w:rsidRDefault="008761CF" w:rsidP="008761CF">
      <w:pPr>
        <w:rPr>
          <w:rFonts w:ascii="Tahoma" w:hAnsi="Tahoma" w:cs="Tahoma"/>
          <w:sz w:val="20"/>
          <w:szCs w:val="20"/>
        </w:rPr>
      </w:pPr>
    </w:p>
    <w:p w14:paraId="3F6909E3" w14:textId="77777777" w:rsidR="00023184" w:rsidRPr="00C5310A" w:rsidRDefault="00023184" w:rsidP="008761CF">
      <w:pPr>
        <w:rPr>
          <w:rFonts w:ascii="Tahoma" w:hAnsi="Tahoma" w:cs="Tahoma"/>
          <w:sz w:val="20"/>
          <w:szCs w:val="20"/>
        </w:rPr>
      </w:pPr>
    </w:p>
    <w:p w14:paraId="25487FC7" w14:textId="70C724A0" w:rsidR="008761CF" w:rsidRPr="001B23A3" w:rsidRDefault="00BC7A21" w:rsidP="008761CF">
      <w:pPr>
        <w:spacing w:after="60"/>
        <w:jc w:val="center"/>
        <w:rPr>
          <w:rFonts w:ascii="Tahoma" w:hAnsi="Tahoma" w:cs="Tahoma"/>
          <w:b/>
          <w:caps/>
          <w:color w:val="231F20"/>
          <w:sz w:val="20"/>
          <w:szCs w:val="20"/>
        </w:rPr>
      </w:pPr>
      <w:r>
        <w:rPr>
          <w:rFonts w:ascii="Tahoma" w:hAnsi="Tahoma" w:cs="Tahoma"/>
          <w:b/>
          <w:caps/>
          <w:sz w:val="20"/>
          <w:szCs w:val="20"/>
        </w:rPr>
        <w:lastRenderedPageBreak/>
        <w:t>Инструкция по Установке и эксплуатации</w:t>
      </w:r>
      <w:r w:rsidRPr="00357770">
        <w:rPr>
          <w:rFonts w:ascii="Tahoma" w:hAnsi="Tahoma" w:cs="Tahoma"/>
          <w:b/>
          <w:caps/>
          <w:sz w:val="20"/>
          <w:szCs w:val="20"/>
        </w:rPr>
        <w:t xml:space="preserve"> лебедки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516"/>
      </w:tblGrid>
      <w:tr w:rsidR="008761CF" w:rsidRPr="00C5310A" w14:paraId="531C4AA5" w14:textId="77777777" w:rsidTr="008761CF">
        <w:tc>
          <w:tcPr>
            <w:tcW w:w="6941" w:type="dxa"/>
            <w:vMerge w:val="restart"/>
          </w:tcPr>
          <w:p w14:paraId="695AA9AA" w14:textId="77777777" w:rsidR="008761CF" w:rsidRDefault="008761CF" w:rsidP="008761CF">
            <w:pPr>
              <w:rPr>
                <w:rFonts w:ascii="Tahoma" w:hAnsi="Tahoma" w:cs="Tahoma"/>
                <w:b/>
                <w:color w:val="231F20"/>
                <w:position w:val="1"/>
                <w:sz w:val="20"/>
                <w:szCs w:val="20"/>
              </w:rPr>
            </w:pPr>
            <w:r w:rsidRPr="00C5310A">
              <w:rPr>
                <w:rFonts w:ascii="Tahoma" w:hAnsi="Tahoma" w:cs="Tahoma"/>
                <w:noProof/>
                <w:sz w:val="20"/>
                <w:szCs w:val="20"/>
                <w:lang w:eastAsia="ru-RU"/>
              </w:rPr>
              <w:drawing>
                <wp:inline distT="0" distB="0" distL="0" distR="0" wp14:anchorId="0E6AE6AD" wp14:editId="36203ECF">
                  <wp:extent cx="182880" cy="152400"/>
                  <wp:effectExtent l="0" t="0" r="762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Pr="00C5310A">
              <w:rPr>
                <w:rFonts w:ascii="Tahoma" w:hAnsi="Tahoma" w:cs="Tahoma"/>
                <w:color w:val="231F20"/>
                <w:position w:val="1"/>
                <w:sz w:val="20"/>
                <w:szCs w:val="20"/>
              </w:rPr>
              <w:t xml:space="preserve"> </w:t>
            </w:r>
            <w:r w:rsidRPr="00830460">
              <w:rPr>
                <w:rFonts w:ascii="Tahoma" w:hAnsi="Tahoma" w:cs="Tahoma"/>
                <w:b/>
                <w:color w:val="231F20"/>
                <w:position w:val="1"/>
                <w:sz w:val="20"/>
                <w:szCs w:val="20"/>
              </w:rPr>
              <w:t>ПРЕДОСТЕРЕЖЕНИЕ</w:t>
            </w:r>
            <w:r w:rsidRPr="00C5310A">
              <w:rPr>
                <w:rFonts w:ascii="Tahoma" w:hAnsi="Tahoma" w:cs="Tahoma"/>
                <w:color w:val="231F20"/>
                <w:position w:val="1"/>
                <w:sz w:val="20"/>
                <w:szCs w:val="20"/>
              </w:rPr>
              <w:t xml:space="preserve"> </w:t>
            </w:r>
          </w:p>
          <w:p w14:paraId="562BDDAF" w14:textId="77777777" w:rsidR="008761CF" w:rsidRPr="00C5310A" w:rsidRDefault="008761CF" w:rsidP="008761CF">
            <w:pPr>
              <w:jc w:val="both"/>
              <w:rPr>
                <w:rFonts w:ascii="Tahoma" w:hAnsi="Tahoma" w:cs="Tahoma"/>
                <w:sz w:val="20"/>
                <w:szCs w:val="20"/>
              </w:rPr>
            </w:pPr>
            <w:r>
              <w:rPr>
                <w:rFonts w:ascii="Tahoma" w:hAnsi="Tahoma" w:cs="Tahoma"/>
                <w:sz w:val="20"/>
                <w:szCs w:val="20"/>
              </w:rPr>
              <w:t>Во избежание порчи оборудования и получения</w:t>
            </w:r>
            <w:r w:rsidRPr="00C5310A">
              <w:rPr>
                <w:rFonts w:ascii="Tahoma" w:hAnsi="Tahoma" w:cs="Tahoma"/>
                <w:sz w:val="20"/>
                <w:szCs w:val="20"/>
              </w:rPr>
              <w:t xml:space="preserve"> травм</w:t>
            </w:r>
            <w:r>
              <w:rPr>
                <w:rFonts w:ascii="Tahoma" w:hAnsi="Tahoma" w:cs="Tahoma"/>
                <w:sz w:val="20"/>
                <w:szCs w:val="20"/>
              </w:rPr>
              <w:t>ы необходимо соблюдать следующие указания</w:t>
            </w:r>
            <w:r w:rsidRPr="00C5310A">
              <w:rPr>
                <w:rFonts w:ascii="Tahoma" w:hAnsi="Tahoma" w:cs="Tahoma"/>
                <w:sz w:val="20"/>
                <w:szCs w:val="20"/>
              </w:rPr>
              <w:t>:</w:t>
            </w:r>
          </w:p>
          <w:p w14:paraId="6BE4773C" w14:textId="77777777" w:rsidR="008761CF" w:rsidRPr="00663655" w:rsidRDefault="008761CF" w:rsidP="00096A3A">
            <w:pPr>
              <w:pStyle w:val="a5"/>
              <w:widowControl w:val="0"/>
              <w:numPr>
                <w:ilvl w:val="0"/>
                <w:numId w:val="52"/>
              </w:numPr>
              <w:autoSpaceDE w:val="0"/>
              <w:autoSpaceDN w:val="0"/>
              <w:spacing w:before="59"/>
              <w:ind w:right="29"/>
              <w:contextualSpacing w:val="0"/>
              <w:jc w:val="both"/>
              <w:rPr>
                <w:rFonts w:ascii="Tahoma" w:hAnsi="Tahoma" w:cs="Tahoma"/>
                <w:sz w:val="20"/>
                <w:szCs w:val="20"/>
              </w:rPr>
            </w:pPr>
            <w:r w:rsidRPr="00663655">
              <w:rPr>
                <w:rFonts w:ascii="Tahoma" w:hAnsi="Tahoma" w:cs="Tahoma"/>
                <w:sz w:val="20"/>
                <w:szCs w:val="20"/>
              </w:rPr>
              <w:t>При установке оборудования следите за</w:t>
            </w:r>
            <w:r>
              <w:rPr>
                <w:rFonts w:ascii="Tahoma" w:hAnsi="Tahoma" w:cs="Tahoma"/>
                <w:sz w:val="20"/>
                <w:szCs w:val="20"/>
              </w:rPr>
              <w:t xml:space="preserve"> тем, чтобы новые компоненты не </w:t>
            </w:r>
            <w:r w:rsidRPr="00663655">
              <w:rPr>
                <w:rFonts w:ascii="Tahoma" w:hAnsi="Tahoma" w:cs="Tahoma"/>
                <w:sz w:val="20"/>
                <w:szCs w:val="20"/>
              </w:rPr>
              <w:t>помешали функционированию штатных систем мотовездехода.</w:t>
            </w:r>
          </w:p>
          <w:p w14:paraId="36BF31E2" w14:textId="77777777" w:rsidR="008761CF" w:rsidRPr="00663655" w:rsidRDefault="008761CF" w:rsidP="00096A3A">
            <w:pPr>
              <w:pStyle w:val="a5"/>
              <w:widowControl w:val="0"/>
              <w:numPr>
                <w:ilvl w:val="0"/>
                <w:numId w:val="52"/>
              </w:numPr>
              <w:autoSpaceDE w:val="0"/>
              <w:autoSpaceDN w:val="0"/>
              <w:spacing w:before="59"/>
              <w:ind w:right="29"/>
              <w:contextualSpacing w:val="0"/>
              <w:jc w:val="both"/>
              <w:rPr>
                <w:rFonts w:ascii="Tahoma" w:hAnsi="Tahoma" w:cs="Tahoma"/>
                <w:sz w:val="20"/>
                <w:szCs w:val="20"/>
              </w:rPr>
            </w:pPr>
            <w:r w:rsidRPr="00663655">
              <w:rPr>
                <w:rFonts w:ascii="Tahoma" w:hAnsi="Tahoma" w:cs="Tahoma"/>
                <w:sz w:val="20"/>
                <w:szCs w:val="20"/>
              </w:rPr>
              <w:t>Перед тем как окончате</w:t>
            </w:r>
            <w:r>
              <w:rPr>
                <w:rFonts w:ascii="Tahoma" w:hAnsi="Tahoma" w:cs="Tahoma"/>
                <w:sz w:val="20"/>
                <w:szCs w:val="20"/>
              </w:rPr>
              <w:t>льно закрепить провода (особен</w:t>
            </w:r>
            <w:r w:rsidRPr="00663655">
              <w:rPr>
                <w:rFonts w:ascii="Tahoma" w:hAnsi="Tahoma" w:cs="Tahoma"/>
                <w:sz w:val="20"/>
                <w:szCs w:val="20"/>
              </w:rPr>
              <w:t>но идущие к переключателю на руле)</w:t>
            </w:r>
            <w:r>
              <w:rPr>
                <w:rFonts w:ascii="Tahoma" w:hAnsi="Tahoma" w:cs="Tahoma"/>
                <w:sz w:val="20"/>
                <w:szCs w:val="20"/>
              </w:rPr>
              <w:t>,</w:t>
            </w:r>
            <w:r w:rsidRPr="00663655">
              <w:rPr>
                <w:rFonts w:ascii="Tahoma" w:hAnsi="Tahoma" w:cs="Tahoma"/>
                <w:sz w:val="20"/>
                <w:szCs w:val="20"/>
              </w:rPr>
              <w:t xml:space="preserve"> убедитесь, ч</w:t>
            </w:r>
            <w:r>
              <w:rPr>
                <w:rFonts w:ascii="Tahoma" w:hAnsi="Tahoma" w:cs="Tahoma"/>
                <w:sz w:val="20"/>
                <w:szCs w:val="20"/>
              </w:rPr>
              <w:t>то руль поворачивается</w:t>
            </w:r>
            <w:r w:rsidRPr="00663655">
              <w:rPr>
                <w:rFonts w:ascii="Tahoma" w:hAnsi="Tahoma" w:cs="Tahoma"/>
                <w:sz w:val="20"/>
                <w:szCs w:val="20"/>
              </w:rPr>
              <w:t xml:space="preserve"> полностью </w:t>
            </w:r>
            <w:r>
              <w:rPr>
                <w:rFonts w:ascii="Tahoma" w:hAnsi="Tahoma" w:cs="Tahoma"/>
                <w:sz w:val="20"/>
                <w:szCs w:val="20"/>
              </w:rPr>
              <w:t>и не натягивает при этом проло</w:t>
            </w:r>
            <w:r w:rsidRPr="00663655">
              <w:rPr>
                <w:rFonts w:ascii="Tahoma" w:hAnsi="Tahoma" w:cs="Tahoma"/>
                <w:sz w:val="20"/>
                <w:szCs w:val="20"/>
              </w:rPr>
              <w:t>женные провода.</w:t>
            </w:r>
          </w:p>
          <w:p w14:paraId="5FE972F5" w14:textId="77777777" w:rsidR="008761CF" w:rsidRPr="00DD03A1" w:rsidRDefault="008761CF" w:rsidP="00096A3A">
            <w:pPr>
              <w:pStyle w:val="a5"/>
              <w:widowControl w:val="0"/>
              <w:numPr>
                <w:ilvl w:val="0"/>
                <w:numId w:val="53"/>
              </w:numPr>
              <w:autoSpaceDE w:val="0"/>
              <w:autoSpaceDN w:val="0"/>
              <w:spacing w:before="59"/>
              <w:ind w:right="29"/>
              <w:contextualSpacing w:val="0"/>
              <w:jc w:val="both"/>
              <w:rPr>
                <w:rFonts w:ascii="Tahoma" w:hAnsi="Tahoma" w:cs="Tahoma"/>
                <w:sz w:val="20"/>
                <w:szCs w:val="20"/>
              </w:rPr>
            </w:pPr>
            <w:r w:rsidRPr="00DD03A1">
              <w:rPr>
                <w:rFonts w:ascii="Tahoma" w:hAnsi="Tahoma" w:cs="Tahoma"/>
                <w:sz w:val="20"/>
                <w:szCs w:val="20"/>
              </w:rPr>
              <w:t>Рекомендуется устанавливать переключатель на левую сторону руля. Прокладка под хомутом крепления переключателя (например, из изоленты) поможет предотвратить его проворачивание при работе. При установке леб</w:t>
            </w:r>
            <w:r>
              <w:rPr>
                <w:rFonts w:ascii="Tahoma" w:hAnsi="Tahoma" w:cs="Tahoma"/>
                <w:sz w:val="20"/>
                <w:szCs w:val="20"/>
              </w:rPr>
              <w:t>е</w:t>
            </w:r>
            <w:r w:rsidRPr="00DD03A1">
              <w:rPr>
                <w:rFonts w:ascii="Tahoma" w:hAnsi="Tahoma" w:cs="Tahoma"/>
                <w:sz w:val="20"/>
                <w:szCs w:val="20"/>
              </w:rPr>
              <w:t xml:space="preserve">дки </w:t>
            </w:r>
            <w:r>
              <w:rPr>
                <w:rFonts w:ascii="Tahoma" w:hAnsi="Tahoma" w:cs="Tahoma"/>
                <w:sz w:val="20"/>
                <w:szCs w:val="20"/>
              </w:rPr>
              <w:t xml:space="preserve">на </w:t>
            </w:r>
            <w:r w:rsidRPr="00DD03A1">
              <w:rPr>
                <w:rFonts w:ascii="Tahoma" w:hAnsi="Tahoma" w:cs="Tahoma"/>
                <w:sz w:val="20"/>
                <w:szCs w:val="20"/>
              </w:rPr>
              <w:t>мотовездеход с поперечной посадкой необходимо учитывать особенности конструкции данного типа мотовездеходов.</w:t>
            </w:r>
          </w:p>
          <w:p w14:paraId="19EC0243" w14:textId="77777777" w:rsidR="008761CF" w:rsidRPr="00DD03A1" w:rsidRDefault="008761CF" w:rsidP="00096A3A">
            <w:pPr>
              <w:pStyle w:val="a5"/>
              <w:widowControl w:val="0"/>
              <w:numPr>
                <w:ilvl w:val="0"/>
                <w:numId w:val="53"/>
              </w:numPr>
              <w:autoSpaceDE w:val="0"/>
              <w:autoSpaceDN w:val="0"/>
              <w:spacing w:before="59"/>
              <w:ind w:right="29"/>
              <w:contextualSpacing w:val="0"/>
              <w:jc w:val="both"/>
              <w:rPr>
                <w:rFonts w:ascii="Tahoma" w:hAnsi="Tahoma" w:cs="Tahoma"/>
                <w:sz w:val="20"/>
                <w:szCs w:val="20"/>
              </w:rPr>
            </w:pPr>
            <w:r w:rsidRPr="00DD03A1">
              <w:rPr>
                <w:rFonts w:ascii="Tahoma" w:hAnsi="Tahoma" w:cs="Tahoma"/>
                <w:sz w:val="20"/>
                <w:szCs w:val="20"/>
              </w:rPr>
              <w:t>Не затягивайте чрезмерно провода при установке.</w:t>
            </w:r>
          </w:p>
          <w:p w14:paraId="0E1F9557" w14:textId="596C4ADC" w:rsidR="008761CF" w:rsidRPr="00663655" w:rsidRDefault="008761CF" w:rsidP="00096A3A">
            <w:pPr>
              <w:pStyle w:val="a5"/>
              <w:widowControl w:val="0"/>
              <w:numPr>
                <w:ilvl w:val="0"/>
                <w:numId w:val="53"/>
              </w:numPr>
              <w:autoSpaceDE w:val="0"/>
              <w:autoSpaceDN w:val="0"/>
              <w:spacing w:before="59"/>
              <w:ind w:right="29"/>
              <w:contextualSpacing w:val="0"/>
              <w:jc w:val="both"/>
              <w:rPr>
                <w:rFonts w:ascii="Tahoma" w:hAnsi="Tahoma" w:cs="Tahoma"/>
                <w:sz w:val="20"/>
                <w:szCs w:val="20"/>
              </w:rPr>
            </w:pPr>
            <w:r>
              <w:rPr>
                <w:rFonts w:ascii="Tahoma" w:hAnsi="Tahoma" w:cs="Tahoma"/>
                <w:sz w:val="20"/>
                <w:szCs w:val="20"/>
              </w:rPr>
              <w:t>После установки переклю</w:t>
            </w:r>
            <w:r w:rsidRPr="00DD03A1">
              <w:rPr>
                <w:rFonts w:ascii="Tahoma" w:hAnsi="Tahoma" w:cs="Tahoma"/>
                <w:sz w:val="20"/>
                <w:szCs w:val="20"/>
              </w:rPr>
              <w:t>чателя на ру</w:t>
            </w:r>
            <w:r>
              <w:rPr>
                <w:rFonts w:ascii="Tahoma" w:hAnsi="Tahoma" w:cs="Tahoma"/>
                <w:sz w:val="20"/>
                <w:szCs w:val="20"/>
              </w:rPr>
              <w:t>ле протяните от</w:t>
            </w:r>
            <w:r w:rsidRPr="00DD03A1">
              <w:rPr>
                <w:rFonts w:ascii="Tahoma" w:hAnsi="Tahoma" w:cs="Tahoma"/>
                <w:sz w:val="20"/>
                <w:szCs w:val="20"/>
              </w:rPr>
              <w:t>ходящие от него провод</w:t>
            </w:r>
            <w:r>
              <w:rPr>
                <w:rFonts w:ascii="Tahoma" w:hAnsi="Tahoma" w:cs="Tahoma"/>
                <w:sz w:val="20"/>
                <w:szCs w:val="20"/>
              </w:rPr>
              <w:t>а и подключите их согласно схеме: красный провод — к плю</w:t>
            </w:r>
            <w:r w:rsidRPr="00DD03A1">
              <w:rPr>
                <w:rFonts w:ascii="Tahoma" w:hAnsi="Tahoma" w:cs="Tahoma"/>
                <w:sz w:val="20"/>
                <w:szCs w:val="20"/>
              </w:rPr>
              <w:t>совой клемме</w:t>
            </w:r>
            <w:r>
              <w:rPr>
                <w:rFonts w:ascii="Tahoma" w:hAnsi="Tahoma" w:cs="Tahoma"/>
                <w:sz w:val="20"/>
                <w:szCs w:val="20"/>
              </w:rPr>
              <w:t xml:space="preserve"> </w:t>
            </w:r>
            <w:r w:rsidRPr="002A3C57">
              <w:rPr>
                <w:rFonts w:ascii="Tahoma" w:hAnsi="Tahoma" w:cs="Tahoma"/>
                <w:sz w:val="20"/>
                <w:szCs w:val="20"/>
              </w:rPr>
              <w:t>через замок зажигания</w:t>
            </w:r>
            <w:r w:rsidRPr="00DD03A1">
              <w:rPr>
                <w:rFonts w:ascii="Tahoma" w:hAnsi="Tahoma" w:cs="Tahoma"/>
                <w:sz w:val="20"/>
                <w:szCs w:val="20"/>
              </w:rPr>
              <w:t xml:space="preserve">, два </w:t>
            </w:r>
            <w:r>
              <w:rPr>
                <w:rFonts w:ascii="Tahoma" w:hAnsi="Tahoma" w:cs="Tahoma"/>
                <w:sz w:val="20"/>
                <w:szCs w:val="20"/>
              </w:rPr>
              <w:t xml:space="preserve">других – </w:t>
            </w:r>
            <w:r w:rsidRPr="00DD03A1">
              <w:rPr>
                <w:rFonts w:ascii="Tahoma" w:hAnsi="Tahoma" w:cs="Tahoma"/>
                <w:sz w:val="20"/>
                <w:szCs w:val="20"/>
              </w:rPr>
              <w:t xml:space="preserve">к </w:t>
            </w:r>
            <w:r w:rsidR="00023184">
              <w:rPr>
                <w:rFonts w:ascii="Tahoma" w:hAnsi="Tahoma" w:cs="Tahoma"/>
                <w:sz w:val="20"/>
                <w:szCs w:val="20"/>
              </w:rPr>
              <w:t>реле лебедки</w:t>
            </w:r>
            <w:r>
              <w:rPr>
                <w:rFonts w:ascii="Tahoma" w:hAnsi="Tahoma" w:cs="Tahoma"/>
                <w:sz w:val="20"/>
                <w:szCs w:val="20"/>
              </w:rPr>
              <w:t>, соблюдая цветовую маркиров</w:t>
            </w:r>
            <w:r w:rsidRPr="00DD03A1">
              <w:rPr>
                <w:rFonts w:ascii="Tahoma" w:hAnsi="Tahoma" w:cs="Tahoma"/>
                <w:sz w:val="20"/>
                <w:szCs w:val="20"/>
              </w:rPr>
              <w:t>ку.</w:t>
            </w:r>
          </w:p>
        </w:tc>
        <w:tc>
          <w:tcPr>
            <w:tcW w:w="3516" w:type="dxa"/>
          </w:tcPr>
          <w:p w14:paraId="6CB0EBA4" w14:textId="77777777" w:rsidR="008761CF" w:rsidRPr="00C5310A" w:rsidRDefault="008761CF" w:rsidP="008761CF">
            <w:pPr>
              <w:rPr>
                <w:rFonts w:ascii="Tahoma" w:hAnsi="Tahoma" w:cs="Tahoma"/>
                <w:sz w:val="20"/>
                <w:szCs w:val="20"/>
              </w:rPr>
            </w:pPr>
            <w:r w:rsidRPr="00C5310A">
              <w:rPr>
                <w:rFonts w:ascii="Tahoma" w:hAnsi="Tahoma" w:cs="Tahoma"/>
                <w:noProof/>
                <w:sz w:val="20"/>
                <w:szCs w:val="20"/>
                <w:lang w:eastAsia="ru-RU"/>
              </w:rPr>
              <w:drawing>
                <wp:inline distT="0" distB="0" distL="0" distR="0" wp14:anchorId="0E165B60" wp14:editId="6BA9EA16">
                  <wp:extent cx="2036445" cy="1511935"/>
                  <wp:effectExtent l="0" t="0" r="190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36445" cy="1511935"/>
                          </a:xfrm>
                          <a:prstGeom prst="rect">
                            <a:avLst/>
                          </a:prstGeom>
                          <a:noFill/>
                        </pic:spPr>
                      </pic:pic>
                    </a:graphicData>
                  </a:graphic>
                </wp:inline>
              </w:drawing>
            </w:r>
          </w:p>
          <w:p w14:paraId="5A4CE5E4" w14:textId="77777777" w:rsidR="008761CF" w:rsidRPr="001B23A3" w:rsidRDefault="008761CF" w:rsidP="00A96B84">
            <w:pPr>
              <w:spacing w:line="216" w:lineRule="auto"/>
              <w:jc w:val="center"/>
              <w:rPr>
                <w:rFonts w:ascii="Tahoma" w:hAnsi="Tahoma" w:cs="Tahoma"/>
                <w:i/>
                <w:sz w:val="20"/>
                <w:szCs w:val="20"/>
              </w:rPr>
            </w:pPr>
            <w:r w:rsidRPr="001B23A3">
              <w:rPr>
                <w:rFonts w:ascii="Tahoma" w:hAnsi="Tahoma" w:cs="Tahoma"/>
                <w:i/>
                <w:sz w:val="20"/>
                <w:szCs w:val="20"/>
              </w:rPr>
              <w:t>Переключатель, установленный на руле (место и способ установки следует подобрать индивидуаль</w:t>
            </w:r>
            <w:r>
              <w:rPr>
                <w:rFonts w:ascii="Tahoma" w:hAnsi="Tahoma" w:cs="Tahoma"/>
                <w:i/>
                <w:sz w:val="20"/>
                <w:szCs w:val="20"/>
              </w:rPr>
              <w:t>но для каждого</w:t>
            </w:r>
            <w:r w:rsidRPr="001B23A3">
              <w:rPr>
                <w:rFonts w:ascii="Tahoma" w:hAnsi="Tahoma" w:cs="Tahoma"/>
                <w:i/>
                <w:sz w:val="20"/>
                <w:szCs w:val="20"/>
              </w:rPr>
              <w:t xml:space="preserve"> мотовездехода)</w:t>
            </w:r>
          </w:p>
        </w:tc>
      </w:tr>
      <w:tr w:rsidR="008761CF" w:rsidRPr="00C5310A" w14:paraId="26C25B7F" w14:textId="77777777" w:rsidTr="008761CF">
        <w:tc>
          <w:tcPr>
            <w:tcW w:w="6941" w:type="dxa"/>
            <w:vMerge/>
          </w:tcPr>
          <w:p w14:paraId="7F688E94" w14:textId="77777777" w:rsidR="008761CF" w:rsidRPr="00DD03A1" w:rsidRDefault="008761CF" w:rsidP="00096A3A">
            <w:pPr>
              <w:pStyle w:val="a5"/>
              <w:widowControl w:val="0"/>
              <w:numPr>
                <w:ilvl w:val="0"/>
                <w:numId w:val="53"/>
              </w:numPr>
              <w:autoSpaceDE w:val="0"/>
              <w:autoSpaceDN w:val="0"/>
              <w:spacing w:before="59"/>
              <w:ind w:right="128"/>
              <w:contextualSpacing w:val="0"/>
              <w:jc w:val="both"/>
              <w:rPr>
                <w:rFonts w:ascii="Tahoma" w:hAnsi="Tahoma" w:cs="Tahoma"/>
                <w:sz w:val="20"/>
                <w:szCs w:val="20"/>
              </w:rPr>
            </w:pPr>
          </w:p>
        </w:tc>
        <w:tc>
          <w:tcPr>
            <w:tcW w:w="3516" w:type="dxa"/>
          </w:tcPr>
          <w:p w14:paraId="6932C085" w14:textId="77777777" w:rsidR="008761CF" w:rsidRPr="00C5310A" w:rsidRDefault="008761CF" w:rsidP="008761CF">
            <w:pP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70FCE7D4" wp14:editId="31569AA4">
                  <wp:extent cx="2036445" cy="1518285"/>
                  <wp:effectExtent l="0" t="0" r="1905" b="571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36445" cy="1518285"/>
                          </a:xfrm>
                          <a:prstGeom prst="rect">
                            <a:avLst/>
                          </a:prstGeom>
                          <a:noFill/>
                        </pic:spPr>
                      </pic:pic>
                    </a:graphicData>
                  </a:graphic>
                </wp:inline>
              </w:drawing>
            </w:r>
          </w:p>
          <w:p w14:paraId="5B1098CA" w14:textId="77777777" w:rsidR="008761CF" w:rsidRPr="001B23A3" w:rsidRDefault="008761CF" w:rsidP="00A96B84">
            <w:pPr>
              <w:spacing w:line="216" w:lineRule="auto"/>
              <w:jc w:val="center"/>
              <w:rPr>
                <w:rFonts w:ascii="Tahoma" w:hAnsi="Tahoma" w:cs="Tahoma"/>
                <w:i/>
                <w:noProof/>
                <w:sz w:val="20"/>
                <w:szCs w:val="20"/>
                <w:lang w:eastAsia="ru-RU"/>
              </w:rPr>
            </w:pPr>
            <w:r w:rsidRPr="001B23A3">
              <w:rPr>
                <w:rFonts w:ascii="Tahoma" w:hAnsi="Tahoma" w:cs="Tahoma"/>
                <w:i/>
                <w:noProof/>
                <w:sz w:val="20"/>
                <w:szCs w:val="20"/>
                <w:lang w:eastAsia="ru-RU"/>
              </w:rPr>
              <w:t>Установочный комплект переключателя направления вращения барабана лебедки</w:t>
            </w:r>
          </w:p>
        </w:tc>
      </w:tr>
    </w:tbl>
    <w:p w14:paraId="093CD003" w14:textId="5B566C1C" w:rsidR="008761CF" w:rsidRPr="001B23A3" w:rsidRDefault="00BC7A21" w:rsidP="00A96B84">
      <w:pPr>
        <w:spacing w:after="60" w:line="240" w:lineRule="auto"/>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7D04B164" w14:textId="317904C4" w:rsidR="008761CF" w:rsidRPr="001B23A3" w:rsidRDefault="008761CF" w:rsidP="00A96B84">
      <w:pPr>
        <w:spacing w:after="60" w:line="240" w:lineRule="auto"/>
        <w:rPr>
          <w:rFonts w:ascii="Tahoma" w:hAnsi="Tahoma" w:cs="Tahoma"/>
          <w:b/>
          <w:szCs w:val="20"/>
        </w:rPr>
      </w:pPr>
      <w:r w:rsidRPr="001B23A3">
        <w:rPr>
          <w:rFonts w:ascii="Tahoma" w:hAnsi="Tahoma" w:cs="Tahoma"/>
          <w:b/>
          <w:szCs w:val="20"/>
        </w:rPr>
        <w:t>Инструкция по безопасности и мерам пред</w:t>
      </w:r>
      <w:r w:rsidR="005E0818" w:rsidRPr="005E0818">
        <w:rPr>
          <w:rFonts w:ascii="Tahoma" w:hAnsi="Tahoma" w:cs="Tahoma"/>
          <w:b/>
          <w:szCs w:val="20"/>
        </w:rPr>
        <w:t>осторожно</w:t>
      </w:r>
      <w:r w:rsidRPr="001B23A3">
        <w:rPr>
          <w:rFonts w:ascii="Tahoma" w:hAnsi="Tahoma" w:cs="Tahoma"/>
          <w:b/>
          <w:szCs w:val="20"/>
        </w:rPr>
        <w:t>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1"/>
        <w:gridCol w:w="3426"/>
      </w:tblGrid>
      <w:tr w:rsidR="008761CF" w:rsidRPr="00C5310A" w14:paraId="1E5C4D55" w14:textId="77777777" w:rsidTr="0039459D">
        <w:tc>
          <w:tcPr>
            <w:tcW w:w="7031" w:type="dxa"/>
          </w:tcPr>
          <w:p w14:paraId="38165346" w14:textId="77777777" w:rsidR="008761CF" w:rsidRPr="00FA5169" w:rsidRDefault="008761CF" w:rsidP="00096A3A">
            <w:pPr>
              <w:pStyle w:val="a5"/>
              <w:widowControl w:val="0"/>
              <w:numPr>
                <w:ilvl w:val="0"/>
                <w:numId w:val="54"/>
              </w:numPr>
              <w:autoSpaceDE w:val="0"/>
              <w:autoSpaceDN w:val="0"/>
              <w:ind w:left="453" w:hanging="357"/>
              <w:contextualSpacing w:val="0"/>
              <w:jc w:val="both"/>
              <w:rPr>
                <w:rFonts w:ascii="Tahoma" w:hAnsi="Tahoma" w:cs="Tahoma"/>
                <w:sz w:val="20"/>
                <w:szCs w:val="20"/>
              </w:rPr>
            </w:pPr>
            <w:r>
              <w:rPr>
                <w:rFonts w:ascii="Tahoma" w:hAnsi="Tahoma" w:cs="Tahoma"/>
                <w:sz w:val="20"/>
                <w:szCs w:val="20"/>
              </w:rPr>
              <w:t xml:space="preserve">Никогда не </w:t>
            </w:r>
            <w:r w:rsidRPr="00FA5169">
              <w:rPr>
                <w:rFonts w:ascii="Tahoma" w:hAnsi="Tahoma" w:cs="Tahoma"/>
                <w:sz w:val="20"/>
                <w:szCs w:val="20"/>
              </w:rPr>
              <w:t>пользуйтесь леб</w:t>
            </w:r>
            <w:r>
              <w:rPr>
                <w:rFonts w:ascii="Tahoma" w:hAnsi="Tahoma" w:cs="Tahoma"/>
                <w:sz w:val="20"/>
                <w:szCs w:val="20"/>
              </w:rPr>
              <w:t>е</w:t>
            </w:r>
            <w:r w:rsidRPr="00FA5169">
              <w:rPr>
                <w:rFonts w:ascii="Tahoma" w:hAnsi="Tahoma" w:cs="Tahoma"/>
                <w:sz w:val="20"/>
                <w:szCs w:val="20"/>
              </w:rPr>
              <w:t>дкой, находясь в состоянии алкогольного или наркотического опьянения.</w:t>
            </w:r>
          </w:p>
          <w:p w14:paraId="4B856757" w14:textId="77777777" w:rsidR="008761CF" w:rsidRPr="00FA5169" w:rsidRDefault="008761CF" w:rsidP="00096A3A">
            <w:pPr>
              <w:pStyle w:val="a5"/>
              <w:widowControl w:val="0"/>
              <w:numPr>
                <w:ilvl w:val="0"/>
                <w:numId w:val="54"/>
              </w:numPr>
              <w:autoSpaceDE w:val="0"/>
              <w:autoSpaceDN w:val="0"/>
              <w:spacing w:before="59"/>
              <w:ind w:left="454"/>
              <w:contextualSpacing w:val="0"/>
              <w:jc w:val="both"/>
              <w:rPr>
                <w:rFonts w:ascii="Tahoma" w:hAnsi="Tahoma" w:cs="Tahoma"/>
                <w:sz w:val="20"/>
                <w:szCs w:val="20"/>
              </w:rPr>
            </w:pPr>
            <w:r w:rsidRPr="00FA5169">
              <w:rPr>
                <w:rFonts w:ascii="Tahoma" w:hAnsi="Tahoma" w:cs="Tahoma"/>
                <w:sz w:val="20"/>
                <w:szCs w:val="20"/>
              </w:rPr>
              <w:t>Работайте с тросом только в прочных перчатках или рукавицах (например, брезентовых).</w:t>
            </w:r>
          </w:p>
          <w:p w14:paraId="57DA5650" w14:textId="77777777" w:rsidR="008761CF" w:rsidRPr="00FA5169" w:rsidRDefault="008761CF" w:rsidP="00096A3A">
            <w:pPr>
              <w:pStyle w:val="a5"/>
              <w:widowControl w:val="0"/>
              <w:numPr>
                <w:ilvl w:val="0"/>
                <w:numId w:val="54"/>
              </w:numPr>
              <w:autoSpaceDE w:val="0"/>
              <w:autoSpaceDN w:val="0"/>
              <w:spacing w:before="59"/>
              <w:ind w:left="454"/>
              <w:contextualSpacing w:val="0"/>
              <w:jc w:val="both"/>
              <w:rPr>
                <w:rFonts w:ascii="Tahoma" w:hAnsi="Tahoma" w:cs="Tahoma"/>
                <w:sz w:val="20"/>
                <w:szCs w:val="20"/>
              </w:rPr>
            </w:pPr>
            <w:r w:rsidRPr="00FA5169">
              <w:rPr>
                <w:rFonts w:ascii="Tahoma" w:hAnsi="Tahoma" w:cs="Tahoma"/>
                <w:sz w:val="20"/>
                <w:szCs w:val="20"/>
              </w:rPr>
              <w:t>Рекомендуется использовать защитные очки или маску.</w:t>
            </w:r>
          </w:p>
          <w:p w14:paraId="6E2E0F81" w14:textId="77777777" w:rsidR="008761CF" w:rsidRPr="00FA5169" w:rsidRDefault="008761CF" w:rsidP="00096A3A">
            <w:pPr>
              <w:pStyle w:val="a5"/>
              <w:widowControl w:val="0"/>
              <w:numPr>
                <w:ilvl w:val="0"/>
                <w:numId w:val="54"/>
              </w:numPr>
              <w:autoSpaceDE w:val="0"/>
              <w:autoSpaceDN w:val="0"/>
              <w:spacing w:before="59"/>
              <w:ind w:left="454"/>
              <w:contextualSpacing w:val="0"/>
              <w:jc w:val="both"/>
              <w:rPr>
                <w:rFonts w:ascii="Tahoma" w:hAnsi="Tahoma" w:cs="Tahoma"/>
                <w:sz w:val="20"/>
                <w:szCs w:val="20"/>
              </w:rPr>
            </w:pPr>
            <w:r w:rsidRPr="00FA5169">
              <w:rPr>
                <w:rFonts w:ascii="Tahoma" w:hAnsi="Tahoma" w:cs="Tahoma"/>
                <w:sz w:val="20"/>
                <w:szCs w:val="20"/>
              </w:rPr>
              <w:t>Никогда не закрепляйте крюк за свой трос. Трос под нагрузкой может лопнуть или соскочить с крюка, причинив травму или повредив окружающее оборудование.</w:t>
            </w:r>
          </w:p>
        </w:tc>
        <w:tc>
          <w:tcPr>
            <w:tcW w:w="3426" w:type="dxa"/>
          </w:tcPr>
          <w:p w14:paraId="74FCB944" w14:textId="40021F64" w:rsidR="008761CF" w:rsidRPr="00AA452B" w:rsidRDefault="008761CF" w:rsidP="00A96B84">
            <w:pPr>
              <w:rPr>
                <w:rFonts w:ascii="Tahoma" w:hAnsi="Tahoma" w:cs="Tahoma"/>
                <w:sz w:val="20"/>
                <w:szCs w:val="20"/>
              </w:rPr>
            </w:pPr>
            <w:r w:rsidRPr="00C5310A">
              <w:rPr>
                <w:rFonts w:ascii="Tahoma" w:hAnsi="Tahoma" w:cs="Tahoma"/>
                <w:noProof/>
                <w:sz w:val="20"/>
                <w:szCs w:val="20"/>
                <w:lang w:eastAsia="ru-RU"/>
              </w:rPr>
              <w:drawing>
                <wp:inline distT="0" distB="0" distL="0" distR="0" wp14:anchorId="62774B56" wp14:editId="15920035">
                  <wp:extent cx="2036445" cy="1292225"/>
                  <wp:effectExtent l="0" t="0" r="1905" b="317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036445" cy="1292225"/>
                          </a:xfrm>
                          <a:prstGeom prst="rect">
                            <a:avLst/>
                          </a:prstGeom>
                          <a:noFill/>
                        </pic:spPr>
                      </pic:pic>
                    </a:graphicData>
                  </a:graphic>
                </wp:inline>
              </w:drawing>
            </w:r>
          </w:p>
        </w:tc>
      </w:tr>
      <w:tr w:rsidR="008761CF" w:rsidRPr="00C5310A" w14:paraId="45F652D0" w14:textId="77777777" w:rsidTr="0039459D">
        <w:tc>
          <w:tcPr>
            <w:tcW w:w="7031" w:type="dxa"/>
          </w:tcPr>
          <w:p w14:paraId="560F7172" w14:textId="77777777" w:rsidR="008761CF" w:rsidRPr="00F83A25" w:rsidRDefault="008761CF" w:rsidP="00096A3A">
            <w:pPr>
              <w:pStyle w:val="a5"/>
              <w:widowControl w:val="0"/>
              <w:numPr>
                <w:ilvl w:val="0"/>
                <w:numId w:val="55"/>
              </w:numPr>
              <w:autoSpaceDE w:val="0"/>
              <w:autoSpaceDN w:val="0"/>
              <w:spacing w:before="59"/>
              <w:ind w:left="454"/>
              <w:contextualSpacing w:val="0"/>
              <w:jc w:val="both"/>
              <w:rPr>
                <w:rFonts w:ascii="Tahoma" w:hAnsi="Tahoma" w:cs="Tahoma"/>
                <w:sz w:val="20"/>
                <w:szCs w:val="20"/>
              </w:rPr>
            </w:pPr>
            <w:r w:rsidRPr="00F83A25">
              <w:rPr>
                <w:rFonts w:ascii="Tahoma" w:hAnsi="Tahoma" w:cs="Tahoma"/>
                <w:sz w:val="20"/>
                <w:szCs w:val="20"/>
              </w:rPr>
              <w:t xml:space="preserve">При использовании окружающих предметов в качестве якоря убедитесь, </w:t>
            </w:r>
            <w:r>
              <w:rPr>
                <w:rFonts w:ascii="Tahoma" w:hAnsi="Tahoma" w:cs="Tahoma"/>
                <w:sz w:val="20"/>
                <w:szCs w:val="20"/>
              </w:rPr>
              <w:t>что</w:t>
            </w:r>
            <w:r w:rsidRPr="00F83A25">
              <w:rPr>
                <w:rFonts w:ascii="Tahoma" w:hAnsi="Tahoma" w:cs="Tahoma"/>
                <w:sz w:val="20"/>
                <w:szCs w:val="20"/>
              </w:rPr>
              <w:t xml:space="preserve"> </w:t>
            </w:r>
            <w:r>
              <w:rPr>
                <w:rFonts w:ascii="Tahoma" w:hAnsi="Tahoma" w:cs="Tahoma"/>
                <w:sz w:val="20"/>
                <w:szCs w:val="20"/>
              </w:rPr>
              <w:t>выбранный</w:t>
            </w:r>
            <w:r w:rsidRPr="00F83A25">
              <w:rPr>
                <w:rFonts w:ascii="Tahoma" w:hAnsi="Tahoma" w:cs="Tahoma"/>
                <w:sz w:val="20"/>
                <w:szCs w:val="20"/>
              </w:rPr>
              <w:t xml:space="preserve"> предмет </w:t>
            </w:r>
            <w:r>
              <w:rPr>
                <w:rFonts w:ascii="Tahoma" w:hAnsi="Tahoma" w:cs="Tahoma"/>
                <w:sz w:val="20"/>
                <w:szCs w:val="20"/>
              </w:rPr>
              <w:t xml:space="preserve">способен </w:t>
            </w:r>
            <w:r w:rsidRPr="00F83A25">
              <w:rPr>
                <w:rFonts w:ascii="Tahoma" w:hAnsi="Tahoma" w:cs="Tahoma"/>
                <w:sz w:val="20"/>
                <w:szCs w:val="20"/>
              </w:rPr>
              <w:t>выдержать нагрузку. Обязательно пользуйтесь технологической стропой, которая позволит зацепить трос, не повредив сам трос или кору дерева.</w:t>
            </w:r>
          </w:p>
          <w:p w14:paraId="0CFC3848" w14:textId="4DD48B89" w:rsidR="008761CF" w:rsidRPr="0039459D" w:rsidRDefault="008761CF" w:rsidP="00096A3A">
            <w:pPr>
              <w:pStyle w:val="a5"/>
              <w:widowControl w:val="0"/>
              <w:numPr>
                <w:ilvl w:val="0"/>
                <w:numId w:val="55"/>
              </w:numPr>
              <w:autoSpaceDE w:val="0"/>
              <w:autoSpaceDN w:val="0"/>
              <w:spacing w:before="59"/>
              <w:ind w:left="454"/>
              <w:contextualSpacing w:val="0"/>
              <w:jc w:val="both"/>
              <w:rPr>
                <w:rFonts w:ascii="Tahoma" w:hAnsi="Tahoma" w:cs="Tahoma"/>
                <w:sz w:val="20"/>
                <w:szCs w:val="20"/>
              </w:rPr>
            </w:pPr>
            <w:r w:rsidRPr="00F83A25">
              <w:rPr>
                <w:rFonts w:ascii="Tahoma" w:hAnsi="Tahoma" w:cs="Tahoma"/>
                <w:sz w:val="20"/>
                <w:szCs w:val="20"/>
              </w:rPr>
              <w:t>При использовании леб</w:t>
            </w:r>
            <w:r>
              <w:rPr>
                <w:rFonts w:ascii="Tahoma" w:hAnsi="Tahoma" w:cs="Tahoma"/>
                <w:sz w:val="20"/>
                <w:szCs w:val="20"/>
              </w:rPr>
              <w:t>е</w:t>
            </w:r>
            <w:r w:rsidRPr="00F83A25">
              <w:rPr>
                <w:rFonts w:ascii="Tahoma" w:hAnsi="Tahoma" w:cs="Tahoma"/>
                <w:sz w:val="20"/>
                <w:szCs w:val="20"/>
              </w:rPr>
              <w:t>дки не допускайте нахождения людей</w:t>
            </w:r>
            <w:r w:rsidR="0039459D">
              <w:rPr>
                <w:rFonts w:ascii="Tahoma" w:hAnsi="Tahoma" w:cs="Tahoma"/>
                <w:sz w:val="20"/>
                <w:szCs w:val="20"/>
              </w:rPr>
              <w:t xml:space="preserve"> и/или животных</w:t>
            </w:r>
            <w:r w:rsidRPr="00F83A25">
              <w:rPr>
                <w:rFonts w:ascii="Tahoma" w:hAnsi="Tahoma" w:cs="Tahoma"/>
                <w:sz w:val="20"/>
                <w:szCs w:val="20"/>
              </w:rPr>
              <w:t xml:space="preserve"> в зоне е</w:t>
            </w:r>
            <w:r>
              <w:rPr>
                <w:rFonts w:ascii="Tahoma" w:hAnsi="Tahoma" w:cs="Tahoma"/>
                <w:sz w:val="20"/>
                <w:szCs w:val="20"/>
              </w:rPr>
              <w:t>е</w:t>
            </w:r>
            <w:r w:rsidRPr="00F83A25">
              <w:rPr>
                <w:rFonts w:ascii="Tahoma" w:hAnsi="Tahoma" w:cs="Tahoma"/>
                <w:sz w:val="20"/>
                <w:szCs w:val="20"/>
              </w:rPr>
              <w:t xml:space="preserve"> работы. </w:t>
            </w:r>
            <w:r>
              <w:rPr>
                <w:rFonts w:ascii="Tahoma" w:hAnsi="Tahoma" w:cs="Tahoma"/>
                <w:sz w:val="20"/>
                <w:szCs w:val="20"/>
              </w:rPr>
              <w:t>Лопнувший трос или, например, упавшее</w:t>
            </w:r>
            <w:r w:rsidRPr="00F83A25">
              <w:rPr>
                <w:rFonts w:ascii="Tahoma" w:hAnsi="Tahoma" w:cs="Tahoma"/>
                <w:sz w:val="20"/>
                <w:szCs w:val="20"/>
              </w:rPr>
              <w:t xml:space="preserve"> под на</w:t>
            </w:r>
            <w:r>
              <w:rPr>
                <w:rFonts w:ascii="Tahoma" w:hAnsi="Tahoma" w:cs="Tahoma"/>
                <w:sz w:val="20"/>
                <w:szCs w:val="20"/>
              </w:rPr>
              <w:t>грузкой дерево</w:t>
            </w:r>
            <w:r w:rsidRPr="00F83A25">
              <w:rPr>
                <w:rFonts w:ascii="Tahoma" w:hAnsi="Tahoma" w:cs="Tahoma"/>
                <w:sz w:val="20"/>
                <w:szCs w:val="20"/>
              </w:rPr>
              <w:t xml:space="preserve"> мо</w:t>
            </w:r>
            <w:r>
              <w:rPr>
                <w:rFonts w:ascii="Tahoma" w:hAnsi="Tahoma" w:cs="Tahoma"/>
                <w:sz w:val="20"/>
                <w:szCs w:val="20"/>
              </w:rPr>
              <w:t>гут стать причиной травмы</w:t>
            </w:r>
            <w:r w:rsidR="0039459D">
              <w:rPr>
                <w:rFonts w:ascii="Tahoma" w:hAnsi="Tahoma" w:cs="Tahoma"/>
                <w:sz w:val="20"/>
                <w:szCs w:val="20"/>
              </w:rPr>
              <w:t xml:space="preserve"> или гибели</w:t>
            </w:r>
            <w:r w:rsidRPr="00F83A25">
              <w:rPr>
                <w:rFonts w:ascii="Tahoma" w:hAnsi="Tahoma" w:cs="Tahoma"/>
                <w:sz w:val="20"/>
                <w:szCs w:val="20"/>
              </w:rPr>
              <w:t>. Не находитесь ближе 1,5</w:t>
            </w:r>
            <w:r>
              <w:rPr>
                <w:rFonts w:ascii="Tahoma" w:hAnsi="Tahoma" w:cs="Tahoma"/>
                <w:sz w:val="20"/>
                <w:szCs w:val="20"/>
              </w:rPr>
              <w:t xml:space="preserve"> </w:t>
            </w:r>
            <w:r w:rsidRPr="00F83A25">
              <w:rPr>
                <w:rFonts w:ascii="Tahoma" w:hAnsi="Tahoma" w:cs="Tahoma"/>
                <w:sz w:val="20"/>
                <w:szCs w:val="20"/>
              </w:rPr>
              <w:t>м к барабану работающей под нагрузкой леб</w:t>
            </w:r>
            <w:r>
              <w:rPr>
                <w:rFonts w:ascii="Tahoma" w:hAnsi="Tahoma" w:cs="Tahoma"/>
                <w:sz w:val="20"/>
                <w:szCs w:val="20"/>
              </w:rPr>
              <w:t>е</w:t>
            </w:r>
            <w:r w:rsidRPr="00F83A25">
              <w:rPr>
                <w:rFonts w:ascii="Tahoma" w:hAnsi="Tahoma" w:cs="Tahoma"/>
                <w:sz w:val="20"/>
                <w:szCs w:val="20"/>
              </w:rPr>
              <w:t>дки.</w:t>
            </w:r>
          </w:p>
        </w:tc>
        <w:tc>
          <w:tcPr>
            <w:tcW w:w="3426" w:type="dxa"/>
          </w:tcPr>
          <w:p w14:paraId="4307CAD8" w14:textId="231F6C13" w:rsidR="008761CF" w:rsidRPr="0039459D" w:rsidRDefault="008761CF" w:rsidP="00A96B84">
            <w:pPr>
              <w:rPr>
                <w:rFonts w:ascii="Tahoma" w:hAnsi="Tahoma" w:cs="Tahoma"/>
                <w:noProof/>
                <w:sz w:val="14"/>
                <w:szCs w:val="20"/>
                <w:lang w:eastAsia="ru-RU"/>
              </w:rPr>
            </w:pPr>
          </w:p>
          <w:p w14:paraId="1CFD8C26" w14:textId="361A0E03" w:rsidR="008761CF" w:rsidRPr="00C5310A" w:rsidRDefault="00AA452B" w:rsidP="00A96B84">
            <w:pP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20986089" wp14:editId="10BC1A46">
                  <wp:extent cx="2036445" cy="1335405"/>
                  <wp:effectExtent l="0" t="0" r="190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36445" cy="1335405"/>
                          </a:xfrm>
                          <a:prstGeom prst="rect">
                            <a:avLst/>
                          </a:prstGeom>
                          <a:noFill/>
                        </pic:spPr>
                      </pic:pic>
                    </a:graphicData>
                  </a:graphic>
                </wp:inline>
              </w:drawing>
            </w:r>
          </w:p>
        </w:tc>
      </w:tr>
      <w:tr w:rsidR="0039459D" w:rsidRPr="00C5310A" w14:paraId="71FFBB8A" w14:textId="77777777" w:rsidTr="0039459D">
        <w:tc>
          <w:tcPr>
            <w:tcW w:w="10457" w:type="dxa"/>
            <w:gridSpan w:val="2"/>
          </w:tcPr>
          <w:p w14:paraId="1E5072E9" w14:textId="0A483F7C" w:rsidR="0039459D" w:rsidRDefault="0039459D" w:rsidP="00096A3A">
            <w:pPr>
              <w:pStyle w:val="a5"/>
              <w:widowControl w:val="0"/>
              <w:numPr>
                <w:ilvl w:val="0"/>
                <w:numId w:val="55"/>
              </w:numPr>
              <w:autoSpaceDE w:val="0"/>
              <w:autoSpaceDN w:val="0"/>
              <w:spacing w:before="59"/>
              <w:ind w:left="454"/>
              <w:contextualSpacing w:val="0"/>
              <w:jc w:val="both"/>
              <w:rPr>
                <w:rFonts w:ascii="Tahoma" w:hAnsi="Tahoma" w:cs="Tahoma"/>
                <w:sz w:val="20"/>
                <w:szCs w:val="20"/>
              </w:rPr>
            </w:pPr>
            <w:r w:rsidRPr="00F83A25">
              <w:rPr>
                <w:rFonts w:ascii="Tahoma" w:hAnsi="Tahoma" w:cs="Tahoma"/>
                <w:sz w:val="20"/>
                <w:szCs w:val="20"/>
              </w:rPr>
              <w:t>Проверяйте состояние креплений леб</w:t>
            </w:r>
            <w:r>
              <w:rPr>
                <w:rFonts w:ascii="Tahoma" w:hAnsi="Tahoma" w:cs="Tahoma"/>
                <w:sz w:val="20"/>
                <w:szCs w:val="20"/>
              </w:rPr>
              <w:t>е</w:t>
            </w:r>
            <w:r w:rsidRPr="00F83A25">
              <w:rPr>
                <w:rFonts w:ascii="Tahoma" w:hAnsi="Tahoma" w:cs="Tahoma"/>
                <w:sz w:val="20"/>
                <w:szCs w:val="20"/>
              </w:rPr>
              <w:t>дки, самой леб</w:t>
            </w:r>
            <w:r>
              <w:rPr>
                <w:rFonts w:ascii="Tahoma" w:hAnsi="Tahoma" w:cs="Tahoma"/>
                <w:sz w:val="20"/>
                <w:szCs w:val="20"/>
              </w:rPr>
              <w:t>е</w:t>
            </w:r>
            <w:r w:rsidRPr="00F83A25">
              <w:rPr>
                <w:rFonts w:ascii="Tahoma" w:hAnsi="Tahoma" w:cs="Tahoma"/>
                <w:sz w:val="20"/>
                <w:szCs w:val="20"/>
              </w:rPr>
              <w:t>дки, троса и пульта управления перед каждым использованием. Никогда не эксплуатируйте леб</w:t>
            </w:r>
            <w:r>
              <w:rPr>
                <w:rFonts w:ascii="Tahoma" w:hAnsi="Tahoma" w:cs="Tahoma"/>
                <w:sz w:val="20"/>
                <w:szCs w:val="20"/>
              </w:rPr>
              <w:t>е</w:t>
            </w:r>
            <w:r w:rsidRPr="00F83A25">
              <w:rPr>
                <w:rFonts w:ascii="Tahoma" w:hAnsi="Tahoma" w:cs="Tahoma"/>
                <w:sz w:val="20"/>
                <w:szCs w:val="20"/>
              </w:rPr>
              <w:t>дку, если имеются видимые повреждения оборудования.</w:t>
            </w:r>
            <w:r w:rsidR="00F522D4">
              <w:rPr>
                <w:rFonts w:ascii="Tahoma" w:hAnsi="Tahoma" w:cs="Tahoma"/>
                <w:sz w:val="20"/>
                <w:szCs w:val="20"/>
              </w:rPr>
              <w:t xml:space="preserve"> При использовании отвала или плуга обратите особое внимание на </w:t>
            </w:r>
            <w:r w:rsidR="00AA5FA3">
              <w:rPr>
                <w:rFonts w:ascii="Tahoma" w:hAnsi="Tahoma" w:cs="Tahoma"/>
                <w:sz w:val="20"/>
                <w:szCs w:val="20"/>
              </w:rPr>
              <w:t xml:space="preserve">состояние </w:t>
            </w:r>
            <w:r w:rsidR="00F522D4">
              <w:rPr>
                <w:rFonts w:ascii="Tahoma" w:hAnsi="Tahoma" w:cs="Tahoma"/>
                <w:sz w:val="20"/>
                <w:szCs w:val="20"/>
              </w:rPr>
              <w:t>перв</w:t>
            </w:r>
            <w:r w:rsidR="00AA5FA3">
              <w:rPr>
                <w:rFonts w:ascii="Tahoma" w:hAnsi="Tahoma" w:cs="Tahoma"/>
                <w:sz w:val="20"/>
                <w:szCs w:val="20"/>
              </w:rPr>
              <w:t>ого</w:t>
            </w:r>
            <w:r w:rsidR="00F522D4">
              <w:rPr>
                <w:rFonts w:ascii="Tahoma" w:hAnsi="Tahoma" w:cs="Tahoma"/>
                <w:sz w:val="20"/>
                <w:szCs w:val="20"/>
              </w:rPr>
              <w:t xml:space="preserve"> метр</w:t>
            </w:r>
            <w:r w:rsidR="00AA5FA3">
              <w:rPr>
                <w:rFonts w:ascii="Tahoma" w:hAnsi="Tahoma" w:cs="Tahoma"/>
                <w:sz w:val="20"/>
                <w:szCs w:val="20"/>
              </w:rPr>
              <w:t>а</w:t>
            </w:r>
            <w:r w:rsidR="00F522D4">
              <w:rPr>
                <w:rFonts w:ascii="Tahoma" w:hAnsi="Tahoma" w:cs="Tahoma"/>
                <w:sz w:val="20"/>
                <w:szCs w:val="20"/>
              </w:rPr>
              <w:t xml:space="preserve"> троса</w:t>
            </w:r>
            <w:r w:rsidR="00AA5FA3">
              <w:rPr>
                <w:rFonts w:ascii="Tahoma" w:hAnsi="Tahoma" w:cs="Tahoma"/>
                <w:sz w:val="20"/>
                <w:szCs w:val="20"/>
              </w:rPr>
              <w:t>. Незамедлительно меняйте трос при первых признаках повреждений.</w:t>
            </w:r>
          </w:p>
          <w:p w14:paraId="1A27554A" w14:textId="0F55135D" w:rsidR="0039459D" w:rsidRPr="0039459D" w:rsidRDefault="0039459D" w:rsidP="00096A3A">
            <w:pPr>
              <w:pStyle w:val="a5"/>
              <w:widowControl w:val="0"/>
              <w:numPr>
                <w:ilvl w:val="0"/>
                <w:numId w:val="55"/>
              </w:numPr>
              <w:autoSpaceDE w:val="0"/>
              <w:autoSpaceDN w:val="0"/>
              <w:spacing w:before="59"/>
              <w:ind w:left="454"/>
              <w:contextualSpacing w:val="0"/>
              <w:jc w:val="both"/>
              <w:rPr>
                <w:rFonts w:ascii="Tahoma" w:hAnsi="Tahoma" w:cs="Tahoma"/>
                <w:sz w:val="20"/>
                <w:szCs w:val="20"/>
              </w:rPr>
            </w:pPr>
            <w:r w:rsidRPr="0039459D">
              <w:rPr>
                <w:rFonts w:ascii="Tahoma" w:hAnsi="Tahoma" w:cs="Tahoma"/>
                <w:sz w:val="20"/>
                <w:szCs w:val="20"/>
              </w:rPr>
              <w:t>Не превышайте допустимые усилия на устройство. При необходимости увеличить тяговое усилие используйте систему блоков (полиспаст).</w:t>
            </w:r>
          </w:p>
        </w:tc>
      </w:tr>
    </w:tbl>
    <w:p w14:paraId="15D3DA92" w14:textId="4CF28251" w:rsidR="008761CF" w:rsidRPr="001B23A3"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7B74C0D1"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contextualSpacing w:val="0"/>
        <w:jc w:val="both"/>
        <w:rPr>
          <w:rFonts w:ascii="Tahoma" w:hAnsi="Tahoma" w:cs="Tahoma"/>
          <w:sz w:val="20"/>
          <w:szCs w:val="20"/>
        </w:rPr>
      </w:pPr>
      <w:r w:rsidRPr="007C7733">
        <w:rPr>
          <w:rFonts w:ascii="Tahoma" w:hAnsi="Tahoma" w:cs="Tahoma"/>
          <w:sz w:val="20"/>
          <w:szCs w:val="20"/>
        </w:rPr>
        <w:t>Не прикасайтесь к тросу сами и не позволяйте это делать другим, если трос находится под нагрузкой. Не перешагивайте через натянутый трос.</w:t>
      </w:r>
    </w:p>
    <w:p w14:paraId="49161174"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При размотке троса не держитесь за крюк, используйте специально прикрепляемую к нему стропу.</w:t>
      </w:r>
    </w:p>
    <w:p w14:paraId="6EA86EF9"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 xml:space="preserve">Не </w:t>
      </w:r>
      <w:r>
        <w:rPr>
          <w:rFonts w:ascii="Tahoma" w:hAnsi="Tahoma" w:cs="Tahoma"/>
          <w:sz w:val="20"/>
          <w:szCs w:val="20"/>
        </w:rPr>
        <w:t>допускайте попадания</w:t>
      </w:r>
      <w:r w:rsidRPr="007C7733">
        <w:rPr>
          <w:rFonts w:ascii="Tahoma" w:hAnsi="Tahoma" w:cs="Tahoma"/>
          <w:sz w:val="20"/>
          <w:szCs w:val="20"/>
        </w:rPr>
        <w:t xml:space="preserve"> пальц</w:t>
      </w:r>
      <w:r>
        <w:rPr>
          <w:rFonts w:ascii="Tahoma" w:hAnsi="Tahoma" w:cs="Tahoma"/>
          <w:sz w:val="20"/>
          <w:szCs w:val="20"/>
        </w:rPr>
        <w:t xml:space="preserve">ев в проушину крюка, </w:t>
      </w:r>
      <w:r w:rsidRPr="007C7733">
        <w:rPr>
          <w:rFonts w:ascii="Tahoma" w:hAnsi="Tahoma" w:cs="Tahoma"/>
          <w:sz w:val="20"/>
          <w:szCs w:val="20"/>
        </w:rPr>
        <w:t>петлю тро</w:t>
      </w:r>
      <w:r>
        <w:rPr>
          <w:rFonts w:ascii="Tahoma" w:hAnsi="Tahoma" w:cs="Tahoma"/>
          <w:sz w:val="20"/>
          <w:szCs w:val="20"/>
        </w:rPr>
        <w:t xml:space="preserve">са или </w:t>
      </w:r>
      <w:r w:rsidRPr="007C7733">
        <w:rPr>
          <w:rFonts w:ascii="Tahoma" w:hAnsi="Tahoma" w:cs="Tahoma"/>
          <w:sz w:val="20"/>
          <w:szCs w:val="20"/>
        </w:rPr>
        <w:t>направляющу</w:t>
      </w:r>
      <w:r>
        <w:rPr>
          <w:rFonts w:ascii="Tahoma" w:hAnsi="Tahoma" w:cs="Tahoma"/>
          <w:sz w:val="20"/>
          <w:szCs w:val="20"/>
        </w:rPr>
        <w:t xml:space="preserve">ю рамку </w:t>
      </w:r>
      <w:proofErr w:type="spellStart"/>
      <w:r>
        <w:rPr>
          <w:rFonts w:ascii="Tahoma" w:hAnsi="Tahoma" w:cs="Tahoma"/>
          <w:sz w:val="20"/>
          <w:szCs w:val="20"/>
        </w:rPr>
        <w:t>тросоукладчика</w:t>
      </w:r>
      <w:proofErr w:type="spellEnd"/>
      <w:r>
        <w:rPr>
          <w:rFonts w:ascii="Tahoma" w:hAnsi="Tahoma" w:cs="Tahoma"/>
          <w:sz w:val="20"/>
          <w:szCs w:val="20"/>
        </w:rPr>
        <w:t>, так как это</w:t>
      </w:r>
      <w:r w:rsidRPr="007C7733">
        <w:rPr>
          <w:rFonts w:ascii="Tahoma" w:hAnsi="Tahoma" w:cs="Tahoma"/>
          <w:sz w:val="20"/>
          <w:szCs w:val="20"/>
        </w:rPr>
        <w:t xml:space="preserve"> может привести к серьезной травме.</w:t>
      </w:r>
    </w:p>
    <w:p w14:paraId="4EB62C82"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Не разматывайте трос полностью. Всегда оставляйте на барабане минимум 5 витков. В противном случае крепление троса может не выдержать нагрузки.</w:t>
      </w:r>
    </w:p>
    <w:p w14:paraId="3DD6605A"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При необходимости работы под нагрузкой заведите двигатель — продолжительная работа при незапущенном двигателе может привести к разряду аккумуляторной батареи до такой степени, что стартер не сможет запустить двигатель.</w:t>
      </w:r>
    </w:p>
    <w:p w14:paraId="643B3077"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Сначала выберите слабину троса, затем переходите к работе в натяг.</w:t>
      </w:r>
    </w:p>
    <w:p w14:paraId="4DBF21EB" w14:textId="77777777"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Никог</w:t>
      </w:r>
      <w:r>
        <w:rPr>
          <w:rFonts w:ascii="Tahoma" w:hAnsi="Tahoma" w:cs="Tahoma"/>
          <w:sz w:val="20"/>
          <w:szCs w:val="20"/>
        </w:rPr>
        <w:t xml:space="preserve">да не включайте режим свободного </w:t>
      </w:r>
      <w:r w:rsidRPr="00AD746E">
        <w:rPr>
          <w:rFonts w:ascii="Tahoma" w:hAnsi="Tahoma" w:cs="Tahoma"/>
          <w:sz w:val="20"/>
          <w:szCs w:val="20"/>
        </w:rPr>
        <w:t>роспуска троса</w:t>
      </w:r>
      <w:r w:rsidRPr="007C7733">
        <w:rPr>
          <w:rFonts w:ascii="Tahoma" w:hAnsi="Tahoma" w:cs="Tahoma"/>
          <w:sz w:val="20"/>
          <w:szCs w:val="20"/>
        </w:rPr>
        <w:t>, если он под нагрузкой.</w:t>
      </w:r>
    </w:p>
    <w:p w14:paraId="3885024C" w14:textId="77777777" w:rsidR="008761CF"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При работе под нагрузкой не помогайте леб</w:t>
      </w:r>
      <w:r>
        <w:rPr>
          <w:rFonts w:ascii="Tahoma" w:hAnsi="Tahoma" w:cs="Tahoma"/>
          <w:sz w:val="20"/>
          <w:szCs w:val="20"/>
        </w:rPr>
        <w:t>е</w:t>
      </w:r>
      <w:r w:rsidRPr="007C7733">
        <w:rPr>
          <w:rFonts w:ascii="Tahoma" w:hAnsi="Tahoma" w:cs="Tahoma"/>
          <w:sz w:val="20"/>
          <w:szCs w:val="20"/>
        </w:rPr>
        <w:t>дке самим транспортным средством. Например, сдавая назад, и вытягивая другое транспортное средство леб</w:t>
      </w:r>
      <w:r>
        <w:rPr>
          <w:rFonts w:ascii="Tahoma" w:hAnsi="Tahoma" w:cs="Tahoma"/>
          <w:sz w:val="20"/>
          <w:szCs w:val="20"/>
        </w:rPr>
        <w:t>е</w:t>
      </w:r>
      <w:r w:rsidRPr="007C7733">
        <w:rPr>
          <w:rFonts w:ascii="Tahoma" w:hAnsi="Tahoma" w:cs="Tahoma"/>
          <w:sz w:val="20"/>
          <w:szCs w:val="20"/>
        </w:rPr>
        <w:t>дкой, установленной спереди, можно существенно превысить допустимую нагрузку и повредить трос или леб</w:t>
      </w:r>
      <w:r>
        <w:rPr>
          <w:rFonts w:ascii="Tahoma" w:hAnsi="Tahoma" w:cs="Tahoma"/>
          <w:sz w:val="20"/>
          <w:szCs w:val="20"/>
        </w:rPr>
        <w:t>е</w:t>
      </w:r>
      <w:r w:rsidRPr="007C7733">
        <w:rPr>
          <w:rFonts w:ascii="Tahoma" w:hAnsi="Tahoma" w:cs="Tahoma"/>
          <w:sz w:val="20"/>
          <w:szCs w:val="20"/>
        </w:rPr>
        <w:t>дку. Или при самовытаскивании, например, помогая себе работающей трансмиссией, Вы можете ослабить натяг троса, и он уйдет в намотку петлей — при этом трос или леб</w:t>
      </w:r>
      <w:r>
        <w:rPr>
          <w:rFonts w:ascii="Tahoma" w:hAnsi="Tahoma" w:cs="Tahoma"/>
          <w:sz w:val="20"/>
          <w:szCs w:val="20"/>
        </w:rPr>
        <w:t>е</w:t>
      </w:r>
      <w:r w:rsidRPr="007C7733">
        <w:rPr>
          <w:rFonts w:ascii="Tahoma" w:hAnsi="Tahoma" w:cs="Tahoma"/>
          <w:sz w:val="20"/>
          <w:szCs w:val="20"/>
        </w:rPr>
        <w:t>дка также могут выйти из строя.</w:t>
      </w:r>
    </w:p>
    <w:p w14:paraId="7A933662" w14:textId="5A7DF0F4" w:rsidR="009342EC" w:rsidRPr="007C7733" w:rsidRDefault="007F7DE1"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Pr>
          <w:rFonts w:ascii="Tahoma" w:hAnsi="Tahoma" w:cs="Tahoma"/>
          <w:sz w:val="20"/>
          <w:szCs w:val="20"/>
        </w:rPr>
        <w:t>Включайте парковочную блокировку и/или другие парковочные механизмы</w:t>
      </w:r>
      <w:r w:rsidR="000D219E">
        <w:rPr>
          <w:rFonts w:ascii="Tahoma" w:hAnsi="Tahoma" w:cs="Tahoma"/>
          <w:sz w:val="20"/>
          <w:szCs w:val="20"/>
        </w:rPr>
        <w:t xml:space="preserve"> (используйте упоры для колес, при необходимости), чтобы транспортное средство не двигалось во время эксплуатации лебедки, за исключением </w:t>
      </w:r>
      <w:r w:rsidR="00F522D4">
        <w:rPr>
          <w:rFonts w:ascii="Tahoma" w:hAnsi="Tahoma" w:cs="Tahoma"/>
          <w:sz w:val="20"/>
          <w:szCs w:val="20"/>
        </w:rPr>
        <w:t xml:space="preserve">случая </w:t>
      </w:r>
      <w:r w:rsidR="000D219E">
        <w:rPr>
          <w:rFonts w:ascii="Tahoma" w:hAnsi="Tahoma" w:cs="Tahoma"/>
          <w:sz w:val="20"/>
          <w:szCs w:val="20"/>
        </w:rPr>
        <w:t xml:space="preserve">самовытаскивания техники при помощи лебедки. </w:t>
      </w:r>
    </w:p>
    <w:p w14:paraId="61B5F3DA" w14:textId="57267CEB" w:rsidR="008761CF" w:rsidRPr="007C7733"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Контролируйте процесс намот</w:t>
      </w:r>
      <w:r>
        <w:rPr>
          <w:rFonts w:ascii="Tahoma" w:hAnsi="Tahoma" w:cs="Tahoma"/>
          <w:sz w:val="20"/>
          <w:szCs w:val="20"/>
        </w:rPr>
        <w:t xml:space="preserve">ки троса. Трос должен ложиться </w:t>
      </w:r>
      <w:r w:rsidRPr="007C7733">
        <w:rPr>
          <w:rFonts w:ascii="Tahoma" w:hAnsi="Tahoma" w:cs="Tahoma"/>
          <w:sz w:val="20"/>
          <w:szCs w:val="20"/>
        </w:rPr>
        <w:t>виток к витк</w:t>
      </w:r>
      <w:r>
        <w:rPr>
          <w:rFonts w:ascii="Tahoma" w:hAnsi="Tahoma" w:cs="Tahoma"/>
          <w:sz w:val="20"/>
          <w:szCs w:val="20"/>
        </w:rPr>
        <w:t>у</w:t>
      </w:r>
      <w:r w:rsidRPr="007C7733">
        <w:rPr>
          <w:rFonts w:ascii="Tahoma" w:hAnsi="Tahoma" w:cs="Tahoma"/>
          <w:sz w:val="20"/>
          <w:szCs w:val="20"/>
        </w:rPr>
        <w:t xml:space="preserve"> по все</w:t>
      </w:r>
      <w:r w:rsidR="009342EC">
        <w:rPr>
          <w:rFonts w:ascii="Tahoma" w:hAnsi="Tahoma" w:cs="Tahoma"/>
          <w:sz w:val="20"/>
          <w:szCs w:val="20"/>
        </w:rPr>
        <w:t>й ширине барабана, послойно и в</w:t>
      </w:r>
      <w:r w:rsidR="009342EC" w:rsidRPr="007C7733">
        <w:rPr>
          <w:rFonts w:ascii="Tahoma" w:hAnsi="Tahoma" w:cs="Tahoma"/>
          <w:sz w:val="20"/>
          <w:szCs w:val="20"/>
        </w:rPr>
        <w:t xml:space="preserve"> натяг</w:t>
      </w:r>
      <w:r w:rsidRPr="007C7733">
        <w:rPr>
          <w:rFonts w:ascii="Tahoma" w:hAnsi="Tahoma" w:cs="Tahoma"/>
          <w:sz w:val="20"/>
          <w:szCs w:val="20"/>
        </w:rPr>
        <w:t>.</w:t>
      </w:r>
    </w:p>
    <w:p w14:paraId="1C58CEA9" w14:textId="52F53393" w:rsidR="008761CF" w:rsidRDefault="008761CF" w:rsidP="00096A3A">
      <w:pPr>
        <w:pStyle w:val="a5"/>
        <w:widowControl w:val="0"/>
        <w:numPr>
          <w:ilvl w:val="0"/>
          <w:numId w:val="56"/>
        </w:numPr>
        <w:autoSpaceDE w:val="0"/>
        <w:autoSpaceDN w:val="0"/>
        <w:spacing w:before="50"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Поддерживайте трос в чистоте. Не исполь</w:t>
      </w:r>
      <w:r w:rsidR="00F522D4">
        <w:rPr>
          <w:rFonts w:ascii="Tahoma" w:hAnsi="Tahoma" w:cs="Tahoma"/>
          <w:sz w:val="20"/>
          <w:szCs w:val="20"/>
        </w:rPr>
        <w:t>зуйте трос с оборванными нитями или</w:t>
      </w:r>
      <w:r w:rsidRPr="007C7733">
        <w:rPr>
          <w:rFonts w:ascii="Tahoma" w:hAnsi="Tahoma" w:cs="Tahoma"/>
          <w:sz w:val="20"/>
          <w:szCs w:val="20"/>
        </w:rPr>
        <w:t xml:space="preserve"> сплющенный (в этом случае возможны разрывы нитей внутри троса). Не оставляйте трос под нагрузкой на длительное время.</w:t>
      </w:r>
    </w:p>
    <w:p w14:paraId="2E809B10" w14:textId="53142522" w:rsidR="008761CF" w:rsidRPr="001B23A3" w:rsidRDefault="00BC7A21" w:rsidP="00742A50">
      <w:pPr>
        <w:spacing w:after="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16C98A89" w14:textId="77777777" w:rsidR="008761CF" w:rsidRDefault="008761CF"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sidRPr="007C7733">
        <w:rPr>
          <w:rFonts w:ascii="Tahoma" w:hAnsi="Tahoma" w:cs="Tahoma"/>
          <w:sz w:val="20"/>
          <w:szCs w:val="20"/>
        </w:rPr>
        <w:t>При смене троса обязательно намотайте, размотайте и сно</w:t>
      </w:r>
      <w:r>
        <w:rPr>
          <w:rFonts w:ascii="Tahoma" w:hAnsi="Tahoma" w:cs="Tahoma"/>
          <w:sz w:val="20"/>
          <w:szCs w:val="20"/>
        </w:rPr>
        <w:t>ва на</w:t>
      </w:r>
      <w:r w:rsidRPr="007C7733">
        <w:rPr>
          <w:rFonts w:ascii="Tahoma" w:hAnsi="Tahoma" w:cs="Tahoma"/>
          <w:sz w:val="20"/>
          <w:szCs w:val="20"/>
        </w:rPr>
        <w:t>мотайте трос на барабан. Проделайте процедуру разматывания и сматывания троса на новой леб</w:t>
      </w:r>
      <w:r>
        <w:rPr>
          <w:rFonts w:ascii="Tahoma" w:hAnsi="Tahoma" w:cs="Tahoma"/>
          <w:sz w:val="20"/>
          <w:szCs w:val="20"/>
        </w:rPr>
        <w:t>е</w:t>
      </w:r>
      <w:r w:rsidRPr="007C7733">
        <w:rPr>
          <w:rFonts w:ascii="Tahoma" w:hAnsi="Tahoma" w:cs="Tahoma"/>
          <w:sz w:val="20"/>
          <w:szCs w:val="20"/>
        </w:rPr>
        <w:t xml:space="preserve">дке перед первым использованием. Наматывайте новый трос согласно стрелке на корпусе (если имеется). Если смотреть со стороны ручки блокировки </w:t>
      </w:r>
      <w:r w:rsidRPr="00AD746E">
        <w:rPr>
          <w:rFonts w:ascii="Tahoma" w:hAnsi="Tahoma" w:cs="Tahoma"/>
          <w:sz w:val="20"/>
          <w:szCs w:val="20"/>
        </w:rPr>
        <w:t xml:space="preserve">свободного роспуска </w:t>
      </w:r>
      <w:r w:rsidRPr="007C7733">
        <w:rPr>
          <w:rFonts w:ascii="Tahoma" w:hAnsi="Tahoma" w:cs="Tahoma"/>
          <w:sz w:val="20"/>
          <w:szCs w:val="20"/>
        </w:rPr>
        <w:t>троса, барабан при намотке троса должен крутиться против часовой стрелки.</w:t>
      </w:r>
    </w:p>
    <w:p w14:paraId="10B835F1" w14:textId="79560B86" w:rsidR="00AA5FA3" w:rsidRPr="007C7733" w:rsidRDefault="00AA5FA3"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Pr>
          <w:rFonts w:ascii="Tahoma" w:hAnsi="Tahoma" w:cs="Tahoma"/>
          <w:sz w:val="20"/>
          <w:szCs w:val="20"/>
        </w:rPr>
        <w:t>Не исп</w:t>
      </w:r>
      <w:r w:rsidR="001004C4">
        <w:rPr>
          <w:rFonts w:ascii="Tahoma" w:hAnsi="Tahoma" w:cs="Tahoma"/>
          <w:sz w:val="20"/>
          <w:szCs w:val="20"/>
        </w:rPr>
        <w:t>ользуйте буксировочный трос, так как он способен</w:t>
      </w:r>
      <w:r>
        <w:rPr>
          <w:rFonts w:ascii="Tahoma" w:hAnsi="Tahoma" w:cs="Tahoma"/>
          <w:sz w:val="20"/>
          <w:szCs w:val="20"/>
        </w:rPr>
        <w:t xml:space="preserve"> растягиваться</w:t>
      </w:r>
      <w:r w:rsidR="001004C4">
        <w:rPr>
          <w:rFonts w:ascii="Tahoma" w:hAnsi="Tahoma" w:cs="Tahoma"/>
          <w:sz w:val="20"/>
          <w:szCs w:val="20"/>
        </w:rPr>
        <w:t xml:space="preserve">. Используйте только защитные </w:t>
      </w:r>
      <w:r w:rsidR="00E97A52">
        <w:rPr>
          <w:rFonts w:ascii="Tahoma" w:hAnsi="Tahoma" w:cs="Tahoma"/>
          <w:sz w:val="20"/>
          <w:szCs w:val="20"/>
        </w:rPr>
        <w:t>с</w:t>
      </w:r>
      <w:r w:rsidR="001004C4">
        <w:rPr>
          <w:rFonts w:ascii="Tahoma" w:hAnsi="Tahoma" w:cs="Tahoma"/>
          <w:sz w:val="20"/>
          <w:szCs w:val="20"/>
        </w:rPr>
        <w:t>тропы или цепи.</w:t>
      </w:r>
    </w:p>
    <w:p w14:paraId="4CD45574" w14:textId="77777777" w:rsidR="008761CF" w:rsidRPr="00AA2787" w:rsidRDefault="008761CF"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sidRPr="00AA2787">
        <w:rPr>
          <w:rFonts w:ascii="Tahoma" w:hAnsi="Tahoma" w:cs="Tahoma"/>
          <w:sz w:val="20"/>
          <w:szCs w:val="20"/>
        </w:rPr>
        <w:t>Не используйте леб</w:t>
      </w:r>
      <w:r>
        <w:rPr>
          <w:rFonts w:ascii="Tahoma" w:hAnsi="Tahoma" w:cs="Tahoma"/>
          <w:sz w:val="20"/>
          <w:szCs w:val="20"/>
        </w:rPr>
        <w:t>е</w:t>
      </w:r>
      <w:r w:rsidRPr="00AA2787">
        <w:rPr>
          <w:rFonts w:ascii="Tahoma" w:hAnsi="Tahoma" w:cs="Tahoma"/>
          <w:sz w:val="20"/>
          <w:szCs w:val="20"/>
        </w:rPr>
        <w:t>дку в качестве подъ</w:t>
      </w:r>
      <w:r>
        <w:rPr>
          <w:rFonts w:ascii="Tahoma" w:hAnsi="Tahoma" w:cs="Tahoma"/>
          <w:sz w:val="20"/>
          <w:szCs w:val="20"/>
        </w:rPr>
        <w:t>е</w:t>
      </w:r>
      <w:r w:rsidRPr="00AA2787">
        <w:rPr>
          <w:rFonts w:ascii="Tahoma" w:hAnsi="Tahoma" w:cs="Tahoma"/>
          <w:sz w:val="20"/>
          <w:szCs w:val="20"/>
        </w:rPr>
        <w:t xml:space="preserve">много </w:t>
      </w:r>
      <w:r>
        <w:rPr>
          <w:rFonts w:ascii="Tahoma" w:hAnsi="Tahoma" w:cs="Tahoma"/>
          <w:sz w:val="20"/>
          <w:szCs w:val="20"/>
        </w:rPr>
        <w:t>оборудования</w:t>
      </w:r>
      <w:r w:rsidRPr="00AA2787">
        <w:rPr>
          <w:rFonts w:ascii="Tahoma" w:hAnsi="Tahoma" w:cs="Tahoma"/>
          <w:sz w:val="20"/>
          <w:szCs w:val="20"/>
        </w:rPr>
        <w:t>, не допускайте перемещения людей с е</w:t>
      </w:r>
      <w:r>
        <w:rPr>
          <w:rFonts w:ascii="Tahoma" w:hAnsi="Tahoma" w:cs="Tahoma"/>
          <w:sz w:val="20"/>
          <w:szCs w:val="20"/>
        </w:rPr>
        <w:t>е</w:t>
      </w:r>
      <w:r w:rsidRPr="00AA2787">
        <w:rPr>
          <w:rFonts w:ascii="Tahoma" w:hAnsi="Tahoma" w:cs="Tahoma"/>
          <w:sz w:val="20"/>
          <w:szCs w:val="20"/>
        </w:rPr>
        <w:t xml:space="preserve"> помощью.</w:t>
      </w:r>
    </w:p>
    <w:p w14:paraId="08DF1903" w14:textId="77777777" w:rsidR="008761CF" w:rsidRPr="00AA2787" w:rsidRDefault="008761CF"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sidRPr="00AA2787">
        <w:rPr>
          <w:rFonts w:ascii="Tahoma" w:hAnsi="Tahoma" w:cs="Tahoma"/>
          <w:sz w:val="20"/>
          <w:szCs w:val="20"/>
        </w:rPr>
        <w:t>Не используйте леб</w:t>
      </w:r>
      <w:r>
        <w:rPr>
          <w:rFonts w:ascii="Tahoma" w:hAnsi="Tahoma" w:cs="Tahoma"/>
          <w:sz w:val="20"/>
          <w:szCs w:val="20"/>
        </w:rPr>
        <w:t>е</w:t>
      </w:r>
      <w:r w:rsidRPr="00AA2787">
        <w:rPr>
          <w:rFonts w:ascii="Tahoma" w:hAnsi="Tahoma" w:cs="Tahoma"/>
          <w:sz w:val="20"/>
          <w:szCs w:val="20"/>
        </w:rPr>
        <w:t>дку для крепления грузов или буксировки. Возникающие при этом импульсные усилия могут существенно превысить допустимые.</w:t>
      </w:r>
    </w:p>
    <w:p w14:paraId="71CF41B5" w14:textId="77777777" w:rsidR="008761CF" w:rsidRPr="00AA2787" w:rsidRDefault="008761CF"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sidRPr="00AA2787">
        <w:rPr>
          <w:rFonts w:ascii="Tahoma" w:hAnsi="Tahoma" w:cs="Tahoma"/>
          <w:sz w:val="20"/>
          <w:szCs w:val="20"/>
        </w:rPr>
        <w:t>Избегайте нахождения и работы леб</w:t>
      </w:r>
      <w:r>
        <w:rPr>
          <w:rFonts w:ascii="Tahoma" w:hAnsi="Tahoma" w:cs="Tahoma"/>
          <w:sz w:val="20"/>
          <w:szCs w:val="20"/>
        </w:rPr>
        <w:t>е</w:t>
      </w:r>
      <w:r w:rsidRPr="00AA2787">
        <w:rPr>
          <w:rFonts w:ascii="Tahoma" w:hAnsi="Tahoma" w:cs="Tahoma"/>
          <w:sz w:val="20"/>
          <w:szCs w:val="20"/>
        </w:rPr>
        <w:t>дки под водой.</w:t>
      </w:r>
    </w:p>
    <w:p w14:paraId="3718B0BE" w14:textId="77777777" w:rsidR="008761CF" w:rsidRPr="00AA2787" w:rsidRDefault="008761CF" w:rsidP="00096A3A">
      <w:pPr>
        <w:pStyle w:val="a5"/>
        <w:widowControl w:val="0"/>
        <w:numPr>
          <w:ilvl w:val="0"/>
          <w:numId w:val="56"/>
        </w:numPr>
        <w:autoSpaceDE w:val="0"/>
        <w:autoSpaceDN w:val="0"/>
        <w:spacing w:before="48" w:after="0" w:line="240" w:lineRule="auto"/>
        <w:ind w:left="567" w:right="-23" w:hanging="357"/>
        <w:contextualSpacing w:val="0"/>
        <w:jc w:val="both"/>
        <w:rPr>
          <w:rFonts w:ascii="Tahoma" w:hAnsi="Tahoma" w:cs="Tahoma"/>
          <w:sz w:val="20"/>
          <w:szCs w:val="20"/>
        </w:rPr>
      </w:pPr>
      <w:r w:rsidRPr="00AA2787">
        <w:rPr>
          <w:rFonts w:ascii="Tahoma" w:hAnsi="Tahoma" w:cs="Tahoma"/>
          <w:sz w:val="20"/>
          <w:szCs w:val="20"/>
        </w:rPr>
        <w:t>При пользовании леб</w:t>
      </w:r>
      <w:r>
        <w:rPr>
          <w:rFonts w:ascii="Tahoma" w:hAnsi="Tahoma" w:cs="Tahoma"/>
          <w:sz w:val="20"/>
          <w:szCs w:val="20"/>
        </w:rPr>
        <w:t>е</w:t>
      </w:r>
      <w:r w:rsidRPr="00AA2787">
        <w:rPr>
          <w:rFonts w:ascii="Tahoma" w:hAnsi="Tahoma" w:cs="Tahoma"/>
          <w:sz w:val="20"/>
          <w:szCs w:val="20"/>
        </w:rPr>
        <w:t>дкой соблюдайте правило: «Сначала думай — потом делай». Руководствуйтесь при работе здравым смыслом и своим опытом.</w:t>
      </w:r>
    </w:p>
    <w:p w14:paraId="494149C1" w14:textId="77777777" w:rsidR="008761CF" w:rsidRPr="00AA2787" w:rsidRDefault="008761CF" w:rsidP="00096A3A">
      <w:pPr>
        <w:pStyle w:val="a5"/>
        <w:widowControl w:val="0"/>
        <w:numPr>
          <w:ilvl w:val="0"/>
          <w:numId w:val="56"/>
        </w:numPr>
        <w:autoSpaceDE w:val="0"/>
        <w:autoSpaceDN w:val="0"/>
        <w:spacing w:before="48" w:after="0" w:line="240" w:lineRule="auto"/>
        <w:ind w:left="567" w:right="128" w:hanging="357"/>
        <w:contextualSpacing w:val="0"/>
        <w:jc w:val="both"/>
        <w:rPr>
          <w:rFonts w:ascii="Tahoma" w:hAnsi="Tahoma" w:cs="Tahoma"/>
          <w:sz w:val="20"/>
          <w:szCs w:val="20"/>
        </w:rPr>
      </w:pPr>
      <w:r w:rsidRPr="00AA2787">
        <w:rPr>
          <w:rFonts w:ascii="Tahoma" w:hAnsi="Tahoma" w:cs="Tahoma"/>
          <w:sz w:val="20"/>
          <w:szCs w:val="20"/>
        </w:rPr>
        <w:t>Помните, что леб</w:t>
      </w:r>
      <w:r>
        <w:rPr>
          <w:rFonts w:ascii="Tahoma" w:hAnsi="Tahoma" w:cs="Tahoma"/>
          <w:sz w:val="20"/>
          <w:szCs w:val="20"/>
        </w:rPr>
        <w:t>е</w:t>
      </w:r>
      <w:r w:rsidRPr="00AA2787">
        <w:rPr>
          <w:rFonts w:ascii="Tahoma" w:hAnsi="Tahoma" w:cs="Tahoma"/>
          <w:sz w:val="20"/>
          <w:szCs w:val="20"/>
        </w:rPr>
        <w:t xml:space="preserve">дка предназначена для работы в повторно-кратковременном режиме. </w:t>
      </w:r>
    </w:p>
    <w:p w14:paraId="5DA04355" w14:textId="77777777" w:rsidR="008761CF" w:rsidRPr="007C7733" w:rsidRDefault="008761CF" w:rsidP="00742A50">
      <w:pPr>
        <w:spacing w:before="80" w:after="40"/>
        <w:rPr>
          <w:rFonts w:ascii="Tahoma" w:hAnsi="Tahoma" w:cs="Tahoma"/>
          <w:b/>
          <w:sz w:val="20"/>
          <w:szCs w:val="20"/>
        </w:rPr>
      </w:pPr>
      <w:r w:rsidRPr="007C7733">
        <w:rPr>
          <w:rFonts w:ascii="Tahoma" w:hAnsi="Tahoma" w:cs="Tahoma"/>
          <w:b/>
          <w:sz w:val="20"/>
          <w:szCs w:val="20"/>
        </w:rPr>
        <w:t xml:space="preserve">Примерное соотношение </w:t>
      </w:r>
      <w:r>
        <w:rPr>
          <w:rFonts w:ascii="Tahoma" w:hAnsi="Tahoma" w:cs="Tahoma"/>
          <w:b/>
          <w:sz w:val="20"/>
          <w:szCs w:val="20"/>
        </w:rPr>
        <w:t xml:space="preserve">времени циклов работа/остывание </w:t>
      </w:r>
      <w:r w:rsidRPr="007C7733">
        <w:rPr>
          <w:rFonts w:ascii="Tahoma" w:hAnsi="Tahoma" w:cs="Tahoma"/>
          <w:b/>
          <w:sz w:val="20"/>
          <w:szCs w:val="20"/>
        </w:rPr>
        <w:t>(на примере модели LD3000)</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268"/>
        <w:gridCol w:w="2552"/>
        <w:gridCol w:w="3260"/>
        <w:gridCol w:w="2410"/>
      </w:tblGrid>
      <w:tr w:rsidR="008761CF" w:rsidRPr="00C5310A" w14:paraId="4FEBAE53" w14:textId="77777777" w:rsidTr="008761CF">
        <w:trPr>
          <w:trHeight w:val="568"/>
        </w:trPr>
        <w:tc>
          <w:tcPr>
            <w:tcW w:w="2268" w:type="dxa"/>
            <w:shd w:val="clear" w:color="auto" w:fill="D1D3D4"/>
            <w:vAlign w:val="center"/>
          </w:tcPr>
          <w:p w14:paraId="14703613" w14:textId="77777777" w:rsidR="008761CF" w:rsidRPr="00C5310A" w:rsidRDefault="008761CF" w:rsidP="008761CF">
            <w:pPr>
              <w:pStyle w:val="TableParagraph"/>
              <w:spacing w:line="196" w:lineRule="auto"/>
              <w:ind w:left="98"/>
              <w:jc w:val="left"/>
              <w:rPr>
                <w:rFonts w:ascii="Tahoma" w:hAnsi="Tahoma" w:cs="Tahoma"/>
                <w:b/>
                <w:sz w:val="20"/>
                <w:szCs w:val="20"/>
              </w:rPr>
            </w:pPr>
            <w:proofErr w:type="spellStart"/>
            <w:r w:rsidRPr="00C5310A">
              <w:rPr>
                <w:rFonts w:ascii="Tahoma" w:hAnsi="Tahoma" w:cs="Tahoma"/>
                <w:b/>
                <w:color w:val="231F20"/>
                <w:sz w:val="20"/>
                <w:szCs w:val="20"/>
              </w:rPr>
              <w:t>Тяговое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усилие</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кгс</w:t>
            </w:r>
            <w:proofErr w:type="spellEnd"/>
          </w:p>
        </w:tc>
        <w:tc>
          <w:tcPr>
            <w:tcW w:w="2552" w:type="dxa"/>
            <w:shd w:val="clear" w:color="auto" w:fill="D1D3D4"/>
            <w:vAlign w:val="center"/>
          </w:tcPr>
          <w:p w14:paraId="2FD732FF" w14:textId="77777777" w:rsidR="008761CF" w:rsidRPr="00C5310A" w:rsidRDefault="008761CF" w:rsidP="008761CF">
            <w:pPr>
              <w:pStyle w:val="TableParagraph"/>
              <w:spacing w:line="220" w:lineRule="exact"/>
              <w:ind w:left="99" w:right="66"/>
              <w:rPr>
                <w:rFonts w:ascii="Tahoma" w:hAnsi="Tahoma" w:cs="Tahoma"/>
                <w:b/>
                <w:sz w:val="20"/>
                <w:szCs w:val="20"/>
              </w:rPr>
            </w:pPr>
            <w:proofErr w:type="spellStart"/>
            <w:r w:rsidRPr="00C5310A">
              <w:rPr>
                <w:rFonts w:ascii="Tahoma" w:hAnsi="Tahoma" w:cs="Tahoma"/>
                <w:b/>
                <w:color w:val="231F20"/>
                <w:sz w:val="20"/>
                <w:szCs w:val="20"/>
              </w:rPr>
              <w:t>Время</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непрерывной</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работы</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z w:val="20"/>
                <w:szCs w:val="20"/>
              </w:rPr>
              <w:t>сек</w:t>
            </w:r>
            <w:proofErr w:type="spellEnd"/>
          </w:p>
        </w:tc>
        <w:tc>
          <w:tcPr>
            <w:tcW w:w="3260" w:type="dxa"/>
            <w:shd w:val="clear" w:color="auto" w:fill="D1D3D4"/>
            <w:vAlign w:val="center"/>
          </w:tcPr>
          <w:p w14:paraId="6DCC2E09" w14:textId="77777777" w:rsidR="008761CF" w:rsidRPr="008761CF" w:rsidRDefault="008761CF" w:rsidP="008761CF">
            <w:pPr>
              <w:pStyle w:val="TableParagraph"/>
              <w:spacing w:line="196" w:lineRule="auto"/>
              <w:ind w:left="317" w:right="282"/>
              <w:rPr>
                <w:rFonts w:ascii="Tahoma" w:hAnsi="Tahoma" w:cs="Tahoma"/>
                <w:b/>
                <w:sz w:val="20"/>
                <w:szCs w:val="20"/>
                <w:lang w:val="ru-RU"/>
              </w:rPr>
            </w:pPr>
            <w:r w:rsidRPr="008761CF">
              <w:rPr>
                <w:rFonts w:ascii="Tahoma" w:hAnsi="Tahoma" w:cs="Tahoma"/>
                <w:b/>
                <w:color w:val="231F20"/>
                <w:sz w:val="20"/>
                <w:szCs w:val="20"/>
                <w:lang w:val="ru-RU"/>
              </w:rPr>
              <w:t>Примерная длина троса</w:t>
            </w:r>
          </w:p>
          <w:p w14:paraId="4D0F0176" w14:textId="77777777" w:rsidR="008761CF" w:rsidRPr="008761CF" w:rsidRDefault="008761CF" w:rsidP="008761CF">
            <w:pPr>
              <w:pStyle w:val="TableParagraph"/>
              <w:spacing w:line="193" w:lineRule="exact"/>
              <w:ind w:left="313" w:right="282"/>
              <w:rPr>
                <w:rFonts w:ascii="Tahoma" w:hAnsi="Tahoma" w:cs="Tahoma"/>
                <w:b/>
                <w:sz w:val="20"/>
                <w:szCs w:val="20"/>
                <w:lang w:val="ru-RU"/>
              </w:rPr>
            </w:pPr>
            <w:r w:rsidRPr="008761CF">
              <w:rPr>
                <w:rFonts w:ascii="Tahoma" w:hAnsi="Tahoma" w:cs="Tahoma"/>
                <w:b/>
                <w:color w:val="231F20"/>
                <w:sz w:val="20"/>
                <w:szCs w:val="20"/>
                <w:lang w:val="ru-RU"/>
              </w:rPr>
              <w:t>на барабане, м</w:t>
            </w:r>
          </w:p>
        </w:tc>
        <w:tc>
          <w:tcPr>
            <w:tcW w:w="2410" w:type="dxa"/>
            <w:shd w:val="clear" w:color="auto" w:fill="D1D3D4"/>
            <w:vAlign w:val="center"/>
          </w:tcPr>
          <w:p w14:paraId="53B7DED0" w14:textId="77777777" w:rsidR="008761CF" w:rsidRPr="00C5310A" w:rsidRDefault="008761CF" w:rsidP="008761CF">
            <w:pPr>
              <w:pStyle w:val="TableParagraph"/>
              <w:spacing w:line="220" w:lineRule="exact"/>
              <w:ind w:left="133" w:right="98" w:firstLine="1"/>
              <w:rPr>
                <w:rFonts w:ascii="Tahoma" w:hAnsi="Tahoma" w:cs="Tahoma"/>
                <w:b/>
                <w:sz w:val="20"/>
                <w:szCs w:val="20"/>
              </w:rPr>
            </w:pPr>
            <w:proofErr w:type="spellStart"/>
            <w:r w:rsidRPr="00C5310A">
              <w:rPr>
                <w:rFonts w:ascii="Tahoma" w:hAnsi="Tahoma" w:cs="Tahoma"/>
                <w:b/>
                <w:color w:val="231F20"/>
                <w:sz w:val="20"/>
                <w:szCs w:val="20"/>
              </w:rPr>
              <w:t>Время</w:t>
            </w:r>
            <w:proofErr w:type="spellEnd"/>
            <w:r w:rsidRPr="00C5310A">
              <w:rPr>
                <w:rFonts w:ascii="Tahoma" w:hAnsi="Tahoma" w:cs="Tahoma"/>
                <w:b/>
                <w:color w:val="231F20"/>
                <w:sz w:val="20"/>
                <w:szCs w:val="20"/>
              </w:rPr>
              <w:t xml:space="preserve"> </w:t>
            </w:r>
            <w:proofErr w:type="spellStart"/>
            <w:r w:rsidRPr="00C5310A">
              <w:rPr>
                <w:rFonts w:ascii="Tahoma" w:hAnsi="Tahoma" w:cs="Tahoma"/>
                <w:b/>
                <w:color w:val="231F20"/>
                <w:spacing w:val="-1"/>
                <w:sz w:val="20"/>
                <w:szCs w:val="20"/>
              </w:rPr>
              <w:t>охлаждения</w:t>
            </w:r>
            <w:proofErr w:type="spellEnd"/>
            <w:r w:rsidRPr="00C5310A">
              <w:rPr>
                <w:rFonts w:ascii="Tahoma" w:hAnsi="Tahoma" w:cs="Tahoma"/>
                <w:b/>
                <w:color w:val="231F20"/>
                <w:spacing w:val="-1"/>
                <w:sz w:val="20"/>
                <w:szCs w:val="20"/>
              </w:rPr>
              <w:t xml:space="preserve">, </w:t>
            </w:r>
            <w:proofErr w:type="spellStart"/>
            <w:r w:rsidRPr="00C5310A">
              <w:rPr>
                <w:rFonts w:ascii="Tahoma" w:hAnsi="Tahoma" w:cs="Tahoma"/>
                <w:b/>
                <w:color w:val="231F20"/>
                <w:sz w:val="20"/>
                <w:szCs w:val="20"/>
              </w:rPr>
              <w:t>мин</w:t>
            </w:r>
            <w:proofErr w:type="spellEnd"/>
          </w:p>
        </w:tc>
      </w:tr>
      <w:tr w:rsidR="008761CF" w:rsidRPr="00C5310A" w14:paraId="44103DBA" w14:textId="77777777" w:rsidTr="008761CF">
        <w:trPr>
          <w:trHeight w:val="246"/>
        </w:trPr>
        <w:tc>
          <w:tcPr>
            <w:tcW w:w="2268" w:type="dxa"/>
            <w:shd w:val="clear" w:color="auto" w:fill="F1F2F2"/>
          </w:tcPr>
          <w:p w14:paraId="1F8B7B0C" w14:textId="77777777" w:rsidR="008761CF" w:rsidRPr="00C5310A" w:rsidRDefault="008761CF" w:rsidP="008761CF">
            <w:pPr>
              <w:pStyle w:val="TableParagraph"/>
              <w:spacing w:line="227" w:lineRule="exact"/>
              <w:ind w:left="30"/>
              <w:rPr>
                <w:rFonts w:ascii="Tahoma" w:hAnsi="Tahoma" w:cs="Tahoma"/>
                <w:sz w:val="20"/>
                <w:szCs w:val="20"/>
              </w:rPr>
            </w:pPr>
            <w:r w:rsidRPr="00C5310A">
              <w:rPr>
                <w:rFonts w:ascii="Tahoma" w:hAnsi="Tahoma" w:cs="Tahoma"/>
                <w:color w:val="231F20"/>
                <w:sz w:val="20"/>
                <w:szCs w:val="20"/>
              </w:rPr>
              <w:t>0</w:t>
            </w:r>
          </w:p>
        </w:tc>
        <w:tc>
          <w:tcPr>
            <w:tcW w:w="2552" w:type="dxa"/>
            <w:shd w:val="clear" w:color="auto" w:fill="F1F2F2"/>
          </w:tcPr>
          <w:p w14:paraId="44FC4D7B" w14:textId="77777777" w:rsidR="008761CF" w:rsidRPr="00C5310A" w:rsidRDefault="008761CF" w:rsidP="008761CF">
            <w:pPr>
              <w:pStyle w:val="TableParagraph"/>
              <w:spacing w:line="227" w:lineRule="exact"/>
              <w:ind w:left="97" w:right="66"/>
              <w:rPr>
                <w:rFonts w:ascii="Tahoma" w:hAnsi="Tahoma" w:cs="Tahoma"/>
                <w:sz w:val="20"/>
                <w:szCs w:val="20"/>
              </w:rPr>
            </w:pPr>
            <w:r w:rsidRPr="00C5310A">
              <w:rPr>
                <w:rFonts w:ascii="Tahoma" w:hAnsi="Tahoma" w:cs="Tahoma"/>
                <w:color w:val="231F20"/>
                <w:sz w:val="20"/>
                <w:szCs w:val="20"/>
              </w:rPr>
              <w:t>120</w:t>
            </w:r>
          </w:p>
        </w:tc>
        <w:tc>
          <w:tcPr>
            <w:tcW w:w="3260" w:type="dxa"/>
            <w:shd w:val="clear" w:color="auto" w:fill="F1F2F2"/>
          </w:tcPr>
          <w:p w14:paraId="1E354486" w14:textId="77777777" w:rsidR="008761CF" w:rsidRPr="00C5310A" w:rsidRDefault="008761CF" w:rsidP="008761CF">
            <w:pPr>
              <w:pStyle w:val="TableParagraph"/>
              <w:spacing w:line="227" w:lineRule="exact"/>
              <w:ind w:left="315" w:right="282"/>
              <w:rPr>
                <w:rFonts w:ascii="Tahoma" w:hAnsi="Tahoma" w:cs="Tahoma"/>
                <w:sz w:val="20"/>
                <w:szCs w:val="20"/>
              </w:rPr>
            </w:pPr>
            <w:r w:rsidRPr="00C5310A">
              <w:rPr>
                <w:rFonts w:ascii="Tahoma" w:hAnsi="Tahoma" w:cs="Tahoma"/>
                <w:color w:val="231F20"/>
                <w:sz w:val="20"/>
                <w:szCs w:val="20"/>
              </w:rPr>
              <w:t>14–15</w:t>
            </w:r>
          </w:p>
        </w:tc>
        <w:tc>
          <w:tcPr>
            <w:tcW w:w="2410" w:type="dxa"/>
            <w:vMerge w:val="restart"/>
            <w:shd w:val="clear" w:color="auto" w:fill="F1F2F2"/>
          </w:tcPr>
          <w:p w14:paraId="7C927E2D" w14:textId="77777777" w:rsidR="008761CF" w:rsidRPr="00C5310A" w:rsidRDefault="008761CF" w:rsidP="008761CF">
            <w:pPr>
              <w:pStyle w:val="TableParagraph"/>
              <w:spacing w:line="240" w:lineRule="auto"/>
              <w:ind w:left="0"/>
              <w:jc w:val="left"/>
              <w:rPr>
                <w:rFonts w:ascii="Tahoma" w:hAnsi="Tahoma" w:cs="Tahoma"/>
                <w:i/>
                <w:sz w:val="20"/>
                <w:szCs w:val="20"/>
              </w:rPr>
            </w:pPr>
          </w:p>
          <w:p w14:paraId="1AFF78B7" w14:textId="77777777" w:rsidR="008761CF" w:rsidRPr="00C5310A" w:rsidRDefault="008761CF" w:rsidP="008761CF">
            <w:pPr>
              <w:pStyle w:val="TableParagraph"/>
              <w:spacing w:before="3" w:line="240" w:lineRule="auto"/>
              <w:ind w:left="0"/>
              <w:jc w:val="left"/>
              <w:rPr>
                <w:rFonts w:ascii="Tahoma" w:hAnsi="Tahoma" w:cs="Tahoma"/>
                <w:i/>
                <w:sz w:val="20"/>
                <w:szCs w:val="20"/>
              </w:rPr>
            </w:pPr>
          </w:p>
          <w:p w14:paraId="55C6BB67" w14:textId="77777777" w:rsidR="008761CF" w:rsidRPr="00C5310A" w:rsidRDefault="008761CF" w:rsidP="008761CF">
            <w:pPr>
              <w:pStyle w:val="TableParagraph"/>
              <w:spacing w:line="240" w:lineRule="auto"/>
              <w:ind w:left="625" w:right="591"/>
              <w:rPr>
                <w:rFonts w:ascii="Tahoma" w:hAnsi="Tahoma" w:cs="Tahoma"/>
                <w:sz w:val="20"/>
                <w:szCs w:val="20"/>
              </w:rPr>
            </w:pPr>
            <w:r w:rsidRPr="00C5310A">
              <w:rPr>
                <w:rFonts w:ascii="Tahoma" w:hAnsi="Tahoma" w:cs="Tahoma"/>
                <w:color w:val="231F20"/>
                <w:sz w:val="20"/>
                <w:szCs w:val="20"/>
              </w:rPr>
              <w:t>10</w:t>
            </w:r>
          </w:p>
        </w:tc>
      </w:tr>
      <w:tr w:rsidR="008761CF" w:rsidRPr="00C5310A" w14:paraId="6DB87625" w14:textId="77777777" w:rsidTr="008761CF">
        <w:trPr>
          <w:trHeight w:val="248"/>
        </w:trPr>
        <w:tc>
          <w:tcPr>
            <w:tcW w:w="2268" w:type="dxa"/>
            <w:shd w:val="clear" w:color="auto" w:fill="E6E7E8"/>
          </w:tcPr>
          <w:p w14:paraId="3E1CE435" w14:textId="77777777" w:rsidR="008761CF" w:rsidRPr="00C5310A" w:rsidRDefault="008761CF" w:rsidP="008761CF">
            <w:pPr>
              <w:pStyle w:val="TableParagraph"/>
              <w:ind w:left="39" w:right="9"/>
              <w:rPr>
                <w:rFonts w:ascii="Tahoma" w:hAnsi="Tahoma" w:cs="Tahoma"/>
                <w:sz w:val="20"/>
                <w:szCs w:val="20"/>
              </w:rPr>
            </w:pPr>
            <w:r w:rsidRPr="00C5310A">
              <w:rPr>
                <w:rFonts w:ascii="Tahoma" w:hAnsi="Tahoma" w:cs="Tahoma"/>
                <w:color w:val="231F20"/>
                <w:sz w:val="20"/>
                <w:szCs w:val="20"/>
              </w:rPr>
              <w:t>341</w:t>
            </w:r>
          </w:p>
        </w:tc>
        <w:tc>
          <w:tcPr>
            <w:tcW w:w="2552" w:type="dxa"/>
            <w:shd w:val="clear" w:color="auto" w:fill="E6E7E8"/>
          </w:tcPr>
          <w:p w14:paraId="756BA4B6" w14:textId="77777777" w:rsidR="008761CF" w:rsidRPr="00C5310A" w:rsidRDefault="008761CF" w:rsidP="008761CF">
            <w:pPr>
              <w:pStyle w:val="TableParagraph"/>
              <w:ind w:left="97" w:right="66"/>
              <w:rPr>
                <w:rFonts w:ascii="Tahoma" w:hAnsi="Tahoma" w:cs="Tahoma"/>
                <w:sz w:val="20"/>
                <w:szCs w:val="20"/>
              </w:rPr>
            </w:pPr>
            <w:r w:rsidRPr="00C5310A">
              <w:rPr>
                <w:rFonts w:ascii="Tahoma" w:hAnsi="Tahoma" w:cs="Tahoma"/>
                <w:color w:val="231F20"/>
                <w:sz w:val="20"/>
                <w:szCs w:val="20"/>
              </w:rPr>
              <w:t>90</w:t>
            </w:r>
          </w:p>
        </w:tc>
        <w:tc>
          <w:tcPr>
            <w:tcW w:w="3260" w:type="dxa"/>
            <w:shd w:val="clear" w:color="auto" w:fill="E6E7E8"/>
          </w:tcPr>
          <w:p w14:paraId="3D9AC3B1" w14:textId="77777777" w:rsidR="008761CF" w:rsidRPr="00C5310A" w:rsidRDefault="008761CF" w:rsidP="008761CF">
            <w:pPr>
              <w:pStyle w:val="TableParagraph"/>
              <w:ind w:left="315" w:right="282"/>
              <w:rPr>
                <w:rFonts w:ascii="Tahoma" w:hAnsi="Tahoma" w:cs="Tahoma"/>
                <w:sz w:val="20"/>
                <w:szCs w:val="20"/>
              </w:rPr>
            </w:pPr>
            <w:r w:rsidRPr="00C5310A">
              <w:rPr>
                <w:rFonts w:ascii="Tahoma" w:hAnsi="Tahoma" w:cs="Tahoma"/>
                <w:color w:val="231F20"/>
                <w:sz w:val="20"/>
                <w:szCs w:val="20"/>
              </w:rPr>
              <w:t>6,8</w:t>
            </w:r>
          </w:p>
        </w:tc>
        <w:tc>
          <w:tcPr>
            <w:tcW w:w="2410" w:type="dxa"/>
            <w:vMerge/>
            <w:tcBorders>
              <w:top w:val="nil"/>
            </w:tcBorders>
            <w:shd w:val="clear" w:color="auto" w:fill="F1F2F2"/>
          </w:tcPr>
          <w:p w14:paraId="75523497" w14:textId="77777777" w:rsidR="008761CF" w:rsidRPr="00C5310A" w:rsidRDefault="008761CF" w:rsidP="008761CF">
            <w:pPr>
              <w:rPr>
                <w:rFonts w:ascii="Tahoma" w:hAnsi="Tahoma" w:cs="Tahoma"/>
                <w:sz w:val="20"/>
                <w:szCs w:val="20"/>
              </w:rPr>
            </w:pPr>
          </w:p>
        </w:tc>
      </w:tr>
      <w:tr w:rsidR="008761CF" w:rsidRPr="00C5310A" w14:paraId="6DE675C9" w14:textId="77777777" w:rsidTr="008761CF">
        <w:trPr>
          <w:trHeight w:val="248"/>
        </w:trPr>
        <w:tc>
          <w:tcPr>
            <w:tcW w:w="2268" w:type="dxa"/>
            <w:shd w:val="clear" w:color="auto" w:fill="F1F2F2"/>
          </w:tcPr>
          <w:p w14:paraId="58995BDB" w14:textId="77777777" w:rsidR="008761CF" w:rsidRPr="00C5310A" w:rsidRDefault="008761CF" w:rsidP="008761CF">
            <w:pPr>
              <w:pStyle w:val="TableParagraph"/>
              <w:ind w:left="39" w:right="9"/>
              <w:rPr>
                <w:rFonts w:ascii="Tahoma" w:hAnsi="Tahoma" w:cs="Tahoma"/>
                <w:sz w:val="20"/>
                <w:szCs w:val="20"/>
              </w:rPr>
            </w:pPr>
            <w:r w:rsidRPr="00C5310A">
              <w:rPr>
                <w:rFonts w:ascii="Tahoma" w:hAnsi="Tahoma" w:cs="Tahoma"/>
                <w:color w:val="231F20"/>
                <w:sz w:val="20"/>
                <w:szCs w:val="20"/>
              </w:rPr>
              <w:t>682</w:t>
            </w:r>
          </w:p>
        </w:tc>
        <w:tc>
          <w:tcPr>
            <w:tcW w:w="2552" w:type="dxa"/>
            <w:shd w:val="clear" w:color="auto" w:fill="F1F2F2"/>
          </w:tcPr>
          <w:p w14:paraId="0E65C87D" w14:textId="77777777" w:rsidR="008761CF" w:rsidRPr="00C5310A" w:rsidRDefault="008761CF" w:rsidP="008761CF">
            <w:pPr>
              <w:pStyle w:val="TableParagraph"/>
              <w:ind w:left="97" w:right="66"/>
              <w:rPr>
                <w:rFonts w:ascii="Tahoma" w:hAnsi="Tahoma" w:cs="Tahoma"/>
                <w:sz w:val="20"/>
                <w:szCs w:val="20"/>
              </w:rPr>
            </w:pPr>
            <w:r w:rsidRPr="00C5310A">
              <w:rPr>
                <w:rFonts w:ascii="Tahoma" w:hAnsi="Tahoma" w:cs="Tahoma"/>
                <w:color w:val="231F20"/>
                <w:sz w:val="20"/>
                <w:szCs w:val="20"/>
              </w:rPr>
              <w:t>25</w:t>
            </w:r>
          </w:p>
        </w:tc>
        <w:tc>
          <w:tcPr>
            <w:tcW w:w="3260" w:type="dxa"/>
            <w:shd w:val="clear" w:color="auto" w:fill="F1F2F2"/>
          </w:tcPr>
          <w:p w14:paraId="71C91469" w14:textId="77777777" w:rsidR="008761CF" w:rsidRPr="00C5310A" w:rsidRDefault="008761CF" w:rsidP="008761CF">
            <w:pPr>
              <w:pStyle w:val="TableParagraph"/>
              <w:ind w:left="315" w:right="282"/>
              <w:rPr>
                <w:rFonts w:ascii="Tahoma" w:hAnsi="Tahoma" w:cs="Tahoma"/>
                <w:sz w:val="20"/>
                <w:szCs w:val="20"/>
              </w:rPr>
            </w:pPr>
            <w:r w:rsidRPr="00C5310A">
              <w:rPr>
                <w:rFonts w:ascii="Tahoma" w:hAnsi="Tahoma" w:cs="Tahoma"/>
                <w:color w:val="231F20"/>
                <w:sz w:val="20"/>
                <w:szCs w:val="20"/>
              </w:rPr>
              <w:t>2,8</w:t>
            </w:r>
          </w:p>
        </w:tc>
        <w:tc>
          <w:tcPr>
            <w:tcW w:w="2410" w:type="dxa"/>
            <w:vMerge/>
            <w:tcBorders>
              <w:top w:val="nil"/>
            </w:tcBorders>
            <w:shd w:val="clear" w:color="auto" w:fill="F1F2F2"/>
          </w:tcPr>
          <w:p w14:paraId="4A20F867" w14:textId="77777777" w:rsidR="008761CF" w:rsidRPr="00C5310A" w:rsidRDefault="008761CF" w:rsidP="008761CF">
            <w:pPr>
              <w:rPr>
                <w:rFonts w:ascii="Tahoma" w:hAnsi="Tahoma" w:cs="Tahoma"/>
                <w:sz w:val="20"/>
                <w:szCs w:val="20"/>
              </w:rPr>
            </w:pPr>
          </w:p>
        </w:tc>
      </w:tr>
      <w:tr w:rsidR="008761CF" w:rsidRPr="00C5310A" w14:paraId="25601379" w14:textId="77777777" w:rsidTr="008761CF">
        <w:trPr>
          <w:trHeight w:val="248"/>
        </w:trPr>
        <w:tc>
          <w:tcPr>
            <w:tcW w:w="2268" w:type="dxa"/>
            <w:shd w:val="clear" w:color="auto" w:fill="E6E7E8"/>
          </w:tcPr>
          <w:p w14:paraId="3D418F37" w14:textId="77777777" w:rsidR="008761CF" w:rsidRPr="00C5310A" w:rsidRDefault="008761CF" w:rsidP="008761CF">
            <w:pPr>
              <w:pStyle w:val="TableParagraph"/>
              <w:ind w:left="39" w:right="9"/>
              <w:rPr>
                <w:rFonts w:ascii="Tahoma" w:hAnsi="Tahoma" w:cs="Tahoma"/>
                <w:sz w:val="20"/>
                <w:szCs w:val="20"/>
              </w:rPr>
            </w:pPr>
            <w:r w:rsidRPr="00C5310A">
              <w:rPr>
                <w:rFonts w:ascii="Tahoma" w:hAnsi="Tahoma" w:cs="Tahoma"/>
                <w:color w:val="231F20"/>
                <w:sz w:val="20"/>
                <w:szCs w:val="20"/>
              </w:rPr>
              <w:t>1023</w:t>
            </w:r>
          </w:p>
        </w:tc>
        <w:tc>
          <w:tcPr>
            <w:tcW w:w="2552" w:type="dxa"/>
            <w:shd w:val="clear" w:color="auto" w:fill="E6E7E8"/>
          </w:tcPr>
          <w:p w14:paraId="171FF9BD" w14:textId="77777777" w:rsidR="008761CF" w:rsidRPr="00C5310A" w:rsidRDefault="008761CF" w:rsidP="008761CF">
            <w:pPr>
              <w:pStyle w:val="TableParagraph"/>
              <w:ind w:left="97" w:right="66"/>
              <w:rPr>
                <w:rFonts w:ascii="Tahoma" w:hAnsi="Tahoma" w:cs="Tahoma"/>
                <w:sz w:val="20"/>
                <w:szCs w:val="20"/>
              </w:rPr>
            </w:pPr>
            <w:r w:rsidRPr="00C5310A">
              <w:rPr>
                <w:rFonts w:ascii="Tahoma" w:hAnsi="Tahoma" w:cs="Tahoma"/>
                <w:color w:val="231F20"/>
                <w:sz w:val="20"/>
                <w:szCs w:val="20"/>
              </w:rPr>
              <w:t>15</w:t>
            </w:r>
          </w:p>
        </w:tc>
        <w:tc>
          <w:tcPr>
            <w:tcW w:w="3260" w:type="dxa"/>
            <w:shd w:val="clear" w:color="auto" w:fill="E6E7E8"/>
          </w:tcPr>
          <w:p w14:paraId="40BC8973" w14:textId="77777777" w:rsidR="008761CF" w:rsidRPr="00C5310A" w:rsidRDefault="008761CF" w:rsidP="008761CF">
            <w:pPr>
              <w:pStyle w:val="TableParagraph"/>
              <w:ind w:left="315" w:right="282"/>
              <w:rPr>
                <w:rFonts w:ascii="Tahoma" w:hAnsi="Tahoma" w:cs="Tahoma"/>
                <w:sz w:val="20"/>
                <w:szCs w:val="20"/>
              </w:rPr>
            </w:pPr>
            <w:r w:rsidRPr="00C5310A">
              <w:rPr>
                <w:rFonts w:ascii="Tahoma" w:hAnsi="Tahoma" w:cs="Tahoma"/>
                <w:color w:val="231F20"/>
                <w:sz w:val="20"/>
                <w:szCs w:val="20"/>
              </w:rPr>
              <w:t>0,9</w:t>
            </w:r>
          </w:p>
        </w:tc>
        <w:tc>
          <w:tcPr>
            <w:tcW w:w="2410" w:type="dxa"/>
            <w:vMerge/>
            <w:tcBorders>
              <w:top w:val="nil"/>
            </w:tcBorders>
            <w:shd w:val="clear" w:color="auto" w:fill="F1F2F2"/>
          </w:tcPr>
          <w:p w14:paraId="1BF1C6B0" w14:textId="77777777" w:rsidR="008761CF" w:rsidRPr="00C5310A" w:rsidRDefault="008761CF" w:rsidP="008761CF">
            <w:pPr>
              <w:rPr>
                <w:rFonts w:ascii="Tahoma" w:hAnsi="Tahoma" w:cs="Tahoma"/>
                <w:sz w:val="20"/>
                <w:szCs w:val="20"/>
              </w:rPr>
            </w:pPr>
          </w:p>
        </w:tc>
      </w:tr>
      <w:tr w:rsidR="008761CF" w:rsidRPr="00C5310A" w14:paraId="5D27CC3D" w14:textId="77777777" w:rsidTr="008761CF">
        <w:trPr>
          <w:trHeight w:val="248"/>
        </w:trPr>
        <w:tc>
          <w:tcPr>
            <w:tcW w:w="2268" w:type="dxa"/>
            <w:shd w:val="clear" w:color="auto" w:fill="F1F2F2"/>
          </w:tcPr>
          <w:p w14:paraId="71D7D202" w14:textId="53E28164" w:rsidR="008761CF" w:rsidRPr="00C5310A" w:rsidRDefault="00045997" w:rsidP="008761CF">
            <w:pPr>
              <w:pStyle w:val="TableParagraph"/>
              <w:ind w:left="39" w:right="9"/>
              <w:rPr>
                <w:rFonts w:ascii="Tahoma" w:hAnsi="Tahoma" w:cs="Tahoma"/>
                <w:sz w:val="20"/>
                <w:szCs w:val="20"/>
              </w:rPr>
            </w:pPr>
            <w:r>
              <w:rPr>
                <w:rFonts w:ascii="Tahoma" w:hAnsi="Tahoma" w:cs="Tahoma"/>
                <w:color w:val="231F20"/>
                <w:sz w:val="20"/>
                <w:szCs w:val="20"/>
              </w:rPr>
              <w:t>1360</w:t>
            </w:r>
          </w:p>
        </w:tc>
        <w:tc>
          <w:tcPr>
            <w:tcW w:w="2552" w:type="dxa"/>
            <w:shd w:val="clear" w:color="auto" w:fill="F1F2F2"/>
          </w:tcPr>
          <w:p w14:paraId="7FA09ABF" w14:textId="77777777" w:rsidR="008761CF" w:rsidRPr="00C5310A" w:rsidRDefault="008761CF" w:rsidP="008761CF">
            <w:pPr>
              <w:pStyle w:val="TableParagraph"/>
              <w:ind w:left="97" w:right="66"/>
              <w:rPr>
                <w:rFonts w:ascii="Tahoma" w:hAnsi="Tahoma" w:cs="Tahoma"/>
                <w:sz w:val="20"/>
                <w:szCs w:val="20"/>
              </w:rPr>
            </w:pPr>
            <w:r w:rsidRPr="00C5310A">
              <w:rPr>
                <w:rFonts w:ascii="Tahoma" w:hAnsi="Tahoma" w:cs="Tahoma"/>
                <w:color w:val="231F20"/>
                <w:sz w:val="20"/>
                <w:szCs w:val="20"/>
              </w:rPr>
              <w:t>10</w:t>
            </w:r>
          </w:p>
        </w:tc>
        <w:tc>
          <w:tcPr>
            <w:tcW w:w="3260" w:type="dxa"/>
            <w:shd w:val="clear" w:color="auto" w:fill="F1F2F2"/>
          </w:tcPr>
          <w:p w14:paraId="4F5D93B0" w14:textId="77777777" w:rsidR="008761CF" w:rsidRPr="00C5310A" w:rsidRDefault="008761CF" w:rsidP="008761CF">
            <w:pPr>
              <w:pStyle w:val="TableParagraph"/>
              <w:ind w:left="315" w:right="282"/>
              <w:rPr>
                <w:rFonts w:ascii="Tahoma" w:hAnsi="Tahoma" w:cs="Tahoma"/>
                <w:sz w:val="20"/>
                <w:szCs w:val="20"/>
              </w:rPr>
            </w:pPr>
            <w:r w:rsidRPr="00C5310A">
              <w:rPr>
                <w:rFonts w:ascii="Tahoma" w:hAnsi="Tahoma" w:cs="Tahoma"/>
                <w:color w:val="231F20"/>
                <w:sz w:val="20"/>
                <w:szCs w:val="20"/>
              </w:rPr>
              <w:t>0,3</w:t>
            </w:r>
          </w:p>
        </w:tc>
        <w:tc>
          <w:tcPr>
            <w:tcW w:w="2410" w:type="dxa"/>
            <w:vMerge/>
            <w:tcBorders>
              <w:top w:val="nil"/>
            </w:tcBorders>
            <w:shd w:val="clear" w:color="auto" w:fill="F1F2F2"/>
          </w:tcPr>
          <w:p w14:paraId="53F79BFB" w14:textId="77777777" w:rsidR="008761CF" w:rsidRPr="00C5310A" w:rsidRDefault="008761CF" w:rsidP="008761CF">
            <w:pPr>
              <w:rPr>
                <w:rFonts w:ascii="Tahoma" w:hAnsi="Tahoma" w:cs="Tahoma"/>
                <w:sz w:val="20"/>
                <w:szCs w:val="20"/>
              </w:rPr>
            </w:pPr>
          </w:p>
        </w:tc>
      </w:tr>
    </w:tbl>
    <w:p w14:paraId="748FCA82" w14:textId="3020185D" w:rsidR="008761CF" w:rsidRPr="001B23A3"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1"/>
        <w:gridCol w:w="3426"/>
      </w:tblGrid>
      <w:tr w:rsidR="008761CF" w14:paraId="11F8B6CA" w14:textId="77777777" w:rsidTr="008761CF">
        <w:tc>
          <w:tcPr>
            <w:tcW w:w="7031" w:type="dxa"/>
          </w:tcPr>
          <w:p w14:paraId="4B58CA8C" w14:textId="77777777" w:rsidR="008761CF" w:rsidRDefault="008761CF"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sidRPr="00AA2787">
              <w:rPr>
                <w:rFonts w:ascii="Tahoma" w:hAnsi="Tahoma" w:cs="Tahoma"/>
                <w:sz w:val="20"/>
                <w:szCs w:val="20"/>
              </w:rPr>
              <w:t>Не допускайте перегрева мотора лебедки. Старайтесь максимально уменьшать время работы леб</w:t>
            </w:r>
            <w:r>
              <w:rPr>
                <w:rFonts w:ascii="Tahoma" w:hAnsi="Tahoma" w:cs="Tahoma"/>
                <w:sz w:val="20"/>
                <w:szCs w:val="20"/>
              </w:rPr>
              <w:t>е</w:t>
            </w:r>
            <w:r w:rsidRPr="00AA2787">
              <w:rPr>
                <w:rFonts w:ascii="Tahoma" w:hAnsi="Tahoma" w:cs="Tahoma"/>
                <w:sz w:val="20"/>
                <w:szCs w:val="20"/>
              </w:rPr>
              <w:t>дки под нагрузкой. Если на ощупь мотор горячий, обязательно дайте ему остыть.</w:t>
            </w:r>
          </w:p>
          <w:p w14:paraId="285F374D" w14:textId="77777777" w:rsidR="008761CF" w:rsidRPr="001B230D" w:rsidRDefault="008761CF"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sidRPr="00AA2787">
              <w:rPr>
                <w:rFonts w:ascii="Tahoma" w:hAnsi="Tahoma" w:cs="Tahoma"/>
                <w:sz w:val="20"/>
                <w:szCs w:val="20"/>
              </w:rPr>
              <w:t>При работе леб</w:t>
            </w:r>
            <w:r>
              <w:rPr>
                <w:rFonts w:ascii="Tahoma" w:hAnsi="Tahoma" w:cs="Tahoma"/>
                <w:sz w:val="20"/>
                <w:szCs w:val="20"/>
              </w:rPr>
              <w:t>е</w:t>
            </w:r>
            <w:r w:rsidRPr="00AA2787">
              <w:rPr>
                <w:rFonts w:ascii="Tahoma" w:hAnsi="Tahoma" w:cs="Tahoma"/>
                <w:sz w:val="20"/>
                <w:szCs w:val="20"/>
              </w:rPr>
              <w:t xml:space="preserve">дки рекомендуется положить на трос около крюка подходящий мягкий предмет, например, куртку, покрывало или полотенце. При возможном разрыве троса он сыграет роль гасителя энергии </w:t>
            </w:r>
            <w:r>
              <w:rPr>
                <w:rFonts w:ascii="Tahoma" w:hAnsi="Tahoma" w:cs="Tahoma"/>
                <w:sz w:val="20"/>
                <w:szCs w:val="20"/>
              </w:rPr>
              <w:t>оборванного троса.</w:t>
            </w:r>
          </w:p>
          <w:p w14:paraId="67D941AA" w14:textId="77777777" w:rsidR="008761CF" w:rsidRDefault="008761CF" w:rsidP="008761CF">
            <w:pPr>
              <w:rPr>
                <w:rFonts w:ascii="Tahoma" w:hAnsi="Tahoma" w:cs="Tahoma"/>
                <w:sz w:val="20"/>
                <w:szCs w:val="20"/>
              </w:rPr>
            </w:pPr>
          </w:p>
        </w:tc>
        <w:tc>
          <w:tcPr>
            <w:tcW w:w="3426" w:type="dxa"/>
          </w:tcPr>
          <w:p w14:paraId="16B0A6B9" w14:textId="21D1433D" w:rsidR="008761CF" w:rsidRDefault="008761CF" w:rsidP="008761CF">
            <w:pPr>
              <w:rPr>
                <w:rFonts w:ascii="Tahoma" w:hAnsi="Tahoma" w:cs="Tahoma"/>
                <w:sz w:val="20"/>
                <w:szCs w:val="20"/>
              </w:rPr>
            </w:pPr>
            <w:r>
              <w:rPr>
                <w:rFonts w:ascii="Tahoma" w:hAnsi="Tahoma" w:cs="Tahoma"/>
                <w:noProof/>
                <w:sz w:val="20"/>
                <w:szCs w:val="20"/>
                <w:lang w:eastAsia="ru-RU"/>
              </w:rPr>
              <w:drawing>
                <wp:inline distT="0" distB="0" distL="0" distR="0" wp14:anchorId="45ABCB2A" wp14:editId="73EDF44D">
                  <wp:extent cx="1965960" cy="1289184"/>
                  <wp:effectExtent l="0" t="0" r="0" b="635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69074" cy="1291226"/>
                          </a:xfrm>
                          <a:prstGeom prst="rect">
                            <a:avLst/>
                          </a:prstGeom>
                          <a:noFill/>
                        </pic:spPr>
                      </pic:pic>
                    </a:graphicData>
                  </a:graphic>
                </wp:inline>
              </w:drawing>
            </w:r>
          </w:p>
        </w:tc>
      </w:tr>
      <w:tr w:rsidR="008761CF" w14:paraId="34445EC3" w14:textId="77777777" w:rsidTr="008761CF">
        <w:tc>
          <w:tcPr>
            <w:tcW w:w="7031" w:type="dxa"/>
          </w:tcPr>
          <w:p w14:paraId="0D8923F9" w14:textId="049F4411" w:rsidR="008761CF" w:rsidRDefault="008761CF"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sidRPr="00AA2787">
              <w:rPr>
                <w:rFonts w:ascii="Tahoma" w:hAnsi="Tahoma" w:cs="Tahoma"/>
                <w:sz w:val="20"/>
                <w:szCs w:val="20"/>
              </w:rPr>
              <w:t>Не допускайте продолжительной работы леб</w:t>
            </w:r>
            <w:r>
              <w:rPr>
                <w:rFonts w:ascii="Tahoma" w:hAnsi="Tahoma" w:cs="Tahoma"/>
                <w:sz w:val="20"/>
                <w:szCs w:val="20"/>
              </w:rPr>
              <w:t>е</w:t>
            </w:r>
            <w:r w:rsidRPr="00AA2787">
              <w:rPr>
                <w:rFonts w:ascii="Tahoma" w:hAnsi="Tahoma" w:cs="Tahoma"/>
                <w:sz w:val="20"/>
                <w:szCs w:val="20"/>
              </w:rPr>
              <w:t xml:space="preserve">дки с тросом, уходящим из направляющей рамки </w:t>
            </w:r>
            <w:proofErr w:type="spellStart"/>
            <w:r w:rsidRPr="00AA2787">
              <w:rPr>
                <w:rFonts w:ascii="Tahoma" w:hAnsi="Tahoma" w:cs="Tahoma"/>
                <w:sz w:val="20"/>
                <w:szCs w:val="20"/>
              </w:rPr>
              <w:t>тросоукладчика</w:t>
            </w:r>
            <w:proofErr w:type="spellEnd"/>
            <w:r w:rsidRPr="00AA2787">
              <w:rPr>
                <w:rFonts w:ascii="Tahoma" w:hAnsi="Tahoma" w:cs="Tahoma"/>
                <w:sz w:val="20"/>
                <w:szCs w:val="20"/>
              </w:rPr>
              <w:t xml:space="preserve"> под большим углом. Это привед</w:t>
            </w:r>
            <w:r>
              <w:rPr>
                <w:rFonts w:ascii="Tahoma" w:hAnsi="Tahoma" w:cs="Tahoma"/>
                <w:sz w:val="20"/>
                <w:szCs w:val="20"/>
              </w:rPr>
              <w:t>е</w:t>
            </w:r>
            <w:r w:rsidRPr="00AA2787">
              <w:rPr>
                <w:rFonts w:ascii="Tahoma" w:hAnsi="Tahoma" w:cs="Tahoma"/>
                <w:sz w:val="20"/>
                <w:szCs w:val="20"/>
              </w:rPr>
              <w:t>т к наматыванию троса на одну сторону барабана, что, в свою очередь, может привести к передавливанию троса, уменьшению тягового усилия (из-за быстрого выхода на внешний слой намотки), повреждению самого троса и деталей леб</w:t>
            </w:r>
            <w:r>
              <w:rPr>
                <w:rFonts w:ascii="Tahoma" w:hAnsi="Tahoma" w:cs="Tahoma"/>
                <w:sz w:val="20"/>
                <w:szCs w:val="20"/>
              </w:rPr>
              <w:t>е</w:t>
            </w:r>
            <w:r w:rsidRPr="00AA2787">
              <w:rPr>
                <w:rFonts w:ascii="Tahoma" w:hAnsi="Tahoma" w:cs="Tahoma"/>
                <w:sz w:val="20"/>
                <w:szCs w:val="20"/>
              </w:rPr>
              <w:t>дки.</w:t>
            </w:r>
            <w:r w:rsidRPr="00C5310A">
              <w:rPr>
                <w:rFonts w:ascii="Tahoma" w:hAnsi="Tahoma" w:cs="Tahoma"/>
                <w:sz w:val="20"/>
                <w:szCs w:val="20"/>
              </w:rPr>
              <w:t xml:space="preserve"> </w:t>
            </w:r>
          </w:p>
          <w:p w14:paraId="46E5B5E2" w14:textId="4E50BCA4" w:rsidR="008761CF" w:rsidRDefault="00742A50"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Pr>
                <w:rFonts w:ascii="Tahoma" w:hAnsi="Tahoma" w:cs="Tahoma"/>
                <w:sz w:val="20"/>
                <w:szCs w:val="20"/>
              </w:rPr>
              <w:t xml:space="preserve">Если эксплуатация лебедки </w:t>
            </w:r>
            <w:r w:rsidR="00BD7D7F" w:rsidRPr="00AA2787">
              <w:rPr>
                <w:rFonts w:ascii="Tahoma" w:hAnsi="Tahoma" w:cs="Tahoma"/>
                <w:sz w:val="20"/>
                <w:szCs w:val="20"/>
              </w:rPr>
              <w:t xml:space="preserve">с тросом, уходящим из направляющей рамки </w:t>
            </w:r>
            <w:proofErr w:type="spellStart"/>
            <w:r w:rsidR="00BD7D7F" w:rsidRPr="00AA2787">
              <w:rPr>
                <w:rFonts w:ascii="Tahoma" w:hAnsi="Tahoma" w:cs="Tahoma"/>
                <w:sz w:val="20"/>
                <w:szCs w:val="20"/>
              </w:rPr>
              <w:t>тросоукладчика</w:t>
            </w:r>
            <w:proofErr w:type="spellEnd"/>
            <w:r w:rsidR="00BD7D7F" w:rsidRPr="00AA2787">
              <w:rPr>
                <w:rFonts w:ascii="Tahoma" w:hAnsi="Tahoma" w:cs="Tahoma"/>
                <w:sz w:val="20"/>
                <w:szCs w:val="20"/>
              </w:rPr>
              <w:t xml:space="preserve"> под большим углом</w:t>
            </w:r>
            <w:r w:rsidR="00BD7D7F">
              <w:rPr>
                <w:rFonts w:ascii="Tahoma" w:hAnsi="Tahoma" w:cs="Tahoma"/>
                <w:sz w:val="20"/>
                <w:szCs w:val="20"/>
              </w:rPr>
              <w:t xml:space="preserve">, </w:t>
            </w:r>
            <w:r>
              <w:rPr>
                <w:rFonts w:ascii="Tahoma" w:hAnsi="Tahoma" w:cs="Tahoma"/>
                <w:sz w:val="20"/>
                <w:szCs w:val="20"/>
              </w:rPr>
              <w:t xml:space="preserve">неизбежна, </w:t>
            </w:r>
            <w:r w:rsidR="00BD7D7F">
              <w:rPr>
                <w:rFonts w:ascii="Tahoma" w:hAnsi="Tahoma" w:cs="Tahoma"/>
                <w:sz w:val="20"/>
                <w:szCs w:val="20"/>
              </w:rPr>
              <w:t xml:space="preserve">внимательно следите за намоткой троса и при необходимости остановите эксплуатацию лебедки и выполните разматывание с повторным сматыванием троса. </w:t>
            </w:r>
          </w:p>
        </w:tc>
        <w:tc>
          <w:tcPr>
            <w:tcW w:w="3426" w:type="dxa"/>
          </w:tcPr>
          <w:p w14:paraId="757F6B4D" w14:textId="77777777" w:rsidR="008761CF" w:rsidRDefault="008761CF" w:rsidP="00AA452B">
            <w:pPr>
              <w:spacing w:before="60"/>
              <w:rPr>
                <w:rFonts w:ascii="Tahoma" w:hAnsi="Tahoma" w:cs="Tahoma"/>
                <w:sz w:val="20"/>
                <w:szCs w:val="20"/>
              </w:rPr>
            </w:pPr>
            <w:r w:rsidRPr="00C5310A">
              <w:rPr>
                <w:rFonts w:ascii="Tahoma" w:hAnsi="Tahoma" w:cs="Tahoma"/>
                <w:noProof/>
                <w:sz w:val="20"/>
                <w:szCs w:val="20"/>
                <w:lang w:eastAsia="ru-RU"/>
              </w:rPr>
              <w:drawing>
                <wp:inline distT="0" distB="0" distL="0" distR="0" wp14:anchorId="43E0204D" wp14:editId="693AC3C1">
                  <wp:extent cx="1787131" cy="2522220"/>
                  <wp:effectExtent l="0" t="0" r="381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98735" cy="2538596"/>
                          </a:xfrm>
                          <a:prstGeom prst="rect">
                            <a:avLst/>
                          </a:prstGeom>
                          <a:noFill/>
                        </pic:spPr>
                      </pic:pic>
                    </a:graphicData>
                  </a:graphic>
                </wp:inline>
              </w:drawing>
            </w:r>
            <w:r w:rsidRPr="00C5310A">
              <w:rPr>
                <w:rFonts w:ascii="Tahoma" w:hAnsi="Tahoma" w:cs="Tahoma"/>
                <w:sz w:val="20"/>
                <w:szCs w:val="20"/>
              </w:rPr>
              <w:t xml:space="preserve"> </w:t>
            </w:r>
          </w:p>
        </w:tc>
      </w:tr>
    </w:tbl>
    <w:p w14:paraId="137792AF" w14:textId="77777777" w:rsidR="00742A50" w:rsidRDefault="00742A50" w:rsidP="008761CF">
      <w:pPr>
        <w:spacing w:after="60"/>
        <w:jc w:val="center"/>
        <w:rPr>
          <w:rFonts w:ascii="Tahoma" w:hAnsi="Tahoma" w:cs="Tahoma"/>
          <w:b/>
          <w:caps/>
          <w:color w:val="231F20"/>
          <w:sz w:val="20"/>
          <w:szCs w:val="20"/>
        </w:rPr>
      </w:pPr>
    </w:p>
    <w:p w14:paraId="418D10E4" w14:textId="026475CC" w:rsidR="00742A50" w:rsidRDefault="00742A50"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6D43123F" w14:textId="77777777" w:rsidR="00742A50" w:rsidRDefault="00742A50"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sidRPr="00AA2787">
        <w:rPr>
          <w:rFonts w:ascii="Tahoma" w:hAnsi="Tahoma" w:cs="Tahoma"/>
          <w:sz w:val="20"/>
          <w:szCs w:val="20"/>
        </w:rPr>
        <w:t>Прежде чем приступить к эксплуатации леб</w:t>
      </w:r>
      <w:r>
        <w:rPr>
          <w:rFonts w:ascii="Tahoma" w:hAnsi="Tahoma" w:cs="Tahoma"/>
          <w:sz w:val="20"/>
          <w:szCs w:val="20"/>
        </w:rPr>
        <w:t>е</w:t>
      </w:r>
      <w:r w:rsidRPr="00AA2787">
        <w:rPr>
          <w:rFonts w:ascii="Tahoma" w:hAnsi="Tahoma" w:cs="Tahoma"/>
          <w:sz w:val="20"/>
          <w:szCs w:val="20"/>
        </w:rPr>
        <w:t>дки, необходимо убедиться, что она полностью исправна. Эксплуатация леб</w:t>
      </w:r>
      <w:r>
        <w:rPr>
          <w:rFonts w:ascii="Tahoma" w:hAnsi="Tahoma" w:cs="Tahoma"/>
          <w:sz w:val="20"/>
          <w:szCs w:val="20"/>
        </w:rPr>
        <w:t>е</w:t>
      </w:r>
      <w:r w:rsidRPr="00AA2787">
        <w:rPr>
          <w:rFonts w:ascii="Tahoma" w:hAnsi="Tahoma" w:cs="Tahoma"/>
          <w:sz w:val="20"/>
          <w:szCs w:val="20"/>
        </w:rPr>
        <w:t>дки, имеющей какие-либо неисправности, может представлять серь</w:t>
      </w:r>
      <w:r>
        <w:rPr>
          <w:rFonts w:ascii="Tahoma" w:hAnsi="Tahoma" w:cs="Tahoma"/>
          <w:sz w:val="20"/>
          <w:szCs w:val="20"/>
        </w:rPr>
        <w:t>е</w:t>
      </w:r>
      <w:r w:rsidRPr="00AA2787">
        <w:rPr>
          <w:rFonts w:ascii="Tahoma" w:hAnsi="Tahoma" w:cs="Tahoma"/>
          <w:sz w:val="20"/>
          <w:szCs w:val="20"/>
        </w:rPr>
        <w:t xml:space="preserve">зную опасность. </w:t>
      </w:r>
    </w:p>
    <w:p w14:paraId="23CBC628" w14:textId="77777777" w:rsidR="000D2A07" w:rsidRDefault="00742A50"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Pr>
          <w:rFonts w:ascii="Tahoma" w:hAnsi="Tahoma" w:cs="Tahoma"/>
          <w:sz w:val="20"/>
          <w:szCs w:val="20"/>
        </w:rPr>
        <w:t>Не пренебрегайте обслужи</w:t>
      </w:r>
      <w:r w:rsidRPr="00AA2787">
        <w:rPr>
          <w:rFonts w:ascii="Tahoma" w:hAnsi="Tahoma" w:cs="Tahoma"/>
          <w:sz w:val="20"/>
          <w:szCs w:val="20"/>
        </w:rPr>
        <w:t>ванием леб</w:t>
      </w:r>
      <w:r>
        <w:rPr>
          <w:rFonts w:ascii="Tahoma" w:hAnsi="Tahoma" w:cs="Tahoma"/>
          <w:sz w:val="20"/>
          <w:szCs w:val="20"/>
        </w:rPr>
        <w:t>е</w:t>
      </w:r>
      <w:r w:rsidRPr="00AA2787">
        <w:rPr>
          <w:rFonts w:ascii="Tahoma" w:hAnsi="Tahoma" w:cs="Tahoma"/>
          <w:sz w:val="20"/>
          <w:szCs w:val="20"/>
        </w:rPr>
        <w:t>дки.</w:t>
      </w:r>
      <w:r w:rsidR="00BD7D7F">
        <w:rPr>
          <w:rFonts w:ascii="Tahoma" w:hAnsi="Tahoma" w:cs="Tahoma"/>
          <w:sz w:val="20"/>
          <w:szCs w:val="20"/>
        </w:rPr>
        <w:t xml:space="preserve"> </w:t>
      </w:r>
      <w:r w:rsidR="000D2A07">
        <w:rPr>
          <w:rFonts w:ascii="Tahoma" w:hAnsi="Tahoma" w:cs="Tahoma"/>
          <w:sz w:val="20"/>
          <w:szCs w:val="20"/>
        </w:rPr>
        <w:t>Некачественное или несвоевременное обслуживание лебедки может привести к повреждению ее компонентов.</w:t>
      </w:r>
    </w:p>
    <w:p w14:paraId="5BCDD4AA" w14:textId="5B7DAACC" w:rsidR="00742A50" w:rsidRDefault="00742A50" w:rsidP="00096A3A">
      <w:pPr>
        <w:pStyle w:val="a5"/>
        <w:widowControl w:val="0"/>
        <w:numPr>
          <w:ilvl w:val="0"/>
          <w:numId w:val="57"/>
        </w:numPr>
        <w:autoSpaceDE w:val="0"/>
        <w:autoSpaceDN w:val="0"/>
        <w:spacing w:before="59"/>
        <w:ind w:left="454"/>
        <w:contextualSpacing w:val="0"/>
        <w:jc w:val="both"/>
        <w:rPr>
          <w:rFonts w:ascii="Tahoma" w:hAnsi="Tahoma" w:cs="Tahoma"/>
          <w:sz w:val="20"/>
          <w:szCs w:val="20"/>
        </w:rPr>
      </w:pPr>
      <w:r w:rsidRPr="000D2A07">
        <w:rPr>
          <w:rFonts w:ascii="Tahoma" w:hAnsi="Tahoma" w:cs="Tahoma"/>
          <w:sz w:val="20"/>
          <w:szCs w:val="20"/>
        </w:rPr>
        <w:t>Выполнение сварочных ремонтов лебедки, ее установочной площадки или кронштейна может ослабить ее конструкцию и привести к отказу от выполнения гарантийных обязательств.</w:t>
      </w:r>
    </w:p>
    <w:p w14:paraId="69A97167" w14:textId="77777777" w:rsidR="000F7AE8" w:rsidRDefault="000F7AE8" w:rsidP="000F7AE8">
      <w:pPr>
        <w:widowControl w:val="0"/>
        <w:autoSpaceDE w:val="0"/>
        <w:autoSpaceDN w:val="0"/>
        <w:spacing w:before="59"/>
        <w:ind w:left="94"/>
        <w:jc w:val="both"/>
        <w:rPr>
          <w:rFonts w:ascii="Tahoma" w:hAnsi="Tahoma" w:cs="Tahoma"/>
          <w:sz w:val="20"/>
          <w:szCs w:val="20"/>
        </w:rPr>
      </w:pPr>
    </w:p>
    <w:p w14:paraId="2148E0ED" w14:textId="354E89B8" w:rsidR="000F7AE8" w:rsidRPr="005B618F" w:rsidRDefault="000F7AE8" w:rsidP="005B618F">
      <w:pPr>
        <w:widowControl w:val="0"/>
        <w:autoSpaceDE w:val="0"/>
        <w:autoSpaceDN w:val="0"/>
        <w:spacing w:before="59"/>
        <w:rPr>
          <w:rFonts w:ascii="Tahoma" w:hAnsi="Tahoma" w:cs="Tahoma"/>
          <w:b/>
          <w:sz w:val="20"/>
          <w:szCs w:val="20"/>
        </w:rPr>
      </w:pPr>
      <w:r w:rsidRPr="005B618F">
        <w:rPr>
          <w:rFonts w:ascii="Tahoma" w:hAnsi="Tahoma" w:cs="Tahoma"/>
          <w:b/>
          <w:sz w:val="20"/>
          <w:szCs w:val="20"/>
        </w:rPr>
        <w:t>Инструкция по намотке троса</w:t>
      </w:r>
    </w:p>
    <w:p w14:paraId="28B02480" w14:textId="329FFF02" w:rsidR="000F7AE8" w:rsidRDefault="000F7AE8" w:rsidP="003336C0">
      <w:pPr>
        <w:widowControl w:val="0"/>
        <w:autoSpaceDE w:val="0"/>
        <w:autoSpaceDN w:val="0"/>
        <w:spacing w:before="59"/>
        <w:jc w:val="both"/>
        <w:rPr>
          <w:rFonts w:ascii="Tahoma" w:hAnsi="Tahoma" w:cs="Tahoma"/>
          <w:sz w:val="20"/>
          <w:szCs w:val="20"/>
        </w:rPr>
      </w:pPr>
      <w:r>
        <w:rPr>
          <w:rFonts w:ascii="Tahoma" w:hAnsi="Tahoma" w:cs="Tahoma"/>
          <w:sz w:val="20"/>
          <w:szCs w:val="20"/>
        </w:rPr>
        <w:t xml:space="preserve">По завершении работы лебедки, особенно при </w:t>
      </w:r>
      <w:r w:rsidRPr="000F7AE8">
        <w:rPr>
          <w:rFonts w:ascii="Tahoma" w:hAnsi="Tahoma" w:cs="Tahoma"/>
          <w:sz w:val="20"/>
          <w:szCs w:val="20"/>
        </w:rPr>
        <w:t>эксплуатаци</w:t>
      </w:r>
      <w:r>
        <w:rPr>
          <w:rFonts w:ascii="Tahoma" w:hAnsi="Tahoma" w:cs="Tahoma"/>
          <w:sz w:val="20"/>
          <w:szCs w:val="20"/>
        </w:rPr>
        <w:t>и</w:t>
      </w:r>
      <w:r w:rsidRPr="000F7AE8">
        <w:rPr>
          <w:rFonts w:ascii="Tahoma" w:hAnsi="Tahoma" w:cs="Tahoma"/>
          <w:sz w:val="20"/>
          <w:szCs w:val="20"/>
        </w:rPr>
        <w:t xml:space="preserve"> с тросом, уходящим из направляющей рамки </w:t>
      </w:r>
      <w:proofErr w:type="spellStart"/>
      <w:r w:rsidRPr="000F7AE8">
        <w:rPr>
          <w:rFonts w:ascii="Tahoma" w:hAnsi="Tahoma" w:cs="Tahoma"/>
          <w:sz w:val="20"/>
          <w:szCs w:val="20"/>
        </w:rPr>
        <w:t>тросоукладчика</w:t>
      </w:r>
      <w:proofErr w:type="spellEnd"/>
      <w:r w:rsidRPr="000F7AE8">
        <w:rPr>
          <w:rFonts w:ascii="Tahoma" w:hAnsi="Tahoma" w:cs="Tahoma"/>
          <w:sz w:val="20"/>
          <w:szCs w:val="20"/>
        </w:rPr>
        <w:t xml:space="preserve"> под большим углом</w:t>
      </w:r>
      <w:r>
        <w:rPr>
          <w:rFonts w:ascii="Tahoma" w:hAnsi="Tahoma" w:cs="Tahoma"/>
          <w:sz w:val="20"/>
          <w:szCs w:val="20"/>
        </w:rPr>
        <w:t>, может возникнуть необходимость намотать трос на барабан еще раз более равномер</w:t>
      </w:r>
      <w:r w:rsidR="00AB5136">
        <w:rPr>
          <w:rFonts w:ascii="Tahoma" w:hAnsi="Tahoma" w:cs="Tahoma"/>
          <w:sz w:val="20"/>
          <w:szCs w:val="20"/>
        </w:rPr>
        <w:t>но. Для этого следуйте перечисленным ниже</w:t>
      </w:r>
      <w:r>
        <w:rPr>
          <w:rFonts w:ascii="Tahoma" w:hAnsi="Tahoma" w:cs="Tahoma"/>
          <w:sz w:val="20"/>
          <w:szCs w:val="20"/>
        </w:rPr>
        <w:t xml:space="preserve"> указаниям:</w:t>
      </w:r>
    </w:p>
    <w:p w14:paraId="1F5A3F76" w14:textId="338AAEBF" w:rsidR="003336C0" w:rsidRPr="005B618F" w:rsidRDefault="003336C0" w:rsidP="00096A3A">
      <w:pPr>
        <w:pStyle w:val="a5"/>
        <w:widowControl w:val="0"/>
        <w:numPr>
          <w:ilvl w:val="0"/>
          <w:numId w:val="64"/>
        </w:numPr>
        <w:autoSpaceDE w:val="0"/>
        <w:autoSpaceDN w:val="0"/>
        <w:spacing w:before="59"/>
        <w:jc w:val="both"/>
        <w:rPr>
          <w:rFonts w:ascii="Tahoma" w:hAnsi="Tahoma" w:cs="Tahoma"/>
          <w:sz w:val="20"/>
          <w:szCs w:val="20"/>
        </w:rPr>
      </w:pPr>
      <w:r w:rsidRPr="005B618F">
        <w:rPr>
          <w:rFonts w:ascii="Tahoma" w:hAnsi="Tahoma" w:cs="Tahoma"/>
          <w:sz w:val="20"/>
          <w:szCs w:val="20"/>
        </w:rPr>
        <w:t>Поверните блокиратор свободного роспуска троса в положение «FREESPOOL», чтобы барабан получил возможность свободно вращаться</w:t>
      </w:r>
      <w:r w:rsidR="00045997">
        <w:rPr>
          <w:rFonts w:ascii="Tahoma" w:hAnsi="Tahoma" w:cs="Tahoma"/>
          <w:sz w:val="20"/>
          <w:szCs w:val="20"/>
        </w:rPr>
        <w:t>.</w:t>
      </w:r>
    </w:p>
    <w:p w14:paraId="23D77DBF" w14:textId="6A5EB1EC" w:rsidR="003336C0" w:rsidRPr="005B618F" w:rsidRDefault="000F7AE8" w:rsidP="00096A3A">
      <w:pPr>
        <w:pStyle w:val="a5"/>
        <w:widowControl w:val="0"/>
        <w:numPr>
          <w:ilvl w:val="0"/>
          <w:numId w:val="64"/>
        </w:numPr>
        <w:autoSpaceDE w:val="0"/>
        <w:autoSpaceDN w:val="0"/>
        <w:spacing w:before="59"/>
        <w:jc w:val="both"/>
        <w:rPr>
          <w:rFonts w:ascii="Tahoma" w:hAnsi="Tahoma" w:cs="Tahoma"/>
          <w:sz w:val="20"/>
          <w:szCs w:val="20"/>
        </w:rPr>
      </w:pPr>
      <w:r w:rsidRPr="005B618F">
        <w:rPr>
          <w:rFonts w:ascii="Tahoma" w:hAnsi="Tahoma" w:cs="Tahoma"/>
          <w:sz w:val="20"/>
          <w:szCs w:val="20"/>
        </w:rPr>
        <w:t xml:space="preserve">Размотайте </w:t>
      </w:r>
      <w:r w:rsidR="003336C0" w:rsidRPr="005B618F">
        <w:rPr>
          <w:rFonts w:ascii="Tahoma" w:hAnsi="Tahoma" w:cs="Tahoma"/>
          <w:sz w:val="20"/>
          <w:szCs w:val="20"/>
        </w:rPr>
        <w:t xml:space="preserve">неравномерно намотанный </w:t>
      </w:r>
      <w:r w:rsidRPr="005B618F">
        <w:rPr>
          <w:rFonts w:ascii="Tahoma" w:hAnsi="Tahoma" w:cs="Tahoma"/>
          <w:sz w:val="20"/>
          <w:szCs w:val="20"/>
        </w:rPr>
        <w:t>трос</w:t>
      </w:r>
      <w:r w:rsidR="00045997">
        <w:rPr>
          <w:rFonts w:ascii="Tahoma" w:hAnsi="Tahoma" w:cs="Tahoma"/>
          <w:sz w:val="20"/>
          <w:szCs w:val="20"/>
        </w:rPr>
        <w:t>.</w:t>
      </w:r>
    </w:p>
    <w:p w14:paraId="2258752A" w14:textId="4DDC9116" w:rsidR="003336C0" w:rsidRPr="005B618F" w:rsidRDefault="003336C0" w:rsidP="00096A3A">
      <w:pPr>
        <w:pStyle w:val="a5"/>
        <w:numPr>
          <w:ilvl w:val="0"/>
          <w:numId w:val="64"/>
        </w:numPr>
        <w:spacing w:after="120"/>
        <w:jc w:val="both"/>
        <w:rPr>
          <w:rFonts w:ascii="Tahoma" w:hAnsi="Tahoma" w:cs="Tahoma"/>
          <w:sz w:val="20"/>
          <w:szCs w:val="20"/>
        </w:rPr>
      </w:pPr>
      <w:r w:rsidRPr="005B618F">
        <w:rPr>
          <w:rFonts w:ascii="Tahoma" w:hAnsi="Tahoma" w:cs="Tahoma"/>
          <w:sz w:val="20"/>
          <w:szCs w:val="20"/>
        </w:rPr>
        <w:t>Верните ручку блокировки свободного роспуска троса в положение «</w:t>
      </w:r>
      <w:proofErr w:type="spellStart"/>
      <w:r w:rsidRPr="005B618F">
        <w:rPr>
          <w:rFonts w:ascii="Tahoma" w:hAnsi="Tahoma" w:cs="Tahoma"/>
          <w:sz w:val="20"/>
          <w:szCs w:val="20"/>
        </w:rPr>
        <w:t>Engaged</w:t>
      </w:r>
      <w:proofErr w:type="spellEnd"/>
      <w:r w:rsidRPr="005B618F">
        <w:rPr>
          <w:rFonts w:ascii="Tahoma" w:hAnsi="Tahoma" w:cs="Tahoma"/>
          <w:sz w:val="20"/>
          <w:szCs w:val="20"/>
        </w:rPr>
        <w:t>».</w:t>
      </w:r>
    </w:p>
    <w:p w14:paraId="03E9A43E" w14:textId="5014BE04" w:rsidR="000F7AE8" w:rsidRPr="005B618F" w:rsidRDefault="003336C0" w:rsidP="00096A3A">
      <w:pPr>
        <w:pStyle w:val="a5"/>
        <w:widowControl w:val="0"/>
        <w:numPr>
          <w:ilvl w:val="0"/>
          <w:numId w:val="64"/>
        </w:numPr>
        <w:autoSpaceDE w:val="0"/>
        <w:autoSpaceDN w:val="0"/>
        <w:spacing w:before="59"/>
        <w:jc w:val="both"/>
        <w:rPr>
          <w:rFonts w:ascii="Tahoma" w:hAnsi="Tahoma" w:cs="Tahoma"/>
          <w:sz w:val="20"/>
          <w:szCs w:val="20"/>
        </w:rPr>
      </w:pPr>
      <w:r w:rsidRPr="005B618F">
        <w:rPr>
          <w:rFonts w:ascii="Tahoma" w:hAnsi="Tahoma" w:cs="Tahoma"/>
          <w:sz w:val="20"/>
          <w:szCs w:val="20"/>
        </w:rPr>
        <w:t>Приложите усилие примерно в 45 кг на стропу крюка</w:t>
      </w:r>
      <w:r w:rsidR="005B618F" w:rsidRPr="005B618F">
        <w:rPr>
          <w:rFonts w:ascii="Tahoma" w:hAnsi="Tahoma" w:cs="Tahoma"/>
          <w:sz w:val="20"/>
          <w:szCs w:val="20"/>
        </w:rPr>
        <w:t xml:space="preserve"> троса. Контролируйте процесс намотки троса, чтобы он ложился виток к витку по всей ширине барабана, послойно и в натяг.</w:t>
      </w:r>
    </w:p>
    <w:p w14:paraId="2C689C12" w14:textId="77777777" w:rsidR="005B618F" w:rsidRDefault="005B618F" w:rsidP="008761CF">
      <w:pPr>
        <w:spacing w:after="60"/>
        <w:jc w:val="center"/>
        <w:rPr>
          <w:rFonts w:ascii="Tahoma" w:hAnsi="Tahoma" w:cs="Tahoma"/>
          <w:b/>
          <w:caps/>
          <w:color w:val="231F20"/>
          <w:sz w:val="20"/>
          <w:szCs w:val="20"/>
        </w:rPr>
      </w:pPr>
    </w:p>
    <w:p w14:paraId="21B6D77B" w14:textId="77777777" w:rsidR="00045997" w:rsidRDefault="00045997" w:rsidP="008761CF">
      <w:pPr>
        <w:spacing w:after="60"/>
        <w:jc w:val="center"/>
        <w:rPr>
          <w:rFonts w:ascii="Tahoma" w:hAnsi="Tahoma" w:cs="Tahoma"/>
          <w:b/>
          <w:caps/>
          <w:color w:val="231F20"/>
          <w:sz w:val="20"/>
          <w:szCs w:val="20"/>
        </w:rPr>
      </w:pPr>
    </w:p>
    <w:p w14:paraId="3DF426FF" w14:textId="45E61D34" w:rsidR="008761CF" w:rsidRPr="001B23A3"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5A88DB67" w14:textId="77777777" w:rsidR="008761CF" w:rsidRDefault="008761CF" w:rsidP="001D2855">
      <w:pPr>
        <w:spacing w:after="60"/>
        <w:rPr>
          <w:rFonts w:ascii="Tahoma" w:hAnsi="Tahoma" w:cs="Tahoma"/>
          <w:b/>
          <w:szCs w:val="20"/>
        </w:rPr>
      </w:pPr>
      <w:r w:rsidRPr="00470FBB">
        <w:rPr>
          <w:rFonts w:ascii="Tahoma" w:hAnsi="Tahoma" w:cs="Tahoma"/>
          <w:b/>
          <w:szCs w:val="20"/>
        </w:rPr>
        <w:t>Эксплуатация лебедки</w:t>
      </w:r>
    </w:p>
    <w:tbl>
      <w:tblPr>
        <w:tblStyle w:val="a4"/>
        <w:tblW w:w="10485" w:type="dxa"/>
        <w:tblLayout w:type="fixed"/>
        <w:tblLook w:val="04A0" w:firstRow="1" w:lastRow="0" w:firstColumn="1" w:lastColumn="0" w:noHBand="0" w:noVBand="1"/>
      </w:tblPr>
      <w:tblGrid>
        <w:gridCol w:w="10485"/>
      </w:tblGrid>
      <w:tr w:rsidR="001D2855" w14:paraId="7C7C33A3" w14:textId="77777777" w:rsidTr="001D2855">
        <w:tc>
          <w:tcPr>
            <w:tcW w:w="10485" w:type="dxa"/>
            <w:shd w:val="pct10" w:color="auto" w:fill="auto"/>
          </w:tcPr>
          <w:p w14:paraId="6E4C3438" w14:textId="77777777" w:rsidR="001D2855" w:rsidRPr="003C3C34" w:rsidRDefault="001D2855" w:rsidP="004238A9">
            <w:pPr>
              <w:jc w:val="center"/>
              <w:rPr>
                <w:rFonts w:ascii="Tahoma" w:hAnsi="Tahoma" w:cs="Tahoma"/>
                <w:b/>
                <w:sz w:val="20"/>
                <w:szCs w:val="20"/>
              </w:rPr>
            </w:pPr>
            <w:r>
              <w:rPr>
                <w:rFonts w:ascii="Tahoma" w:hAnsi="Tahoma" w:cs="Tahoma"/>
                <w:b/>
                <w:noProof/>
                <w:sz w:val="20"/>
                <w:szCs w:val="20"/>
                <w:lang w:eastAsia="ru-RU"/>
              </w:rPr>
              <w:drawing>
                <wp:inline distT="0" distB="0" distL="0" distR="0" wp14:anchorId="20837DA3" wp14:editId="6F778EEF">
                  <wp:extent cx="182880" cy="15240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1D2855" w14:paraId="02AF7761" w14:textId="77777777" w:rsidTr="001D2855">
        <w:tc>
          <w:tcPr>
            <w:tcW w:w="10485" w:type="dxa"/>
          </w:tcPr>
          <w:p w14:paraId="43D5F89D" w14:textId="79AFA414" w:rsidR="001D2855" w:rsidRPr="003C3C34" w:rsidRDefault="001D2855" w:rsidP="00E97A52">
            <w:pPr>
              <w:jc w:val="both"/>
              <w:rPr>
                <w:rFonts w:ascii="Tahoma" w:hAnsi="Tahoma" w:cs="Tahoma"/>
                <w:sz w:val="20"/>
                <w:szCs w:val="20"/>
              </w:rPr>
            </w:pPr>
            <w:r>
              <w:rPr>
                <w:rFonts w:ascii="Tahoma" w:hAnsi="Tahoma" w:cs="Tahoma"/>
                <w:sz w:val="20"/>
                <w:szCs w:val="20"/>
              </w:rPr>
              <w:t xml:space="preserve">Убедитесь в исправности лебедки и троса до эксплуатации. </w:t>
            </w:r>
          </w:p>
        </w:tc>
      </w:tr>
    </w:tbl>
    <w:p w14:paraId="38F01B18" w14:textId="77777777" w:rsidR="001D2855" w:rsidRDefault="001D2855" w:rsidP="001D2855">
      <w:pPr>
        <w:spacing w:after="0"/>
        <w:rPr>
          <w:rFonts w:ascii="Tahoma" w:hAnsi="Tahoma" w:cs="Tahoma"/>
          <w:b/>
          <w:szCs w:val="20"/>
        </w:rPr>
      </w:pPr>
    </w:p>
    <w:tbl>
      <w:tblPr>
        <w:tblStyle w:val="a4"/>
        <w:tblW w:w="10485" w:type="dxa"/>
        <w:tblLayout w:type="fixed"/>
        <w:tblLook w:val="04A0" w:firstRow="1" w:lastRow="0" w:firstColumn="1" w:lastColumn="0" w:noHBand="0" w:noVBand="1"/>
      </w:tblPr>
      <w:tblGrid>
        <w:gridCol w:w="10485"/>
      </w:tblGrid>
      <w:tr w:rsidR="00E97A52" w14:paraId="6415C251" w14:textId="77777777" w:rsidTr="004238A9">
        <w:tc>
          <w:tcPr>
            <w:tcW w:w="10485" w:type="dxa"/>
            <w:shd w:val="pct10" w:color="auto" w:fill="auto"/>
          </w:tcPr>
          <w:p w14:paraId="4331AF10" w14:textId="77777777" w:rsidR="00E97A52" w:rsidRPr="003C3C34" w:rsidRDefault="00E97A52" w:rsidP="004238A9">
            <w:pPr>
              <w:jc w:val="center"/>
              <w:rPr>
                <w:rFonts w:ascii="Tahoma" w:hAnsi="Tahoma" w:cs="Tahoma"/>
                <w:b/>
                <w:sz w:val="20"/>
                <w:szCs w:val="20"/>
              </w:rPr>
            </w:pPr>
            <w:r>
              <w:rPr>
                <w:rFonts w:ascii="Tahoma" w:hAnsi="Tahoma" w:cs="Tahoma"/>
                <w:b/>
                <w:noProof/>
                <w:sz w:val="20"/>
                <w:szCs w:val="20"/>
                <w:lang w:eastAsia="ru-RU"/>
              </w:rPr>
              <w:drawing>
                <wp:inline distT="0" distB="0" distL="0" distR="0" wp14:anchorId="7BD584A8" wp14:editId="494F1399">
                  <wp:extent cx="182880" cy="152400"/>
                  <wp:effectExtent l="0" t="0" r="7620" b="0"/>
                  <wp:docPr id="205104" name="Рисунок 20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E97A52" w14:paraId="0D1F10D5" w14:textId="77777777" w:rsidTr="004238A9">
        <w:tc>
          <w:tcPr>
            <w:tcW w:w="10485" w:type="dxa"/>
          </w:tcPr>
          <w:p w14:paraId="31CC7E89" w14:textId="623688C0" w:rsidR="00E97A52" w:rsidRPr="003C3C34" w:rsidRDefault="00E97A52" w:rsidP="004238A9">
            <w:pPr>
              <w:jc w:val="both"/>
              <w:rPr>
                <w:rFonts w:ascii="Tahoma" w:hAnsi="Tahoma" w:cs="Tahoma"/>
                <w:sz w:val="20"/>
                <w:szCs w:val="20"/>
              </w:rPr>
            </w:pPr>
            <w:r>
              <w:rPr>
                <w:rFonts w:ascii="Tahoma" w:hAnsi="Tahoma" w:cs="Tahoma"/>
                <w:sz w:val="20"/>
                <w:szCs w:val="20"/>
              </w:rPr>
              <w:t>Включайте парковочную блокировку и/или другие парковочные механизмы (используйте упоры для колес, при необходимости), чтобы транспортное средство не двигалось во время эксплуатации лебедки, за исключением случая самовытаскивания техники при помощи лебедки.</w:t>
            </w:r>
          </w:p>
        </w:tc>
      </w:tr>
    </w:tbl>
    <w:p w14:paraId="3C860B21" w14:textId="77777777" w:rsidR="00E97A52" w:rsidRDefault="00E97A52" w:rsidP="001D2855">
      <w:pPr>
        <w:spacing w:after="0"/>
        <w:rPr>
          <w:rFonts w:ascii="Tahoma" w:hAnsi="Tahoma" w:cs="Tahoma"/>
          <w:b/>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6"/>
        <w:gridCol w:w="3091"/>
      </w:tblGrid>
      <w:tr w:rsidR="008761CF" w:rsidRPr="00C5310A" w14:paraId="40E8A02B" w14:textId="77777777" w:rsidTr="00E1585C">
        <w:tc>
          <w:tcPr>
            <w:tcW w:w="7366" w:type="dxa"/>
          </w:tcPr>
          <w:p w14:paraId="4F55E54B" w14:textId="77777777" w:rsidR="008761CF" w:rsidRPr="00C5310A" w:rsidRDefault="008761CF" w:rsidP="008761CF">
            <w:pPr>
              <w:spacing w:after="120"/>
              <w:jc w:val="both"/>
              <w:rPr>
                <w:rFonts w:ascii="Tahoma" w:hAnsi="Tahoma" w:cs="Tahoma"/>
                <w:sz w:val="20"/>
                <w:szCs w:val="20"/>
              </w:rPr>
            </w:pPr>
            <w:r>
              <w:rPr>
                <w:rFonts w:ascii="Tahoma" w:hAnsi="Tahoma" w:cs="Tahoma"/>
                <w:sz w:val="20"/>
                <w:szCs w:val="20"/>
              </w:rPr>
              <w:t>1. Поверните блокиратор свободного</w:t>
            </w:r>
            <w:r w:rsidRPr="00C5310A">
              <w:rPr>
                <w:rFonts w:ascii="Tahoma" w:hAnsi="Tahoma" w:cs="Tahoma"/>
                <w:sz w:val="20"/>
                <w:szCs w:val="20"/>
              </w:rPr>
              <w:t xml:space="preserve"> </w:t>
            </w:r>
            <w:r>
              <w:rPr>
                <w:rFonts w:ascii="Tahoma" w:hAnsi="Tahoma" w:cs="Tahoma"/>
                <w:sz w:val="20"/>
                <w:szCs w:val="20"/>
              </w:rPr>
              <w:t>роспуска троса в положение «FREESPOOL»</w:t>
            </w:r>
            <w:r w:rsidRPr="00C5310A">
              <w:rPr>
                <w:rFonts w:ascii="Tahoma" w:hAnsi="Tahoma" w:cs="Tahoma"/>
                <w:sz w:val="20"/>
                <w:szCs w:val="20"/>
              </w:rPr>
              <w:t>, чтобы барабан по</w:t>
            </w:r>
            <w:r>
              <w:rPr>
                <w:rFonts w:ascii="Tahoma" w:hAnsi="Tahoma" w:cs="Tahoma"/>
                <w:sz w:val="20"/>
                <w:szCs w:val="20"/>
              </w:rPr>
              <w:t>лучил возможность свободно вра</w:t>
            </w:r>
            <w:r w:rsidRPr="00C5310A">
              <w:rPr>
                <w:rFonts w:ascii="Tahoma" w:hAnsi="Tahoma" w:cs="Tahoma"/>
                <w:sz w:val="20"/>
                <w:szCs w:val="20"/>
              </w:rPr>
              <w:t>щаться.</w:t>
            </w:r>
          </w:p>
          <w:p w14:paraId="2D4A5726" w14:textId="77777777" w:rsidR="008761CF" w:rsidRPr="00C5310A" w:rsidRDefault="008761CF" w:rsidP="008761CF">
            <w:pPr>
              <w:spacing w:after="120"/>
              <w:jc w:val="both"/>
              <w:rPr>
                <w:rFonts w:ascii="Tahoma" w:hAnsi="Tahoma" w:cs="Tahoma"/>
                <w:sz w:val="20"/>
                <w:szCs w:val="20"/>
              </w:rPr>
            </w:pPr>
            <w:r>
              <w:rPr>
                <w:rFonts w:ascii="Tahoma" w:hAnsi="Tahoma" w:cs="Tahoma"/>
                <w:sz w:val="20"/>
                <w:szCs w:val="20"/>
              </w:rPr>
              <w:t xml:space="preserve">2. </w:t>
            </w:r>
            <w:r w:rsidRPr="00C5310A">
              <w:rPr>
                <w:rFonts w:ascii="Tahoma" w:hAnsi="Tahoma" w:cs="Tahoma"/>
                <w:sz w:val="20"/>
                <w:szCs w:val="20"/>
              </w:rPr>
              <w:t xml:space="preserve">Взявшись за </w:t>
            </w:r>
            <w:r>
              <w:rPr>
                <w:rFonts w:ascii="Tahoma" w:hAnsi="Tahoma" w:cs="Tahoma"/>
                <w:sz w:val="20"/>
                <w:szCs w:val="20"/>
              </w:rPr>
              <w:t>стропу на</w:t>
            </w:r>
            <w:r w:rsidRPr="00C5310A">
              <w:rPr>
                <w:rFonts w:ascii="Tahoma" w:hAnsi="Tahoma" w:cs="Tahoma"/>
                <w:sz w:val="20"/>
                <w:szCs w:val="20"/>
              </w:rPr>
              <w:t xml:space="preserve"> крюк</w:t>
            </w:r>
            <w:r>
              <w:rPr>
                <w:rFonts w:ascii="Tahoma" w:hAnsi="Tahoma" w:cs="Tahoma"/>
                <w:sz w:val="20"/>
                <w:szCs w:val="20"/>
              </w:rPr>
              <w:t>е,</w:t>
            </w:r>
            <w:r w:rsidRPr="00C5310A">
              <w:rPr>
                <w:rFonts w:ascii="Tahoma" w:hAnsi="Tahoma" w:cs="Tahoma"/>
                <w:sz w:val="20"/>
                <w:szCs w:val="20"/>
              </w:rPr>
              <w:t xml:space="preserve"> вытяните трос на нужную длину.</w:t>
            </w:r>
          </w:p>
          <w:p w14:paraId="17FE0BAC" w14:textId="77777777" w:rsidR="008761CF" w:rsidRDefault="008761CF" w:rsidP="008761CF">
            <w:pPr>
              <w:spacing w:after="120"/>
              <w:jc w:val="both"/>
              <w:rPr>
                <w:rFonts w:ascii="Tahoma" w:hAnsi="Tahoma" w:cs="Tahoma"/>
                <w:sz w:val="20"/>
                <w:szCs w:val="20"/>
              </w:rPr>
            </w:pPr>
            <w:r>
              <w:rPr>
                <w:rFonts w:ascii="Tahoma" w:hAnsi="Tahoma" w:cs="Tahoma"/>
                <w:sz w:val="20"/>
                <w:szCs w:val="20"/>
              </w:rPr>
              <w:t xml:space="preserve">3. </w:t>
            </w:r>
            <w:r w:rsidRPr="00C5310A">
              <w:rPr>
                <w:rFonts w:ascii="Tahoma" w:hAnsi="Tahoma" w:cs="Tahoma"/>
                <w:sz w:val="20"/>
                <w:szCs w:val="20"/>
              </w:rPr>
              <w:t xml:space="preserve">Присоедините трос к тому предмету, </w:t>
            </w:r>
            <w:r>
              <w:rPr>
                <w:rFonts w:ascii="Tahoma" w:hAnsi="Tahoma" w:cs="Tahoma"/>
                <w:sz w:val="20"/>
                <w:szCs w:val="20"/>
              </w:rPr>
              <w:t>который Вы перемещаете или к тому, который используете в качестве якоря</w:t>
            </w:r>
            <w:r w:rsidRPr="00C5310A">
              <w:rPr>
                <w:rFonts w:ascii="Tahoma" w:hAnsi="Tahoma" w:cs="Tahoma"/>
                <w:sz w:val="20"/>
                <w:szCs w:val="20"/>
              </w:rPr>
              <w:t>.</w:t>
            </w:r>
          </w:p>
          <w:tbl>
            <w:tblPr>
              <w:tblStyle w:val="a4"/>
              <w:tblW w:w="0" w:type="auto"/>
              <w:tblLayout w:type="fixed"/>
              <w:tblLook w:val="04A0" w:firstRow="1" w:lastRow="0" w:firstColumn="1" w:lastColumn="0" w:noHBand="0" w:noVBand="1"/>
            </w:tblPr>
            <w:tblGrid>
              <w:gridCol w:w="7140"/>
            </w:tblGrid>
            <w:tr w:rsidR="008761CF" w14:paraId="49FECCC9" w14:textId="77777777" w:rsidTr="008761CF">
              <w:tc>
                <w:tcPr>
                  <w:tcW w:w="7140" w:type="dxa"/>
                  <w:shd w:val="pct10" w:color="auto" w:fill="auto"/>
                </w:tcPr>
                <w:p w14:paraId="0812882D" w14:textId="7EC6AAF4" w:rsidR="008761CF" w:rsidRPr="003C3C34" w:rsidRDefault="008761CF" w:rsidP="002E6E12">
                  <w:pPr>
                    <w:jc w:val="center"/>
                    <w:rPr>
                      <w:rFonts w:ascii="Tahoma" w:hAnsi="Tahoma" w:cs="Tahoma"/>
                      <w:b/>
                      <w:sz w:val="20"/>
                      <w:szCs w:val="20"/>
                    </w:rPr>
                  </w:pPr>
                  <w:r>
                    <w:rPr>
                      <w:rFonts w:ascii="Tahoma" w:hAnsi="Tahoma" w:cs="Tahoma"/>
                      <w:b/>
                      <w:noProof/>
                      <w:sz w:val="20"/>
                      <w:szCs w:val="20"/>
                      <w:lang w:eastAsia="ru-RU"/>
                    </w:rPr>
                    <w:drawing>
                      <wp:inline distT="0" distB="0" distL="0" distR="0" wp14:anchorId="33927CE6" wp14:editId="15CE6484">
                        <wp:extent cx="182880" cy="152400"/>
                        <wp:effectExtent l="0" t="0" r="762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sidR="002E6E12">
                    <w:rPr>
                      <w:rFonts w:ascii="Tahoma" w:hAnsi="Tahoma" w:cs="Tahoma"/>
                      <w:b/>
                      <w:sz w:val="20"/>
                      <w:szCs w:val="20"/>
                    </w:rPr>
                    <w:t xml:space="preserve"> </w:t>
                  </w:r>
                  <w:r w:rsidR="00882F87">
                    <w:rPr>
                      <w:rFonts w:ascii="Tahoma" w:hAnsi="Tahoma" w:cs="Tahoma"/>
                      <w:b/>
                      <w:sz w:val="20"/>
                      <w:szCs w:val="20"/>
                    </w:rPr>
                    <w:t>ВНИМАНИЕ</w:t>
                  </w:r>
                </w:p>
              </w:tc>
            </w:tr>
            <w:tr w:rsidR="008761CF" w14:paraId="454F6191" w14:textId="77777777" w:rsidTr="008761CF">
              <w:tc>
                <w:tcPr>
                  <w:tcW w:w="7140" w:type="dxa"/>
                </w:tcPr>
                <w:p w14:paraId="4F031BD4" w14:textId="77777777" w:rsidR="008761CF" w:rsidRPr="003C3C34" w:rsidRDefault="008761CF" w:rsidP="008761CF">
                  <w:pPr>
                    <w:jc w:val="both"/>
                    <w:rPr>
                      <w:rFonts w:ascii="Tahoma" w:hAnsi="Tahoma" w:cs="Tahoma"/>
                      <w:sz w:val="20"/>
                      <w:szCs w:val="20"/>
                    </w:rPr>
                  </w:pPr>
                  <w:r w:rsidRPr="00C5310A">
                    <w:rPr>
                      <w:rFonts w:ascii="Tahoma" w:hAnsi="Tahoma" w:cs="Tahoma"/>
                      <w:sz w:val="20"/>
                      <w:szCs w:val="20"/>
                    </w:rPr>
                    <w:t>Убедитесь, что на барабане осталось не менее 5 витков троса.</w:t>
                  </w:r>
                </w:p>
              </w:tc>
            </w:tr>
          </w:tbl>
          <w:p w14:paraId="115ED171" w14:textId="77777777" w:rsidR="008761CF" w:rsidRPr="00470FBB" w:rsidRDefault="008761CF" w:rsidP="008761CF">
            <w:pPr>
              <w:jc w:val="both"/>
              <w:rPr>
                <w:rFonts w:ascii="Tahoma" w:hAnsi="Tahoma" w:cs="Tahoma"/>
                <w:sz w:val="18"/>
                <w:szCs w:val="20"/>
              </w:rPr>
            </w:pPr>
          </w:p>
          <w:p w14:paraId="7D95A6C0" w14:textId="77777777" w:rsidR="008761CF" w:rsidRDefault="008761CF" w:rsidP="008761CF">
            <w:pPr>
              <w:jc w:val="both"/>
              <w:rPr>
                <w:rFonts w:ascii="Tahoma" w:hAnsi="Tahoma" w:cs="Tahoma"/>
                <w:sz w:val="20"/>
                <w:szCs w:val="20"/>
              </w:rPr>
            </w:pPr>
            <w:r>
              <w:rPr>
                <w:rFonts w:ascii="Tahoma" w:hAnsi="Tahoma" w:cs="Tahoma"/>
                <w:sz w:val="20"/>
                <w:szCs w:val="20"/>
              </w:rPr>
              <w:t>Если дерево выступает в качестве якоря,</w:t>
            </w:r>
            <w:r w:rsidRPr="00C5310A">
              <w:rPr>
                <w:rFonts w:ascii="Tahoma" w:hAnsi="Tahoma" w:cs="Tahoma"/>
                <w:sz w:val="20"/>
                <w:szCs w:val="20"/>
              </w:rPr>
              <w:t xml:space="preserve"> и</w:t>
            </w:r>
            <w:r>
              <w:rPr>
                <w:rFonts w:ascii="Tahoma" w:hAnsi="Tahoma" w:cs="Tahoma"/>
                <w:sz w:val="20"/>
                <w:szCs w:val="20"/>
              </w:rPr>
              <w:t xml:space="preserve">спользуйте </w:t>
            </w:r>
            <w:proofErr w:type="spellStart"/>
            <w:r>
              <w:rPr>
                <w:rFonts w:ascii="Tahoma" w:hAnsi="Tahoma" w:cs="Tahoma"/>
                <w:sz w:val="20"/>
                <w:szCs w:val="20"/>
              </w:rPr>
              <w:t>корозащитную</w:t>
            </w:r>
            <w:proofErr w:type="spellEnd"/>
            <w:r>
              <w:rPr>
                <w:rFonts w:ascii="Tahoma" w:hAnsi="Tahoma" w:cs="Tahoma"/>
                <w:sz w:val="20"/>
                <w:szCs w:val="20"/>
              </w:rPr>
              <w:t xml:space="preserve"> стропу.</w:t>
            </w:r>
          </w:p>
          <w:p w14:paraId="712B179F" w14:textId="77777777" w:rsidR="008761CF" w:rsidRPr="00470FBB" w:rsidRDefault="008761CF" w:rsidP="008761CF">
            <w:pPr>
              <w:jc w:val="both"/>
              <w:rPr>
                <w:rFonts w:ascii="Tahoma" w:hAnsi="Tahoma" w:cs="Tahoma"/>
                <w:sz w:val="18"/>
                <w:szCs w:val="20"/>
              </w:rPr>
            </w:pPr>
          </w:p>
        </w:tc>
        <w:tc>
          <w:tcPr>
            <w:tcW w:w="3091" w:type="dxa"/>
          </w:tcPr>
          <w:p w14:paraId="1D3622FA" w14:textId="77777777" w:rsidR="008761CF" w:rsidRPr="00C5310A" w:rsidRDefault="008761CF" w:rsidP="008761CF">
            <w:pPr>
              <w:rPr>
                <w:rFonts w:ascii="Tahoma" w:hAnsi="Tahoma" w:cs="Tahoma"/>
                <w:sz w:val="20"/>
                <w:szCs w:val="20"/>
              </w:rPr>
            </w:pPr>
            <w:r w:rsidRPr="00C5310A">
              <w:rPr>
                <w:rFonts w:ascii="Tahoma" w:hAnsi="Tahoma" w:cs="Tahoma"/>
                <w:noProof/>
                <w:sz w:val="20"/>
                <w:szCs w:val="20"/>
                <w:lang w:eastAsia="ru-RU"/>
              </w:rPr>
              <w:drawing>
                <wp:inline distT="0" distB="0" distL="0" distR="0" wp14:anchorId="29F2D114" wp14:editId="634BBDC9">
                  <wp:extent cx="1846718" cy="1630680"/>
                  <wp:effectExtent l="0" t="0" r="127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851372" cy="1634790"/>
                          </a:xfrm>
                          <a:prstGeom prst="rect">
                            <a:avLst/>
                          </a:prstGeom>
                          <a:noFill/>
                        </pic:spPr>
                      </pic:pic>
                    </a:graphicData>
                  </a:graphic>
                </wp:inline>
              </w:drawing>
            </w:r>
          </w:p>
        </w:tc>
      </w:tr>
    </w:tbl>
    <w:p w14:paraId="5172005C" w14:textId="77777777" w:rsidR="008761CF" w:rsidRDefault="008761CF" w:rsidP="001D2855">
      <w:pPr>
        <w:spacing w:after="0"/>
        <w:rPr>
          <w:rFonts w:ascii="Tahoma" w:hAnsi="Tahoma" w:cs="Tahoma"/>
          <w:sz w:val="12"/>
          <w:szCs w:val="20"/>
        </w:rPr>
      </w:pPr>
    </w:p>
    <w:p w14:paraId="2C2A1A28" w14:textId="77777777" w:rsidR="001D2855" w:rsidRDefault="001D2855" w:rsidP="001D2855">
      <w:pPr>
        <w:spacing w:after="0"/>
        <w:rPr>
          <w:rFonts w:ascii="Tahoma" w:hAnsi="Tahoma" w:cs="Tahoma"/>
          <w:sz w:val="12"/>
          <w:szCs w:val="20"/>
        </w:rPr>
      </w:pPr>
    </w:p>
    <w:p w14:paraId="663A288F" w14:textId="77777777" w:rsidR="001D2855" w:rsidRDefault="001D2855" w:rsidP="001D2855">
      <w:pPr>
        <w:spacing w:after="0"/>
        <w:rPr>
          <w:rFonts w:ascii="Tahoma" w:hAnsi="Tahoma" w:cs="Tahoma"/>
          <w:sz w:val="12"/>
          <w:szCs w:val="20"/>
        </w:rPr>
      </w:pPr>
    </w:p>
    <w:p w14:paraId="6032D28F" w14:textId="77777777" w:rsidR="001D2855" w:rsidRDefault="001D2855" w:rsidP="001D2855">
      <w:pPr>
        <w:spacing w:after="0"/>
        <w:rPr>
          <w:rFonts w:ascii="Tahoma" w:hAnsi="Tahoma" w:cs="Tahoma"/>
          <w:sz w:val="12"/>
          <w:szCs w:val="20"/>
        </w:rPr>
      </w:pPr>
    </w:p>
    <w:p w14:paraId="18C4A546" w14:textId="77777777" w:rsidR="001D2855" w:rsidRDefault="001D2855" w:rsidP="001D2855">
      <w:pPr>
        <w:spacing w:after="0"/>
        <w:rPr>
          <w:rFonts w:ascii="Tahoma" w:hAnsi="Tahoma" w:cs="Tahoma"/>
          <w:sz w:val="12"/>
          <w:szCs w:val="20"/>
        </w:rPr>
      </w:pPr>
    </w:p>
    <w:p w14:paraId="4B05226E" w14:textId="77777777" w:rsidR="001D2855" w:rsidRDefault="001D2855" w:rsidP="001D2855">
      <w:pPr>
        <w:spacing w:after="0"/>
        <w:rPr>
          <w:rFonts w:ascii="Tahoma" w:hAnsi="Tahoma" w:cs="Tahoma"/>
          <w:sz w:val="12"/>
          <w:szCs w:val="20"/>
        </w:rPr>
      </w:pPr>
    </w:p>
    <w:p w14:paraId="047E8D23" w14:textId="01AD063B" w:rsidR="001D2855" w:rsidRDefault="001D2855" w:rsidP="001D2855">
      <w:pPr>
        <w:spacing w:after="0"/>
        <w:jc w:val="center"/>
        <w:rPr>
          <w:rFonts w:ascii="Tahoma" w:hAnsi="Tahoma" w:cs="Tahoma"/>
          <w:sz w:val="12"/>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404047E6" w14:textId="77777777" w:rsidR="001D2855" w:rsidRPr="001D2855" w:rsidRDefault="001D2855" w:rsidP="001D2855">
      <w:pPr>
        <w:spacing w:after="0"/>
        <w:rPr>
          <w:rFonts w:ascii="Tahoma" w:hAnsi="Tahoma" w:cs="Tahoma"/>
          <w:sz w:val="12"/>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2268"/>
        <w:gridCol w:w="2524"/>
      </w:tblGrid>
      <w:tr w:rsidR="00606103" w:rsidRPr="00C5310A" w14:paraId="16A9BB30" w14:textId="77777777" w:rsidTr="00E1585C">
        <w:tc>
          <w:tcPr>
            <w:tcW w:w="5665" w:type="dxa"/>
          </w:tcPr>
          <w:p w14:paraId="15555DCC" w14:textId="77777777" w:rsidR="00606103" w:rsidRDefault="00606103" w:rsidP="004238A9">
            <w:pPr>
              <w:spacing w:before="60"/>
              <w:jc w:val="both"/>
              <w:rPr>
                <w:rFonts w:ascii="Tahoma" w:hAnsi="Tahoma" w:cs="Tahoma"/>
                <w:sz w:val="20"/>
                <w:szCs w:val="20"/>
              </w:rPr>
            </w:pPr>
            <w:r w:rsidRPr="00C5310A">
              <w:rPr>
                <w:rFonts w:ascii="Tahoma" w:hAnsi="Tahoma" w:cs="Tahoma"/>
                <w:sz w:val="20"/>
                <w:szCs w:val="20"/>
              </w:rPr>
              <w:t>Для скрепления тросов и стр</w:t>
            </w:r>
            <w:r>
              <w:rPr>
                <w:rFonts w:ascii="Tahoma" w:hAnsi="Tahoma" w:cs="Tahoma"/>
                <w:sz w:val="20"/>
                <w:szCs w:val="20"/>
              </w:rPr>
              <w:t>оп используйте такелажные скобы</w:t>
            </w:r>
            <w:r w:rsidRPr="00C5310A">
              <w:rPr>
                <w:rFonts w:ascii="Tahoma" w:hAnsi="Tahoma" w:cs="Tahoma"/>
                <w:sz w:val="20"/>
                <w:szCs w:val="20"/>
              </w:rPr>
              <w:t>.</w:t>
            </w:r>
          </w:p>
          <w:p w14:paraId="06FC0DB1" w14:textId="77777777" w:rsidR="00606103" w:rsidRDefault="00606103" w:rsidP="004238A9">
            <w:pPr>
              <w:spacing w:before="60"/>
              <w:jc w:val="both"/>
              <w:rPr>
                <w:rFonts w:ascii="Tahoma" w:hAnsi="Tahoma" w:cs="Tahoma"/>
                <w:sz w:val="20"/>
                <w:szCs w:val="20"/>
              </w:rPr>
            </w:pPr>
          </w:p>
          <w:p w14:paraId="0EA5E3B8" w14:textId="77777777" w:rsidR="00606103" w:rsidRDefault="00606103" w:rsidP="004238A9">
            <w:pPr>
              <w:jc w:val="both"/>
              <w:rPr>
                <w:rFonts w:ascii="Tahoma" w:hAnsi="Tahoma" w:cs="Tahoma"/>
                <w:sz w:val="20"/>
                <w:szCs w:val="20"/>
              </w:rPr>
            </w:pPr>
            <w:r w:rsidRPr="00C5310A">
              <w:rPr>
                <w:rFonts w:ascii="Tahoma" w:hAnsi="Tahoma" w:cs="Tahoma"/>
                <w:sz w:val="20"/>
                <w:szCs w:val="20"/>
              </w:rPr>
              <w:t>Обязательно учитывайте, что максимальное тяговое усилие леб</w:t>
            </w:r>
            <w:r>
              <w:rPr>
                <w:rFonts w:ascii="Tahoma" w:hAnsi="Tahoma" w:cs="Tahoma"/>
                <w:sz w:val="20"/>
                <w:szCs w:val="20"/>
              </w:rPr>
              <w:t>е</w:t>
            </w:r>
            <w:r w:rsidRPr="00C5310A">
              <w:rPr>
                <w:rFonts w:ascii="Tahoma" w:hAnsi="Tahoma" w:cs="Tahoma"/>
                <w:sz w:val="20"/>
                <w:szCs w:val="20"/>
              </w:rPr>
              <w:t>дка развивает на первом слое намотки.</w:t>
            </w:r>
            <w:r>
              <w:rPr>
                <w:rFonts w:ascii="Tahoma" w:hAnsi="Tahoma" w:cs="Tahoma"/>
                <w:sz w:val="20"/>
                <w:szCs w:val="20"/>
              </w:rPr>
              <w:t xml:space="preserve"> </w:t>
            </w:r>
          </w:p>
          <w:p w14:paraId="0D1DC7F6" w14:textId="77777777" w:rsidR="00606103" w:rsidRDefault="00606103" w:rsidP="004238A9">
            <w:pPr>
              <w:jc w:val="both"/>
              <w:rPr>
                <w:rFonts w:ascii="Tahoma" w:hAnsi="Tahoma" w:cs="Tahoma"/>
                <w:sz w:val="20"/>
                <w:szCs w:val="20"/>
              </w:rPr>
            </w:pPr>
          </w:p>
          <w:p w14:paraId="1C3078BC" w14:textId="07BAAD70" w:rsidR="00606103" w:rsidRPr="00C5310A" w:rsidRDefault="00606103" w:rsidP="00606103">
            <w:pPr>
              <w:jc w:val="both"/>
              <w:rPr>
                <w:rFonts w:ascii="Tahoma" w:hAnsi="Tahoma" w:cs="Tahoma"/>
                <w:sz w:val="20"/>
                <w:szCs w:val="20"/>
              </w:rPr>
            </w:pPr>
            <w:r>
              <w:rPr>
                <w:rFonts w:ascii="Tahoma" w:hAnsi="Tahoma" w:cs="Tahoma"/>
                <w:sz w:val="20"/>
                <w:szCs w:val="20"/>
              </w:rPr>
              <w:t>Вектор тяги должен быть пер</w:t>
            </w:r>
            <w:r w:rsidRPr="00C5310A">
              <w:rPr>
                <w:rFonts w:ascii="Tahoma" w:hAnsi="Tahoma" w:cs="Tahoma"/>
                <w:sz w:val="20"/>
                <w:szCs w:val="20"/>
              </w:rPr>
              <w:t>пендикулярен оси барабана леб</w:t>
            </w:r>
            <w:r>
              <w:rPr>
                <w:rFonts w:ascii="Tahoma" w:hAnsi="Tahoma" w:cs="Tahoma"/>
                <w:sz w:val="20"/>
                <w:szCs w:val="20"/>
              </w:rPr>
              <w:t>едки.</w:t>
            </w:r>
          </w:p>
        </w:tc>
        <w:tc>
          <w:tcPr>
            <w:tcW w:w="2268" w:type="dxa"/>
          </w:tcPr>
          <w:p w14:paraId="0A947B00" w14:textId="77777777" w:rsidR="00606103" w:rsidRDefault="00606103" w:rsidP="004238A9">
            <w:pPr>
              <w:rPr>
                <w:rFonts w:ascii="Tahoma" w:hAnsi="Tahoma" w:cs="Tahoma"/>
                <w:sz w:val="20"/>
                <w:szCs w:val="20"/>
              </w:rPr>
            </w:pPr>
            <w:r w:rsidRPr="00C5310A">
              <w:rPr>
                <w:rFonts w:ascii="Tahoma" w:hAnsi="Tahoma" w:cs="Tahoma"/>
                <w:noProof/>
                <w:sz w:val="20"/>
                <w:szCs w:val="20"/>
                <w:lang w:eastAsia="ru-RU"/>
              </w:rPr>
              <w:drawing>
                <wp:inline distT="0" distB="0" distL="0" distR="0" wp14:anchorId="087EEE38" wp14:editId="425C66E0">
                  <wp:extent cx="1342031" cy="11245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370642" cy="1148560"/>
                          </a:xfrm>
                          <a:prstGeom prst="rect">
                            <a:avLst/>
                          </a:prstGeom>
                          <a:noFill/>
                        </pic:spPr>
                      </pic:pic>
                    </a:graphicData>
                  </a:graphic>
                </wp:inline>
              </w:drawing>
            </w:r>
          </w:p>
          <w:p w14:paraId="7D3F5309" w14:textId="77777777" w:rsidR="00606103" w:rsidRPr="00470FBB" w:rsidRDefault="00606103" w:rsidP="004238A9">
            <w:pPr>
              <w:jc w:val="center"/>
              <w:rPr>
                <w:rFonts w:ascii="Tahoma" w:hAnsi="Tahoma" w:cs="Tahoma"/>
                <w:i/>
                <w:sz w:val="20"/>
                <w:szCs w:val="20"/>
              </w:rPr>
            </w:pPr>
            <w:r>
              <w:rPr>
                <w:rFonts w:ascii="Tahoma" w:hAnsi="Tahoma" w:cs="Tahoma"/>
                <w:i/>
                <w:sz w:val="20"/>
                <w:szCs w:val="20"/>
              </w:rPr>
              <w:t>Такелажная скоб</w:t>
            </w:r>
            <w:r w:rsidRPr="00470FBB">
              <w:rPr>
                <w:rFonts w:ascii="Tahoma" w:hAnsi="Tahoma" w:cs="Tahoma"/>
                <w:i/>
                <w:sz w:val="20"/>
                <w:szCs w:val="20"/>
              </w:rPr>
              <w:t>а</w:t>
            </w:r>
          </w:p>
        </w:tc>
        <w:tc>
          <w:tcPr>
            <w:tcW w:w="2524" w:type="dxa"/>
          </w:tcPr>
          <w:p w14:paraId="01618EA3" w14:textId="77777777" w:rsidR="00606103" w:rsidRPr="00C5310A" w:rsidRDefault="00606103" w:rsidP="004238A9">
            <w:pPr>
              <w:jc w:val="cente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05B71D60" wp14:editId="7B80DE2F">
                  <wp:extent cx="1510030" cy="112461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6548" cy="1136913"/>
                          </a:xfrm>
                          <a:prstGeom prst="rect">
                            <a:avLst/>
                          </a:prstGeom>
                          <a:noFill/>
                        </pic:spPr>
                      </pic:pic>
                    </a:graphicData>
                  </a:graphic>
                </wp:inline>
              </w:drawing>
            </w:r>
            <w:r w:rsidRPr="00470FBB">
              <w:rPr>
                <w:rFonts w:ascii="Tahoma" w:hAnsi="Tahoma" w:cs="Tahoma"/>
                <w:i/>
                <w:noProof/>
                <w:sz w:val="20"/>
                <w:szCs w:val="20"/>
                <w:lang w:eastAsia="ru-RU"/>
              </w:rPr>
              <w:t>Такелажный блок</w:t>
            </w:r>
          </w:p>
        </w:tc>
      </w:tr>
    </w:tbl>
    <w:p w14:paraId="7BE3BA79" w14:textId="762EEFA8" w:rsidR="008761CF" w:rsidRPr="001B23A3" w:rsidRDefault="008761CF" w:rsidP="001D2855">
      <w:pPr>
        <w:spacing w:after="0"/>
        <w:jc w:val="center"/>
        <w:rPr>
          <w:rFonts w:ascii="Tahoma" w:hAnsi="Tahoma" w:cs="Tahoma"/>
          <w:b/>
          <w:caps/>
          <w:color w:val="231F20"/>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374"/>
      </w:tblGrid>
      <w:tr w:rsidR="008761CF" w:rsidRPr="00C5310A" w14:paraId="7A059404" w14:textId="77777777" w:rsidTr="00E1585C">
        <w:tc>
          <w:tcPr>
            <w:tcW w:w="7083" w:type="dxa"/>
          </w:tcPr>
          <w:p w14:paraId="04A1726D" w14:textId="77777777" w:rsidR="008761CF" w:rsidRDefault="008761CF" w:rsidP="008761CF">
            <w:pPr>
              <w:jc w:val="both"/>
              <w:rPr>
                <w:rFonts w:ascii="Tahoma" w:hAnsi="Tahoma" w:cs="Tahoma"/>
                <w:sz w:val="20"/>
                <w:szCs w:val="20"/>
              </w:rPr>
            </w:pPr>
            <w:r>
              <w:rPr>
                <w:rFonts w:ascii="Tahoma" w:hAnsi="Tahoma" w:cs="Tahoma"/>
                <w:sz w:val="20"/>
                <w:szCs w:val="20"/>
              </w:rPr>
              <w:t>Для увеличения тягового уси</w:t>
            </w:r>
            <w:r w:rsidRPr="00C5310A">
              <w:rPr>
                <w:rFonts w:ascii="Tahoma" w:hAnsi="Tahoma" w:cs="Tahoma"/>
                <w:sz w:val="20"/>
                <w:szCs w:val="20"/>
              </w:rPr>
              <w:t>лия или изменения вектора тяги леб</w:t>
            </w:r>
            <w:r>
              <w:rPr>
                <w:rFonts w:ascii="Tahoma" w:hAnsi="Tahoma" w:cs="Tahoma"/>
                <w:sz w:val="20"/>
                <w:szCs w:val="20"/>
              </w:rPr>
              <w:t xml:space="preserve">едки </w:t>
            </w:r>
            <w:r w:rsidRPr="00C5310A">
              <w:rPr>
                <w:rFonts w:ascii="Tahoma" w:hAnsi="Tahoma" w:cs="Tahoma"/>
                <w:sz w:val="20"/>
                <w:szCs w:val="20"/>
              </w:rPr>
              <w:t>использ</w:t>
            </w:r>
            <w:r>
              <w:rPr>
                <w:rFonts w:ascii="Tahoma" w:hAnsi="Tahoma" w:cs="Tahoma"/>
                <w:sz w:val="20"/>
                <w:szCs w:val="20"/>
              </w:rPr>
              <w:t>уйте комбинации из такелажных блоков.</w:t>
            </w:r>
          </w:p>
          <w:p w14:paraId="40AF67D6" w14:textId="77777777" w:rsidR="00E97A52" w:rsidRDefault="00E97A52" w:rsidP="008761CF">
            <w:pPr>
              <w:jc w:val="both"/>
              <w:rPr>
                <w:rFonts w:ascii="Tahoma" w:hAnsi="Tahoma" w:cs="Tahoma"/>
                <w:sz w:val="20"/>
                <w:szCs w:val="20"/>
              </w:rPr>
            </w:pPr>
          </w:p>
          <w:tbl>
            <w:tblPr>
              <w:tblStyle w:val="a4"/>
              <w:tblW w:w="0" w:type="auto"/>
              <w:tblLayout w:type="fixed"/>
              <w:tblLook w:val="04A0" w:firstRow="1" w:lastRow="0" w:firstColumn="1" w:lastColumn="0" w:noHBand="0" w:noVBand="1"/>
            </w:tblPr>
            <w:tblGrid>
              <w:gridCol w:w="6828"/>
            </w:tblGrid>
            <w:tr w:rsidR="00E97A52" w14:paraId="4475E231" w14:textId="77777777" w:rsidTr="00E97A52">
              <w:tc>
                <w:tcPr>
                  <w:tcW w:w="6828" w:type="dxa"/>
                  <w:shd w:val="pct10" w:color="auto" w:fill="auto"/>
                </w:tcPr>
                <w:p w14:paraId="242F44FA" w14:textId="77777777" w:rsidR="00E97A52" w:rsidRPr="003C3C34" w:rsidRDefault="00E97A52" w:rsidP="00E97A52">
                  <w:pPr>
                    <w:jc w:val="center"/>
                    <w:rPr>
                      <w:rFonts w:ascii="Tahoma" w:hAnsi="Tahoma" w:cs="Tahoma"/>
                      <w:b/>
                      <w:sz w:val="20"/>
                      <w:szCs w:val="20"/>
                    </w:rPr>
                  </w:pPr>
                  <w:r>
                    <w:rPr>
                      <w:rFonts w:ascii="Tahoma" w:hAnsi="Tahoma" w:cs="Tahoma"/>
                      <w:b/>
                      <w:noProof/>
                      <w:sz w:val="20"/>
                      <w:szCs w:val="20"/>
                      <w:lang w:eastAsia="ru-RU"/>
                    </w:rPr>
                    <w:drawing>
                      <wp:inline distT="0" distB="0" distL="0" distR="0" wp14:anchorId="364A3DB4" wp14:editId="592DFDCD">
                        <wp:extent cx="182880" cy="152400"/>
                        <wp:effectExtent l="0" t="0" r="7620" b="0"/>
                        <wp:docPr id="205105" name="Рисунок 20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E97A52" w14:paraId="587FB4DC" w14:textId="77777777" w:rsidTr="00E97A52">
              <w:tc>
                <w:tcPr>
                  <w:tcW w:w="6828" w:type="dxa"/>
                </w:tcPr>
                <w:p w14:paraId="7973548E" w14:textId="3888F61A" w:rsidR="00E97A52" w:rsidRPr="003C3C34" w:rsidRDefault="00E97A52" w:rsidP="00E97A52">
                  <w:pPr>
                    <w:jc w:val="both"/>
                    <w:rPr>
                      <w:rFonts w:ascii="Tahoma" w:hAnsi="Tahoma" w:cs="Tahoma"/>
                      <w:sz w:val="20"/>
                      <w:szCs w:val="20"/>
                    </w:rPr>
                  </w:pPr>
                  <w:r>
                    <w:rPr>
                      <w:rFonts w:ascii="Tahoma" w:hAnsi="Tahoma" w:cs="Tahoma"/>
                      <w:sz w:val="20"/>
                      <w:szCs w:val="20"/>
                    </w:rPr>
                    <w:t>Не используйте буксировочный трос. Используйте только защитные стропы или цепи.</w:t>
                  </w:r>
                </w:p>
              </w:tc>
            </w:tr>
          </w:tbl>
          <w:p w14:paraId="6A75B6EE" w14:textId="77777777" w:rsidR="00E97A52" w:rsidRPr="00C5310A" w:rsidRDefault="00E97A52" w:rsidP="008761CF">
            <w:pPr>
              <w:jc w:val="both"/>
              <w:rPr>
                <w:rFonts w:ascii="Tahoma" w:hAnsi="Tahoma" w:cs="Tahoma"/>
                <w:sz w:val="20"/>
                <w:szCs w:val="20"/>
              </w:rPr>
            </w:pPr>
          </w:p>
        </w:tc>
        <w:tc>
          <w:tcPr>
            <w:tcW w:w="3374" w:type="dxa"/>
          </w:tcPr>
          <w:p w14:paraId="40F7B5C8" w14:textId="77777777" w:rsidR="008761CF" w:rsidRPr="00C5310A" w:rsidRDefault="008761CF" w:rsidP="008761CF">
            <w:pPr>
              <w:rPr>
                <w:rFonts w:ascii="Tahoma" w:hAnsi="Tahoma" w:cs="Tahoma"/>
                <w:noProof/>
                <w:sz w:val="20"/>
                <w:szCs w:val="20"/>
                <w:lang w:eastAsia="ru-RU"/>
              </w:rPr>
            </w:pPr>
            <w:r w:rsidRPr="00C5310A">
              <w:rPr>
                <w:rFonts w:ascii="Tahoma" w:hAnsi="Tahoma" w:cs="Tahoma"/>
                <w:noProof/>
                <w:sz w:val="20"/>
                <w:szCs w:val="20"/>
                <w:lang w:eastAsia="ru-RU"/>
              </w:rPr>
              <w:drawing>
                <wp:inline distT="0" distB="0" distL="0" distR="0" wp14:anchorId="698E012A" wp14:editId="07CFA026">
                  <wp:extent cx="2036445" cy="1652270"/>
                  <wp:effectExtent l="0" t="0" r="190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36445" cy="1652270"/>
                          </a:xfrm>
                          <a:prstGeom prst="rect">
                            <a:avLst/>
                          </a:prstGeom>
                          <a:noFill/>
                        </pic:spPr>
                      </pic:pic>
                    </a:graphicData>
                  </a:graphic>
                </wp:inline>
              </w:drawing>
            </w:r>
          </w:p>
        </w:tc>
      </w:tr>
    </w:tbl>
    <w:p w14:paraId="130E3F4A" w14:textId="77777777" w:rsidR="008761CF" w:rsidRDefault="008761CF" w:rsidP="008761CF">
      <w:pPr>
        <w:jc w:val="both"/>
        <w:rPr>
          <w:rFonts w:ascii="Tahoma" w:hAnsi="Tahoma" w:cs="Tahoma"/>
          <w:b/>
          <w:sz w:val="20"/>
          <w:szCs w:val="20"/>
        </w:rPr>
      </w:pPr>
    </w:p>
    <w:p w14:paraId="6706E24D" w14:textId="77777777" w:rsidR="00E97A52" w:rsidRDefault="00E97A52" w:rsidP="008761CF">
      <w:pPr>
        <w:jc w:val="both"/>
        <w:rPr>
          <w:rFonts w:ascii="Tahoma" w:hAnsi="Tahoma" w:cs="Tahoma"/>
          <w:b/>
          <w:sz w:val="20"/>
          <w:szCs w:val="20"/>
        </w:rPr>
      </w:pPr>
    </w:p>
    <w:p w14:paraId="0E248F46" w14:textId="77777777" w:rsidR="00E97A52" w:rsidRDefault="00E97A52" w:rsidP="008761CF">
      <w:pPr>
        <w:jc w:val="both"/>
        <w:rPr>
          <w:rFonts w:ascii="Tahoma" w:hAnsi="Tahoma" w:cs="Tahoma"/>
          <w:b/>
          <w:sz w:val="20"/>
          <w:szCs w:val="20"/>
        </w:rPr>
      </w:pPr>
    </w:p>
    <w:p w14:paraId="775C095B" w14:textId="28DEBFB4" w:rsidR="008761CF"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374"/>
      </w:tblGrid>
      <w:tr w:rsidR="00E97A52" w:rsidRPr="00C5310A" w14:paraId="03CD908D" w14:textId="77777777" w:rsidTr="00E1585C">
        <w:tc>
          <w:tcPr>
            <w:tcW w:w="7083" w:type="dxa"/>
          </w:tcPr>
          <w:p w14:paraId="2DA445B6" w14:textId="61802E68" w:rsidR="00E97A52" w:rsidRPr="00C5310A" w:rsidRDefault="00E97A52" w:rsidP="004238A9">
            <w:pPr>
              <w:spacing w:after="120"/>
              <w:jc w:val="both"/>
              <w:rPr>
                <w:rFonts w:ascii="Tahoma" w:hAnsi="Tahoma" w:cs="Tahoma"/>
                <w:sz w:val="20"/>
                <w:szCs w:val="20"/>
              </w:rPr>
            </w:pPr>
            <w:r>
              <w:rPr>
                <w:rFonts w:ascii="Tahoma" w:hAnsi="Tahoma" w:cs="Tahoma"/>
                <w:sz w:val="20"/>
                <w:szCs w:val="20"/>
              </w:rPr>
              <w:t>4</w:t>
            </w:r>
            <w:r w:rsidRPr="001B5881">
              <w:rPr>
                <w:rFonts w:ascii="Tahoma" w:hAnsi="Tahoma" w:cs="Tahoma"/>
                <w:sz w:val="20"/>
                <w:szCs w:val="20"/>
              </w:rPr>
              <w:t>.</w:t>
            </w:r>
            <w:r>
              <w:rPr>
                <w:rFonts w:ascii="Tahoma" w:hAnsi="Tahoma" w:cs="Tahoma"/>
                <w:sz w:val="20"/>
                <w:szCs w:val="20"/>
              </w:rPr>
              <w:t xml:space="preserve"> </w:t>
            </w:r>
            <w:r w:rsidRPr="001B5881">
              <w:rPr>
                <w:rFonts w:ascii="Tahoma" w:hAnsi="Tahoma" w:cs="Tahoma"/>
                <w:sz w:val="20"/>
                <w:szCs w:val="20"/>
              </w:rPr>
              <w:t xml:space="preserve">Верните </w:t>
            </w:r>
            <w:r>
              <w:rPr>
                <w:rFonts w:ascii="Tahoma" w:hAnsi="Tahoma" w:cs="Tahoma"/>
                <w:sz w:val="20"/>
                <w:szCs w:val="20"/>
              </w:rPr>
              <w:t xml:space="preserve">ручку </w:t>
            </w:r>
            <w:r w:rsidRPr="001B5881">
              <w:rPr>
                <w:rFonts w:ascii="Tahoma" w:hAnsi="Tahoma" w:cs="Tahoma"/>
                <w:sz w:val="20"/>
                <w:szCs w:val="20"/>
              </w:rPr>
              <w:t>блокиров</w:t>
            </w:r>
            <w:r>
              <w:rPr>
                <w:rFonts w:ascii="Tahoma" w:hAnsi="Tahoma" w:cs="Tahoma"/>
                <w:sz w:val="20"/>
                <w:szCs w:val="20"/>
              </w:rPr>
              <w:t xml:space="preserve">ки </w:t>
            </w:r>
            <w:r w:rsidRPr="001B5881">
              <w:rPr>
                <w:rFonts w:ascii="Tahoma" w:hAnsi="Tahoma" w:cs="Tahoma"/>
                <w:sz w:val="20"/>
                <w:szCs w:val="20"/>
              </w:rPr>
              <w:t>свободного роспуска троса</w:t>
            </w:r>
            <w:r>
              <w:rPr>
                <w:rFonts w:ascii="Tahoma" w:hAnsi="Tahoma" w:cs="Tahoma"/>
                <w:sz w:val="20"/>
                <w:szCs w:val="20"/>
              </w:rPr>
              <w:t xml:space="preserve"> в </w:t>
            </w:r>
            <w:r w:rsidRPr="001B5881">
              <w:rPr>
                <w:rFonts w:ascii="Tahoma" w:hAnsi="Tahoma" w:cs="Tahoma"/>
                <w:sz w:val="20"/>
                <w:szCs w:val="20"/>
              </w:rPr>
              <w:t>положение</w:t>
            </w:r>
            <w:r>
              <w:rPr>
                <w:rFonts w:ascii="Tahoma" w:hAnsi="Tahoma" w:cs="Tahoma"/>
                <w:sz w:val="20"/>
                <w:szCs w:val="20"/>
              </w:rPr>
              <w:t xml:space="preserve"> </w:t>
            </w:r>
            <w:r w:rsidRPr="00C5310A">
              <w:rPr>
                <w:rFonts w:ascii="Tahoma" w:hAnsi="Tahoma" w:cs="Tahoma"/>
                <w:sz w:val="20"/>
                <w:szCs w:val="20"/>
              </w:rPr>
              <w:t>«</w:t>
            </w:r>
            <w:proofErr w:type="spellStart"/>
            <w:r w:rsidR="00045997">
              <w:rPr>
                <w:rFonts w:ascii="Tahoma" w:hAnsi="Tahoma" w:cs="Tahoma"/>
                <w:sz w:val="20"/>
                <w:szCs w:val="20"/>
              </w:rPr>
              <w:t>Engaged</w:t>
            </w:r>
            <w:proofErr w:type="spellEnd"/>
            <w:r w:rsidR="00045997">
              <w:rPr>
                <w:rFonts w:ascii="Tahoma" w:hAnsi="Tahoma" w:cs="Tahoma"/>
                <w:sz w:val="20"/>
                <w:szCs w:val="20"/>
              </w:rPr>
              <w:t>»</w:t>
            </w:r>
            <w:r w:rsidRPr="00C5310A">
              <w:rPr>
                <w:rFonts w:ascii="Tahoma" w:hAnsi="Tahoma" w:cs="Tahoma"/>
                <w:sz w:val="20"/>
                <w:szCs w:val="20"/>
              </w:rPr>
              <w:t>.</w:t>
            </w:r>
          </w:p>
          <w:p w14:paraId="12132FE9" w14:textId="77777777" w:rsidR="00E97A52" w:rsidRPr="00C5310A" w:rsidRDefault="00E97A52" w:rsidP="004238A9">
            <w:pPr>
              <w:spacing w:after="120"/>
              <w:jc w:val="both"/>
              <w:rPr>
                <w:rFonts w:ascii="Tahoma" w:hAnsi="Tahoma" w:cs="Tahoma"/>
                <w:sz w:val="20"/>
                <w:szCs w:val="20"/>
              </w:rPr>
            </w:pPr>
            <w:r>
              <w:rPr>
                <w:rFonts w:ascii="Tahoma" w:hAnsi="Tahoma" w:cs="Tahoma"/>
                <w:sz w:val="20"/>
                <w:szCs w:val="20"/>
              </w:rPr>
              <w:t>5. Запустите двигатель и увеличьте обороты при помощи рычага/педали акселератора</w:t>
            </w:r>
            <w:r w:rsidRPr="00C5310A">
              <w:rPr>
                <w:rFonts w:ascii="Tahoma" w:hAnsi="Tahoma" w:cs="Tahoma"/>
                <w:sz w:val="20"/>
                <w:szCs w:val="20"/>
              </w:rPr>
              <w:t xml:space="preserve">. (Это нужно для </w:t>
            </w:r>
            <w:r>
              <w:rPr>
                <w:rFonts w:ascii="Tahoma" w:hAnsi="Tahoma" w:cs="Tahoma"/>
                <w:sz w:val="20"/>
                <w:szCs w:val="20"/>
              </w:rPr>
              <w:t>более быстрого восполнения раз</w:t>
            </w:r>
            <w:r w:rsidRPr="00C5310A">
              <w:rPr>
                <w:rFonts w:ascii="Tahoma" w:hAnsi="Tahoma" w:cs="Tahoma"/>
                <w:sz w:val="20"/>
                <w:szCs w:val="20"/>
              </w:rPr>
              <w:t>ряда батареи).</w:t>
            </w:r>
          </w:p>
          <w:p w14:paraId="7D914444" w14:textId="77777777" w:rsidR="00DF35B2" w:rsidRDefault="00E97A52" w:rsidP="004238A9">
            <w:pPr>
              <w:spacing w:after="120"/>
              <w:jc w:val="both"/>
              <w:rPr>
                <w:rFonts w:ascii="Tahoma" w:hAnsi="Tahoma" w:cs="Tahoma"/>
                <w:sz w:val="20"/>
                <w:szCs w:val="20"/>
              </w:rPr>
            </w:pPr>
            <w:r>
              <w:rPr>
                <w:rFonts w:ascii="Tahoma" w:hAnsi="Tahoma" w:cs="Tahoma"/>
                <w:sz w:val="20"/>
                <w:szCs w:val="20"/>
              </w:rPr>
              <w:t xml:space="preserve">6. </w:t>
            </w:r>
            <w:r w:rsidRPr="00C5310A">
              <w:rPr>
                <w:rFonts w:ascii="Tahoma" w:hAnsi="Tahoma" w:cs="Tahoma"/>
                <w:sz w:val="20"/>
                <w:szCs w:val="20"/>
              </w:rPr>
              <w:t>Нажмите и удержив</w:t>
            </w:r>
            <w:r>
              <w:rPr>
                <w:rFonts w:ascii="Tahoma" w:hAnsi="Tahoma" w:cs="Tahoma"/>
                <w:sz w:val="20"/>
                <w:szCs w:val="20"/>
              </w:rPr>
              <w:t>айте кнопку «</w:t>
            </w:r>
            <w:proofErr w:type="spellStart"/>
            <w:r>
              <w:rPr>
                <w:rFonts w:ascii="Tahoma" w:hAnsi="Tahoma" w:cs="Tahoma"/>
                <w:sz w:val="20"/>
                <w:szCs w:val="20"/>
              </w:rPr>
              <w:t>Cable</w:t>
            </w:r>
            <w:proofErr w:type="spellEnd"/>
            <w:r>
              <w:rPr>
                <w:rFonts w:ascii="Tahoma" w:hAnsi="Tahoma" w:cs="Tahoma"/>
                <w:sz w:val="20"/>
                <w:szCs w:val="20"/>
              </w:rPr>
              <w:t xml:space="preserve"> </w:t>
            </w:r>
            <w:proofErr w:type="spellStart"/>
            <w:r>
              <w:rPr>
                <w:rFonts w:ascii="Tahoma" w:hAnsi="Tahoma" w:cs="Tahoma"/>
                <w:sz w:val="20"/>
                <w:szCs w:val="20"/>
              </w:rPr>
              <w:t>in</w:t>
            </w:r>
            <w:proofErr w:type="spellEnd"/>
            <w:r>
              <w:rPr>
                <w:rFonts w:ascii="Tahoma" w:hAnsi="Tahoma" w:cs="Tahoma"/>
                <w:sz w:val="20"/>
                <w:szCs w:val="20"/>
              </w:rPr>
              <w:t>» на пере</w:t>
            </w:r>
            <w:r w:rsidRPr="00C5310A">
              <w:rPr>
                <w:rFonts w:ascii="Tahoma" w:hAnsi="Tahoma" w:cs="Tahoma"/>
                <w:sz w:val="20"/>
                <w:szCs w:val="20"/>
              </w:rPr>
              <w:t>ключателе направления вращения барабана (или н</w:t>
            </w:r>
            <w:r>
              <w:rPr>
                <w:rFonts w:ascii="Tahoma" w:hAnsi="Tahoma" w:cs="Tahoma"/>
                <w:sz w:val="20"/>
                <w:szCs w:val="20"/>
              </w:rPr>
              <w:t>а пульте управления), трос начне</w:t>
            </w:r>
            <w:r w:rsidRPr="00C5310A">
              <w:rPr>
                <w:rFonts w:ascii="Tahoma" w:hAnsi="Tahoma" w:cs="Tahoma"/>
                <w:sz w:val="20"/>
                <w:szCs w:val="20"/>
              </w:rPr>
              <w:t>т наматываться.</w:t>
            </w:r>
          </w:p>
          <w:p w14:paraId="64DBF7FC" w14:textId="7D705224" w:rsidR="00E97A52" w:rsidRPr="00C5310A" w:rsidRDefault="00DF35B2" w:rsidP="004238A9">
            <w:pPr>
              <w:spacing w:after="120"/>
              <w:jc w:val="both"/>
              <w:rPr>
                <w:rFonts w:ascii="Tahoma" w:hAnsi="Tahoma" w:cs="Tahoma"/>
                <w:sz w:val="20"/>
                <w:szCs w:val="20"/>
              </w:rPr>
            </w:pPr>
            <w:r w:rsidRPr="00DF35B2">
              <w:rPr>
                <w:rFonts w:ascii="Tahoma" w:hAnsi="Tahoma" w:cs="Tahoma"/>
                <w:sz w:val="20"/>
                <w:szCs w:val="20"/>
              </w:rPr>
              <w:t>Сначала выберите слабину троса, затем переходите к работе в натяг.</w:t>
            </w:r>
          </w:p>
        </w:tc>
        <w:tc>
          <w:tcPr>
            <w:tcW w:w="3374" w:type="dxa"/>
          </w:tcPr>
          <w:p w14:paraId="609D0B76" w14:textId="77777777" w:rsidR="00E97A52" w:rsidRPr="00C5310A" w:rsidRDefault="00E97A52" w:rsidP="004238A9">
            <w:pPr>
              <w:rPr>
                <w:rFonts w:ascii="Tahoma" w:hAnsi="Tahoma" w:cs="Tahoma"/>
                <w:noProof/>
                <w:sz w:val="20"/>
                <w:szCs w:val="20"/>
                <w:lang w:eastAsia="ru-RU"/>
              </w:rPr>
            </w:pPr>
            <w:r>
              <w:rPr>
                <w:rFonts w:ascii="Tahoma" w:hAnsi="Tahoma" w:cs="Tahoma"/>
                <w:noProof/>
                <w:sz w:val="20"/>
                <w:szCs w:val="20"/>
                <w:lang w:eastAsia="ru-RU"/>
              </w:rPr>
              <w:drawing>
                <wp:inline distT="0" distB="0" distL="0" distR="0" wp14:anchorId="56924210" wp14:editId="43FD4065">
                  <wp:extent cx="2036445" cy="1706880"/>
                  <wp:effectExtent l="0" t="0" r="1905" b="7620"/>
                  <wp:docPr id="205103" name="Рисунок 20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36445" cy="1706880"/>
                          </a:xfrm>
                          <a:prstGeom prst="rect">
                            <a:avLst/>
                          </a:prstGeom>
                          <a:noFill/>
                        </pic:spPr>
                      </pic:pic>
                    </a:graphicData>
                  </a:graphic>
                </wp:inline>
              </w:drawing>
            </w:r>
          </w:p>
        </w:tc>
      </w:tr>
    </w:tbl>
    <w:p w14:paraId="36915628" w14:textId="77777777" w:rsidR="00E97A52" w:rsidRPr="00DF3C52" w:rsidRDefault="00E97A52" w:rsidP="00DF35B2">
      <w:pPr>
        <w:spacing w:after="0"/>
        <w:jc w:val="center"/>
        <w:rPr>
          <w:rFonts w:ascii="Tahoma" w:hAnsi="Tahoma" w:cs="Tahoma"/>
          <w:b/>
          <w:caps/>
          <w:color w:val="231F20"/>
          <w:sz w:val="12"/>
          <w:szCs w:val="20"/>
        </w:rPr>
      </w:pPr>
    </w:p>
    <w:p w14:paraId="20DFEB09" w14:textId="32DFDC89" w:rsidR="008761CF" w:rsidRPr="00DF35B2" w:rsidRDefault="00DF35B2" w:rsidP="00C85034">
      <w:pPr>
        <w:spacing w:after="120"/>
        <w:jc w:val="both"/>
        <w:rPr>
          <w:rFonts w:ascii="Tahoma" w:hAnsi="Tahoma" w:cs="Tahoma"/>
          <w:sz w:val="20"/>
          <w:szCs w:val="20"/>
        </w:rPr>
      </w:pPr>
      <w:r w:rsidRPr="00DF35B2">
        <w:rPr>
          <w:rFonts w:ascii="Tahoma" w:hAnsi="Tahoma" w:cs="Tahoma"/>
          <w:sz w:val="20"/>
          <w:szCs w:val="20"/>
        </w:rPr>
        <w:t xml:space="preserve">7. </w:t>
      </w:r>
      <w:r w:rsidR="008761CF" w:rsidRPr="00DF35B2">
        <w:rPr>
          <w:rFonts w:ascii="Tahoma" w:hAnsi="Tahoma" w:cs="Tahoma"/>
          <w:sz w:val="20"/>
          <w:szCs w:val="20"/>
        </w:rPr>
        <w:t>При наматывании троса внимательно следите за процессом. Если вы видите, что Ваше транспортное средство или зацепленный предмет не двигается, отпустите кнопку и устраните причину, мешающую наматыванию троса. Убедитесь, что в данной ситуации мощности Вашей лебедки достаточно.</w:t>
      </w:r>
    </w:p>
    <w:p w14:paraId="0EEC6E43" w14:textId="1EFC75B5" w:rsidR="00DF35B2" w:rsidRDefault="00DF35B2" w:rsidP="00C85034">
      <w:pPr>
        <w:jc w:val="both"/>
        <w:rPr>
          <w:rFonts w:ascii="Tahoma" w:hAnsi="Tahoma" w:cs="Tahoma"/>
          <w:sz w:val="20"/>
          <w:szCs w:val="20"/>
        </w:rPr>
      </w:pPr>
      <w:r w:rsidRPr="00DF35B2">
        <w:rPr>
          <w:rFonts w:ascii="Tahoma" w:hAnsi="Tahoma" w:cs="Tahoma"/>
          <w:sz w:val="20"/>
          <w:szCs w:val="20"/>
        </w:rPr>
        <w:t>8. Если вы передвигаете какой-либо предмет или другое транспо</w:t>
      </w:r>
      <w:r>
        <w:rPr>
          <w:rFonts w:ascii="Tahoma" w:hAnsi="Tahoma" w:cs="Tahoma"/>
          <w:sz w:val="20"/>
          <w:szCs w:val="20"/>
        </w:rPr>
        <w:t xml:space="preserve">ртное средство, Ваше транспортное средство </w:t>
      </w:r>
      <w:r w:rsidR="002F1C1F">
        <w:rPr>
          <w:rFonts w:ascii="Tahoma" w:hAnsi="Tahoma" w:cs="Tahoma"/>
          <w:sz w:val="20"/>
          <w:szCs w:val="20"/>
        </w:rPr>
        <w:t>должно</w:t>
      </w:r>
      <w:r>
        <w:rPr>
          <w:rFonts w:ascii="Tahoma" w:hAnsi="Tahoma" w:cs="Tahoma"/>
          <w:sz w:val="20"/>
          <w:szCs w:val="20"/>
        </w:rPr>
        <w:t xml:space="preserve"> оставаться неподвижным</w:t>
      </w:r>
      <w:r w:rsidR="002F1C1F">
        <w:rPr>
          <w:rFonts w:ascii="Tahoma" w:hAnsi="Tahoma" w:cs="Tahoma"/>
          <w:sz w:val="20"/>
          <w:szCs w:val="20"/>
        </w:rPr>
        <w:t xml:space="preserve">. Если вы используете лебедку для помощи в самовытаскивании транспортного средства, включите понижающую передачу, чтобы </w:t>
      </w:r>
      <w:r w:rsidR="00DF3C52">
        <w:rPr>
          <w:rFonts w:ascii="Tahoma" w:hAnsi="Tahoma" w:cs="Tahoma"/>
          <w:sz w:val="20"/>
          <w:szCs w:val="20"/>
        </w:rPr>
        <w:t>мотовездеход</w:t>
      </w:r>
      <w:r w:rsidR="002F1C1F">
        <w:rPr>
          <w:rFonts w:ascii="Tahoma" w:hAnsi="Tahoma" w:cs="Tahoma"/>
          <w:sz w:val="20"/>
          <w:szCs w:val="20"/>
        </w:rPr>
        <w:t xml:space="preserve"> </w:t>
      </w:r>
      <w:r w:rsidR="00DF3C52">
        <w:rPr>
          <w:rFonts w:ascii="Tahoma" w:hAnsi="Tahoma" w:cs="Tahoma"/>
          <w:sz w:val="20"/>
          <w:szCs w:val="20"/>
        </w:rPr>
        <w:t>мог</w:t>
      </w:r>
      <w:r w:rsidR="002F1C1F">
        <w:rPr>
          <w:rFonts w:ascii="Tahoma" w:hAnsi="Tahoma" w:cs="Tahoma"/>
          <w:sz w:val="20"/>
          <w:szCs w:val="20"/>
        </w:rPr>
        <w:t xml:space="preserve"> медленно </w:t>
      </w:r>
      <w:r w:rsidR="00DF3C52">
        <w:rPr>
          <w:rFonts w:ascii="Tahoma" w:hAnsi="Tahoma" w:cs="Tahoma"/>
          <w:sz w:val="20"/>
          <w:szCs w:val="20"/>
        </w:rPr>
        <w:t xml:space="preserve">двигаться </w:t>
      </w:r>
      <w:r w:rsidR="002F1C1F">
        <w:rPr>
          <w:rFonts w:ascii="Tahoma" w:hAnsi="Tahoma" w:cs="Tahoma"/>
          <w:sz w:val="20"/>
          <w:szCs w:val="20"/>
        </w:rPr>
        <w:t>в направлении сматывания троса.</w:t>
      </w:r>
      <w:r w:rsidRPr="00DF35B2">
        <w:rPr>
          <w:rFonts w:ascii="Tahoma" w:hAnsi="Tahoma" w:cs="Tahoma"/>
          <w:sz w:val="20"/>
          <w:szCs w:val="20"/>
        </w:rPr>
        <w:t xml:space="preserve"> </w:t>
      </w:r>
      <w:r w:rsidR="002F1C1F">
        <w:rPr>
          <w:rFonts w:ascii="Tahoma" w:hAnsi="Tahoma" w:cs="Tahoma"/>
          <w:sz w:val="20"/>
          <w:szCs w:val="20"/>
        </w:rPr>
        <w:t>Одновременно нажимайте кнопку сматывания троса и рычаг/педаль акселератора.</w:t>
      </w:r>
    </w:p>
    <w:tbl>
      <w:tblPr>
        <w:tblStyle w:val="a4"/>
        <w:tblW w:w="10485" w:type="dxa"/>
        <w:tblLayout w:type="fixed"/>
        <w:tblLook w:val="04A0" w:firstRow="1" w:lastRow="0" w:firstColumn="1" w:lastColumn="0" w:noHBand="0" w:noVBand="1"/>
      </w:tblPr>
      <w:tblGrid>
        <w:gridCol w:w="10485"/>
      </w:tblGrid>
      <w:tr w:rsidR="00DF3C52" w14:paraId="325C7A5E" w14:textId="77777777" w:rsidTr="00DF3C52">
        <w:tc>
          <w:tcPr>
            <w:tcW w:w="10485" w:type="dxa"/>
            <w:shd w:val="pct10" w:color="auto" w:fill="auto"/>
          </w:tcPr>
          <w:p w14:paraId="31A8C363" w14:textId="77777777" w:rsidR="00DF3C52" w:rsidRPr="003C3C34" w:rsidRDefault="00DF3C52" w:rsidP="004238A9">
            <w:pPr>
              <w:jc w:val="center"/>
              <w:rPr>
                <w:rFonts w:ascii="Tahoma" w:hAnsi="Tahoma" w:cs="Tahoma"/>
                <w:b/>
                <w:sz w:val="20"/>
                <w:szCs w:val="20"/>
              </w:rPr>
            </w:pPr>
            <w:r>
              <w:rPr>
                <w:rFonts w:ascii="Tahoma" w:hAnsi="Tahoma" w:cs="Tahoma"/>
                <w:b/>
                <w:noProof/>
                <w:sz w:val="20"/>
                <w:szCs w:val="20"/>
                <w:lang w:eastAsia="ru-RU"/>
              </w:rPr>
              <w:drawing>
                <wp:inline distT="0" distB="0" distL="0" distR="0" wp14:anchorId="3B9ACBF7" wp14:editId="3C8F97A0">
                  <wp:extent cx="182880" cy="152400"/>
                  <wp:effectExtent l="0" t="0" r="7620" b="0"/>
                  <wp:docPr id="205106" name="Рисунок 20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DF3C52" w14:paraId="4809D0C4" w14:textId="77777777" w:rsidTr="00DF3C52">
        <w:tc>
          <w:tcPr>
            <w:tcW w:w="10485" w:type="dxa"/>
          </w:tcPr>
          <w:p w14:paraId="20CF33FA" w14:textId="25552809" w:rsidR="00DF3C52" w:rsidRDefault="00DF3C52" w:rsidP="00C85034">
            <w:pPr>
              <w:jc w:val="both"/>
              <w:rPr>
                <w:rFonts w:ascii="Tahoma" w:hAnsi="Tahoma" w:cs="Tahoma"/>
                <w:sz w:val="20"/>
                <w:szCs w:val="20"/>
              </w:rPr>
            </w:pPr>
            <w:r>
              <w:rPr>
                <w:rFonts w:ascii="Tahoma" w:hAnsi="Tahoma" w:cs="Tahoma"/>
                <w:sz w:val="20"/>
                <w:szCs w:val="20"/>
              </w:rPr>
              <w:t xml:space="preserve">Одновременное нажатие кнопки сматывания троса и рычага/педали акселератора может представлять опасность. Если Ваши навыки и умения недостаточные, включите нейтральную передачу и </w:t>
            </w:r>
            <w:r w:rsidR="00C85034">
              <w:rPr>
                <w:rFonts w:ascii="Tahoma" w:hAnsi="Tahoma" w:cs="Tahoma"/>
                <w:sz w:val="20"/>
                <w:szCs w:val="20"/>
              </w:rPr>
              <w:t>воспользуйтесь</w:t>
            </w:r>
            <w:r>
              <w:rPr>
                <w:rFonts w:ascii="Tahoma" w:hAnsi="Tahoma" w:cs="Tahoma"/>
                <w:sz w:val="20"/>
                <w:szCs w:val="20"/>
              </w:rPr>
              <w:t xml:space="preserve"> только лебедк</w:t>
            </w:r>
            <w:r w:rsidR="00C85034">
              <w:rPr>
                <w:rFonts w:ascii="Tahoma" w:hAnsi="Tahoma" w:cs="Tahoma"/>
                <w:sz w:val="20"/>
                <w:szCs w:val="20"/>
              </w:rPr>
              <w:t>ой</w:t>
            </w:r>
            <w:r>
              <w:rPr>
                <w:rFonts w:ascii="Tahoma" w:hAnsi="Tahoma" w:cs="Tahoma"/>
                <w:sz w:val="20"/>
                <w:szCs w:val="20"/>
              </w:rPr>
              <w:t xml:space="preserve"> при самовытаскивании. </w:t>
            </w:r>
          </w:p>
        </w:tc>
      </w:tr>
    </w:tbl>
    <w:p w14:paraId="7DF2EC87" w14:textId="77777777" w:rsidR="001A3F48" w:rsidRDefault="001A3F48" w:rsidP="00C85034">
      <w:pPr>
        <w:spacing w:after="60"/>
        <w:jc w:val="center"/>
        <w:rPr>
          <w:rFonts w:ascii="Tahoma" w:hAnsi="Tahoma" w:cs="Tahoma"/>
          <w:b/>
          <w:caps/>
          <w:color w:val="231F20"/>
          <w:sz w:val="20"/>
          <w:szCs w:val="20"/>
        </w:rPr>
      </w:pPr>
    </w:p>
    <w:p w14:paraId="0C140DB1" w14:textId="77777777" w:rsidR="00C85034" w:rsidRDefault="00C85034" w:rsidP="00C85034">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49487F3A" w14:textId="3B01F198" w:rsidR="008761CF" w:rsidRPr="00DF35B2" w:rsidRDefault="00DF35B2" w:rsidP="008761CF">
      <w:pPr>
        <w:jc w:val="both"/>
        <w:rPr>
          <w:rFonts w:ascii="Tahoma" w:hAnsi="Tahoma" w:cs="Tahoma"/>
          <w:sz w:val="20"/>
          <w:szCs w:val="20"/>
        </w:rPr>
      </w:pPr>
      <w:r>
        <w:rPr>
          <w:rFonts w:ascii="Tahoma" w:hAnsi="Tahoma" w:cs="Tahoma"/>
          <w:sz w:val="20"/>
          <w:szCs w:val="20"/>
        </w:rPr>
        <w:t>9</w:t>
      </w:r>
      <w:r w:rsidR="008761CF" w:rsidRPr="00DF35B2">
        <w:rPr>
          <w:rFonts w:ascii="Tahoma" w:hAnsi="Tahoma" w:cs="Tahoma"/>
          <w:sz w:val="20"/>
          <w:szCs w:val="20"/>
        </w:rPr>
        <w:t xml:space="preserve">. </w:t>
      </w:r>
      <w:r w:rsidR="00C85034">
        <w:rPr>
          <w:rFonts w:ascii="Tahoma" w:hAnsi="Tahoma" w:cs="Tahoma"/>
          <w:sz w:val="20"/>
          <w:szCs w:val="20"/>
        </w:rPr>
        <w:t>По завершении работы лебедки н</w:t>
      </w:r>
      <w:r w:rsidR="008761CF" w:rsidRPr="00DF35B2">
        <w:rPr>
          <w:rFonts w:ascii="Tahoma" w:hAnsi="Tahoma" w:cs="Tahoma"/>
          <w:sz w:val="20"/>
          <w:szCs w:val="20"/>
        </w:rPr>
        <w:t>ажмите и удерживайте кнопку «</w:t>
      </w:r>
      <w:proofErr w:type="spellStart"/>
      <w:r w:rsidR="008761CF" w:rsidRPr="00DF35B2">
        <w:rPr>
          <w:rFonts w:ascii="Tahoma" w:hAnsi="Tahoma" w:cs="Tahoma"/>
          <w:sz w:val="20"/>
          <w:szCs w:val="20"/>
        </w:rPr>
        <w:t>Cable</w:t>
      </w:r>
      <w:proofErr w:type="spellEnd"/>
      <w:r w:rsidR="008761CF" w:rsidRPr="00DF35B2">
        <w:rPr>
          <w:rFonts w:ascii="Tahoma" w:hAnsi="Tahoma" w:cs="Tahoma"/>
          <w:sz w:val="20"/>
          <w:szCs w:val="20"/>
        </w:rPr>
        <w:t xml:space="preserve"> </w:t>
      </w:r>
      <w:proofErr w:type="spellStart"/>
      <w:r w:rsidR="008761CF" w:rsidRPr="00DF35B2">
        <w:rPr>
          <w:rFonts w:ascii="Tahoma" w:hAnsi="Tahoma" w:cs="Tahoma"/>
          <w:sz w:val="20"/>
          <w:szCs w:val="20"/>
        </w:rPr>
        <w:t>out</w:t>
      </w:r>
      <w:proofErr w:type="spellEnd"/>
      <w:r w:rsidR="008761CF" w:rsidRPr="00DF35B2">
        <w:rPr>
          <w:rFonts w:ascii="Tahoma" w:hAnsi="Tahoma" w:cs="Tahoma"/>
          <w:sz w:val="20"/>
          <w:szCs w:val="20"/>
        </w:rPr>
        <w:t xml:space="preserve">» на пульте управления, </w:t>
      </w:r>
      <w:r w:rsidR="00C85034">
        <w:rPr>
          <w:rFonts w:ascii="Tahoma" w:hAnsi="Tahoma" w:cs="Tahoma"/>
          <w:sz w:val="20"/>
          <w:szCs w:val="20"/>
        </w:rPr>
        <w:t xml:space="preserve">чтобы ослабить </w:t>
      </w:r>
      <w:r w:rsidR="008761CF" w:rsidRPr="00DF35B2">
        <w:rPr>
          <w:rFonts w:ascii="Tahoma" w:hAnsi="Tahoma" w:cs="Tahoma"/>
          <w:sz w:val="20"/>
          <w:szCs w:val="20"/>
        </w:rPr>
        <w:t>трос.</w:t>
      </w:r>
    </w:p>
    <w:tbl>
      <w:tblPr>
        <w:tblStyle w:val="a4"/>
        <w:tblW w:w="10485" w:type="dxa"/>
        <w:tblLayout w:type="fixed"/>
        <w:tblLook w:val="04A0" w:firstRow="1" w:lastRow="0" w:firstColumn="1" w:lastColumn="0" w:noHBand="0" w:noVBand="1"/>
      </w:tblPr>
      <w:tblGrid>
        <w:gridCol w:w="10485"/>
      </w:tblGrid>
      <w:tr w:rsidR="00DF3C52" w14:paraId="25F4F8BA" w14:textId="77777777" w:rsidTr="00C85034">
        <w:tc>
          <w:tcPr>
            <w:tcW w:w="10485" w:type="dxa"/>
            <w:shd w:val="pct10" w:color="auto" w:fill="auto"/>
          </w:tcPr>
          <w:p w14:paraId="6BB8A73E" w14:textId="77777777" w:rsidR="00DF3C52" w:rsidRPr="003C3C34" w:rsidRDefault="00DF3C52" w:rsidP="004238A9">
            <w:pPr>
              <w:jc w:val="center"/>
              <w:rPr>
                <w:rFonts w:ascii="Tahoma" w:hAnsi="Tahoma" w:cs="Tahoma"/>
                <w:b/>
                <w:sz w:val="20"/>
                <w:szCs w:val="20"/>
              </w:rPr>
            </w:pPr>
            <w:r>
              <w:rPr>
                <w:rFonts w:ascii="Tahoma" w:hAnsi="Tahoma" w:cs="Tahoma"/>
                <w:b/>
                <w:noProof/>
                <w:sz w:val="20"/>
                <w:szCs w:val="20"/>
                <w:lang w:eastAsia="ru-RU"/>
              </w:rPr>
              <w:drawing>
                <wp:inline distT="0" distB="0" distL="0" distR="0" wp14:anchorId="26704A3C" wp14:editId="3CDCB883">
                  <wp:extent cx="182880" cy="152400"/>
                  <wp:effectExtent l="0" t="0" r="7620" b="0"/>
                  <wp:docPr id="205118" name="Рисунок 20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DF3C52" w14:paraId="2F5D3969" w14:textId="77777777" w:rsidTr="00C85034">
        <w:tc>
          <w:tcPr>
            <w:tcW w:w="10485" w:type="dxa"/>
          </w:tcPr>
          <w:p w14:paraId="41F6AD25" w14:textId="44D2059F" w:rsidR="00DF3C52" w:rsidRDefault="00DF3C52" w:rsidP="00C85034">
            <w:pPr>
              <w:jc w:val="both"/>
              <w:rPr>
                <w:rFonts w:ascii="Tahoma" w:hAnsi="Tahoma" w:cs="Tahoma"/>
                <w:sz w:val="20"/>
                <w:szCs w:val="20"/>
              </w:rPr>
            </w:pPr>
            <w:r>
              <w:rPr>
                <w:rFonts w:ascii="Tahoma" w:hAnsi="Tahoma" w:cs="Tahoma"/>
                <w:sz w:val="20"/>
                <w:szCs w:val="20"/>
              </w:rPr>
              <w:t>Перед тем, как включ</w:t>
            </w:r>
            <w:r w:rsidR="00C85034">
              <w:rPr>
                <w:rFonts w:ascii="Tahoma" w:hAnsi="Tahoma" w:cs="Tahoma"/>
                <w:sz w:val="20"/>
                <w:szCs w:val="20"/>
              </w:rPr>
              <w:t>а</w:t>
            </w:r>
            <w:r>
              <w:rPr>
                <w:rFonts w:ascii="Tahoma" w:hAnsi="Tahoma" w:cs="Tahoma"/>
                <w:sz w:val="20"/>
                <w:szCs w:val="20"/>
              </w:rPr>
              <w:t>ть об</w:t>
            </w:r>
            <w:r w:rsidRPr="00C5310A">
              <w:rPr>
                <w:rFonts w:ascii="Tahoma" w:hAnsi="Tahoma" w:cs="Tahoma"/>
                <w:sz w:val="20"/>
                <w:szCs w:val="20"/>
              </w:rPr>
              <w:t>р</w:t>
            </w:r>
            <w:r>
              <w:rPr>
                <w:rFonts w:ascii="Tahoma" w:hAnsi="Tahoma" w:cs="Tahoma"/>
                <w:sz w:val="20"/>
                <w:szCs w:val="20"/>
              </w:rPr>
              <w:t xml:space="preserve">атное вращение дайте возможность </w:t>
            </w:r>
            <w:r w:rsidRPr="00DC179C">
              <w:rPr>
                <w:rFonts w:ascii="Tahoma" w:hAnsi="Tahoma" w:cs="Tahoma"/>
                <w:sz w:val="20"/>
                <w:szCs w:val="20"/>
              </w:rPr>
              <w:t>мотор</w:t>
            </w:r>
            <w:r>
              <w:rPr>
                <w:rFonts w:ascii="Tahoma" w:hAnsi="Tahoma" w:cs="Tahoma"/>
                <w:sz w:val="20"/>
                <w:szCs w:val="20"/>
              </w:rPr>
              <w:t>у</w:t>
            </w:r>
            <w:r w:rsidRPr="00DC179C">
              <w:rPr>
                <w:rFonts w:ascii="Tahoma" w:hAnsi="Tahoma" w:cs="Tahoma"/>
                <w:sz w:val="20"/>
                <w:szCs w:val="20"/>
              </w:rPr>
              <w:t xml:space="preserve"> лебедки</w:t>
            </w:r>
            <w:r w:rsidRPr="00C5310A">
              <w:rPr>
                <w:rFonts w:ascii="Tahoma" w:hAnsi="Tahoma" w:cs="Tahoma"/>
                <w:sz w:val="20"/>
                <w:szCs w:val="20"/>
              </w:rPr>
              <w:t xml:space="preserve"> остановиться.</w:t>
            </w:r>
          </w:p>
        </w:tc>
      </w:tr>
    </w:tbl>
    <w:p w14:paraId="174DA6E9" w14:textId="77777777" w:rsidR="00DF35B2" w:rsidRPr="00C85034" w:rsidRDefault="00DF35B2" w:rsidP="001A3F48">
      <w:pPr>
        <w:spacing w:after="0"/>
        <w:jc w:val="both"/>
        <w:rPr>
          <w:rFonts w:ascii="Tahoma" w:hAnsi="Tahoma" w:cs="Tahoma"/>
          <w:sz w:val="20"/>
          <w:szCs w:val="20"/>
        </w:rPr>
      </w:pPr>
    </w:p>
    <w:p w14:paraId="1908F03E" w14:textId="6178A731" w:rsidR="00DF35B2" w:rsidRDefault="00C85034" w:rsidP="00C85034">
      <w:pPr>
        <w:jc w:val="both"/>
        <w:rPr>
          <w:rFonts w:ascii="Tahoma" w:hAnsi="Tahoma" w:cs="Tahoma"/>
          <w:sz w:val="20"/>
          <w:szCs w:val="20"/>
        </w:rPr>
      </w:pPr>
      <w:r w:rsidRPr="00C85034">
        <w:rPr>
          <w:rFonts w:ascii="Tahoma" w:hAnsi="Tahoma" w:cs="Tahoma"/>
          <w:sz w:val="20"/>
          <w:szCs w:val="20"/>
        </w:rPr>
        <w:t>10. Снимите крюк и смотайте трос, следуя инструкциям по намотке троса.</w:t>
      </w:r>
    </w:p>
    <w:p w14:paraId="73F01E92" w14:textId="77777777" w:rsidR="001A3F48" w:rsidRPr="00C85034" w:rsidRDefault="001A3F48" w:rsidP="001A3F48">
      <w:pPr>
        <w:spacing w:after="0"/>
        <w:jc w:val="both"/>
        <w:rPr>
          <w:rFonts w:ascii="Tahoma" w:hAnsi="Tahoma" w:cs="Tahoma"/>
          <w:sz w:val="20"/>
          <w:szCs w:val="20"/>
        </w:rPr>
      </w:pPr>
    </w:p>
    <w:p w14:paraId="7541B468" w14:textId="77777777" w:rsidR="008761CF" w:rsidRPr="00C5310A" w:rsidRDefault="008761CF" w:rsidP="001A3F48">
      <w:pPr>
        <w:spacing w:line="240" w:lineRule="auto"/>
        <w:rPr>
          <w:rFonts w:ascii="Tahoma" w:hAnsi="Tahoma" w:cs="Tahoma"/>
          <w:sz w:val="20"/>
          <w:szCs w:val="20"/>
        </w:rPr>
      </w:pPr>
      <w:r w:rsidRPr="007F26C5">
        <w:rPr>
          <w:rFonts w:ascii="Tahoma" w:hAnsi="Tahoma" w:cs="Tahoma"/>
          <w:b/>
          <w:sz w:val="20"/>
          <w:szCs w:val="20"/>
        </w:rPr>
        <w:t>При наличии пульта дистанционного управления лебедкой манипуляции с кнопками такие же.</w:t>
      </w:r>
    </w:p>
    <w:tbl>
      <w:tblPr>
        <w:tblStyle w:val="a4"/>
        <w:tblW w:w="0" w:type="auto"/>
        <w:tblLook w:val="04A0" w:firstRow="1" w:lastRow="0" w:firstColumn="1" w:lastColumn="0" w:noHBand="0" w:noVBand="1"/>
      </w:tblPr>
      <w:tblGrid>
        <w:gridCol w:w="10457"/>
      </w:tblGrid>
      <w:tr w:rsidR="008761CF" w14:paraId="157F3658" w14:textId="77777777" w:rsidTr="008761CF">
        <w:tc>
          <w:tcPr>
            <w:tcW w:w="10457" w:type="dxa"/>
            <w:shd w:val="pct10" w:color="auto" w:fill="auto"/>
          </w:tcPr>
          <w:p w14:paraId="128BBA85" w14:textId="13CC3935" w:rsidR="008761CF" w:rsidRDefault="008761CF" w:rsidP="002E6E12">
            <w:pPr>
              <w:jc w:val="center"/>
              <w:rPr>
                <w:rFonts w:ascii="Tahoma" w:hAnsi="Tahoma" w:cs="Tahoma"/>
                <w:b/>
                <w:sz w:val="20"/>
                <w:szCs w:val="20"/>
              </w:rPr>
            </w:pPr>
            <w:r>
              <w:rPr>
                <w:rFonts w:ascii="Tahoma" w:hAnsi="Tahoma" w:cs="Tahoma"/>
                <w:b/>
                <w:noProof/>
                <w:sz w:val="20"/>
                <w:szCs w:val="20"/>
                <w:lang w:eastAsia="ru-RU"/>
              </w:rPr>
              <w:drawing>
                <wp:inline distT="0" distB="0" distL="0" distR="0" wp14:anchorId="2A316F81" wp14:editId="458F7484">
                  <wp:extent cx="182880" cy="152400"/>
                  <wp:effectExtent l="0" t="0" r="762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sidR="002E6E12">
              <w:rPr>
                <w:rFonts w:ascii="Tahoma" w:hAnsi="Tahoma" w:cs="Tahoma"/>
                <w:b/>
                <w:sz w:val="20"/>
                <w:szCs w:val="20"/>
              </w:rPr>
              <w:t xml:space="preserve"> </w:t>
            </w:r>
            <w:r w:rsidR="00882F87">
              <w:rPr>
                <w:rFonts w:ascii="Tahoma" w:hAnsi="Tahoma" w:cs="Tahoma"/>
                <w:b/>
                <w:sz w:val="20"/>
                <w:szCs w:val="20"/>
              </w:rPr>
              <w:t>ВНИМАНИЕ</w:t>
            </w:r>
          </w:p>
        </w:tc>
      </w:tr>
      <w:tr w:rsidR="008761CF" w14:paraId="248C8C53" w14:textId="77777777" w:rsidTr="008761CF">
        <w:tc>
          <w:tcPr>
            <w:tcW w:w="10457" w:type="dxa"/>
          </w:tcPr>
          <w:p w14:paraId="4C548005" w14:textId="77777777" w:rsidR="008761CF" w:rsidRPr="003C6985" w:rsidRDefault="008761CF" w:rsidP="00096A3A">
            <w:pPr>
              <w:pStyle w:val="a5"/>
              <w:widowControl w:val="0"/>
              <w:numPr>
                <w:ilvl w:val="0"/>
                <w:numId w:val="58"/>
              </w:numPr>
              <w:autoSpaceDE w:val="0"/>
              <w:autoSpaceDN w:val="0"/>
              <w:spacing w:before="59"/>
              <w:ind w:right="6"/>
              <w:contextualSpacing w:val="0"/>
              <w:jc w:val="both"/>
              <w:rPr>
                <w:rFonts w:ascii="Tahoma" w:hAnsi="Tahoma" w:cs="Tahoma"/>
                <w:sz w:val="20"/>
                <w:szCs w:val="20"/>
              </w:rPr>
            </w:pPr>
            <w:r w:rsidRPr="003C6985">
              <w:rPr>
                <w:rFonts w:ascii="Tahoma" w:hAnsi="Tahoma" w:cs="Tahoma"/>
                <w:sz w:val="20"/>
                <w:szCs w:val="20"/>
              </w:rPr>
              <w:t>При работе лебедки аккумуляторная батарея должна быть заряжена, а двигатель запущен.</w:t>
            </w:r>
          </w:p>
          <w:p w14:paraId="60C0268B" w14:textId="0DCB2B28" w:rsidR="008761CF" w:rsidRPr="003C6985" w:rsidRDefault="008761CF" w:rsidP="00096A3A">
            <w:pPr>
              <w:pStyle w:val="a5"/>
              <w:widowControl w:val="0"/>
              <w:numPr>
                <w:ilvl w:val="0"/>
                <w:numId w:val="58"/>
              </w:numPr>
              <w:autoSpaceDE w:val="0"/>
              <w:autoSpaceDN w:val="0"/>
              <w:spacing w:before="59"/>
              <w:ind w:right="6"/>
              <w:contextualSpacing w:val="0"/>
              <w:jc w:val="both"/>
              <w:rPr>
                <w:rFonts w:ascii="Tahoma" w:hAnsi="Tahoma" w:cs="Tahoma"/>
                <w:sz w:val="20"/>
                <w:szCs w:val="20"/>
              </w:rPr>
            </w:pPr>
            <w:r w:rsidRPr="003C6985">
              <w:rPr>
                <w:rFonts w:ascii="Tahoma" w:hAnsi="Tahoma" w:cs="Tahoma"/>
                <w:sz w:val="20"/>
                <w:szCs w:val="20"/>
              </w:rPr>
              <w:t>Помните, что лебедка предназначена для работы в повторно-кратковременном режиме.</w:t>
            </w:r>
            <w:r w:rsidR="001A3F48">
              <w:rPr>
                <w:rFonts w:ascii="Tahoma" w:hAnsi="Tahoma" w:cs="Tahoma"/>
                <w:sz w:val="20"/>
                <w:szCs w:val="20"/>
              </w:rPr>
              <w:t xml:space="preserve"> При работе лебедки под нагрузкой более 45 сек.</w:t>
            </w:r>
            <w:r w:rsidR="00256237">
              <w:rPr>
                <w:rFonts w:ascii="Tahoma" w:hAnsi="Tahoma" w:cs="Tahoma"/>
                <w:sz w:val="20"/>
                <w:szCs w:val="20"/>
              </w:rPr>
              <w:t xml:space="preserve"> обязательно делайте перерыв</w:t>
            </w:r>
            <w:r w:rsidR="001A3F48">
              <w:rPr>
                <w:rFonts w:ascii="Tahoma" w:hAnsi="Tahoma" w:cs="Tahoma"/>
                <w:sz w:val="20"/>
                <w:szCs w:val="20"/>
              </w:rPr>
              <w:t xml:space="preserve"> </w:t>
            </w:r>
            <w:r w:rsidR="00256237">
              <w:rPr>
                <w:rFonts w:ascii="Tahoma" w:hAnsi="Tahoma" w:cs="Tahoma"/>
                <w:sz w:val="20"/>
                <w:szCs w:val="20"/>
              </w:rPr>
              <w:t>в</w:t>
            </w:r>
            <w:r w:rsidR="001A3F48">
              <w:rPr>
                <w:rFonts w:ascii="Tahoma" w:hAnsi="Tahoma" w:cs="Tahoma"/>
                <w:sz w:val="20"/>
                <w:szCs w:val="20"/>
              </w:rPr>
              <w:t xml:space="preserve"> 10 минут, чтобы позволить компонентам лебедки остыть.</w:t>
            </w:r>
          </w:p>
          <w:p w14:paraId="46937D75" w14:textId="77777777" w:rsidR="008761CF" w:rsidRPr="003C6985" w:rsidRDefault="008761CF" w:rsidP="00096A3A">
            <w:pPr>
              <w:pStyle w:val="a5"/>
              <w:widowControl w:val="0"/>
              <w:numPr>
                <w:ilvl w:val="0"/>
                <w:numId w:val="58"/>
              </w:numPr>
              <w:autoSpaceDE w:val="0"/>
              <w:autoSpaceDN w:val="0"/>
              <w:spacing w:before="59"/>
              <w:ind w:right="6"/>
              <w:contextualSpacing w:val="0"/>
              <w:jc w:val="both"/>
              <w:rPr>
                <w:rFonts w:ascii="Tahoma" w:hAnsi="Tahoma" w:cs="Tahoma"/>
                <w:sz w:val="20"/>
                <w:szCs w:val="20"/>
              </w:rPr>
            </w:pPr>
            <w:r w:rsidRPr="003C6985">
              <w:rPr>
                <w:rFonts w:ascii="Tahoma" w:hAnsi="Tahoma" w:cs="Tahoma"/>
                <w:sz w:val="20"/>
                <w:szCs w:val="20"/>
              </w:rPr>
              <w:t>Старайтесь максимально сокращать время работы лебедки под нагрузкой.</w:t>
            </w:r>
          </w:p>
          <w:p w14:paraId="2340DEFA" w14:textId="2B500E33" w:rsidR="008761CF" w:rsidRPr="003C6985" w:rsidRDefault="008761CF" w:rsidP="00096A3A">
            <w:pPr>
              <w:pStyle w:val="a5"/>
              <w:widowControl w:val="0"/>
              <w:numPr>
                <w:ilvl w:val="0"/>
                <w:numId w:val="58"/>
              </w:numPr>
              <w:autoSpaceDE w:val="0"/>
              <w:autoSpaceDN w:val="0"/>
              <w:spacing w:before="59"/>
              <w:ind w:right="6"/>
              <w:contextualSpacing w:val="0"/>
              <w:jc w:val="both"/>
              <w:rPr>
                <w:rFonts w:ascii="Tahoma" w:hAnsi="Tahoma" w:cs="Tahoma"/>
                <w:sz w:val="20"/>
                <w:szCs w:val="20"/>
              </w:rPr>
            </w:pPr>
            <w:r w:rsidRPr="003C6985">
              <w:rPr>
                <w:rFonts w:ascii="Tahoma" w:hAnsi="Tahoma" w:cs="Tahoma"/>
                <w:sz w:val="20"/>
                <w:szCs w:val="20"/>
              </w:rPr>
              <w:t>Если при работе под нагрузкой мотор лебедки остановился</w:t>
            </w:r>
            <w:r>
              <w:rPr>
                <w:rFonts w:ascii="Tahoma" w:hAnsi="Tahoma" w:cs="Tahoma"/>
                <w:sz w:val="20"/>
                <w:szCs w:val="20"/>
              </w:rPr>
              <w:t xml:space="preserve"> </w:t>
            </w:r>
            <w:r w:rsidRPr="003C6985">
              <w:rPr>
                <w:rFonts w:ascii="Tahoma" w:hAnsi="Tahoma" w:cs="Tahoma"/>
                <w:sz w:val="20"/>
                <w:szCs w:val="20"/>
              </w:rPr>
              <w:t xml:space="preserve">— </w:t>
            </w:r>
            <w:r>
              <w:rPr>
                <w:rFonts w:ascii="Tahoma" w:hAnsi="Tahoma" w:cs="Tahoma"/>
                <w:sz w:val="20"/>
                <w:szCs w:val="20"/>
              </w:rPr>
              <w:t>отключите</w:t>
            </w:r>
            <w:r w:rsidRPr="003C6985">
              <w:rPr>
                <w:rFonts w:ascii="Tahoma" w:hAnsi="Tahoma" w:cs="Tahoma"/>
                <w:sz w:val="20"/>
                <w:szCs w:val="20"/>
              </w:rPr>
              <w:t xml:space="preserve"> питание</w:t>
            </w:r>
            <w:r w:rsidR="00F969FE">
              <w:rPr>
                <w:rFonts w:ascii="Tahoma" w:hAnsi="Tahoma" w:cs="Tahoma"/>
                <w:sz w:val="20"/>
                <w:szCs w:val="20"/>
              </w:rPr>
              <w:t>. Так В</w:t>
            </w:r>
            <w:r>
              <w:rPr>
                <w:rFonts w:ascii="Tahoma" w:hAnsi="Tahoma" w:cs="Tahoma"/>
                <w:sz w:val="20"/>
                <w:szCs w:val="20"/>
              </w:rPr>
              <w:t>ы сможете избежать повреждения</w:t>
            </w:r>
            <w:r w:rsidRPr="003C6985">
              <w:rPr>
                <w:rFonts w:ascii="Tahoma" w:hAnsi="Tahoma" w:cs="Tahoma"/>
                <w:sz w:val="20"/>
                <w:szCs w:val="20"/>
              </w:rPr>
              <w:t xml:space="preserve"> редуктор</w:t>
            </w:r>
            <w:r>
              <w:rPr>
                <w:rFonts w:ascii="Tahoma" w:hAnsi="Tahoma" w:cs="Tahoma"/>
                <w:sz w:val="20"/>
                <w:szCs w:val="20"/>
              </w:rPr>
              <w:t>а</w:t>
            </w:r>
            <w:r w:rsidRPr="003C6985">
              <w:rPr>
                <w:rFonts w:ascii="Tahoma" w:hAnsi="Tahoma" w:cs="Tahoma"/>
                <w:sz w:val="20"/>
                <w:szCs w:val="20"/>
              </w:rPr>
              <w:t xml:space="preserve"> или мотор</w:t>
            </w:r>
            <w:r>
              <w:rPr>
                <w:rFonts w:ascii="Tahoma" w:hAnsi="Tahoma" w:cs="Tahoma"/>
                <w:sz w:val="20"/>
                <w:szCs w:val="20"/>
              </w:rPr>
              <w:t>а лебедки</w:t>
            </w:r>
            <w:r w:rsidRPr="003C6985">
              <w:rPr>
                <w:rFonts w:ascii="Tahoma" w:hAnsi="Tahoma" w:cs="Tahoma"/>
                <w:sz w:val="20"/>
                <w:szCs w:val="20"/>
              </w:rPr>
              <w:t>.</w:t>
            </w:r>
          </w:p>
          <w:p w14:paraId="0AB6DEC3" w14:textId="77777777" w:rsidR="008761CF" w:rsidRPr="003C6985" w:rsidRDefault="008761CF" w:rsidP="00096A3A">
            <w:pPr>
              <w:pStyle w:val="a5"/>
              <w:widowControl w:val="0"/>
              <w:numPr>
                <w:ilvl w:val="0"/>
                <w:numId w:val="58"/>
              </w:numPr>
              <w:autoSpaceDE w:val="0"/>
              <w:autoSpaceDN w:val="0"/>
              <w:spacing w:before="59"/>
              <w:ind w:right="6"/>
              <w:contextualSpacing w:val="0"/>
              <w:jc w:val="both"/>
              <w:rPr>
                <w:rFonts w:ascii="Tahoma" w:hAnsi="Tahoma" w:cs="Tahoma"/>
                <w:sz w:val="20"/>
                <w:szCs w:val="20"/>
              </w:rPr>
            </w:pPr>
            <w:r w:rsidRPr="003C6985">
              <w:rPr>
                <w:rFonts w:ascii="Tahoma" w:hAnsi="Tahoma" w:cs="Tahoma"/>
                <w:sz w:val="20"/>
                <w:szCs w:val="20"/>
              </w:rPr>
              <w:t xml:space="preserve">Помните, что у лебедки нет автоматической защиты от перегрузки. Будьте осторожны </w:t>
            </w:r>
            <w:r>
              <w:rPr>
                <w:rFonts w:ascii="Tahoma" w:hAnsi="Tahoma" w:cs="Tahoma"/>
                <w:sz w:val="20"/>
                <w:szCs w:val="20"/>
              </w:rPr>
              <w:t>при работе с аксессуарами (например,</w:t>
            </w:r>
            <w:r w:rsidRPr="003C6985">
              <w:rPr>
                <w:rFonts w:ascii="Tahoma" w:hAnsi="Tahoma" w:cs="Tahoma"/>
                <w:sz w:val="20"/>
                <w:szCs w:val="20"/>
              </w:rPr>
              <w:t xml:space="preserve"> отвалом) или при сматывании троса в штатное положение. </w:t>
            </w:r>
          </w:p>
        </w:tc>
      </w:tr>
    </w:tbl>
    <w:p w14:paraId="3EF00972" w14:textId="77777777" w:rsidR="008761CF" w:rsidRDefault="008761CF" w:rsidP="008761CF">
      <w:pPr>
        <w:rPr>
          <w:rFonts w:ascii="Tahoma" w:hAnsi="Tahoma" w:cs="Tahoma"/>
          <w:b/>
          <w:sz w:val="20"/>
          <w:szCs w:val="20"/>
        </w:rPr>
      </w:pPr>
    </w:p>
    <w:p w14:paraId="19A72439" w14:textId="77777777" w:rsidR="008761CF" w:rsidRDefault="008761CF" w:rsidP="008761CF">
      <w:pPr>
        <w:rPr>
          <w:rFonts w:ascii="Tahoma" w:hAnsi="Tahoma" w:cs="Tahoma"/>
          <w:b/>
          <w:sz w:val="20"/>
          <w:szCs w:val="20"/>
        </w:rPr>
      </w:pPr>
    </w:p>
    <w:p w14:paraId="7B64087C" w14:textId="3D7CFBE8" w:rsidR="008761CF" w:rsidRPr="001B23A3"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5A5C03C5" w14:textId="77777777" w:rsidR="008761CF" w:rsidRPr="00C5310A" w:rsidRDefault="008761CF" w:rsidP="00AA452B">
      <w:pPr>
        <w:spacing w:after="0"/>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2B75BED3" wp14:editId="2BF056E5">
            <wp:extent cx="5716036" cy="3764280"/>
            <wp:effectExtent l="0" t="0" r="0" b="762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8745" cy="3792406"/>
                    </a:xfrm>
                    <a:prstGeom prst="rect">
                      <a:avLst/>
                    </a:prstGeom>
                    <a:noFill/>
                  </pic:spPr>
                </pic:pic>
              </a:graphicData>
            </a:graphic>
          </wp:inline>
        </w:drawing>
      </w:r>
    </w:p>
    <w:p w14:paraId="170983F8" w14:textId="77777777" w:rsidR="008761CF" w:rsidRPr="003C6985" w:rsidRDefault="008761CF" w:rsidP="00AA452B">
      <w:pPr>
        <w:spacing w:after="120" w:line="240" w:lineRule="auto"/>
        <w:jc w:val="center"/>
        <w:rPr>
          <w:rFonts w:ascii="Tahoma" w:hAnsi="Tahoma" w:cs="Tahoma"/>
          <w:i/>
          <w:sz w:val="20"/>
          <w:szCs w:val="20"/>
        </w:rPr>
      </w:pPr>
      <w:r w:rsidRPr="003C6985">
        <w:rPr>
          <w:rFonts w:ascii="Tahoma" w:hAnsi="Tahoma" w:cs="Tahoma"/>
          <w:i/>
          <w:sz w:val="20"/>
          <w:szCs w:val="20"/>
        </w:rPr>
        <w:t>Схема подключения лебедки LDH3000/LDF3000</w:t>
      </w:r>
    </w:p>
    <w:p w14:paraId="63188E0B" w14:textId="47F74DDA" w:rsidR="008761CF" w:rsidRPr="001B23A3"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400E2ABE" w14:textId="77777777" w:rsidR="008761CF" w:rsidRPr="003C6985" w:rsidRDefault="008761CF" w:rsidP="00D517E9">
      <w:pPr>
        <w:spacing w:after="60"/>
        <w:rPr>
          <w:rFonts w:ascii="Tahoma" w:hAnsi="Tahoma" w:cs="Tahoma"/>
          <w:b/>
          <w:szCs w:val="20"/>
        </w:rPr>
      </w:pPr>
      <w:r w:rsidRPr="003C6985">
        <w:rPr>
          <w:rFonts w:ascii="Tahoma" w:hAnsi="Tahoma" w:cs="Tahoma"/>
          <w:b/>
          <w:szCs w:val="20"/>
        </w:rPr>
        <w:t>Обслуживание лебедки</w:t>
      </w:r>
    </w:p>
    <w:p w14:paraId="7A8A8054" w14:textId="77777777" w:rsidR="008761CF" w:rsidRPr="0066249A" w:rsidRDefault="008761CF" w:rsidP="00D517E9">
      <w:pPr>
        <w:spacing w:after="60"/>
        <w:rPr>
          <w:rFonts w:ascii="Tahoma" w:hAnsi="Tahoma" w:cs="Tahoma"/>
          <w:b/>
          <w:sz w:val="20"/>
          <w:szCs w:val="20"/>
        </w:rPr>
      </w:pPr>
      <w:r w:rsidRPr="0066249A">
        <w:rPr>
          <w:rFonts w:ascii="Tahoma" w:hAnsi="Tahoma" w:cs="Tahoma"/>
          <w:b/>
          <w:sz w:val="20"/>
          <w:szCs w:val="20"/>
        </w:rPr>
        <w:t>Смазка</w:t>
      </w:r>
    </w:p>
    <w:p w14:paraId="2E6A1765" w14:textId="77777777" w:rsidR="008761CF" w:rsidRDefault="008761CF" w:rsidP="00D517E9">
      <w:pPr>
        <w:spacing w:after="60"/>
        <w:jc w:val="both"/>
        <w:rPr>
          <w:rFonts w:ascii="Tahoma" w:hAnsi="Tahoma" w:cs="Tahoma"/>
          <w:sz w:val="20"/>
          <w:szCs w:val="20"/>
        </w:rPr>
      </w:pPr>
      <w:r>
        <w:rPr>
          <w:rFonts w:ascii="Tahoma" w:hAnsi="Tahoma" w:cs="Tahoma"/>
          <w:sz w:val="20"/>
          <w:szCs w:val="20"/>
        </w:rPr>
        <w:t xml:space="preserve">1. </w:t>
      </w:r>
      <w:r w:rsidRPr="0066249A">
        <w:rPr>
          <w:rFonts w:ascii="Tahoma" w:hAnsi="Tahoma" w:cs="Tahoma"/>
          <w:sz w:val="20"/>
          <w:szCs w:val="20"/>
        </w:rPr>
        <w:t xml:space="preserve">В </w:t>
      </w:r>
      <w:r>
        <w:rPr>
          <w:rFonts w:ascii="Tahoma" w:hAnsi="Tahoma" w:cs="Tahoma"/>
          <w:sz w:val="20"/>
          <w:szCs w:val="20"/>
        </w:rPr>
        <w:t>редуктор лебе</w:t>
      </w:r>
      <w:r w:rsidRPr="0066249A">
        <w:rPr>
          <w:rFonts w:ascii="Tahoma" w:hAnsi="Tahoma" w:cs="Tahoma"/>
          <w:sz w:val="20"/>
          <w:szCs w:val="20"/>
        </w:rPr>
        <w:t xml:space="preserve">дки и другие подвижные </w:t>
      </w:r>
      <w:r>
        <w:rPr>
          <w:rFonts w:ascii="Tahoma" w:hAnsi="Tahoma" w:cs="Tahoma"/>
          <w:sz w:val="20"/>
          <w:szCs w:val="20"/>
        </w:rPr>
        <w:t>соединения смазка заложена на заводе-изготовителе и при соблю</w:t>
      </w:r>
      <w:r w:rsidRPr="0066249A">
        <w:rPr>
          <w:rFonts w:ascii="Tahoma" w:hAnsi="Tahoma" w:cs="Tahoma"/>
          <w:sz w:val="20"/>
          <w:szCs w:val="20"/>
        </w:rPr>
        <w:t xml:space="preserve">дении </w:t>
      </w:r>
      <w:r>
        <w:rPr>
          <w:rFonts w:ascii="Tahoma" w:hAnsi="Tahoma" w:cs="Tahoma"/>
          <w:sz w:val="20"/>
          <w:szCs w:val="20"/>
        </w:rPr>
        <w:t>описанных</w:t>
      </w:r>
      <w:r w:rsidRPr="0066249A">
        <w:rPr>
          <w:rFonts w:ascii="Tahoma" w:hAnsi="Tahoma" w:cs="Tahoma"/>
          <w:sz w:val="20"/>
          <w:szCs w:val="20"/>
        </w:rPr>
        <w:t xml:space="preserve"> </w:t>
      </w:r>
      <w:r>
        <w:rPr>
          <w:rFonts w:ascii="Tahoma" w:hAnsi="Tahoma" w:cs="Tahoma"/>
          <w:sz w:val="20"/>
          <w:szCs w:val="20"/>
        </w:rPr>
        <w:t>выше правил эксплуатации допол</w:t>
      </w:r>
      <w:r w:rsidRPr="0066249A">
        <w:rPr>
          <w:rFonts w:ascii="Tahoma" w:hAnsi="Tahoma" w:cs="Tahoma"/>
          <w:sz w:val="20"/>
          <w:szCs w:val="20"/>
        </w:rPr>
        <w:t>нительная смазка вн</w:t>
      </w:r>
      <w:r>
        <w:rPr>
          <w:rFonts w:ascii="Tahoma" w:hAnsi="Tahoma" w:cs="Tahoma"/>
          <w:sz w:val="20"/>
          <w:szCs w:val="20"/>
        </w:rPr>
        <w:t>утренних деталей не требуется.</w:t>
      </w:r>
    </w:p>
    <w:tbl>
      <w:tblPr>
        <w:tblStyle w:val="a4"/>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1"/>
        <w:gridCol w:w="3459"/>
      </w:tblGrid>
      <w:tr w:rsidR="008761CF" w14:paraId="27F7819B" w14:textId="77777777" w:rsidTr="000A78A5">
        <w:tc>
          <w:tcPr>
            <w:tcW w:w="7031" w:type="dxa"/>
            <w:tcMar>
              <w:left w:w="0" w:type="dxa"/>
            </w:tcMar>
          </w:tcPr>
          <w:p w14:paraId="05A7F45D" w14:textId="52B02814" w:rsidR="008761CF" w:rsidRDefault="008761CF" w:rsidP="008761CF">
            <w:pPr>
              <w:jc w:val="both"/>
              <w:rPr>
                <w:rFonts w:ascii="Tahoma" w:hAnsi="Tahoma" w:cs="Tahoma"/>
                <w:sz w:val="20"/>
                <w:szCs w:val="20"/>
              </w:rPr>
            </w:pPr>
            <w:r>
              <w:rPr>
                <w:rFonts w:ascii="Tahoma" w:hAnsi="Tahoma" w:cs="Tahoma"/>
                <w:sz w:val="20"/>
                <w:szCs w:val="20"/>
              </w:rPr>
              <w:t>Однако, учитывая, что лебе</w:t>
            </w:r>
            <w:r w:rsidRPr="00C5310A">
              <w:rPr>
                <w:rFonts w:ascii="Tahoma" w:hAnsi="Tahoma" w:cs="Tahoma"/>
                <w:sz w:val="20"/>
                <w:szCs w:val="20"/>
              </w:rPr>
              <w:t>дка м</w:t>
            </w:r>
            <w:r>
              <w:rPr>
                <w:rFonts w:ascii="Tahoma" w:hAnsi="Tahoma" w:cs="Tahoma"/>
                <w:sz w:val="20"/>
                <w:szCs w:val="20"/>
              </w:rPr>
              <w:t>ожет применяться в крайне тяжелых условиях, в том числе</w:t>
            </w:r>
            <w:r w:rsidRPr="00C5310A">
              <w:rPr>
                <w:rFonts w:ascii="Tahoma" w:hAnsi="Tahoma" w:cs="Tahoma"/>
                <w:sz w:val="20"/>
                <w:szCs w:val="20"/>
              </w:rPr>
              <w:t xml:space="preserve"> </w:t>
            </w:r>
            <w:r w:rsidRPr="00DC179C">
              <w:rPr>
                <w:rFonts w:ascii="Tahoma" w:hAnsi="Tahoma" w:cs="Tahoma"/>
                <w:sz w:val="20"/>
                <w:szCs w:val="20"/>
              </w:rPr>
              <w:t>в грязи</w:t>
            </w:r>
            <w:r w:rsidRPr="00C5310A">
              <w:rPr>
                <w:rFonts w:ascii="Tahoma" w:hAnsi="Tahoma" w:cs="Tahoma"/>
                <w:sz w:val="20"/>
                <w:szCs w:val="20"/>
              </w:rPr>
              <w:t xml:space="preserve">, а также то, </w:t>
            </w:r>
            <w:r>
              <w:rPr>
                <w:rFonts w:ascii="Tahoma" w:hAnsi="Tahoma" w:cs="Tahoma"/>
                <w:sz w:val="20"/>
                <w:szCs w:val="20"/>
              </w:rPr>
              <w:t>что лебедка не рассчитана изго</w:t>
            </w:r>
            <w:r w:rsidRPr="00C5310A">
              <w:rPr>
                <w:rFonts w:ascii="Tahoma" w:hAnsi="Tahoma" w:cs="Tahoma"/>
                <w:sz w:val="20"/>
                <w:szCs w:val="20"/>
              </w:rPr>
              <w:t xml:space="preserve">товителем </w:t>
            </w:r>
            <w:r>
              <w:rPr>
                <w:rFonts w:ascii="Tahoma" w:hAnsi="Tahoma" w:cs="Tahoma"/>
                <w:sz w:val="20"/>
                <w:szCs w:val="20"/>
              </w:rPr>
              <w:t>на</w:t>
            </w:r>
            <w:r w:rsidRPr="00C5310A">
              <w:rPr>
                <w:rFonts w:ascii="Tahoma" w:hAnsi="Tahoma" w:cs="Tahoma"/>
                <w:sz w:val="20"/>
                <w:szCs w:val="20"/>
              </w:rPr>
              <w:t xml:space="preserve"> эксплуата</w:t>
            </w:r>
            <w:r w:rsidR="000A78A5">
              <w:rPr>
                <w:rFonts w:ascii="Tahoma" w:hAnsi="Tahoma" w:cs="Tahoma"/>
                <w:sz w:val="20"/>
                <w:szCs w:val="20"/>
              </w:rPr>
              <w:t>цию в воде, рекомендуется</w:t>
            </w:r>
            <w:r>
              <w:rPr>
                <w:rFonts w:ascii="Tahoma" w:hAnsi="Tahoma" w:cs="Tahoma"/>
                <w:sz w:val="20"/>
                <w:szCs w:val="20"/>
              </w:rPr>
              <w:t xml:space="preserve"> при опи</w:t>
            </w:r>
            <w:r w:rsidRPr="00C5310A">
              <w:rPr>
                <w:rFonts w:ascii="Tahoma" w:hAnsi="Tahoma" w:cs="Tahoma"/>
                <w:sz w:val="20"/>
                <w:szCs w:val="20"/>
              </w:rPr>
              <w:t>санном режиме эксплуат</w:t>
            </w:r>
            <w:r>
              <w:rPr>
                <w:rFonts w:ascii="Tahoma" w:hAnsi="Tahoma" w:cs="Tahoma"/>
                <w:sz w:val="20"/>
                <w:szCs w:val="20"/>
              </w:rPr>
              <w:t xml:space="preserve">ации периодически разбирать лебедку, очищать и </w:t>
            </w:r>
            <w:r w:rsidRPr="00C5310A">
              <w:rPr>
                <w:rFonts w:ascii="Tahoma" w:hAnsi="Tahoma" w:cs="Tahoma"/>
                <w:sz w:val="20"/>
                <w:szCs w:val="20"/>
              </w:rPr>
              <w:t>добавлять в редуктор консистентную (лучше водостойкую) сма</w:t>
            </w:r>
            <w:r>
              <w:rPr>
                <w:rFonts w:ascii="Tahoma" w:hAnsi="Tahoma" w:cs="Tahoma"/>
                <w:sz w:val="20"/>
                <w:szCs w:val="20"/>
              </w:rPr>
              <w:t>зку в существенно большем количестве, чем на заводе-изгото</w:t>
            </w:r>
            <w:r w:rsidRPr="00C5310A">
              <w:rPr>
                <w:rFonts w:ascii="Tahoma" w:hAnsi="Tahoma" w:cs="Tahoma"/>
                <w:sz w:val="20"/>
                <w:szCs w:val="20"/>
              </w:rPr>
              <w:t>вителе.</w:t>
            </w:r>
          </w:p>
          <w:p w14:paraId="17563F06" w14:textId="77777777" w:rsidR="008761CF" w:rsidRDefault="008761CF" w:rsidP="008761CF">
            <w:pPr>
              <w:jc w:val="both"/>
              <w:rPr>
                <w:rFonts w:ascii="Tahoma" w:hAnsi="Tahoma" w:cs="Tahoma"/>
                <w:sz w:val="20"/>
                <w:szCs w:val="20"/>
              </w:rPr>
            </w:pPr>
            <w:r>
              <w:rPr>
                <w:rFonts w:ascii="Tahoma" w:hAnsi="Tahoma" w:cs="Tahoma"/>
                <w:sz w:val="20"/>
                <w:szCs w:val="20"/>
              </w:rPr>
              <w:t>Ревизию состояния лебе</w:t>
            </w:r>
            <w:r w:rsidRPr="00C5310A">
              <w:rPr>
                <w:rFonts w:ascii="Tahoma" w:hAnsi="Tahoma" w:cs="Tahoma"/>
                <w:sz w:val="20"/>
                <w:szCs w:val="20"/>
              </w:rPr>
              <w:t>дки при таких обстоятельствах нужно проводить после каж</w:t>
            </w:r>
            <w:r>
              <w:rPr>
                <w:rFonts w:ascii="Tahoma" w:hAnsi="Tahoma" w:cs="Tahoma"/>
                <w:sz w:val="20"/>
                <w:szCs w:val="20"/>
              </w:rPr>
              <w:t>дого использования в тяжелых условиях, особенно в слу</w:t>
            </w:r>
            <w:r w:rsidRPr="00C5310A">
              <w:rPr>
                <w:rFonts w:ascii="Tahoma" w:hAnsi="Tahoma" w:cs="Tahoma"/>
                <w:sz w:val="20"/>
                <w:szCs w:val="20"/>
              </w:rPr>
              <w:t>чае возможного попада</w:t>
            </w:r>
            <w:r>
              <w:rPr>
                <w:rFonts w:ascii="Tahoma" w:hAnsi="Tahoma" w:cs="Tahoma"/>
                <w:sz w:val="20"/>
                <w:szCs w:val="20"/>
              </w:rPr>
              <w:t>ния внутрь нее воды. Проводите сервисное обслуживание лебедки у офи</w:t>
            </w:r>
            <w:r w:rsidRPr="00C5310A">
              <w:rPr>
                <w:rFonts w:ascii="Tahoma" w:hAnsi="Tahoma" w:cs="Tahoma"/>
                <w:sz w:val="20"/>
                <w:szCs w:val="20"/>
              </w:rPr>
              <w:t>циального дилера</w:t>
            </w:r>
            <w:r>
              <w:rPr>
                <w:rFonts w:ascii="Tahoma" w:hAnsi="Tahoma" w:cs="Tahoma"/>
                <w:sz w:val="20"/>
                <w:szCs w:val="20"/>
              </w:rPr>
              <w:t>.</w:t>
            </w:r>
          </w:p>
          <w:p w14:paraId="62BC753C" w14:textId="77777777" w:rsidR="008761CF" w:rsidRDefault="008761CF" w:rsidP="008761CF">
            <w:pPr>
              <w:jc w:val="both"/>
              <w:rPr>
                <w:rFonts w:ascii="Tahoma" w:hAnsi="Tahoma" w:cs="Tahoma"/>
                <w:sz w:val="20"/>
                <w:szCs w:val="20"/>
              </w:rPr>
            </w:pPr>
            <w:r w:rsidRPr="00CA6FD9">
              <w:rPr>
                <w:rFonts w:ascii="Tahoma" w:hAnsi="Tahoma" w:cs="Tahoma"/>
                <w:sz w:val="20"/>
                <w:szCs w:val="20"/>
              </w:rPr>
              <w:t>При подключении проводов обязательно придерживайте нижнюю гайку клеммы ключом. В противном случае возможно повреждение ко</w:t>
            </w:r>
            <w:r>
              <w:rPr>
                <w:rFonts w:ascii="Tahoma" w:hAnsi="Tahoma" w:cs="Tahoma"/>
                <w:sz w:val="20"/>
                <w:szCs w:val="20"/>
              </w:rPr>
              <w:t>нтактной группы внутри мотора</w:t>
            </w:r>
            <w:r w:rsidRPr="00CA6FD9">
              <w:rPr>
                <w:rFonts w:ascii="Tahoma" w:hAnsi="Tahoma" w:cs="Tahoma"/>
                <w:sz w:val="20"/>
                <w:szCs w:val="20"/>
              </w:rPr>
              <w:t>.</w:t>
            </w:r>
          </w:p>
        </w:tc>
        <w:tc>
          <w:tcPr>
            <w:tcW w:w="3459" w:type="dxa"/>
          </w:tcPr>
          <w:p w14:paraId="72EA7781" w14:textId="77777777" w:rsidR="008761CF" w:rsidRDefault="008761CF" w:rsidP="000A78A5">
            <w:pPr>
              <w:jc w:val="right"/>
              <w:rPr>
                <w:rFonts w:ascii="Tahoma" w:hAnsi="Tahoma" w:cs="Tahoma"/>
                <w:sz w:val="20"/>
                <w:szCs w:val="20"/>
              </w:rPr>
            </w:pPr>
            <w:r w:rsidRPr="00C5310A">
              <w:rPr>
                <w:rFonts w:ascii="Tahoma" w:hAnsi="Tahoma" w:cs="Tahoma"/>
                <w:noProof/>
                <w:sz w:val="20"/>
                <w:szCs w:val="20"/>
                <w:lang w:eastAsia="ru-RU"/>
              </w:rPr>
              <w:drawing>
                <wp:inline distT="0" distB="0" distL="0" distR="0" wp14:anchorId="6234406D" wp14:editId="26DC69E6">
                  <wp:extent cx="2030095" cy="1755775"/>
                  <wp:effectExtent l="0" t="0" r="825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30095" cy="1755775"/>
                          </a:xfrm>
                          <a:prstGeom prst="rect">
                            <a:avLst/>
                          </a:prstGeom>
                          <a:noFill/>
                        </pic:spPr>
                      </pic:pic>
                    </a:graphicData>
                  </a:graphic>
                </wp:inline>
              </w:drawing>
            </w:r>
          </w:p>
        </w:tc>
      </w:tr>
    </w:tbl>
    <w:p w14:paraId="2B302211" w14:textId="77777777" w:rsidR="008761CF" w:rsidRDefault="008761CF" w:rsidP="00D517E9">
      <w:pPr>
        <w:spacing w:before="120" w:after="60" w:line="240" w:lineRule="auto"/>
        <w:jc w:val="both"/>
        <w:rPr>
          <w:rFonts w:ascii="Tahoma" w:hAnsi="Tahoma" w:cs="Tahoma"/>
          <w:sz w:val="20"/>
          <w:szCs w:val="20"/>
        </w:rPr>
      </w:pPr>
      <w:r>
        <w:rPr>
          <w:rFonts w:ascii="Tahoma" w:hAnsi="Tahoma" w:cs="Tahoma"/>
          <w:sz w:val="20"/>
          <w:szCs w:val="20"/>
        </w:rPr>
        <w:t>2. Металлический трос необ</w:t>
      </w:r>
      <w:r w:rsidRPr="00C5310A">
        <w:rPr>
          <w:rFonts w:ascii="Tahoma" w:hAnsi="Tahoma" w:cs="Tahoma"/>
          <w:sz w:val="20"/>
          <w:szCs w:val="20"/>
        </w:rPr>
        <w:t>ходимо тщательно оч</w:t>
      </w:r>
      <w:r>
        <w:rPr>
          <w:rFonts w:ascii="Tahoma" w:hAnsi="Tahoma" w:cs="Tahoma"/>
          <w:sz w:val="20"/>
          <w:szCs w:val="20"/>
        </w:rPr>
        <w:t>ищать и смазывать хорошо прони</w:t>
      </w:r>
      <w:r w:rsidRPr="00C5310A">
        <w:rPr>
          <w:rFonts w:ascii="Tahoma" w:hAnsi="Tahoma" w:cs="Tahoma"/>
          <w:sz w:val="20"/>
          <w:szCs w:val="20"/>
        </w:rPr>
        <w:t>кающей смазкой. Особенно важно проделать это перед периодом длительно</w:t>
      </w:r>
      <w:r>
        <w:rPr>
          <w:rFonts w:ascii="Tahoma" w:hAnsi="Tahoma" w:cs="Tahoma"/>
          <w:sz w:val="20"/>
          <w:szCs w:val="20"/>
        </w:rPr>
        <w:t>го перерыва в эксплуатации мо</w:t>
      </w:r>
      <w:r w:rsidRPr="00C5310A">
        <w:rPr>
          <w:rFonts w:ascii="Tahoma" w:hAnsi="Tahoma" w:cs="Tahoma"/>
          <w:sz w:val="20"/>
          <w:szCs w:val="20"/>
        </w:rPr>
        <w:t>товездехода.</w:t>
      </w:r>
    </w:p>
    <w:p w14:paraId="065E05C5" w14:textId="77777777" w:rsidR="008761CF" w:rsidRDefault="008761CF" w:rsidP="00D517E9">
      <w:pPr>
        <w:spacing w:after="120" w:line="240" w:lineRule="auto"/>
        <w:jc w:val="both"/>
        <w:rPr>
          <w:rFonts w:ascii="Tahoma" w:hAnsi="Tahoma" w:cs="Tahoma"/>
          <w:sz w:val="20"/>
          <w:szCs w:val="20"/>
        </w:rPr>
      </w:pPr>
      <w:r>
        <w:rPr>
          <w:rFonts w:ascii="Tahoma" w:hAnsi="Tahoma" w:cs="Tahoma"/>
          <w:sz w:val="20"/>
          <w:szCs w:val="20"/>
        </w:rPr>
        <w:t>3. Если Вы планируете использовать или уже используете синтетический трос, то руко</w:t>
      </w:r>
      <w:r w:rsidRPr="00C5310A">
        <w:rPr>
          <w:rFonts w:ascii="Tahoma" w:hAnsi="Tahoma" w:cs="Tahoma"/>
          <w:sz w:val="20"/>
          <w:szCs w:val="20"/>
        </w:rPr>
        <w:t>водствуйтесь прилагаемой к нему инструкцией по уходу.</w:t>
      </w:r>
    </w:p>
    <w:p w14:paraId="156B5421" w14:textId="77777777" w:rsidR="00D517E9" w:rsidRDefault="00D517E9" w:rsidP="00D517E9">
      <w:pPr>
        <w:spacing w:after="120"/>
        <w:jc w:val="both"/>
        <w:rPr>
          <w:rFonts w:ascii="Tahoma" w:hAnsi="Tahoma" w:cs="Tahoma"/>
          <w:sz w:val="20"/>
          <w:szCs w:val="20"/>
        </w:rPr>
      </w:pPr>
    </w:p>
    <w:p w14:paraId="0E83AF29" w14:textId="77777777" w:rsidR="00E1585C" w:rsidRDefault="00E1585C" w:rsidP="008761CF">
      <w:pPr>
        <w:spacing w:after="60"/>
        <w:jc w:val="center"/>
        <w:rPr>
          <w:rFonts w:ascii="Tahoma" w:hAnsi="Tahoma" w:cs="Tahoma"/>
          <w:b/>
          <w:caps/>
          <w:color w:val="231F20"/>
          <w:sz w:val="20"/>
          <w:szCs w:val="20"/>
        </w:rPr>
      </w:pPr>
    </w:p>
    <w:p w14:paraId="4F49D1FB" w14:textId="74115CA4" w:rsidR="008761CF" w:rsidRPr="003C6985" w:rsidRDefault="00BC7A21" w:rsidP="008761CF">
      <w:pPr>
        <w:spacing w:after="60"/>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5E0968D1" w14:textId="77777777" w:rsidR="008761CF" w:rsidRPr="003C6985" w:rsidRDefault="008761CF" w:rsidP="008761CF">
      <w:pPr>
        <w:spacing w:after="120"/>
        <w:rPr>
          <w:rFonts w:ascii="Tahoma" w:hAnsi="Tahoma" w:cs="Tahoma"/>
          <w:b/>
          <w:szCs w:val="20"/>
        </w:rPr>
      </w:pPr>
      <w:r w:rsidRPr="003C6985">
        <w:rPr>
          <w:rFonts w:ascii="Tahoma" w:hAnsi="Tahoma" w:cs="Tahoma"/>
          <w:b/>
          <w:szCs w:val="20"/>
        </w:rPr>
        <w:t>Замена троса</w:t>
      </w:r>
    </w:p>
    <w:tbl>
      <w:tblPr>
        <w:tblStyle w:val="a4"/>
        <w:tblW w:w="0" w:type="auto"/>
        <w:tblLook w:val="04A0" w:firstRow="1" w:lastRow="0" w:firstColumn="1" w:lastColumn="0" w:noHBand="0" w:noVBand="1"/>
      </w:tblPr>
      <w:tblGrid>
        <w:gridCol w:w="10457"/>
      </w:tblGrid>
      <w:tr w:rsidR="008761CF" w14:paraId="6A20FC96" w14:textId="77777777" w:rsidTr="008761CF">
        <w:tc>
          <w:tcPr>
            <w:tcW w:w="10457" w:type="dxa"/>
            <w:shd w:val="pct10" w:color="auto" w:fill="auto"/>
          </w:tcPr>
          <w:p w14:paraId="2A070394" w14:textId="77777777" w:rsidR="008761CF" w:rsidRDefault="008761CF" w:rsidP="008761CF">
            <w:pPr>
              <w:jc w:val="center"/>
              <w:rPr>
                <w:rFonts w:ascii="Tahoma" w:hAnsi="Tahoma" w:cs="Tahoma"/>
                <w:sz w:val="20"/>
                <w:szCs w:val="20"/>
              </w:rPr>
            </w:pPr>
            <w:r w:rsidRPr="00C5310A">
              <w:rPr>
                <w:rFonts w:ascii="Tahoma" w:hAnsi="Tahoma" w:cs="Tahoma"/>
                <w:noProof/>
                <w:sz w:val="20"/>
                <w:szCs w:val="20"/>
                <w:lang w:eastAsia="ru-RU"/>
              </w:rPr>
              <w:drawing>
                <wp:inline distT="0" distB="0" distL="0" distR="0" wp14:anchorId="3C81391D" wp14:editId="4478D7A4">
                  <wp:extent cx="180144" cy="155041"/>
                  <wp:effectExtent l="0" t="0" r="0" b="0"/>
                  <wp:docPr id="4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8.png"/>
                          <pic:cNvPicPr/>
                        </pic:nvPicPr>
                        <pic:blipFill>
                          <a:blip r:embed="rId193" cstate="print"/>
                          <a:stretch>
                            <a:fillRect/>
                          </a:stretch>
                        </pic:blipFill>
                        <pic:spPr>
                          <a:xfrm>
                            <a:off x="0" y="0"/>
                            <a:ext cx="180144" cy="155041"/>
                          </a:xfrm>
                          <a:prstGeom prst="rect">
                            <a:avLst/>
                          </a:prstGeom>
                        </pic:spPr>
                      </pic:pic>
                    </a:graphicData>
                  </a:graphic>
                </wp:inline>
              </w:drawing>
            </w:r>
            <w:r>
              <w:rPr>
                <w:rFonts w:ascii="Tahoma" w:hAnsi="Tahoma" w:cs="Tahoma"/>
                <w:b/>
                <w:color w:val="231F20"/>
                <w:position w:val="1"/>
                <w:sz w:val="20"/>
                <w:szCs w:val="20"/>
              </w:rPr>
              <w:t xml:space="preserve"> </w:t>
            </w:r>
            <w:r w:rsidRPr="00232457">
              <w:rPr>
                <w:rFonts w:ascii="Tahoma" w:hAnsi="Tahoma" w:cs="Tahoma"/>
                <w:b/>
                <w:color w:val="231F20"/>
                <w:position w:val="1"/>
                <w:sz w:val="20"/>
                <w:szCs w:val="20"/>
              </w:rPr>
              <w:t>ПРЕДОСТЕРЕЖЕНИЕ</w:t>
            </w:r>
          </w:p>
        </w:tc>
      </w:tr>
      <w:tr w:rsidR="008761CF" w14:paraId="69333936" w14:textId="77777777" w:rsidTr="008761CF">
        <w:tc>
          <w:tcPr>
            <w:tcW w:w="10457" w:type="dxa"/>
          </w:tcPr>
          <w:p w14:paraId="0E86ECB3" w14:textId="77777777" w:rsidR="008761CF" w:rsidRDefault="008761CF" w:rsidP="008761CF">
            <w:pPr>
              <w:jc w:val="both"/>
              <w:rPr>
                <w:rFonts w:ascii="Tahoma" w:hAnsi="Tahoma" w:cs="Tahoma"/>
                <w:sz w:val="20"/>
                <w:szCs w:val="20"/>
              </w:rPr>
            </w:pPr>
            <w:r>
              <w:rPr>
                <w:rFonts w:ascii="Tahoma" w:hAnsi="Tahoma" w:cs="Tahoma"/>
                <w:sz w:val="20"/>
                <w:szCs w:val="20"/>
              </w:rPr>
              <w:t>Проводите замену троса в официальном дилерском центре</w:t>
            </w:r>
            <w:r w:rsidRPr="00C5310A">
              <w:rPr>
                <w:rFonts w:ascii="Tahoma" w:hAnsi="Tahoma" w:cs="Tahoma"/>
                <w:sz w:val="20"/>
                <w:szCs w:val="20"/>
              </w:rPr>
              <w:t>.</w:t>
            </w:r>
          </w:p>
        </w:tc>
      </w:tr>
    </w:tbl>
    <w:p w14:paraId="0050B6B9" w14:textId="77777777" w:rsidR="008761CF" w:rsidRPr="00C5310A" w:rsidRDefault="008761CF" w:rsidP="00E1585C">
      <w:pPr>
        <w:spacing w:before="160" w:after="120"/>
        <w:jc w:val="both"/>
        <w:rPr>
          <w:rFonts w:ascii="Tahoma" w:hAnsi="Tahoma" w:cs="Tahoma"/>
          <w:sz w:val="20"/>
          <w:szCs w:val="20"/>
        </w:rPr>
      </w:pPr>
      <w:r w:rsidRPr="002B14F2">
        <w:rPr>
          <w:rFonts w:ascii="Tahoma" w:hAnsi="Tahoma" w:cs="Tahoma"/>
          <w:sz w:val="20"/>
          <w:szCs w:val="20"/>
        </w:rPr>
        <w:t>1.</w:t>
      </w:r>
      <w:r>
        <w:rPr>
          <w:rFonts w:ascii="Tahoma" w:hAnsi="Tahoma" w:cs="Tahoma"/>
          <w:sz w:val="20"/>
          <w:szCs w:val="20"/>
        </w:rPr>
        <w:t xml:space="preserve"> Установите рукоятку блокиратора свободного</w:t>
      </w:r>
      <w:r w:rsidRPr="002B14F2">
        <w:rPr>
          <w:rFonts w:ascii="Tahoma" w:hAnsi="Tahoma" w:cs="Tahoma"/>
          <w:sz w:val="20"/>
          <w:szCs w:val="20"/>
        </w:rPr>
        <w:t xml:space="preserve"> </w:t>
      </w:r>
      <w:r>
        <w:rPr>
          <w:rFonts w:ascii="Tahoma" w:hAnsi="Tahoma" w:cs="Tahoma"/>
          <w:sz w:val="20"/>
          <w:szCs w:val="20"/>
        </w:rPr>
        <w:t>роспуска</w:t>
      </w:r>
      <w:r w:rsidRPr="002B14F2">
        <w:rPr>
          <w:rFonts w:ascii="Tahoma" w:hAnsi="Tahoma" w:cs="Tahoma"/>
          <w:sz w:val="20"/>
          <w:szCs w:val="20"/>
        </w:rPr>
        <w:t xml:space="preserve"> троса в положение</w:t>
      </w:r>
      <w:r>
        <w:rPr>
          <w:rFonts w:ascii="Tahoma" w:hAnsi="Tahoma" w:cs="Tahoma"/>
          <w:sz w:val="20"/>
          <w:szCs w:val="20"/>
        </w:rPr>
        <w:t xml:space="preserve"> </w:t>
      </w:r>
      <w:r w:rsidRPr="00C5310A">
        <w:rPr>
          <w:rFonts w:ascii="Tahoma" w:hAnsi="Tahoma" w:cs="Tahoma"/>
          <w:sz w:val="20"/>
          <w:szCs w:val="20"/>
        </w:rPr>
        <w:t>«</w:t>
      </w:r>
      <w:r>
        <w:rPr>
          <w:rFonts w:ascii="Tahoma" w:hAnsi="Tahoma" w:cs="Tahoma"/>
          <w:sz w:val="20"/>
          <w:szCs w:val="20"/>
        </w:rPr>
        <w:t>FREESPOOL», чтобы барабан получил возможность</w:t>
      </w:r>
      <w:r w:rsidRPr="00C5310A">
        <w:rPr>
          <w:rFonts w:ascii="Tahoma" w:hAnsi="Tahoma" w:cs="Tahoma"/>
          <w:sz w:val="20"/>
          <w:szCs w:val="20"/>
        </w:rPr>
        <w:t xml:space="preserve"> свободно вращаться.</w:t>
      </w:r>
    </w:p>
    <w:p w14:paraId="337E770D" w14:textId="77777777" w:rsidR="008761CF" w:rsidRPr="00C5310A" w:rsidRDefault="008761CF" w:rsidP="008761CF">
      <w:pPr>
        <w:spacing w:after="120"/>
        <w:jc w:val="both"/>
        <w:rPr>
          <w:rFonts w:ascii="Tahoma" w:hAnsi="Tahoma" w:cs="Tahoma"/>
          <w:sz w:val="20"/>
          <w:szCs w:val="20"/>
        </w:rPr>
      </w:pPr>
      <w:r>
        <w:rPr>
          <w:rFonts w:ascii="Tahoma" w:hAnsi="Tahoma" w:cs="Tahoma"/>
          <w:sz w:val="20"/>
          <w:szCs w:val="20"/>
        </w:rPr>
        <w:t xml:space="preserve">2. </w:t>
      </w:r>
      <w:r w:rsidRPr="00C5310A">
        <w:rPr>
          <w:rFonts w:ascii="Tahoma" w:hAnsi="Tahoma" w:cs="Tahoma"/>
          <w:sz w:val="20"/>
          <w:szCs w:val="20"/>
        </w:rPr>
        <w:t>Вытяните трос до конца.</w:t>
      </w:r>
    </w:p>
    <w:p w14:paraId="15AA0F22" w14:textId="77777777" w:rsidR="008761CF" w:rsidRPr="00C5310A" w:rsidRDefault="008761CF" w:rsidP="008761CF">
      <w:pPr>
        <w:rPr>
          <w:rFonts w:ascii="Tahoma" w:hAnsi="Tahoma" w:cs="Tahoma"/>
          <w:sz w:val="20"/>
          <w:szCs w:val="20"/>
        </w:rPr>
      </w:pPr>
      <w:r>
        <w:rPr>
          <w:rFonts w:ascii="Tahoma" w:hAnsi="Tahoma" w:cs="Tahoma"/>
          <w:sz w:val="20"/>
          <w:szCs w:val="20"/>
        </w:rPr>
        <w:t xml:space="preserve">3. </w:t>
      </w:r>
      <w:r w:rsidRPr="00C5310A">
        <w:rPr>
          <w:rFonts w:ascii="Tahoma" w:hAnsi="Tahoma" w:cs="Tahoma"/>
          <w:sz w:val="20"/>
          <w:szCs w:val="20"/>
        </w:rPr>
        <w:t>Вставьте в ловушку барабана новый трос и закрепите его.</w:t>
      </w:r>
    </w:p>
    <w:tbl>
      <w:tblPr>
        <w:tblStyle w:val="a4"/>
        <w:tblW w:w="0" w:type="auto"/>
        <w:tblLook w:val="04A0" w:firstRow="1" w:lastRow="0" w:firstColumn="1" w:lastColumn="0" w:noHBand="0" w:noVBand="1"/>
      </w:tblPr>
      <w:tblGrid>
        <w:gridCol w:w="10457"/>
      </w:tblGrid>
      <w:tr w:rsidR="008761CF" w14:paraId="1602F0E7" w14:textId="77777777" w:rsidTr="008761CF">
        <w:tc>
          <w:tcPr>
            <w:tcW w:w="10457" w:type="dxa"/>
            <w:shd w:val="pct10" w:color="auto" w:fill="auto"/>
          </w:tcPr>
          <w:p w14:paraId="58497B10" w14:textId="59ECD26D" w:rsidR="008761CF" w:rsidRPr="002E6E12" w:rsidRDefault="008761CF" w:rsidP="002E6E12">
            <w:pPr>
              <w:jc w:val="center"/>
              <w:rPr>
                <w:rFonts w:ascii="Tahoma" w:hAnsi="Tahoma" w:cs="Tahoma"/>
                <w:sz w:val="20"/>
                <w:szCs w:val="20"/>
              </w:rPr>
            </w:pPr>
            <w:r w:rsidRPr="002879FE">
              <w:rPr>
                <w:noProof/>
                <w:lang w:eastAsia="ru-RU"/>
              </w:rPr>
              <w:drawing>
                <wp:inline distT="0" distB="0" distL="0" distR="0" wp14:anchorId="6AF57AB4" wp14:editId="66713A35">
                  <wp:extent cx="182880" cy="152400"/>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a:ln>
                            <a:noFill/>
                          </a:ln>
                        </pic:spPr>
                      </pic:pic>
                    </a:graphicData>
                  </a:graphic>
                </wp:inline>
              </w:drawing>
            </w:r>
            <w:r w:rsidR="002E6E12">
              <w:rPr>
                <w:rFonts w:ascii="Tahoma" w:hAnsi="Tahoma" w:cs="Tahoma"/>
                <w:b/>
                <w:sz w:val="20"/>
                <w:szCs w:val="20"/>
                <w:lang w:val="en-US"/>
              </w:rPr>
              <w:t xml:space="preserve"> </w:t>
            </w:r>
            <w:r w:rsidR="00882F87">
              <w:rPr>
                <w:rFonts w:ascii="Tahoma" w:hAnsi="Tahoma" w:cs="Tahoma"/>
                <w:b/>
                <w:sz w:val="20"/>
                <w:szCs w:val="20"/>
              </w:rPr>
              <w:t>ВНИМАНИЕ</w:t>
            </w:r>
          </w:p>
        </w:tc>
      </w:tr>
      <w:tr w:rsidR="008761CF" w14:paraId="062CA1B8" w14:textId="77777777" w:rsidTr="008761CF">
        <w:tc>
          <w:tcPr>
            <w:tcW w:w="10457" w:type="dxa"/>
          </w:tcPr>
          <w:p w14:paraId="09E08A77" w14:textId="77777777" w:rsidR="008761CF" w:rsidRDefault="008761CF" w:rsidP="008761CF">
            <w:pPr>
              <w:jc w:val="both"/>
              <w:rPr>
                <w:rFonts w:ascii="Tahoma" w:hAnsi="Tahoma" w:cs="Tahoma"/>
                <w:sz w:val="20"/>
                <w:szCs w:val="20"/>
              </w:rPr>
            </w:pPr>
            <w:r w:rsidRPr="00807223">
              <w:rPr>
                <w:rFonts w:ascii="Tahoma" w:hAnsi="Tahoma" w:cs="Tahoma"/>
                <w:sz w:val="20"/>
                <w:szCs w:val="20"/>
              </w:rPr>
              <w:t>При установке нового троса соблюдайте направление намотки, указанное на корпусе лебедки. Если стрелки нет, то соблюдайте то направление, которое было на момент поставки. Обычно трос наматывается на ту сторону барабана, которая ближе к монтажной пластине. Убедитесь в надежности фиксации конца троса в барабане.</w:t>
            </w:r>
          </w:p>
        </w:tc>
      </w:tr>
    </w:tbl>
    <w:p w14:paraId="5DF7931B" w14:textId="77777777" w:rsidR="008761CF" w:rsidRDefault="008761CF" w:rsidP="00E1585C">
      <w:pPr>
        <w:spacing w:before="120"/>
        <w:jc w:val="both"/>
        <w:rPr>
          <w:rFonts w:ascii="Tahoma" w:hAnsi="Tahoma" w:cs="Tahoma"/>
          <w:sz w:val="20"/>
          <w:szCs w:val="20"/>
        </w:rPr>
      </w:pPr>
      <w:r>
        <w:rPr>
          <w:rFonts w:ascii="Tahoma" w:hAnsi="Tahoma" w:cs="Tahoma"/>
          <w:sz w:val="20"/>
          <w:szCs w:val="20"/>
        </w:rPr>
        <w:t xml:space="preserve">4. </w:t>
      </w:r>
      <w:r w:rsidRPr="00C5310A">
        <w:rPr>
          <w:rFonts w:ascii="Tahoma" w:hAnsi="Tahoma" w:cs="Tahoma"/>
          <w:sz w:val="20"/>
          <w:szCs w:val="20"/>
        </w:rPr>
        <w:t>При намотке троса созд</w:t>
      </w:r>
      <w:r>
        <w:rPr>
          <w:rFonts w:ascii="Tahoma" w:hAnsi="Tahoma" w:cs="Tahoma"/>
          <w:sz w:val="20"/>
          <w:szCs w:val="20"/>
        </w:rPr>
        <w:t>айте достаточное усилие на крюке</w:t>
      </w:r>
      <w:r w:rsidRPr="00C5310A">
        <w:rPr>
          <w:rFonts w:ascii="Tahoma" w:hAnsi="Tahoma" w:cs="Tahoma"/>
          <w:sz w:val="20"/>
          <w:szCs w:val="20"/>
        </w:rPr>
        <w:t>, чтобы обе</w:t>
      </w:r>
      <w:r>
        <w:rPr>
          <w:rFonts w:ascii="Tahoma" w:hAnsi="Tahoma" w:cs="Tahoma"/>
          <w:sz w:val="20"/>
          <w:szCs w:val="20"/>
        </w:rPr>
        <w:t xml:space="preserve">спечить послойную намотку троса </w:t>
      </w:r>
      <w:r w:rsidRPr="00C5310A">
        <w:rPr>
          <w:rFonts w:ascii="Tahoma" w:hAnsi="Tahoma" w:cs="Tahoma"/>
          <w:sz w:val="20"/>
          <w:szCs w:val="20"/>
        </w:rPr>
        <w:t>виток к в</w:t>
      </w:r>
      <w:r>
        <w:rPr>
          <w:rFonts w:ascii="Tahoma" w:hAnsi="Tahoma" w:cs="Tahoma"/>
          <w:sz w:val="20"/>
          <w:szCs w:val="20"/>
        </w:rPr>
        <w:t>итку</w:t>
      </w:r>
      <w:r w:rsidRPr="00C5310A">
        <w:rPr>
          <w:rFonts w:ascii="Tahoma" w:hAnsi="Tahoma" w:cs="Tahoma"/>
          <w:sz w:val="20"/>
          <w:szCs w:val="20"/>
        </w:rPr>
        <w:t>.</w:t>
      </w:r>
    </w:p>
    <w:p w14:paraId="31386B0F" w14:textId="77777777" w:rsidR="008761CF" w:rsidRPr="00C5310A" w:rsidRDefault="008761CF" w:rsidP="008761CF">
      <w:pPr>
        <w:jc w:val="both"/>
        <w:rPr>
          <w:rFonts w:ascii="Tahoma" w:hAnsi="Tahoma" w:cs="Tahoma"/>
          <w:sz w:val="20"/>
          <w:szCs w:val="20"/>
        </w:rPr>
      </w:pPr>
      <w:r>
        <w:rPr>
          <w:rFonts w:ascii="Tahoma" w:hAnsi="Tahoma" w:cs="Tahoma"/>
          <w:sz w:val="20"/>
          <w:szCs w:val="20"/>
        </w:rPr>
        <w:t xml:space="preserve">5. </w:t>
      </w:r>
      <w:r w:rsidRPr="00C5310A">
        <w:rPr>
          <w:rFonts w:ascii="Tahoma" w:hAnsi="Tahoma" w:cs="Tahoma"/>
          <w:sz w:val="20"/>
          <w:szCs w:val="20"/>
        </w:rPr>
        <w:t>Убедитесь, что при намотке трос укладывается ровно. Не допускайте его перегибов и изломов</w:t>
      </w:r>
      <w:r>
        <w:rPr>
          <w:rFonts w:ascii="Tahoma" w:hAnsi="Tahoma" w:cs="Tahoma"/>
          <w:sz w:val="20"/>
          <w:szCs w:val="20"/>
        </w:rPr>
        <w:t>.</w:t>
      </w:r>
    </w:p>
    <w:tbl>
      <w:tblPr>
        <w:tblStyle w:val="a4"/>
        <w:tblW w:w="10485" w:type="dxa"/>
        <w:tblLayout w:type="fixed"/>
        <w:tblLook w:val="04A0" w:firstRow="1" w:lastRow="0" w:firstColumn="1" w:lastColumn="0" w:noHBand="0" w:noVBand="1"/>
      </w:tblPr>
      <w:tblGrid>
        <w:gridCol w:w="10485"/>
      </w:tblGrid>
      <w:tr w:rsidR="00E1585C" w14:paraId="6A99A8C2" w14:textId="77777777" w:rsidTr="004238A9">
        <w:tc>
          <w:tcPr>
            <w:tcW w:w="10485" w:type="dxa"/>
            <w:shd w:val="pct10" w:color="auto" w:fill="auto"/>
          </w:tcPr>
          <w:p w14:paraId="6CE364A9" w14:textId="77777777" w:rsidR="00E1585C" w:rsidRPr="003C3C34" w:rsidRDefault="00E1585C" w:rsidP="004238A9">
            <w:pPr>
              <w:jc w:val="center"/>
              <w:rPr>
                <w:rFonts w:ascii="Tahoma" w:hAnsi="Tahoma" w:cs="Tahoma"/>
                <w:b/>
                <w:sz w:val="20"/>
                <w:szCs w:val="20"/>
              </w:rPr>
            </w:pPr>
            <w:r>
              <w:rPr>
                <w:rFonts w:ascii="Tahoma" w:hAnsi="Tahoma" w:cs="Tahoma"/>
                <w:b/>
                <w:noProof/>
                <w:sz w:val="20"/>
                <w:szCs w:val="20"/>
                <w:lang w:eastAsia="ru-RU"/>
              </w:rPr>
              <w:drawing>
                <wp:inline distT="0" distB="0" distL="0" distR="0" wp14:anchorId="5DC08391" wp14:editId="3D843422">
                  <wp:extent cx="182880" cy="152400"/>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Pr>
                <w:rFonts w:ascii="Tahoma" w:hAnsi="Tahoma" w:cs="Tahoma"/>
                <w:b/>
                <w:sz w:val="20"/>
                <w:szCs w:val="20"/>
              </w:rPr>
              <w:t xml:space="preserve"> ВНИМАНИЕ</w:t>
            </w:r>
          </w:p>
        </w:tc>
      </w:tr>
      <w:tr w:rsidR="00E1585C" w14:paraId="2EA3D21E" w14:textId="77777777" w:rsidTr="004238A9">
        <w:tc>
          <w:tcPr>
            <w:tcW w:w="10485" w:type="dxa"/>
          </w:tcPr>
          <w:p w14:paraId="23EBF85D" w14:textId="77777777" w:rsidR="00E1585C" w:rsidRDefault="00E1585C" w:rsidP="004238A9">
            <w:pPr>
              <w:jc w:val="both"/>
              <w:rPr>
                <w:rFonts w:ascii="Tahoma" w:hAnsi="Tahoma" w:cs="Tahoma"/>
                <w:sz w:val="20"/>
                <w:szCs w:val="20"/>
              </w:rPr>
            </w:pPr>
            <w:r>
              <w:rPr>
                <w:rFonts w:ascii="Tahoma" w:hAnsi="Tahoma" w:cs="Tahoma"/>
                <w:sz w:val="20"/>
                <w:szCs w:val="20"/>
              </w:rPr>
              <w:t>Заменяйте трос при первых признаках повреждений троса во избежание получения серьезной травмы или гибели в случае его обрыва.</w:t>
            </w:r>
          </w:p>
        </w:tc>
      </w:tr>
    </w:tbl>
    <w:p w14:paraId="5C6FF7B0" w14:textId="77777777" w:rsidR="008761CF" w:rsidRPr="00C5310A" w:rsidRDefault="008761CF" w:rsidP="008761CF">
      <w:pPr>
        <w:rPr>
          <w:rFonts w:ascii="Tahoma" w:hAnsi="Tahoma" w:cs="Tahoma"/>
          <w:sz w:val="20"/>
          <w:szCs w:val="20"/>
        </w:rPr>
      </w:pPr>
    </w:p>
    <w:p w14:paraId="4A4A663C" w14:textId="5B73BA0C" w:rsidR="008761CF" w:rsidRPr="003C6985" w:rsidRDefault="00BC7A21" w:rsidP="002E6E12">
      <w:pPr>
        <w:spacing w:after="20" w:line="240" w:lineRule="auto"/>
        <w:jc w:val="center"/>
        <w:rPr>
          <w:rFonts w:ascii="Tahoma" w:hAnsi="Tahoma" w:cs="Tahoma"/>
          <w:b/>
          <w:caps/>
          <w:color w:val="231F20"/>
          <w:sz w:val="20"/>
          <w:szCs w:val="20"/>
        </w:rPr>
      </w:pPr>
      <w:r w:rsidRPr="00BC7A21">
        <w:rPr>
          <w:rFonts w:ascii="Tahoma" w:hAnsi="Tahoma" w:cs="Tahoma"/>
          <w:b/>
          <w:caps/>
          <w:color w:val="231F20"/>
          <w:sz w:val="20"/>
          <w:szCs w:val="20"/>
        </w:rPr>
        <w:lastRenderedPageBreak/>
        <w:t>ИНСТРУКЦИЯ ПО УСТАНОВКЕ И ЭКСПЛУАТАЦИИ ЛЕБЕДКИ</w:t>
      </w:r>
    </w:p>
    <w:p w14:paraId="2340FA2B" w14:textId="77777777" w:rsidR="008761CF" w:rsidRPr="00807223" w:rsidRDefault="008761CF" w:rsidP="002E6E12">
      <w:pPr>
        <w:spacing w:after="20" w:line="240" w:lineRule="auto"/>
        <w:rPr>
          <w:rFonts w:ascii="Tahoma" w:hAnsi="Tahoma" w:cs="Tahoma"/>
          <w:b/>
          <w:szCs w:val="20"/>
        </w:rPr>
      </w:pPr>
      <w:r w:rsidRPr="00807223">
        <w:rPr>
          <w:rFonts w:ascii="Tahoma" w:hAnsi="Tahoma" w:cs="Tahoma"/>
          <w:b/>
          <w:szCs w:val="20"/>
        </w:rPr>
        <w:t>Поиск и устранение неисправностей</w:t>
      </w:r>
    </w:p>
    <w:tbl>
      <w:tblPr>
        <w:tblStyle w:val="TableNormal"/>
        <w:tblW w:w="10490" w:type="dxa"/>
        <w:tblInd w:w="-1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1985"/>
        <w:gridCol w:w="4394"/>
        <w:gridCol w:w="4111"/>
      </w:tblGrid>
      <w:tr w:rsidR="008761CF" w:rsidRPr="00C5310A" w14:paraId="6ABAE106" w14:textId="77777777" w:rsidTr="008761CF">
        <w:trPr>
          <w:trHeight w:val="271"/>
        </w:trPr>
        <w:tc>
          <w:tcPr>
            <w:tcW w:w="1985" w:type="dxa"/>
            <w:shd w:val="clear" w:color="auto" w:fill="D1D3D4"/>
            <w:vAlign w:val="center"/>
          </w:tcPr>
          <w:p w14:paraId="0ECA0C74" w14:textId="77777777" w:rsidR="008761CF" w:rsidRPr="00B97C2D" w:rsidRDefault="008761CF" w:rsidP="008761CF">
            <w:pPr>
              <w:pStyle w:val="TableParagraph"/>
              <w:spacing w:line="220" w:lineRule="exact"/>
              <w:ind w:left="0"/>
              <w:rPr>
                <w:rFonts w:ascii="Tahoma" w:hAnsi="Tahoma" w:cs="Tahoma"/>
                <w:b/>
                <w:sz w:val="20"/>
                <w:szCs w:val="20"/>
              </w:rPr>
            </w:pPr>
            <w:proofErr w:type="spellStart"/>
            <w:r w:rsidRPr="00B97C2D">
              <w:rPr>
                <w:rFonts w:ascii="Tahoma" w:hAnsi="Tahoma" w:cs="Tahoma"/>
                <w:b/>
                <w:color w:val="231F20"/>
                <w:sz w:val="20"/>
                <w:szCs w:val="20"/>
              </w:rPr>
              <w:t>Неисправность</w:t>
            </w:r>
            <w:proofErr w:type="spellEnd"/>
          </w:p>
        </w:tc>
        <w:tc>
          <w:tcPr>
            <w:tcW w:w="4394" w:type="dxa"/>
            <w:shd w:val="clear" w:color="auto" w:fill="D1D3D4"/>
            <w:vAlign w:val="center"/>
          </w:tcPr>
          <w:p w14:paraId="784C86E5" w14:textId="77777777" w:rsidR="008761CF" w:rsidRPr="00B97C2D" w:rsidRDefault="008761CF" w:rsidP="008761CF">
            <w:pPr>
              <w:pStyle w:val="TableParagraph"/>
              <w:spacing w:line="240" w:lineRule="auto"/>
              <w:ind w:left="0" w:right="92"/>
              <w:rPr>
                <w:rFonts w:ascii="Tahoma" w:hAnsi="Tahoma" w:cs="Tahoma"/>
                <w:b/>
                <w:sz w:val="20"/>
                <w:szCs w:val="20"/>
              </w:rPr>
            </w:pPr>
            <w:proofErr w:type="spellStart"/>
            <w:r w:rsidRPr="00B97C2D">
              <w:rPr>
                <w:rFonts w:ascii="Tahoma" w:hAnsi="Tahoma" w:cs="Tahoma"/>
                <w:b/>
                <w:color w:val="231F20"/>
                <w:sz w:val="20"/>
                <w:szCs w:val="20"/>
              </w:rPr>
              <w:t>Возможная</w:t>
            </w:r>
            <w:proofErr w:type="spellEnd"/>
            <w:r w:rsidRPr="00B97C2D">
              <w:rPr>
                <w:rFonts w:ascii="Tahoma" w:hAnsi="Tahoma" w:cs="Tahoma"/>
                <w:b/>
                <w:color w:val="231F20"/>
                <w:sz w:val="20"/>
                <w:szCs w:val="20"/>
              </w:rPr>
              <w:t xml:space="preserve"> </w:t>
            </w:r>
            <w:proofErr w:type="spellStart"/>
            <w:r w:rsidRPr="00B97C2D">
              <w:rPr>
                <w:rFonts w:ascii="Tahoma" w:hAnsi="Tahoma" w:cs="Tahoma"/>
                <w:b/>
                <w:color w:val="231F20"/>
                <w:sz w:val="20"/>
                <w:szCs w:val="20"/>
              </w:rPr>
              <w:t>причина</w:t>
            </w:r>
            <w:proofErr w:type="spellEnd"/>
          </w:p>
        </w:tc>
        <w:tc>
          <w:tcPr>
            <w:tcW w:w="4111" w:type="dxa"/>
            <w:shd w:val="clear" w:color="auto" w:fill="D1D3D4"/>
            <w:vAlign w:val="center"/>
          </w:tcPr>
          <w:p w14:paraId="2ADFE758" w14:textId="77777777" w:rsidR="008761CF" w:rsidRPr="00B97C2D" w:rsidRDefault="008761CF" w:rsidP="008761CF">
            <w:pPr>
              <w:pStyle w:val="TableParagraph"/>
              <w:spacing w:line="220" w:lineRule="exact"/>
              <w:rPr>
                <w:rFonts w:ascii="Tahoma" w:hAnsi="Tahoma" w:cs="Tahoma"/>
                <w:b/>
                <w:sz w:val="20"/>
                <w:szCs w:val="20"/>
              </w:rPr>
            </w:pPr>
            <w:proofErr w:type="spellStart"/>
            <w:r w:rsidRPr="00B97C2D">
              <w:rPr>
                <w:rFonts w:ascii="Tahoma" w:hAnsi="Tahoma" w:cs="Tahoma"/>
                <w:b/>
                <w:color w:val="231F20"/>
                <w:sz w:val="20"/>
                <w:szCs w:val="20"/>
              </w:rPr>
              <w:t>Предлагаемое</w:t>
            </w:r>
            <w:proofErr w:type="spellEnd"/>
            <w:r w:rsidRPr="00B97C2D">
              <w:rPr>
                <w:rFonts w:ascii="Tahoma" w:hAnsi="Tahoma" w:cs="Tahoma"/>
                <w:b/>
                <w:color w:val="231F20"/>
                <w:sz w:val="20"/>
                <w:szCs w:val="20"/>
              </w:rPr>
              <w:t xml:space="preserve"> </w:t>
            </w:r>
            <w:proofErr w:type="spellStart"/>
            <w:r w:rsidRPr="00B97C2D">
              <w:rPr>
                <w:rFonts w:ascii="Tahoma" w:hAnsi="Tahoma" w:cs="Tahoma"/>
                <w:b/>
                <w:color w:val="231F20"/>
                <w:sz w:val="20"/>
                <w:szCs w:val="20"/>
              </w:rPr>
              <w:t>решение</w:t>
            </w:r>
            <w:proofErr w:type="spellEnd"/>
          </w:p>
        </w:tc>
      </w:tr>
      <w:tr w:rsidR="008761CF" w:rsidRPr="00C5310A" w14:paraId="0EF75B48" w14:textId="77777777" w:rsidTr="008761CF">
        <w:trPr>
          <w:trHeight w:val="348"/>
        </w:trPr>
        <w:tc>
          <w:tcPr>
            <w:tcW w:w="1985" w:type="dxa"/>
            <w:vMerge w:val="restart"/>
            <w:shd w:val="clear" w:color="auto" w:fill="F1F2F2"/>
            <w:vAlign w:val="center"/>
          </w:tcPr>
          <w:p w14:paraId="1E579D04" w14:textId="77777777" w:rsidR="008761CF" w:rsidRPr="00B97C2D" w:rsidRDefault="008761CF" w:rsidP="008761CF">
            <w:pPr>
              <w:pStyle w:val="TableParagraph"/>
              <w:spacing w:line="240" w:lineRule="auto"/>
              <w:jc w:val="left"/>
              <w:rPr>
                <w:rFonts w:ascii="Tahoma" w:hAnsi="Tahoma" w:cs="Tahoma"/>
                <w:sz w:val="20"/>
                <w:szCs w:val="20"/>
              </w:rPr>
            </w:pPr>
            <w:proofErr w:type="spellStart"/>
            <w:r w:rsidRPr="00B97C2D">
              <w:rPr>
                <w:rFonts w:ascii="Tahoma" w:hAnsi="Tahoma" w:cs="Tahoma"/>
                <w:color w:val="231F20"/>
                <w:sz w:val="20"/>
                <w:szCs w:val="20"/>
              </w:rPr>
              <w:t>Мотор</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не</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крутится</w:t>
            </w:r>
            <w:proofErr w:type="spellEnd"/>
          </w:p>
        </w:tc>
        <w:tc>
          <w:tcPr>
            <w:tcW w:w="4394" w:type="dxa"/>
            <w:shd w:val="clear" w:color="auto" w:fill="F1F2F2"/>
            <w:vAlign w:val="center"/>
          </w:tcPr>
          <w:p w14:paraId="222F6345" w14:textId="3FDBC1AF" w:rsidR="008761CF" w:rsidRPr="008761CF" w:rsidRDefault="008761CF" w:rsidP="00152A3C">
            <w:pPr>
              <w:pStyle w:val="TableParagraph"/>
              <w:spacing w:line="200" w:lineRule="exact"/>
              <w:ind w:left="57" w:right="40"/>
              <w:jc w:val="left"/>
              <w:rPr>
                <w:rFonts w:ascii="Tahoma" w:hAnsi="Tahoma" w:cs="Tahoma"/>
                <w:sz w:val="20"/>
                <w:szCs w:val="20"/>
                <w:lang w:val="ru-RU"/>
              </w:rPr>
            </w:pPr>
            <w:r w:rsidRPr="008761CF">
              <w:rPr>
                <w:rFonts w:ascii="Tahoma" w:hAnsi="Tahoma" w:cs="Tahoma"/>
                <w:color w:val="231F20"/>
                <w:sz w:val="20"/>
                <w:szCs w:val="20"/>
                <w:lang w:val="ru-RU"/>
              </w:rPr>
              <w:t xml:space="preserve">Нарушены контакты в переключателе или </w:t>
            </w:r>
            <w:r w:rsidR="00152A3C">
              <w:rPr>
                <w:rFonts w:ascii="Tahoma" w:hAnsi="Tahoma" w:cs="Tahoma"/>
                <w:color w:val="231F20"/>
                <w:sz w:val="20"/>
                <w:szCs w:val="20"/>
                <w:lang w:val="ru-RU"/>
              </w:rPr>
              <w:t>реле</w:t>
            </w:r>
          </w:p>
        </w:tc>
        <w:tc>
          <w:tcPr>
            <w:tcW w:w="4111" w:type="dxa"/>
            <w:shd w:val="clear" w:color="auto" w:fill="F1F2F2"/>
            <w:vAlign w:val="center"/>
          </w:tcPr>
          <w:p w14:paraId="0F00061E" w14:textId="77777777" w:rsidR="008761CF" w:rsidRPr="00B97C2D" w:rsidRDefault="008761CF" w:rsidP="008761CF">
            <w:pPr>
              <w:pStyle w:val="TableParagraph"/>
              <w:spacing w:line="240" w:lineRule="auto"/>
              <w:jc w:val="left"/>
              <w:rPr>
                <w:rFonts w:ascii="Tahoma" w:hAnsi="Tahoma" w:cs="Tahoma"/>
                <w:sz w:val="20"/>
                <w:szCs w:val="20"/>
              </w:rPr>
            </w:pPr>
            <w:proofErr w:type="spellStart"/>
            <w:r w:rsidRPr="00B97C2D">
              <w:rPr>
                <w:rFonts w:ascii="Tahoma" w:hAnsi="Tahoma" w:cs="Tahoma"/>
                <w:color w:val="231F20"/>
                <w:sz w:val="20"/>
                <w:szCs w:val="20"/>
              </w:rPr>
              <w:t>Проверить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соединения</w:t>
            </w:r>
            <w:proofErr w:type="spellEnd"/>
          </w:p>
        </w:tc>
      </w:tr>
      <w:tr w:rsidR="008761CF" w:rsidRPr="00C5310A" w14:paraId="595767FB" w14:textId="77777777" w:rsidTr="008761CF">
        <w:trPr>
          <w:trHeight w:val="270"/>
        </w:trPr>
        <w:tc>
          <w:tcPr>
            <w:tcW w:w="1985" w:type="dxa"/>
            <w:vMerge/>
            <w:tcBorders>
              <w:top w:val="nil"/>
            </w:tcBorders>
            <w:shd w:val="clear" w:color="auto" w:fill="F1F2F2"/>
            <w:vAlign w:val="center"/>
          </w:tcPr>
          <w:p w14:paraId="42759D57" w14:textId="77777777" w:rsidR="008761CF" w:rsidRPr="00B97C2D" w:rsidRDefault="008761CF" w:rsidP="008761CF">
            <w:pPr>
              <w:rPr>
                <w:rFonts w:ascii="Tahoma" w:hAnsi="Tahoma" w:cs="Tahoma"/>
                <w:sz w:val="20"/>
                <w:szCs w:val="20"/>
              </w:rPr>
            </w:pPr>
          </w:p>
        </w:tc>
        <w:tc>
          <w:tcPr>
            <w:tcW w:w="4394" w:type="dxa"/>
            <w:shd w:val="clear" w:color="auto" w:fill="F1F2F2"/>
            <w:vAlign w:val="center"/>
          </w:tcPr>
          <w:p w14:paraId="3521F7AF" w14:textId="77777777" w:rsidR="008761CF" w:rsidRPr="00B97C2D" w:rsidRDefault="008761CF" w:rsidP="008761CF">
            <w:pPr>
              <w:pStyle w:val="TableParagraph"/>
              <w:spacing w:line="220" w:lineRule="exact"/>
              <w:ind w:right="32"/>
              <w:jc w:val="left"/>
              <w:rPr>
                <w:rFonts w:ascii="Tahoma" w:hAnsi="Tahoma" w:cs="Tahoma"/>
                <w:sz w:val="20"/>
                <w:szCs w:val="20"/>
              </w:rPr>
            </w:pPr>
            <w:proofErr w:type="spellStart"/>
            <w:r>
              <w:rPr>
                <w:rFonts w:ascii="Tahoma" w:hAnsi="Tahoma" w:cs="Tahoma"/>
                <w:color w:val="231F20"/>
                <w:sz w:val="20"/>
                <w:szCs w:val="20"/>
              </w:rPr>
              <w:t>Вышел</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из</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строя</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пере</w:t>
            </w:r>
            <w:r>
              <w:rPr>
                <w:rFonts w:ascii="Tahoma" w:hAnsi="Tahoma" w:cs="Tahoma"/>
                <w:color w:val="231F20"/>
                <w:sz w:val="20"/>
                <w:szCs w:val="20"/>
              </w:rPr>
              <w:t>ключатель</w:t>
            </w:r>
            <w:proofErr w:type="spellEnd"/>
          </w:p>
        </w:tc>
        <w:tc>
          <w:tcPr>
            <w:tcW w:w="4111" w:type="dxa"/>
            <w:shd w:val="clear" w:color="auto" w:fill="F1F2F2"/>
            <w:vAlign w:val="center"/>
          </w:tcPr>
          <w:p w14:paraId="7327CFAF" w14:textId="77777777" w:rsidR="008761CF" w:rsidRPr="00B97C2D" w:rsidRDefault="008761CF" w:rsidP="008761CF">
            <w:pPr>
              <w:pStyle w:val="TableParagraph"/>
              <w:spacing w:line="240" w:lineRule="auto"/>
              <w:jc w:val="left"/>
              <w:rPr>
                <w:rFonts w:ascii="Tahoma" w:hAnsi="Tahoma" w:cs="Tahoma"/>
                <w:sz w:val="20"/>
                <w:szCs w:val="20"/>
              </w:rPr>
            </w:pPr>
            <w:proofErr w:type="spellStart"/>
            <w:r w:rsidRPr="00B97C2D">
              <w:rPr>
                <w:rFonts w:ascii="Tahoma" w:hAnsi="Tahoma" w:cs="Tahoma"/>
                <w:color w:val="231F20"/>
                <w:sz w:val="20"/>
                <w:szCs w:val="20"/>
              </w:rPr>
              <w:t>Заменить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переключатель</w:t>
            </w:r>
            <w:proofErr w:type="spellEnd"/>
          </w:p>
        </w:tc>
      </w:tr>
      <w:tr w:rsidR="008761CF" w:rsidRPr="00C5310A" w14:paraId="3CEEA6C0" w14:textId="77777777" w:rsidTr="008761CF">
        <w:trPr>
          <w:trHeight w:val="510"/>
        </w:trPr>
        <w:tc>
          <w:tcPr>
            <w:tcW w:w="1985" w:type="dxa"/>
            <w:vMerge/>
            <w:tcBorders>
              <w:top w:val="nil"/>
            </w:tcBorders>
            <w:shd w:val="clear" w:color="auto" w:fill="F1F2F2"/>
            <w:vAlign w:val="center"/>
          </w:tcPr>
          <w:p w14:paraId="093CE852" w14:textId="77777777" w:rsidR="008761CF" w:rsidRPr="00B97C2D" w:rsidRDefault="008761CF" w:rsidP="008761CF">
            <w:pPr>
              <w:rPr>
                <w:rFonts w:ascii="Tahoma" w:hAnsi="Tahoma" w:cs="Tahoma"/>
                <w:sz w:val="20"/>
                <w:szCs w:val="20"/>
              </w:rPr>
            </w:pPr>
          </w:p>
        </w:tc>
        <w:tc>
          <w:tcPr>
            <w:tcW w:w="4394" w:type="dxa"/>
            <w:shd w:val="clear" w:color="auto" w:fill="F1F2F2"/>
            <w:vAlign w:val="center"/>
          </w:tcPr>
          <w:p w14:paraId="00A946FE" w14:textId="21C6EB1C" w:rsidR="008761CF" w:rsidRPr="00B97C2D" w:rsidRDefault="00152A3C" w:rsidP="00152A3C">
            <w:pPr>
              <w:pStyle w:val="TableParagraph"/>
              <w:spacing w:line="220" w:lineRule="exact"/>
              <w:ind w:right="32"/>
              <w:jc w:val="left"/>
              <w:rPr>
                <w:rFonts w:ascii="Tahoma" w:hAnsi="Tahoma" w:cs="Tahoma"/>
                <w:sz w:val="20"/>
                <w:szCs w:val="20"/>
              </w:rPr>
            </w:pPr>
            <w:proofErr w:type="spellStart"/>
            <w:r>
              <w:rPr>
                <w:rFonts w:ascii="Tahoma" w:hAnsi="Tahoma" w:cs="Tahoma"/>
                <w:color w:val="231F20"/>
                <w:sz w:val="20"/>
                <w:szCs w:val="20"/>
              </w:rPr>
              <w:t>Нарушения</w:t>
            </w:r>
            <w:proofErr w:type="spellEnd"/>
            <w:r w:rsidR="008761CF" w:rsidRPr="00B97C2D">
              <w:rPr>
                <w:rFonts w:ascii="Tahoma" w:hAnsi="Tahoma" w:cs="Tahoma"/>
                <w:color w:val="231F20"/>
                <w:sz w:val="20"/>
                <w:szCs w:val="20"/>
              </w:rPr>
              <w:t xml:space="preserve"> в </w:t>
            </w:r>
            <w:proofErr w:type="spellStart"/>
            <w:r w:rsidR="008761CF" w:rsidRPr="00B97C2D">
              <w:rPr>
                <w:rFonts w:ascii="Tahoma" w:hAnsi="Tahoma" w:cs="Tahoma"/>
                <w:color w:val="231F20"/>
                <w:sz w:val="20"/>
                <w:szCs w:val="20"/>
              </w:rPr>
              <w:t>работе</w:t>
            </w:r>
            <w:proofErr w:type="spellEnd"/>
            <w:r w:rsidR="008761CF" w:rsidRPr="00B97C2D">
              <w:rPr>
                <w:rFonts w:ascii="Tahoma" w:hAnsi="Tahoma" w:cs="Tahoma"/>
                <w:color w:val="231F20"/>
                <w:sz w:val="20"/>
                <w:szCs w:val="20"/>
              </w:rPr>
              <w:t xml:space="preserve"> </w:t>
            </w:r>
            <w:r>
              <w:rPr>
                <w:rFonts w:ascii="Tahoma" w:hAnsi="Tahoma" w:cs="Tahoma"/>
                <w:color w:val="231F20"/>
                <w:sz w:val="20"/>
                <w:szCs w:val="20"/>
                <w:lang w:val="ru-RU"/>
              </w:rPr>
              <w:t>реле</w:t>
            </w:r>
            <w:r w:rsidR="008761CF" w:rsidRPr="00B97C2D">
              <w:rPr>
                <w:rFonts w:ascii="Tahoma" w:hAnsi="Tahoma" w:cs="Tahoma"/>
                <w:color w:val="231F20"/>
                <w:sz w:val="20"/>
                <w:szCs w:val="20"/>
              </w:rPr>
              <w:t xml:space="preserve"> </w:t>
            </w:r>
          </w:p>
        </w:tc>
        <w:tc>
          <w:tcPr>
            <w:tcW w:w="4111" w:type="dxa"/>
            <w:shd w:val="clear" w:color="auto" w:fill="F1F2F2"/>
            <w:vAlign w:val="center"/>
          </w:tcPr>
          <w:p w14:paraId="79153066" w14:textId="77777777" w:rsidR="008761CF" w:rsidRPr="008761CF" w:rsidRDefault="008761CF" w:rsidP="008761CF">
            <w:pPr>
              <w:pStyle w:val="TableParagraph"/>
              <w:spacing w:line="220" w:lineRule="exact"/>
              <w:jc w:val="left"/>
              <w:rPr>
                <w:rFonts w:ascii="Tahoma" w:hAnsi="Tahoma" w:cs="Tahoma"/>
                <w:sz w:val="20"/>
                <w:szCs w:val="20"/>
                <w:lang w:val="ru-RU"/>
              </w:rPr>
            </w:pPr>
            <w:r w:rsidRPr="008761CF">
              <w:rPr>
                <w:rFonts w:ascii="Tahoma" w:hAnsi="Tahoma" w:cs="Tahoma"/>
                <w:color w:val="231F20"/>
                <w:sz w:val="20"/>
                <w:szCs w:val="20"/>
                <w:lang w:val="ru-RU"/>
              </w:rPr>
              <w:t>Проверить, слышны ли характерные щелчки из блока</w:t>
            </w:r>
          </w:p>
        </w:tc>
      </w:tr>
      <w:tr w:rsidR="008761CF" w:rsidRPr="00C5310A" w14:paraId="7BBB8EA9" w14:textId="77777777" w:rsidTr="008761CF">
        <w:trPr>
          <w:trHeight w:val="324"/>
        </w:trPr>
        <w:tc>
          <w:tcPr>
            <w:tcW w:w="1985" w:type="dxa"/>
            <w:vMerge/>
            <w:tcBorders>
              <w:top w:val="nil"/>
            </w:tcBorders>
            <w:shd w:val="clear" w:color="auto" w:fill="F1F2F2"/>
            <w:vAlign w:val="center"/>
          </w:tcPr>
          <w:p w14:paraId="2A7FF622" w14:textId="77777777" w:rsidR="008761CF" w:rsidRPr="008761CF" w:rsidRDefault="008761CF" w:rsidP="008761CF">
            <w:pPr>
              <w:rPr>
                <w:rFonts w:ascii="Tahoma" w:hAnsi="Tahoma" w:cs="Tahoma"/>
                <w:sz w:val="20"/>
                <w:szCs w:val="20"/>
                <w:lang w:val="ru-RU"/>
              </w:rPr>
            </w:pPr>
          </w:p>
        </w:tc>
        <w:tc>
          <w:tcPr>
            <w:tcW w:w="4394" w:type="dxa"/>
            <w:shd w:val="clear" w:color="auto" w:fill="F1F2F2"/>
            <w:vAlign w:val="center"/>
          </w:tcPr>
          <w:p w14:paraId="0A123CCA" w14:textId="77777777" w:rsidR="008761CF" w:rsidRPr="008761CF" w:rsidRDefault="008761CF" w:rsidP="002E6E12">
            <w:pPr>
              <w:pStyle w:val="TableParagraph"/>
              <w:spacing w:line="200" w:lineRule="exact"/>
              <w:ind w:left="57" w:right="34"/>
              <w:jc w:val="left"/>
              <w:rPr>
                <w:rFonts w:ascii="Tahoma" w:hAnsi="Tahoma" w:cs="Tahoma"/>
                <w:sz w:val="20"/>
                <w:szCs w:val="20"/>
                <w:lang w:val="ru-RU"/>
              </w:rPr>
            </w:pPr>
            <w:r w:rsidRPr="008761CF">
              <w:rPr>
                <w:rFonts w:ascii="Tahoma" w:hAnsi="Tahoma" w:cs="Tahoma"/>
                <w:color w:val="231F20"/>
                <w:sz w:val="20"/>
                <w:szCs w:val="20"/>
                <w:lang w:val="ru-RU"/>
              </w:rPr>
              <w:t>Ослаблены контакты на аккумуляторной батарее</w:t>
            </w:r>
          </w:p>
        </w:tc>
        <w:tc>
          <w:tcPr>
            <w:tcW w:w="4111" w:type="dxa"/>
            <w:shd w:val="clear" w:color="auto" w:fill="F1F2F2"/>
            <w:vAlign w:val="center"/>
          </w:tcPr>
          <w:p w14:paraId="78B2BAF7" w14:textId="77777777" w:rsidR="008761CF" w:rsidRPr="00B97C2D" w:rsidRDefault="008761CF" w:rsidP="008761CF">
            <w:pPr>
              <w:pStyle w:val="TableParagraph"/>
              <w:spacing w:line="220" w:lineRule="exact"/>
              <w:jc w:val="left"/>
              <w:rPr>
                <w:rFonts w:ascii="Tahoma" w:hAnsi="Tahoma" w:cs="Tahoma"/>
                <w:sz w:val="20"/>
                <w:szCs w:val="20"/>
              </w:rPr>
            </w:pPr>
            <w:proofErr w:type="spellStart"/>
            <w:r w:rsidRPr="00B97C2D">
              <w:rPr>
                <w:rFonts w:ascii="Tahoma" w:hAnsi="Tahoma" w:cs="Tahoma"/>
                <w:color w:val="231F20"/>
                <w:sz w:val="20"/>
                <w:szCs w:val="20"/>
              </w:rPr>
              <w:t>Проверить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затянуть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соединения</w:t>
            </w:r>
            <w:proofErr w:type="spellEnd"/>
          </w:p>
        </w:tc>
      </w:tr>
      <w:tr w:rsidR="008761CF" w:rsidRPr="00C5310A" w14:paraId="2D1A4F53" w14:textId="77777777" w:rsidTr="008761CF">
        <w:trPr>
          <w:trHeight w:val="284"/>
        </w:trPr>
        <w:tc>
          <w:tcPr>
            <w:tcW w:w="1985" w:type="dxa"/>
            <w:vMerge/>
            <w:tcBorders>
              <w:top w:val="nil"/>
            </w:tcBorders>
            <w:shd w:val="clear" w:color="auto" w:fill="F1F2F2"/>
            <w:vAlign w:val="center"/>
          </w:tcPr>
          <w:p w14:paraId="655CF030" w14:textId="77777777" w:rsidR="008761CF" w:rsidRPr="00B97C2D" w:rsidRDefault="008761CF" w:rsidP="008761CF">
            <w:pPr>
              <w:rPr>
                <w:rFonts w:ascii="Tahoma" w:hAnsi="Tahoma" w:cs="Tahoma"/>
                <w:sz w:val="20"/>
                <w:szCs w:val="20"/>
              </w:rPr>
            </w:pPr>
          </w:p>
        </w:tc>
        <w:tc>
          <w:tcPr>
            <w:tcW w:w="4394" w:type="dxa"/>
            <w:shd w:val="clear" w:color="auto" w:fill="F1F2F2"/>
            <w:vAlign w:val="center"/>
          </w:tcPr>
          <w:p w14:paraId="397758F3" w14:textId="77777777" w:rsidR="008761CF" w:rsidRPr="00B97C2D" w:rsidRDefault="008761CF" w:rsidP="008761CF">
            <w:pPr>
              <w:pStyle w:val="TableParagraph"/>
              <w:spacing w:line="220" w:lineRule="exact"/>
              <w:ind w:right="32"/>
              <w:jc w:val="left"/>
              <w:rPr>
                <w:rFonts w:ascii="Tahoma" w:hAnsi="Tahoma" w:cs="Tahoma"/>
                <w:sz w:val="20"/>
                <w:szCs w:val="20"/>
              </w:rPr>
            </w:pPr>
            <w:proofErr w:type="spellStart"/>
            <w:r w:rsidRPr="00B97C2D">
              <w:rPr>
                <w:rFonts w:ascii="Tahoma" w:hAnsi="Tahoma" w:cs="Tahoma"/>
                <w:color w:val="231F20"/>
                <w:sz w:val="20"/>
                <w:szCs w:val="20"/>
              </w:rPr>
              <w:t>Попадание</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воды</w:t>
            </w:r>
            <w:proofErr w:type="spellEnd"/>
            <w:r w:rsidRPr="00B97C2D">
              <w:rPr>
                <w:rFonts w:ascii="Tahoma" w:hAnsi="Tahoma" w:cs="Tahoma"/>
                <w:color w:val="231F20"/>
                <w:sz w:val="20"/>
                <w:szCs w:val="20"/>
              </w:rPr>
              <w:t xml:space="preserve"> в </w:t>
            </w:r>
            <w:proofErr w:type="spellStart"/>
            <w:r w:rsidRPr="00B97C2D">
              <w:rPr>
                <w:rFonts w:ascii="Tahoma" w:hAnsi="Tahoma" w:cs="Tahoma"/>
                <w:color w:val="231F20"/>
                <w:sz w:val="20"/>
                <w:szCs w:val="20"/>
              </w:rPr>
              <w:t>мотор</w:t>
            </w:r>
            <w:proofErr w:type="spellEnd"/>
          </w:p>
        </w:tc>
        <w:tc>
          <w:tcPr>
            <w:tcW w:w="4111" w:type="dxa"/>
            <w:shd w:val="clear" w:color="auto" w:fill="F1F2F2"/>
            <w:vAlign w:val="center"/>
          </w:tcPr>
          <w:p w14:paraId="329C3141" w14:textId="77777777" w:rsidR="008761CF" w:rsidRPr="00B97C2D" w:rsidRDefault="008761CF" w:rsidP="008761CF">
            <w:pPr>
              <w:pStyle w:val="TableParagraph"/>
              <w:spacing w:line="220" w:lineRule="exact"/>
              <w:ind w:right="230"/>
              <w:jc w:val="left"/>
              <w:rPr>
                <w:rFonts w:ascii="Tahoma" w:hAnsi="Tahoma" w:cs="Tahoma"/>
                <w:sz w:val="20"/>
                <w:szCs w:val="20"/>
              </w:rPr>
            </w:pPr>
            <w:proofErr w:type="spellStart"/>
            <w:r w:rsidRPr="00B97C2D">
              <w:rPr>
                <w:rFonts w:ascii="Tahoma" w:hAnsi="Tahoma" w:cs="Tahoma"/>
                <w:color w:val="231F20"/>
                <w:sz w:val="20"/>
                <w:szCs w:val="20"/>
              </w:rPr>
              <w:t>Произвести</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обслуживание</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мотора</w:t>
            </w:r>
            <w:proofErr w:type="spellEnd"/>
          </w:p>
        </w:tc>
      </w:tr>
      <w:tr w:rsidR="008761CF" w:rsidRPr="00C5310A" w14:paraId="6C9DBF7E" w14:textId="77777777" w:rsidTr="008761CF">
        <w:trPr>
          <w:trHeight w:val="685"/>
        </w:trPr>
        <w:tc>
          <w:tcPr>
            <w:tcW w:w="1985" w:type="dxa"/>
            <w:vMerge/>
            <w:tcBorders>
              <w:top w:val="nil"/>
            </w:tcBorders>
            <w:shd w:val="clear" w:color="auto" w:fill="F1F2F2"/>
            <w:vAlign w:val="center"/>
          </w:tcPr>
          <w:p w14:paraId="6561EC48" w14:textId="77777777" w:rsidR="008761CF" w:rsidRPr="00B97C2D" w:rsidRDefault="008761CF" w:rsidP="008761CF">
            <w:pPr>
              <w:rPr>
                <w:rFonts w:ascii="Tahoma" w:hAnsi="Tahoma" w:cs="Tahoma"/>
                <w:sz w:val="20"/>
                <w:szCs w:val="20"/>
              </w:rPr>
            </w:pPr>
          </w:p>
        </w:tc>
        <w:tc>
          <w:tcPr>
            <w:tcW w:w="4394" w:type="dxa"/>
            <w:shd w:val="clear" w:color="auto" w:fill="F1F2F2"/>
            <w:vAlign w:val="center"/>
          </w:tcPr>
          <w:p w14:paraId="78B26AC8" w14:textId="77777777" w:rsidR="008761CF" w:rsidRPr="00B97C2D" w:rsidRDefault="008761CF" w:rsidP="008761CF">
            <w:pPr>
              <w:pStyle w:val="TableParagraph"/>
              <w:spacing w:line="240" w:lineRule="auto"/>
              <w:ind w:right="79"/>
              <w:jc w:val="left"/>
              <w:rPr>
                <w:rFonts w:ascii="Tahoma" w:hAnsi="Tahoma" w:cs="Tahoma"/>
                <w:sz w:val="20"/>
                <w:szCs w:val="20"/>
              </w:rPr>
            </w:pPr>
            <w:proofErr w:type="spellStart"/>
            <w:r w:rsidRPr="00B97C2D">
              <w:rPr>
                <w:rFonts w:ascii="Tahoma" w:hAnsi="Tahoma" w:cs="Tahoma"/>
                <w:color w:val="231F20"/>
                <w:sz w:val="20"/>
                <w:szCs w:val="20"/>
              </w:rPr>
              <w:t>В</w:t>
            </w:r>
            <w:r>
              <w:rPr>
                <w:rFonts w:ascii="Tahoma" w:hAnsi="Tahoma" w:cs="Tahoma"/>
                <w:color w:val="231F20"/>
                <w:sz w:val="20"/>
                <w:szCs w:val="20"/>
              </w:rPr>
              <w:t>ышел</w:t>
            </w:r>
            <w:proofErr w:type="spellEnd"/>
            <w:r>
              <w:rPr>
                <w:rFonts w:ascii="Tahoma" w:hAnsi="Tahoma" w:cs="Tahoma"/>
                <w:color w:val="231F20"/>
                <w:sz w:val="20"/>
                <w:szCs w:val="20"/>
              </w:rPr>
              <w:t xml:space="preserve"> </w:t>
            </w:r>
            <w:proofErr w:type="spellStart"/>
            <w:r>
              <w:rPr>
                <w:rFonts w:ascii="Tahoma" w:hAnsi="Tahoma" w:cs="Tahoma"/>
                <w:color w:val="231F20"/>
                <w:sz w:val="20"/>
                <w:szCs w:val="20"/>
              </w:rPr>
              <w:t>из</w:t>
            </w:r>
            <w:proofErr w:type="spellEnd"/>
            <w:r>
              <w:rPr>
                <w:rFonts w:ascii="Tahoma" w:hAnsi="Tahoma" w:cs="Tahoma"/>
                <w:color w:val="231F20"/>
                <w:sz w:val="20"/>
                <w:szCs w:val="20"/>
              </w:rPr>
              <w:t xml:space="preserve"> </w:t>
            </w:r>
            <w:proofErr w:type="spellStart"/>
            <w:r>
              <w:rPr>
                <w:rFonts w:ascii="Tahoma" w:hAnsi="Tahoma" w:cs="Tahoma"/>
                <w:color w:val="231F20"/>
                <w:sz w:val="20"/>
                <w:szCs w:val="20"/>
              </w:rPr>
              <w:t>строя</w:t>
            </w:r>
            <w:proofErr w:type="spellEnd"/>
            <w:r>
              <w:rPr>
                <w:rFonts w:ascii="Tahoma" w:hAnsi="Tahoma" w:cs="Tahoma"/>
                <w:color w:val="231F20"/>
                <w:sz w:val="20"/>
                <w:szCs w:val="20"/>
              </w:rPr>
              <w:t xml:space="preserve"> </w:t>
            </w:r>
            <w:proofErr w:type="spellStart"/>
            <w:r>
              <w:rPr>
                <w:rFonts w:ascii="Tahoma" w:hAnsi="Tahoma" w:cs="Tahoma"/>
                <w:color w:val="231F20"/>
                <w:sz w:val="20"/>
                <w:szCs w:val="20"/>
              </w:rPr>
              <w:t>мотор</w:t>
            </w:r>
            <w:proofErr w:type="spellEnd"/>
          </w:p>
        </w:tc>
        <w:tc>
          <w:tcPr>
            <w:tcW w:w="4111" w:type="dxa"/>
            <w:shd w:val="clear" w:color="auto" w:fill="F1F2F2"/>
            <w:vAlign w:val="center"/>
          </w:tcPr>
          <w:p w14:paraId="6FB778AF" w14:textId="77777777" w:rsidR="008761CF" w:rsidRPr="00B97C2D" w:rsidRDefault="008761CF" w:rsidP="008761CF">
            <w:pPr>
              <w:pStyle w:val="TableParagraph"/>
              <w:spacing w:line="220" w:lineRule="exact"/>
              <w:ind w:right="55"/>
              <w:jc w:val="left"/>
              <w:rPr>
                <w:rFonts w:ascii="Tahoma" w:hAnsi="Tahoma" w:cs="Tahoma"/>
                <w:sz w:val="20"/>
                <w:szCs w:val="20"/>
              </w:rPr>
            </w:pPr>
            <w:r w:rsidRPr="008761CF">
              <w:rPr>
                <w:rFonts w:ascii="Tahoma" w:hAnsi="Tahoma" w:cs="Tahoma"/>
                <w:color w:val="231F20"/>
                <w:sz w:val="20"/>
                <w:szCs w:val="20"/>
                <w:lang w:val="ru-RU"/>
              </w:rPr>
              <w:t xml:space="preserve">Проверить напряжение на клеммах мотора при нажатой клавише управления. </w:t>
            </w:r>
            <w:proofErr w:type="spellStart"/>
            <w:r w:rsidRPr="00B97C2D">
              <w:rPr>
                <w:rFonts w:ascii="Tahoma" w:hAnsi="Tahoma" w:cs="Tahoma"/>
                <w:color w:val="231F20"/>
                <w:sz w:val="20"/>
                <w:szCs w:val="20"/>
              </w:rPr>
              <w:t>Если</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напряжение</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есть</w:t>
            </w:r>
            <w:proofErr w:type="spellEnd"/>
            <w:r w:rsidRPr="00B97C2D">
              <w:rPr>
                <w:rFonts w:ascii="Tahoma" w:hAnsi="Tahoma" w:cs="Tahoma"/>
                <w:color w:val="231F20"/>
                <w:sz w:val="20"/>
                <w:szCs w:val="20"/>
              </w:rPr>
              <w:t xml:space="preserve"> — </w:t>
            </w:r>
            <w:proofErr w:type="spellStart"/>
            <w:r w:rsidRPr="00B97C2D">
              <w:rPr>
                <w:rFonts w:ascii="Tahoma" w:hAnsi="Tahoma" w:cs="Tahoma"/>
                <w:color w:val="231F20"/>
                <w:sz w:val="20"/>
                <w:szCs w:val="20"/>
              </w:rPr>
              <w:t>заменить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мотор</w:t>
            </w:r>
            <w:proofErr w:type="spellEnd"/>
            <w:r w:rsidRPr="00B97C2D">
              <w:rPr>
                <w:rFonts w:ascii="Tahoma" w:hAnsi="Tahoma" w:cs="Tahoma"/>
                <w:color w:val="231F20"/>
                <w:sz w:val="20"/>
                <w:szCs w:val="20"/>
              </w:rPr>
              <w:t>.</w:t>
            </w:r>
          </w:p>
        </w:tc>
      </w:tr>
      <w:tr w:rsidR="008761CF" w:rsidRPr="00C5310A" w14:paraId="313BF72B" w14:textId="77777777" w:rsidTr="008761CF">
        <w:trPr>
          <w:trHeight w:val="360"/>
        </w:trPr>
        <w:tc>
          <w:tcPr>
            <w:tcW w:w="1985" w:type="dxa"/>
            <w:shd w:val="clear" w:color="auto" w:fill="F1F2F2"/>
            <w:vAlign w:val="center"/>
          </w:tcPr>
          <w:p w14:paraId="7AC83098" w14:textId="77777777" w:rsidR="008761CF" w:rsidRPr="00B97C2D" w:rsidRDefault="008761CF" w:rsidP="002E6E12">
            <w:pPr>
              <w:pStyle w:val="TableParagraph"/>
              <w:spacing w:before="15" w:line="200" w:lineRule="exact"/>
              <w:ind w:left="57" w:right="164"/>
              <w:jc w:val="left"/>
              <w:rPr>
                <w:rFonts w:ascii="Tahoma" w:hAnsi="Tahoma" w:cs="Tahoma"/>
                <w:sz w:val="20"/>
                <w:szCs w:val="20"/>
              </w:rPr>
            </w:pPr>
            <w:proofErr w:type="spellStart"/>
            <w:r w:rsidRPr="00B97C2D">
              <w:rPr>
                <w:rFonts w:ascii="Tahoma" w:hAnsi="Tahoma" w:cs="Tahoma"/>
                <w:color w:val="231F20"/>
                <w:sz w:val="20"/>
                <w:szCs w:val="20"/>
              </w:rPr>
              <w:t>Мотор</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слишком</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горячий</w:t>
            </w:r>
            <w:proofErr w:type="spellEnd"/>
          </w:p>
        </w:tc>
        <w:tc>
          <w:tcPr>
            <w:tcW w:w="4394" w:type="dxa"/>
            <w:shd w:val="clear" w:color="auto" w:fill="F1F2F2"/>
            <w:vAlign w:val="center"/>
          </w:tcPr>
          <w:p w14:paraId="6CFD1FBE" w14:textId="575E57A8" w:rsidR="008761CF" w:rsidRPr="00B97C2D" w:rsidRDefault="00452AD5" w:rsidP="008761CF">
            <w:pPr>
              <w:pStyle w:val="TableParagraph"/>
              <w:spacing w:before="15" w:line="220" w:lineRule="exact"/>
              <w:ind w:left="0" w:right="32"/>
              <w:jc w:val="left"/>
              <w:rPr>
                <w:rFonts w:ascii="Tahoma" w:hAnsi="Tahoma" w:cs="Tahoma"/>
                <w:sz w:val="20"/>
                <w:szCs w:val="20"/>
              </w:rPr>
            </w:pPr>
            <w:r>
              <w:rPr>
                <w:rFonts w:ascii="Tahoma" w:hAnsi="Tahoma" w:cs="Tahoma"/>
                <w:color w:val="231F20"/>
                <w:sz w:val="20"/>
                <w:szCs w:val="20"/>
                <w:lang w:val="ru-RU"/>
              </w:rPr>
              <w:t>Очень</w:t>
            </w:r>
            <w:r w:rsidR="008761CF" w:rsidRPr="00B97C2D">
              <w:rPr>
                <w:rFonts w:ascii="Tahoma" w:hAnsi="Tahoma" w:cs="Tahoma"/>
                <w:color w:val="231F20"/>
                <w:sz w:val="20"/>
                <w:szCs w:val="20"/>
              </w:rPr>
              <w:t xml:space="preserve"> </w:t>
            </w:r>
            <w:proofErr w:type="spellStart"/>
            <w:r w:rsidR="008761CF" w:rsidRPr="00B97C2D">
              <w:rPr>
                <w:rFonts w:ascii="Tahoma" w:hAnsi="Tahoma" w:cs="Tahoma"/>
                <w:color w:val="231F20"/>
                <w:sz w:val="20"/>
                <w:szCs w:val="20"/>
              </w:rPr>
              <w:t>продолжительная</w:t>
            </w:r>
            <w:proofErr w:type="spellEnd"/>
            <w:r w:rsidR="008761CF" w:rsidRPr="00B97C2D">
              <w:rPr>
                <w:rFonts w:ascii="Tahoma" w:hAnsi="Tahoma" w:cs="Tahoma"/>
                <w:color w:val="231F20"/>
                <w:sz w:val="20"/>
                <w:szCs w:val="20"/>
              </w:rPr>
              <w:t xml:space="preserve"> </w:t>
            </w:r>
            <w:proofErr w:type="spellStart"/>
            <w:r w:rsidR="008761CF" w:rsidRPr="00B97C2D">
              <w:rPr>
                <w:rFonts w:ascii="Tahoma" w:hAnsi="Tahoma" w:cs="Tahoma"/>
                <w:color w:val="231F20"/>
                <w:sz w:val="20"/>
                <w:szCs w:val="20"/>
              </w:rPr>
              <w:t>работа</w:t>
            </w:r>
            <w:proofErr w:type="spellEnd"/>
            <w:r w:rsidR="008761CF" w:rsidRPr="00B97C2D">
              <w:rPr>
                <w:rFonts w:ascii="Tahoma" w:hAnsi="Tahoma" w:cs="Tahoma"/>
                <w:color w:val="231F20"/>
                <w:sz w:val="20"/>
                <w:szCs w:val="20"/>
              </w:rPr>
              <w:t xml:space="preserve"> </w:t>
            </w:r>
            <w:proofErr w:type="spellStart"/>
            <w:r w:rsidR="008761CF" w:rsidRPr="00B97C2D">
              <w:rPr>
                <w:rFonts w:ascii="Tahoma" w:hAnsi="Tahoma" w:cs="Tahoma"/>
                <w:color w:val="231F20"/>
                <w:sz w:val="20"/>
                <w:szCs w:val="20"/>
              </w:rPr>
              <w:t>лебедки</w:t>
            </w:r>
            <w:proofErr w:type="spellEnd"/>
          </w:p>
        </w:tc>
        <w:tc>
          <w:tcPr>
            <w:tcW w:w="4111" w:type="dxa"/>
            <w:shd w:val="clear" w:color="auto" w:fill="F1F2F2"/>
            <w:vAlign w:val="center"/>
          </w:tcPr>
          <w:p w14:paraId="45B7A4D9" w14:textId="77777777" w:rsidR="008761CF" w:rsidRPr="00B97C2D" w:rsidRDefault="008761CF" w:rsidP="008761CF">
            <w:pPr>
              <w:pStyle w:val="TableParagraph"/>
              <w:spacing w:before="15" w:line="220" w:lineRule="exact"/>
              <w:jc w:val="left"/>
              <w:rPr>
                <w:rFonts w:ascii="Tahoma" w:hAnsi="Tahoma" w:cs="Tahoma"/>
                <w:sz w:val="20"/>
                <w:szCs w:val="20"/>
              </w:rPr>
            </w:pPr>
            <w:proofErr w:type="spellStart"/>
            <w:r w:rsidRPr="00B97C2D">
              <w:rPr>
                <w:rFonts w:ascii="Tahoma" w:hAnsi="Tahoma" w:cs="Tahoma"/>
                <w:color w:val="231F20"/>
                <w:sz w:val="20"/>
                <w:szCs w:val="20"/>
              </w:rPr>
              <w:t>Дать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мотору</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возможность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остыть</w:t>
            </w:r>
            <w:proofErr w:type="spellEnd"/>
          </w:p>
        </w:tc>
      </w:tr>
      <w:tr w:rsidR="008761CF" w:rsidRPr="00C5310A" w14:paraId="4A1B1B43" w14:textId="77777777" w:rsidTr="008761CF">
        <w:trPr>
          <w:trHeight w:val="352"/>
        </w:trPr>
        <w:tc>
          <w:tcPr>
            <w:tcW w:w="1985" w:type="dxa"/>
            <w:vMerge w:val="restart"/>
            <w:shd w:val="clear" w:color="auto" w:fill="F1F2F2"/>
            <w:vAlign w:val="center"/>
          </w:tcPr>
          <w:p w14:paraId="6485FA65" w14:textId="77777777" w:rsidR="008761CF" w:rsidRPr="008761CF" w:rsidRDefault="008761CF" w:rsidP="002E6E12">
            <w:pPr>
              <w:pStyle w:val="TableParagraph"/>
              <w:spacing w:line="192" w:lineRule="auto"/>
              <w:ind w:left="57" w:right="266"/>
              <w:jc w:val="left"/>
              <w:rPr>
                <w:rFonts w:ascii="Tahoma" w:hAnsi="Tahoma" w:cs="Tahoma"/>
                <w:sz w:val="20"/>
                <w:szCs w:val="20"/>
                <w:lang w:val="ru-RU"/>
              </w:rPr>
            </w:pPr>
            <w:r w:rsidRPr="008761CF">
              <w:rPr>
                <w:rFonts w:ascii="Tahoma" w:hAnsi="Tahoma" w:cs="Tahoma"/>
                <w:color w:val="231F20"/>
                <w:sz w:val="20"/>
                <w:szCs w:val="20"/>
                <w:lang w:val="ru-RU"/>
              </w:rPr>
              <w:t>Мотор крутится медленно или с недостаточной мощностью</w:t>
            </w:r>
          </w:p>
        </w:tc>
        <w:tc>
          <w:tcPr>
            <w:tcW w:w="4394" w:type="dxa"/>
            <w:shd w:val="clear" w:color="auto" w:fill="F1F2F2"/>
            <w:vAlign w:val="center"/>
          </w:tcPr>
          <w:p w14:paraId="02E3E35D" w14:textId="77777777" w:rsidR="008761CF" w:rsidRPr="00B97C2D" w:rsidRDefault="008761CF" w:rsidP="008761CF">
            <w:pPr>
              <w:pStyle w:val="TableParagraph"/>
              <w:spacing w:before="34" w:line="240" w:lineRule="auto"/>
              <w:ind w:left="0" w:right="63"/>
              <w:jc w:val="left"/>
              <w:rPr>
                <w:rFonts w:ascii="Tahoma" w:hAnsi="Tahoma" w:cs="Tahoma"/>
                <w:sz w:val="20"/>
                <w:szCs w:val="20"/>
              </w:rPr>
            </w:pPr>
            <w:proofErr w:type="spellStart"/>
            <w:r w:rsidRPr="00B97C2D">
              <w:rPr>
                <w:rFonts w:ascii="Tahoma" w:hAnsi="Tahoma" w:cs="Tahoma"/>
                <w:color w:val="231F20"/>
                <w:sz w:val="20"/>
                <w:szCs w:val="20"/>
              </w:rPr>
              <w:t>Аккумуляторная</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батарея</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разряжен</w:t>
            </w:r>
            <w:r>
              <w:rPr>
                <w:rFonts w:ascii="Tahoma" w:hAnsi="Tahoma" w:cs="Tahoma"/>
                <w:color w:val="231F20"/>
                <w:sz w:val="20"/>
                <w:szCs w:val="20"/>
              </w:rPr>
              <w:t>а</w:t>
            </w:r>
            <w:proofErr w:type="spellEnd"/>
          </w:p>
        </w:tc>
        <w:tc>
          <w:tcPr>
            <w:tcW w:w="4111" w:type="dxa"/>
            <w:shd w:val="clear" w:color="auto" w:fill="F1F2F2"/>
            <w:vAlign w:val="center"/>
          </w:tcPr>
          <w:p w14:paraId="7B96251F" w14:textId="77777777" w:rsidR="008761CF" w:rsidRPr="00B97C2D" w:rsidRDefault="008761CF" w:rsidP="008761CF">
            <w:pPr>
              <w:pStyle w:val="TableParagraph"/>
              <w:spacing w:before="34" w:line="240" w:lineRule="auto"/>
              <w:jc w:val="left"/>
              <w:rPr>
                <w:rFonts w:ascii="Tahoma" w:hAnsi="Tahoma" w:cs="Tahoma"/>
                <w:sz w:val="20"/>
                <w:szCs w:val="20"/>
              </w:rPr>
            </w:pPr>
            <w:proofErr w:type="spellStart"/>
            <w:r w:rsidRPr="00B97C2D">
              <w:rPr>
                <w:rFonts w:ascii="Tahoma" w:hAnsi="Tahoma" w:cs="Tahoma"/>
                <w:color w:val="231F20"/>
                <w:sz w:val="20"/>
                <w:szCs w:val="20"/>
              </w:rPr>
              <w:t>Зарядить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аккумуляторную</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батарею</w:t>
            </w:r>
            <w:proofErr w:type="spellEnd"/>
          </w:p>
        </w:tc>
      </w:tr>
      <w:tr w:rsidR="008761CF" w:rsidRPr="00C5310A" w14:paraId="55958CB7" w14:textId="77777777" w:rsidTr="002E6E12">
        <w:trPr>
          <w:trHeight w:val="380"/>
        </w:trPr>
        <w:tc>
          <w:tcPr>
            <w:tcW w:w="1985" w:type="dxa"/>
            <w:vMerge/>
            <w:tcBorders>
              <w:top w:val="nil"/>
            </w:tcBorders>
            <w:shd w:val="clear" w:color="auto" w:fill="F1F2F2"/>
            <w:vAlign w:val="center"/>
          </w:tcPr>
          <w:p w14:paraId="0CF1B3A2" w14:textId="77777777" w:rsidR="008761CF" w:rsidRPr="00B97C2D" w:rsidRDefault="008761CF" w:rsidP="008761CF">
            <w:pPr>
              <w:rPr>
                <w:rFonts w:ascii="Tahoma" w:hAnsi="Tahoma" w:cs="Tahoma"/>
                <w:sz w:val="20"/>
                <w:szCs w:val="20"/>
              </w:rPr>
            </w:pPr>
          </w:p>
        </w:tc>
        <w:tc>
          <w:tcPr>
            <w:tcW w:w="4394" w:type="dxa"/>
            <w:shd w:val="clear" w:color="auto" w:fill="F1F2F2"/>
            <w:vAlign w:val="center"/>
          </w:tcPr>
          <w:p w14:paraId="2F84FC9C" w14:textId="77777777" w:rsidR="008761CF" w:rsidRPr="008761CF" w:rsidRDefault="008761CF" w:rsidP="002E6E12">
            <w:pPr>
              <w:pStyle w:val="TableParagraph"/>
              <w:spacing w:before="15" w:line="200" w:lineRule="exact"/>
              <w:ind w:left="57" w:right="181"/>
              <w:jc w:val="left"/>
              <w:rPr>
                <w:rFonts w:ascii="Tahoma" w:hAnsi="Tahoma" w:cs="Tahoma"/>
                <w:sz w:val="20"/>
                <w:szCs w:val="20"/>
                <w:lang w:val="ru-RU"/>
              </w:rPr>
            </w:pPr>
            <w:r w:rsidRPr="008761CF">
              <w:rPr>
                <w:rFonts w:ascii="Tahoma" w:hAnsi="Tahoma" w:cs="Tahoma"/>
                <w:color w:val="231F20"/>
                <w:sz w:val="20"/>
                <w:szCs w:val="20"/>
                <w:lang w:val="ru-RU"/>
              </w:rPr>
              <w:t>Питание на клеммах мотора не соответствует необходимому</w:t>
            </w:r>
          </w:p>
        </w:tc>
        <w:tc>
          <w:tcPr>
            <w:tcW w:w="4111" w:type="dxa"/>
            <w:shd w:val="clear" w:color="auto" w:fill="F1F2F2"/>
            <w:vAlign w:val="center"/>
          </w:tcPr>
          <w:p w14:paraId="1BDBAD56" w14:textId="77777777" w:rsidR="008761CF" w:rsidRPr="00B97C2D" w:rsidRDefault="008761CF" w:rsidP="008761CF">
            <w:pPr>
              <w:pStyle w:val="TableParagraph"/>
              <w:spacing w:line="196" w:lineRule="auto"/>
              <w:jc w:val="left"/>
              <w:rPr>
                <w:rFonts w:ascii="Tahoma" w:hAnsi="Tahoma" w:cs="Tahoma"/>
                <w:sz w:val="20"/>
                <w:szCs w:val="20"/>
              </w:rPr>
            </w:pPr>
            <w:proofErr w:type="spellStart"/>
            <w:r w:rsidRPr="00B97C2D">
              <w:rPr>
                <w:rFonts w:ascii="Tahoma" w:hAnsi="Tahoma" w:cs="Tahoma"/>
                <w:color w:val="231F20"/>
                <w:sz w:val="20"/>
                <w:szCs w:val="20"/>
              </w:rPr>
              <w:t>Проверить</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провода</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соединения</w:t>
            </w:r>
            <w:proofErr w:type="spellEnd"/>
          </w:p>
        </w:tc>
      </w:tr>
      <w:tr w:rsidR="008761CF" w:rsidRPr="00C5310A" w14:paraId="376D1FB9" w14:textId="77777777" w:rsidTr="008761CF">
        <w:trPr>
          <w:trHeight w:val="773"/>
        </w:trPr>
        <w:tc>
          <w:tcPr>
            <w:tcW w:w="1985" w:type="dxa"/>
            <w:shd w:val="clear" w:color="auto" w:fill="F1F2F2"/>
            <w:vAlign w:val="center"/>
          </w:tcPr>
          <w:p w14:paraId="65442577" w14:textId="77777777" w:rsidR="008761CF" w:rsidRPr="00B97C2D" w:rsidRDefault="008761CF" w:rsidP="008761CF">
            <w:pPr>
              <w:pStyle w:val="TableParagraph"/>
              <w:spacing w:line="196" w:lineRule="auto"/>
              <w:ind w:right="167"/>
              <w:jc w:val="left"/>
              <w:rPr>
                <w:rFonts w:ascii="Tahoma" w:hAnsi="Tahoma" w:cs="Tahoma"/>
                <w:sz w:val="20"/>
                <w:szCs w:val="20"/>
              </w:rPr>
            </w:pPr>
            <w:proofErr w:type="spellStart"/>
            <w:r w:rsidRPr="00B97C2D">
              <w:rPr>
                <w:rFonts w:ascii="Tahoma" w:hAnsi="Tahoma" w:cs="Tahoma"/>
                <w:color w:val="231F20"/>
                <w:sz w:val="20"/>
                <w:szCs w:val="20"/>
              </w:rPr>
              <w:t>Мотор</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крутится</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барабан</w:t>
            </w:r>
            <w:proofErr w:type="spellEnd"/>
            <w:r w:rsidRPr="00B97C2D">
              <w:rPr>
                <w:rFonts w:ascii="Tahoma" w:hAnsi="Tahoma" w:cs="Tahoma"/>
                <w:color w:val="231F20"/>
                <w:sz w:val="20"/>
                <w:szCs w:val="20"/>
              </w:rPr>
              <w:t xml:space="preserve"> — </w:t>
            </w:r>
            <w:proofErr w:type="spellStart"/>
            <w:r w:rsidRPr="00B97C2D">
              <w:rPr>
                <w:rFonts w:ascii="Tahoma" w:hAnsi="Tahoma" w:cs="Tahoma"/>
                <w:color w:val="231F20"/>
                <w:sz w:val="20"/>
                <w:szCs w:val="20"/>
              </w:rPr>
              <w:t>нет</w:t>
            </w:r>
            <w:proofErr w:type="spellEnd"/>
          </w:p>
        </w:tc>
        <w:tc>
          <w:tcPr>
            <w:tcW w:w="4394" w:type="dxa"/>
            <w:shd w:val="clear" w:color="auto" w:fill="F1F2F2"/>
            <w:vAlign w:val="center"/>
          </w:tcPr>
          <w:p w14:paraId="025E3009" w14:textId="77777777" w:rsidR="008761CF" w:rsidRPr="008761CF" w:rsidRDefault="008761CF" w:rsidP="008761CF">
            <w:pPr>
              <w:pStyle w:val="TableParagraph"/>
              <w:spacing w:line="196" w:lineRule="auto"/>
              <w:ind w:right="32"/>
              <w:jc w:val="left"/>
              <w:rPr>
                <w:rFonts w:ascii="Tahoma" w:hAnsi="Tahoma" w:cs="Tahoma"/>
                <w:sz w:val="20"/>
                <w:szCs w:val="20"/>
                <w:lang w:val="ru-RU"/>
              </w:rPr>
            </w:pPr>
            <w:r w:rsidRPr="008761CF">
              <w:rPr>
                <w:rFonts w:ascii="Tahoma" w:hAnsi="Tahoma" w:cs="Tahoma"/>
                <w:color w:val="231F20"/>
                <w:sz w:val="20"/>
                <w:szCs w:val="20"/>
                <w:lang w:val="ru-RU"/>
              </w:rPr>
              <w:t>Повреждение механизма блокировки свободного роспуска троса или редуктора</w:t>
            </w:r>
          </w:p>
        </w:tc>
        <w:tc>
          <w:tcPr>
            <w:tcW w:w="4111" w:type="dxa"/>
            <w:shd w:val="clear" w:color="auto" w:fill="F1F2F2"/>
            <w:vAlign w:val="center"/>
          </w:tcPr>
          <w:p w14:paraId="726568A9" w14:textId="77777777" w:rsidR="008761CF" w:rsidRPr="008761CF" w:rsidRDefault="008761CF" w:rsidP="008761CF">
            <w:pPr>
              <w:pStyle w:val="TableParagraph"/>
              <w:spacing w:line="220" w:lineRule="exact"/>
              <w:jc w:val="left"/>
              <w:rPr>
                <w:rFonts w:ascii="Tahoma" w:hAnsi="Tahoma" w:cs="Tahoma"/>
                <w:sz w:val="20"/>
                <w:szCs w:val="20"/>
                <w:lang w:val="ru-RU"/>
              </w:rPr>
            </w:pPr>
            <w:r w:rsidRPr="008761CF">
              <w:rPr>
                <w:rFonts w:ascii="Tahoma" w:hAnsi="Tahoma" w:cs="Tahoma"/>
                <w:color w:val="231F20"/>
                <w:sz w:val="20"/>
                <w:szCs w:val="20"/>
                <w:lang w:val="ru-RU"/>
              </w:rPr>
              <w:t>Убедиться, что механизм блокировки работает исправно. В противном случае обратиться к официальному дилеру</w:t>
            </w:r>
          </w:p>
        </w:tc>
      </w:tr>
      <w:tr w:rsidR="008761CF" w:rsidRPr="00C5310A" w14:paraId="4281295B" w14:textId="77777777" w:rsidTr="008761CF">
        <w:trPr>
          <w:trHeight w:val="527"/>
        </w:trPr>
        <w:tc>
          <w:tcPr>
            <w:tcW w:w="1985" w:type="dxa"/>
            <w:vMerge w:val="restart"/>
            <w:shd w:val="clear" w:color="auto" w:fill="F1F2F2"/>
            <w:vAlign w:val="center"/>
          </w:tcPr>
          <w:p w14:paraId="7066BE37" w14:textId="77777777" w:rsidR="008761CF" w:rsidRPr="008761CF" w:rsidRDefault="008761CF" w:rsidP="008761CF">
            <w:pPr>
              <w:pStyle w:val="TableParagraph"/>
              <w:spacing w:line="196" w:lineRule="auto"/>
              <w:ind w:right="167"/>
              <w:jc w:val="left"/>
              <w:rPr>
                <w:rFonts w:ascii="Tahoma" w:hAnsi="Tahoma" w:cs="Tahoma"/>
                <w:sz w:val="20"/>
                <w:szCs w:val="20"/>
                <w:lang w:val="ru-RU"/>
              </w:rPr>
            </w:pPr>
            <w:r w:rsidRPr="008761CF">
              <w:rPr>
                <w:rFonts w:ascii="Tahoma" w:hAnsi="Tahoma" w:cs="Tahoma"/>
                <w:color w:val="231F20"/>
                <w:sz w:val="20"/>
                <w:szCs w:val="20"/>
                <w:lang w:val="ru-RU"/>
              </w:rPr>
              <w:t>Мотор крутится только в одну сторону</w:t>
            </w:r>
          </w:p>
        </w:tc>
        <w:tc>
          <w:tcPr>
            <w:tcW w:w="4394" w:type="dxa"/>
            <w:shd w:val="clear" w:color="auto" w:fill="F1F2F2"/>
            <w:vAlign w:val="center"/>
          </w:tcPr>
          <w:p w14:paraId="309C4528" w14:textId="6BDE0CE7" w:rsidR="008761CF" w:rsidRPr="00152A3C" w:rsidRDefault="00152A3C" w:rsidP="00152A3C">
            <w:pPr>
              <w:pStyle w:val="TableParagraph"/>
              <w:spacing w:line="196" w:lineRule="auto"/>
              <w:ind w:right="32"/>
              <w:jc w:val="left"/>
              <w:rPr>
                <w:rFonts w:ascii="Tahoma" w:hAnsi="Tahoma" w:cs="Tahoma"/>
                <w:sz w:val="20"/>
                <w:szCs w:val="20"/>
                <w:lang w:val="ru-RU"/>
              </w:rPr>
            </w:pPr>
            <w:proofErr w:type="spellStart"/>
            <w:r>
              <w:rPr>
                <w:rFonts w:ascii="Tahoma" w:hAnsi="Tahoma" w:cs="Tahoma"/>
                <w:color w:val="231F20"/>
                <w:sz w:val="20"/>
                <w:szCs w:val="20"/>
              </w:rPr>
              <w:t>Вышло</w:t>
            </w:r>
            <w:proofErr w:type="spellEnd"/>
            <w:r w:rsidR="008761CF" w:rsidRPr="00B97C2D">
              <w:rPr>
                <w:rFonts w:ascii="Tahoma" w:hAnsi="Tahoma" w:cs="Tahoma"/>
                <w:color w:val="231F20"/>
                <w:sz w:val="20"/>
                <w:szCs w:val="20"/>
              </w:rPr>
              <w:t xml:space="preserve"> </w:t>
            </w:r>
            <w:proofErr w:type="spellStart"/>
            <w:r w:rsidR="008761CF" w:rsidRPr="00B97C2D">
              <w:rPr>
                <w:rFonts w:ascii="Tahoma" w:hAnsi="Tahoma" w:cs="Tahoma"/>
                <w:color w:val="231F20"/>
                <w:sz w:val="20"/>
                <w:szCs w:val="20"/>
              </w:rPr>
              <w:t>из</w:t>
            </w:r>
            <w:proofErr w:type="spellEnd"/>
            <w:r w:rsidR="008761CF" w:rsidRPr="00B97C2D">
              <w:rPr>
                <w:rFonts w:ascii="Tahoma" w:hAnsi="Tahoma" w:cs="Tahoma"/>
                <w:color w:val="231F20"/>
                <w:sz w:val="20"/>
                <w:szCs w:val="20"/>
              </w:rPr>
              <w:t xml:space="preserve"> </w:t>
            </w:r>
            <w:proofErr w:type="spellStart"/>
            <w:r w:rsidR="008761CF" w:rsidRPr="00B97C2D">
              <w:rPr>
                <w:rFonts w:ascii="Tahoma" w:hAnsi="Tahoma" w:cs="Tahoma"/>
                <w:color w:val="231F20"/>
                <w:sz w:val="20"/>
                <w:szCs w:val="20"/>
              </w:rPr>
              <w:t>строя</w:t>
            </w:r>
            <w:proofErr w:type="spellEnd"/>
            <w:r w:rsidR="008761CF" w:rsidRPr="00B97C2D">
              <w:rPr>
                <w:rFonts w:ascii="Tahoma" w:hAnsi="Tahoma" w:cs="Tahoma"/>
                <w:color w:val="231F20"/>
                <w:sz w:val="20"/>
                <w:szCs w:val="20"/>
              </w:rPr>
              <w:t xml:space="preserve"> </w:t>
            </w:r>
            <w:r>
              <w:rPr>
                <w:rFonts w:ascii="Tahoma" w:hAnsi="Tahoma" w:cs="Tahoma"/>
                <w:color w:val="231F20"/>
                <w:sz w:val="20"/>
                <w:szCs w:val="20"/>
                <w:lang w:val="ru-RU"/>
              </w:rPr>
              <w:t>реле</w:t>
            </w:r>
          </w:p>
        </w:tc>
        <w:tc>
          <w:tcPr>
            <w:tcW w:w="4111" w:type="dxa"/>
            <w:shd w:val="clear" w:color="auto" w:fill="F1F2F2"/>
            <w:vAlign w:val="center"/>
          </w:tcPr>
          <w:p w14:paraId="7615EF10" w14:textId="458CA67C" w:rsidR="008761CF" w:rsidRPr="008761CF" w:rsidRDefault="008761CF" w:rsidP="00152A3C">
            <w:pPr>
              <w:pStyle w:val="TableParagraph"/>
              <w:spacing w:line="220" w:lineRule="exact"/>
              <w:jc w:val="left"/>
              <w:rPr>
                <w:rFonts w:ascii="Tahoma" w:hAnsi="Tahoma" w:cs="Tahoma"/>
                <w:sz w:val="20"/>
                <w:szCs w:val="20"/>
                <w:lang w:val="ru-RU"/>
              </w:rPr>
            </w:pPr>
            <w:r w:rsidRPr="008761CF">
              <w:rPr>
                <w:rFonts w:ascii="Tahoma" w:hAnsi="Tahoma" w:cs="Tahoma"/>
                <w:color w:val="231F20"/>
                <w:sz w:val="20"/>
                <w:szCs w:val="20"/>
                <w:lang w:val="ru-RU"/>
              </w:rPr>
              <w:t xml:space="preserve">Постучите слегка по корпусу </w:t>
            </w:r>
            <w:r w:rsidR="00152A3C">
              <w:rPr>
                <w:rFonts w:ascii="Tahoma" w:hAnsi="Tahoma" w:cs="Tahoma"/>
                <w:color w:val="231F20"/>
                <w:sz w:val="20"/>
                <w:szCs w:val="20"/>
                <w:lang w:val="ru-RU"/>
              </w:rPr>
              <w:t>реле</w:t>
            </w:r>
            <w:r w:rsidRPr="008761CF">
              <w:rPr>
                <w:rFonts w:ascii="Tahoma" w:hAnsi="Tahoma" w:cs="Tahoma"/>
                <w:color w:val="231F20"/>
                <w:sz w:val="20"/>
                <w:szCs w:val="20"/>
                <w:lang w:val="ru-RU"/>
              </w:rPr>
              <w:t>, замените или отремонтируйте его</w:t>
            </w:r>
          </w:p>
        </w:tc>
      </w:tr>
      <w:tr w:rsidR="008761CF" w:rsidRPr="00C5310A" w14:paraId="099302FE" w14:textId="77777777" w:rsidTr="008761CF">
        <w:trPr>
          <w:trHeight w:val="308"/>
        </w:trPr>
        <w:tc>
          <w:tcPr>
            <w:tcW w:w="1985" w:type="dxa"/>
            <w:vMerge/>
            <w:tcBorders>
              <w:top w:val="nil"/>
            </w:tcBorders>
            <w:shd w:val="clear" w:color="auto" w:fill="F1F2F2"/>
            <w:vAlign w:val="center"/>
          </w:tcPr>
          <w:p w14:paraId="701C5B4D" w14:textId="77777777" w:rsidR="008761CF" w:rsidRPr="008761CF" w:rsidRDefault="008761CF" w:rsidP="008761CF">
            <w:pPr>
              <w:rPr>
                <w:rFonts w:ascii="Tahoma" w:hAnsi="Tahoma" w:cs="Tahoma"/>
                <w:sz w:val="20"/>
                <w:szCs w:val="20"/>
                <w:lang w:val="ru-RU"/>
              </w:rPr>
            </w:pPr>
          </w:p>
        </w:tc>
        <w:tc>
          <w:tcPr>
            <w:tcW w:w="4394" w:type="dxa"/>
            <w:shd w:val="clear" w:color="auto" w:fill="F1F2F2"/>
            <w:vAlign w:val="center"/>
          </w:tcPr>
          <w:p w14:paraId="0AE7919C" w14:textId="77777777" w:rsidR="008761CF" w:rsidRPr="00B97C2D" w:rsidRDefault="008761CF" w:rsidP="008761CF">
            <w:pPr>
              <w:pStyle w:val="TableParagraph"/>
              <w:spacing w:line="220" w:lineRule="exact"/>
              <w:ind w:right="32"/>
              <w:jc w:val="left"/>
              <w:rPr>
                <w:rFonts w:ascii="Tahoma" w:hAnsi="Tahoma" w:cs="Tahoma"/>
                <w:sz w:val="20"/>
                <w:szCs w:val="20"/>
              </w:rPr>
            </w:pPr>
            <w:proofErr w:type="spellStart"/>
            <w:r w:rsidRPr="00B97C2D">
              <w:rPr>
                <w:rFonts w:ascii="Tahoma" w:hAnsi="Tahoma" w:cs="Tahoma"/>
                <w:color w:val="231F20"/>
                <w:sz w:val="20"/>
                <w:szCs w:val="20"/>
              </w:rPr>
              <w:t>Вышел</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из</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строя</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переключатель</w:t>
            </w:r>
            <w:proofErr w:type="spellEnd"/>
          </w:p>
        </w:tc>
        <w:tc>
          <w:tcPr>
            <w:tcW w:w="4111" w:type="dxa"/>
            <w:shd w:val="clear" w:color="auto" w:fill="F1F2F2"/>
            <w:vAlign w:val="center"/>
          </w:tcPr>
          <w:p w14:paraId="70C9D23B" w14:textId="77777777" w:rsidR="008761CF" w:rsidRPr="00B97C2D" w:rsidRDefault="008761CF" w:rsidP="008761CF">
            <w:pPr>
              <w:pStyle w:val="TableParagraph"/>
              <w:spacing w:line="240" w:lineRule="auto"/>
              <w:jc w:val="left"/>
              <w:rPr>
                <w:rFonts w:ascii="Tahoma" w:hAnsi="Tahoma" w:cs="Tahoma"/>
                <w:sz w:val="20"/>
                <w:szCs w:val="20"/>
              </w:rPr>
            </w:pPr>
            <w:proofErr w:type="spellStart"/>
            <w:r w:rsidRPr="00B97C2D">
              <w:rPr>
                <w:rFonts w:ascii="Tahoma" w:hAnsi="Tahoma" w:cs="Tahoma"/>
                <w:color w:val="231F20"/>
                <w:sz w:val="20"/>
                <w:szCs w:val="20"/>
              </w:rPr>
              <w:t>Замените</w:t>
            </w:r>
            <w:proofErr w:type="spellEnd"/>
            <w:r w:rsidRPr="00B97C2D">
              <w:rPr>
                <w:rFonts w:ascii="Tahoma" w:hAnsi="Tahoma" w:cs="Tahoma"/>
                <w:color w:val="231F20"/>
                <w:sz w:val="20"/>
                <w:szCs w:val="20"/>
              </w:rPr>
              <w:t xml:space="preserve"> </w:t>
            </w:r>
            <w:proofErr w:type="spellStart"/>
            <w:r w:rsidRPr="00B97C2D">
              <w:rPr>
                <w:rFonts w:ascii="Tahoma" w:hAnsi="Tahoma" w:cs="Tahoma"/>
                <w:color w:val="231F20"/>
                <w:sz w:val="20"/>
                <w:szCs w:val="20"/>
              </w:rPr>
              <w:t>переключатель</w:t>
            </w:r>
            <w:proofErr w:type="spellEnd"/>
          </w:p>
        </w:tc>
      </w:tr>
    </w:tbl>
    <w:p w14:paraId="09292B54" w14:textId="77777777" w:rsidR="00016EE7" w:rsidRDefault="00016EE7" w:rsidP="00ED7E42"/>
    <w:p w14:paraId="0B6FDA3C" w14:textId="77777777" w:rsidR="00016EE7" w:rsidRDefault="00016EE7" w:rsidP="00ED7E42"/>
    <w:p w14:paraId="5D13E36C" w14:textId="77777777" w:rsidR="00016EE7" w:rsidRDefault="00016EE7" w:rsidP="00ED7E42"/>
    <w:p w14:paraId="569FC621" w14:textId="77777777" w:rsidR="00ED7E42" w:rsidRDefault="00ED7E42" w:rsidP="00ED7E42"/>
    <w:p w14:paraId="5F0885D7" w14:textId="77777777" w:rsidR="00016EE7" w:rsidRDefault="00016EE7" w:rsidP="00ED7E42"/>
    <w:p w14:paraId="6503809D" w14:textId="77777777" w:rsidR="00016EE7" w:rsidRDefault="00016EE7" w:rsidP="00ED7E42"/>
    <w:p w14:paraId="5269FC5F" w14:textId="77777777" w:rsidR="00016EE7" w:rsidRDefault="00016EE7" w:rsidP="00ED7E42"/>
    <w:p w14:paraId="67E690EE" w14:textId="7FA2892E" w:rsidR="008761CF" w:rsidRPr="002E6E12" w:rsidRDefault="00BC7A21" w:rsidP="002E6E12">
      <w:pPr>
        <w:pStyle w:val="1"/>
        <w:jc w:val="center"/>
        <w:rPr>
          <w:rFonts w:ascii="Tahoma" w:hAnsi="Tahoma" w:cs="Tahoma"/>
          <w:b/>
          <w:caps/>
          <w:color w:val="auto"/>
          <w:sz w:val="20"/>
          <w:szCs w:val="20"/>
        </w:rPr>
      </w:pPr>
      <w:bookmarkStart w:id="72" w:name="_Toc168056087"/>
      <w:r>
        <w:rPr>
          <w:rFonts w:ascii="Tahoma" w:hAnsi="Tahoma" w:cs="Tahoma"/>
          <w:b/>
          <w:caps/>
          <w:color w:val="auto"/>
          <w:sz w:val="20"/>
          <w:szCs w:val="20"/>
        </w:rPr>
        <w:t>Инструкция по эксплуатации</w:t>
      </w:r>
      <w:r w:rsidR="008761CF" w:rsidRPr="002E6E12">
        <w:rPr>
          <w:rFonts w:ascii="Tahoma" w:hAnsi="Tahoma" w:cs="Tahoma"/>
          <w:b/>
          <w:caps/>
          <w:color w:val="auto"/>
          <w:sz w:val="20"/>
          <w:szCs w:val="20"/>
        </w:rPr>
        <w:t xml:space="preserve"> аккумуляторной батареи</w:t>
      </w:r>
      <w:bookmarkEnd w:id="72"/>
    </w:p>
    <w:p w14:paraId="40D45CB6" w14:textId="77777777" w:rsidR="00016EE7" w:rsidRDefault="00016EE7" w:rsidP="00BC7A21">
      <w:pPr>
        <w:spacing w:before="120" w:after="60"/>
        <w:rPr>
          <w:rFonts w:ascii="Tahoma" w:hAnsi="Tahoma" w:cs="Tahoma"/>
          <w:b/>
          <w:sz w:val="20"/>
          <w:szCs w:val="20"/>
        </w:rPr>
      </w:pPr>
    </w:p>
    <w:p w14:paraId="2DF5952C" w14:textId="77777777" w:rsidR="00016EE7" w:rsidRDefault="00016EE7" w:rsidP="00BC7A21">
      <w:pPr>
        <w:spacing w:before="120" w:after="60"/>
        <w:rPr>
          <w:rFonts w:ascii="Tahoma" w:hAnsi="Tahoma" w:cs="Tahoma"/>
          <w:b/>
          <w:sz w:val="20"/>
          <w:szCs w:val="20"/>
        </w:rPr>
      </w:pPr>
    </w:p>
    <w:p w14:paraId="416897C5" w14:textId="77777777" w:rsidR="00016EE7" w:rsidRDefault="00016EE7" w:rsidP="00BC7A21">
      <w:pPr>
        <w:spacing w:before="120" w:after="60"/>
        <w:rPr>
          <w:rFonts w:ascii="Tahoma" w:hAnsi="Tahoma" w:cs="Tahoma"/>
          <w:b/>
          <w:sz w:val="20"/>
          <w:szCs w:val="20"/>
        </w:rPr>
      </w:pPr>
    </w:p>
    <w:p w14:paraId="649331C9" w14:textId="77777777" w:rsidR="00016EE7" w:rsidRDefault="00016EE7" w:rsidP="00BC7A21">
      <w:pPr>
        <w:spacing w:before="120" w:after="60"/>
        <w:rPr>
          <w:rFonts w:ascii="Tahoma" w:hAnsi="Tahoma" w:cs="Tahoma"/>
          <w:b/>
          <w:sz w:val="20"/>
          <w:szCs w:val="20"/>
        </w:rPr>
      </w:pPr>
    </w:p>
    <w:p w14:paraId="7DE9E852" w14:textId="77777777" w:rsidR="00016EE7" w:rsidRDefault="00016EE7" w:rsidP="00BC7A21">
      <w:pPr>
        <w:spacing w:before="120" w:after="60"/>
        <w:rPr>
          <w:rFonts w:ascii="Tahoma" w:hAnsi="Tahoma" w:cs="Tahoma"/>
          <w:b/>
          <w:sz w:val="20"/>
          <w:szCs w:val="20"/>
        </w:rPr>
      </w:pPr>
    </w:p>
    <w:p w14:paraId="11829F1B" w14:textId="77777777" w:rsidR="00016EE7" w:rsidRDefault="00016EE7" w:rsidP="00BC7A21">
      <w:pPr>
        <w:spacing w:before="120" w:after="60"/>
        <w:rPr>
          <w:rFonts w:ascii="Tahoma" w:hAnsi="Tahoma" w:cs="Tahoma"/>
          <w:b/>
          <w:sz w:val="20"/>
          <w:szCs w:val="20"/>
        </w:rPr>
      </w:pPr>
    </w:p>
    <w:p w14:paraId="5B1E9850" w14:textId="77777777" w:rsidR="00016EE7" w:rsidRDefault="00016EE7" w:rsidP="00BC7A21">
      <w:pPr>
        <w:spacing w:before="120" w:after="60"/>
        <w:rPr>
          <w:rFonts w:ascii="Tahoma" w:hAnsi="Tahoma" w:cs="Tahoma"/>
          <w:b/>
          <w:sz w:val="20"/>
          <w:szCs w:val="20"/>
        </w:rPr>
      </w:pPr>
    </w:p>
    <w:p w14:paraId="3FC6162B" w14:textId="77777777" w:rsidR="00016EE7" w:rsidRDefault="00016EE7" w:rsidP="00BC7A21">
      <w:pPr>
        <w:spacing w:before="120" w:after="60"/>
        <w:rPr>
          <w:rFonts w:ascii="Tahoma" w:hAnsi="Tahoma" w:cs="Tahoma"/>
          <w:b/>
          <w:sz w:val="20"/>
          <w:szCs w:val="20"/>
        </w:rPr>
      </w:pPr>
    </w:p>
    <w:p w14:paraId="41223D95" w14:textId="0F033587" w:rsidR="00016EE7" w:rsidRDefault="00016EE7" w:rsidP="00016EE7">
      <w:pPr>
        <w:spacing w:before="120" w:after="60"/>
        <w:jc w:val="center"/>
        <w:rPr>
          <w:rFonts w:ascii="Tahoma" w:hAnsi="Tahoma" w:cs="Tahoma"/>
          <w:b/>
          <w:sz w:val="20"/>
          <w:szCs w:val="20"/>
        </w:rPr>
      </w:pPr>
      <w:r w:rsidRPr="00016EE7">
        <w:rPr>
          <w:rFonts w:ascii="Tahoma" w:hAnsi="Tahoma" w:cs="Tahoma"/>
          <w:b/>
          <w:sz w:val="20"/>
          <w:szCs w:val="20"/>
        </w:rPr>
        <w:lastRenderedPageBreak/>
        <w:t>ИНСТРУКЦИЯ ПО ЭКСПЛУАТАЦИИ АККУМУЛЯТОРНОЙ БАТАРЕИ</w:t>
      </w:r>
    </w:p>
    <w:p w14:paraId="6D4DECA2" w14:textId="77777777" w:rsidR="008761CF" w:rsidRPr="00E23FD5" w:rsidRDefault="008761CF" w:rsidP="00BC7A21">
      <w:pPr>
        <w:spacing w:before="120" w:after="60"/>
        <w:rPr>
          <w:rFonts w:ascii="Tahoma" w:hAnsi="Tahoma" w:cs="Tahoma"/>
          <w:b/>
          <w:sz w:val="20"/>
          <w:szCs w:val="20"/>
        </w:rPr>
      </w:pPr>
      <w:r w:rsidRPr="00E23FD5">
        <w:rPr>
          <w:rFonts w:ascii="Tahoma" w:hAnsi="Tahoma" w:cs="Tahoma"/>
          <w:b/>
          <w:sz w:val="20"/>
          <w:szCs w:val="20"/>
        </w:rPr>
        <w:t xml:space="preserve">Использование АКБ </w:t>
      </w:r>
    </w:p>
    <w:p w14:paraId="617BE442" w14:textId="5CCEB2A9" w:rsidR="008761CF" w:rsidRPr="00E23FD5" w:rsidRDefault="008761CF" w:rsidP="00096A3A">
      <w:pPr>
        <w:pStyle w:val="a5"/>
        <w:widowControl w:val="0"/>
        <w:numPr>
          <w:ilvl w:val="0"/>
          <w:numId w:val="59"/>
        </w:numPr>
        <w:autoSpaceDE w:val="0"/>
        <w:autoSpaceDN w:val="0"/>
        <w:spacing w:before="59" w:after="60" w:line="240" w:lineRule="auto"/>
        <w:ind w:right="-23"/>
        <w:contextualSpacing w:val="0"/>
        <w:jc w:val="both"/>
        <w:rPr>
          <w:rFonts w:ascii="Tahoma" w:hAnsi="Tahoma" w:cs="Tahoma"/>
          <w:sz w:val="20"/>
          <w:szCs w:val="20"/>
        </w:rPr>
      </w:pPr>
      <w:r w:rsidRPr="00E23FD5">
        <w:rPr>
          <w:rFonts w:ascii="Tahoma" w:hAnsi="Tahoma" w:cs="Tahoma"/>
          <w:sz w:val="20"/>
          <w:szCs w:val="20"/>
        </w:rPr>
        <w:t>Перед установкой на технику проверьте напряжение АКБ. Значение напряжения</w:t>
      </w:r>
      <w:r w:rsidR="00767C82">
        <w:rPr>
          <w:rFonts w:ascii="Tahoma" w:hAnsi="Tahoma" w:cs="Tahoma"/>
          <w:sz w:val="20"/>
          <w:szCs w:val="20"/>
        </w:rPr>
        <w:t xml:space="preserve"> должно быть в диапазоне от 12,</w:t>
      </w:r>
      <w:r w:rsidR="00767C82" w:rsidRPr="009266A0">
        <w:rPr>
          <w:rFonts w:ascii="Tahoma" w:hAnsi="Tahoma" w:cs="Tahoma"/>
          <w:sz w:val="20"/>
          <w:szCs w:val="20"/>
        </w:rPr>
        <w:t>8</w:t>
      </w:r>
      <w:r w:rsidRPr="00E23FD5">
        <w:rPr>
          <w:rFonts w:ascii="Tahoma" w:hAnsi="Tahoma" w:cs="Tahoma"/>
          <w:sz w:val="20"/>
          <w:szCs w:val="20"/>
        </w:rPr>
        <w:t xml:space="preserve"> </w:t>
      </w:r>
      <w:proofErr w:type="gramStart"/>
      <w:r w:rsidRPr="00E23FD5">
        <w:rPr>
          <w:rFonts w:ascii="Tahoma" w:hAnsi="Tahoma" w:cs="Tahoma"/>
          <w:sz w:val="20"/>
          <w:szCs w:val="20"/>
        </w:rPr>
        <w:t>В</w:t>
      </w:r>
      <w:proofErr w:type="gramEnd"/>
      <w:r w:rsidRPr="00E23FD5">
        <w:rPr>
          <w:rFonts w:ascii="Tahoma" w:hAnsi="Tahoma" w:cs="Tahoma"/>
          <w:sz w:val="20"/>
          <w:szCs w:val="20"/>
        </w:rPr>
        <w:t xml:space="preserve"> до 13,15. Если значение напряжения отличается от указанного, обратитесь к продавцу за консультацией.</w:t>
      </w:r>
    </w:p>
    <w:p w14:paraId="68F096E9"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Перед установкой убедитесь, что габаритные размеры, напряжение и емкость АКБ соответствуют технике.</w:t>
      </w:r>
    </w:p>
    <w:p w14:paraId="70DA47CD"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Убедитесь, что кабели надежно соединены с полюсными выводами АКБ соответствующей полярности.</w:t>
      </w:r>
    </w:p>
    <w:p w14:paraId="0101778A"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Pr>
          <w:rFonts w:ascii="Tahoma" w:hAnsi="Tahoma" w:cs="Tahoma"/>
          <w:sz w:val="20"/>
          <w:szCs w:val="20"/>
        </w:rPr>
        <w:t>Не устанавливайте</w:t>
      </w:r>
      <w:r w:rsidRPr="00E23FD5">
        <w:rPr>
          <w:rFonts w:ascii="Tahoma" w:hAnsi="Tahoma" w:cs="Tahoma"/>
          <w:sz w:val="20"/>
          <w:szCs w:val="20"/>
        </w:rPr>
        <w:t xml:space="preserve"> АКБ в герметичную емкость или пакет во избежание ее повреждения.</w:t>
      </w:r>
    </w:p>
    <w:p w14:paraId="3053AA8C"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Не держите АКБ рядом с источниками тепла и под прямыми солнечными лучами.</w:t>
      </w:r>
    </w:p>
    <w:p w14:paraId="14C2864B"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Не держите АКБ рядом с веществами, способствующими коррозионным процессам.</w:t>
      </w:r>
    </w:p>
    <w:p w14:paraId="05A6AA87"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Не держите АКБ в местах, где она будет подвергаться сильной вибрации.</w:t>
      </w:r>
    </w:p>
    <w:p w14:paraId="65E8AC82" w14:textId="77777777" w:rsidR="008761CF" w:rsidRPr="00E23FD5" w:rsidRDefault="008761CF" w:rsidP="00096A3A">
      <w:pPr>
        <w:pStyle w:val="a5"/>
        <w:widowControl w:val="0"/>
        <w:numPr>
          <w:ilvl w:val="0"/>
          <w:numId w:val="59"/>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При подключении АКБ к технике или зарядному устройству убедитесь, что выключатели электропитания находятся в положениях ВЫКЛЮЧЕНО.</w:t>
      </w:r>
    </w:p>
    <w:p w14:paraId="645D352F" w14:textId="77777777" w:rsidR="008761CF" w:rsidRPr="00E23FD5" w:rsidRDefault="008761CF" w:rsidP="00BC7A21">
      <w:pPr>
        <w:spacing w:before="120" w:after="120"/>
        <w:ind w:right="-23"/>
        <w:rPr>
          <w:rFonts w:ascii="Tahoma" w:hAnsi="Tahoma" w:cs="Tahoma"/>
          <w:b/>
          <w:sz w:val="20"/>
          <w:szCs w:val="20"/>
        </w:rPr>
      </w:pPr>
      <w:r w:rsidRPr="00E23FD5">
        <w:rPr>
          <w:rFonts w:ascii="Tahoma" w:hAnsi="Tahoma" w:cs="Tahoma"/>
          <w:b/>
          <w:sz w:val="20"/>
          <w:szCs w:val="20"/>
        </w:rPr>
        <w:t xml:space="preserve">Хранение АКБ </w:t>
      </w:r>
    </w:p>
    <w:p w14:paraId="66CE4348" w14:textId="77777777" w:rsidR="008761CF" w:rsidRPr="00E23FD5" w:rsidRDefault="008761CF" w:rsidP="00096A3A">
      <w:pPr>
        <w:pStyle w:val="a5"/>
        <w:widowControl w:val="0"/>
        <w:numPr>
          <w:ilvl w:val="0"/>
          <w:numId w:val="60"/>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Храните АКБ в сухом прохладном вентилируемом месте.</w:t>
      </w:r>
    </w:p>
    <w:p w14:paraId="11F820FD" w14:textId="77777777" w:rsidR="008761CF" w:rsidRPr="00E23FD5" w:rsidRDefault="008761CF" w:rsidP="00096A3A">
      <w:pPr>
        <w:pStyle w:val="a5"/>
        <w:widowControl w:val="0"/>
        <w:numPr>
          <w:ilvl w:val="0"/>
          <w:numId w:val="60"/>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 xml:space="preserve">Храните АКБ вдали от источников тепла. </w:t>
      </w:r>
    </w:p>
    <w:p w14:paraId="771638BD" w14:textId="77777777" w:rsidR="008761CF" w:rsidRPr="00E23FD5" w:rsidRDefault="008761CF" w:rsidP="00096A3A">
      <w:pPr>
        <w:pStyle w:val="a5"/>
        <w:widowControl w:val="0"/>
        <w:numPr>
          <w:ilvl w:val="0"/>
          <w:numId w:val="60"/>
        </w:numPr>
        <w:autoSpaceDE w:val="0"/>
        <w:autoSpaceDN w:val="0"/>
        <w:spacing w:before="59" w:after="0" w:line="240" w:lineRule="auto"/>
        <w:ind w:right="-23"/>
        <w:contextualSpacing w:val="0"/>
        <w:jc w:val="both"/>
        <w:rPr>
          <w:rFonts w:ascii="Tahoma" w:hAnsi="Tahoma" w:cs="Tahoma"/>
          <w:sz w:val="20"/>
          <w:szCs w:val="20"/>
        </w:rPr>
      </w:pPr>
      <w:r>
        <w:rPr>
          <w:rFonts w:ascii="Tahoma" w:hAnsi="Tahoma" w:cs="Tahoma"/>
          <w:sz w:val="20"/>
          <w:szCs w:val="20"/>
        </w:rPr>
        <w:t>Необходимо</w:t>
      </w:r>
      <w:r w:rsidRPr="00E23FD5">
        <w:rPr>
          <w:rFonts w:ascii="Tahoma" w:hAnsi="Tahoma" w:cs="Tahoma"/>
          <w:sz w:val="20"/>
          <w:szCs w:val="20"/>
        </w:rPr>
        <w:t xml:space="preserve"> периодически заряжать АКБ во время хранения. При температуре хранения от 20 до 30 градусов Цельсия, заряжайте АКБ </w:t>
      </w:r>
      <w:r>
        <w:rPr>
          <w:rFonts w:ascii="Tahoma" w:hAnsi="Tahoma" w:cs="Tahoma"/>
          <w:sz w:val="20"/>
          <w:szCs w:val="20"/>
        </w:rPr>
        <w:t>не реже одного раза в</w:t>
      </w:r>
      <w:r w:rsidRPr="00E23FD5">
        <w:rPr>
          <w:rFonts w:ascii="Tahoma" w:hAnsi="Tahoma" w:cs="Tahoma"/>
          <w:sz w:val="20"/>
          <w:szCs w:val="20"/>
        </w:rPr>
        <w:t xml:space="preserve"> 4 месяца. </w:t>
      </w:r>
      <w:r>
        <w:rPr>
          <w:rFonts w:ascii="Tahoma" w:hAnsi="Tahoma" w:cs="Tahoma"/>
          <w:sz w:val="20"/>
          <w:szCs w:val="20"/>
        </w:rPr>
        <w:t>Раз в месяц проверяйте уровень заряда</w:t>
      </w:r>
      <w:r w:rsidRPr="00E23FD5">
        <w:rPr>
          <w:rFonts w:ascii="Tahoma" w:hAnsi="Tahoma" w:cs="Tahoma"/>
          <w:sz w:val="20"/>
          <w:szCs w:val="20"/>
        </w:rPr>
        <w:t xml:space="preserve">. </w:t>
      </w:r>
    </w:p>
    <w:p w14:paraId="2A8B98A8" w14:textId="77777777" w:rsidR="008761CF" w:rsidRDefault="008761CF" w:rsidP="00096A3A">
      <w:pPr>
        <w:pStyle w:val="a5"/>
        <w:widowControl w:val="0"/>
        <w:numPr>
          <w:ilvl w:val="0"/>
          <w:numId w:val="60"/>
        </w:numPr>
        <w:autoSpaceDE w:val="0"/>
        <w:autoSpaceDN w:val="0"/>
        <w:spacing w:before="59" w:after="0" w:line="240" w:lineRule="auto"/>
        <w:ind w:right="128"/>
        <w:contextualSpacing w:val="0"/>
        <w:jc w:val="both"/>
        <w:rPr>
          <w:rFonts w:ascii="Tahoma" w:hAnsi="Tahoma" w:cs="Tahoma"/>
          <w:sz w:val="20"/>
          <w:szCs w:val="20"/>
        </w:rPr>
      </w:pPr>
      <w:r w:rsidRPr="00E23FD5">
        <w:rPr>
          <w:rFonts w:ascii="Tahoma" w:hAnsi="Tahoma" w:cs="Tahoma"/>
          <w:sz w:val="20"/>
          <w:szCs w:val="20"/>
        </w:rPr>
        <w:t xml:space="preserve">Полностью зарядите АКБ перед началом хранения. </w:t>
      </w:r>
    </w:p>
    <w:p w14:paraId="486C3162" w14:textId="77777777" w:rsidR="008761CF" w:rsidRPr="00E23FD5" w:rsidRDefault="008761CF" w:rsidP="00096A3A">
      <w:pPr>
        <w:pStyle w:val="a5"/>
        <w:widowControl w:val="0"/>
        <w:numPr>
          <w:ilvl w:val="0"/>
          <w:numId w:val="60"/>
        </w:numPr>
        <w:autoSpaceDE w:val="0"/>
        <w:autoSpaceDN w:val="0"/>
        <w:spacing w:before="59" w:after="0" w:line="240" w:lineRule="auto"/>
        <w:ind w:right="128"/>
        <w:contextualSpacing w:val="0"/>
        <w:jc w:val="both"/>
        <w:rPr>
          <w:rFonts w:ascii="Tahoma" w:hAnsi="Tahoma" w:cs="Tahoma"/>
          <w:sz w:val="20"/>
          <w:szCs w:val="20"/>
        </w:rPr>
      </w:pPr>
      <w:r>
        <w:rPr>
          <w:rFonts w:ascii="Tahoma" w:hAnsi="Tahoma" w:cs="Tahoma"/>
          <w:sz w:val="20"/>
          <w:szCs w:val="20"/>
        </w:rPr>
        <w:t>Не храните АКБ при отрицательных температурах.</w:t>
      </w:r>
    </w:p>
    <w:p w14:paraId="79AF59F6" w14:textId="4D74DCFA" w:rsidR="008761CF" w:rsidRDefault="00BC7A21" w:rsidP="008761CF">
      <w:pPr>
        <w:jc w:val="center"/>
        <w:rPr>
          <w:rFonts w:ascii="Tahoma" w:hAnsi="Tahoma" w:cs="Tahoma"/>
          <w:b/>
          <w:caps/>
          <w:sz w:val="20"/>
          <w:szCs w:val="20"/>
        </w:rPr>
      </w:pPr>
      <w:r w:rsidRPr="00BC7A21">
        <w:rPr>
          <w:rFonts w:ascii="Tahoma" w:hAnsi="Tahoma" w:cs="Tahoma"/>
          <w:b/>
          <w:caps/>
          <w:sz w:val="20"/>
          <w:szCs w:val="20"/>
        </w:rPr>
        <w:lastRenderedPageBreak/>
        <w:t>ИНСТРУКЦИЯ ПО ЭКСПЛУАТАЦИИ АККУМУЛЯТОРНОЙ БАТАРЕИ</w:t>
      </w:r>
    </w:p>
    <w:p w14:paraId="458D4988" w14:textId="270D2178" w:rsidR="008761CF" w:rsidRPr="002C7DD7" w:rsidRDefault="008761CF" w:rsidP="008761CF">
      <w:pPr>
        <w:rPr>
          <w:rFonts w:ascii="Tahoma" w:hAnsi="Tahoma" w:cs="Tahoma"/>
          <w:b/>
          <w:sz w:val="20"/>
          <w:szCs w:val="20"/>
        </w:rPr>
      </w:pPr>
      <w:r w:rsidRPr="002C7DD7">
        <w:rPr>
          <w:rFonts w:ascii="Tahoma" w:hAnsi="Tahoma" w:cs="Tahoma"/>
          <w:b/>
          <w:sz w:val="20"/>
          <w:szCs w:val="20"/>
        </w:rPr>
        <w:t>Меры пред</w:t>
      </w:r>
      <w:r w:rsidR="005E0818" w:rsidRPr="005E0818">
        <w:rPr>
          <w:rFonts w:ascii="Tahoma" w:hAnsi="Tahoma" w:cs="Tahoma"/>
          <w:b/>
          <w:sz w:val="20"/>
          <w:szCs w:val="20"/>
        </w:rPr>
        <w:t>осторожно</w:t>
      </w:r>
      <w:r w:rsidRPr="002C7DD7">
        <w:rPr>
          <w:rFonts w:ascii="Tahoma" w:hAnsi="Tahoma" w:cs="Tahoma"/>
          <w:b/>
          <w:sz w:val="20"/>
          <w:szCs w:val="20"/>
        </w:rPr>
        <w:t xml:space="preserve">сти </w:t>
      </w:r>
    </w:p>
    <w:p w14:paraId="584ACD35" w14:textId="77777777" w:rsidR="008761CF" w:rsidRPr="00E23FD5" w:rsidRDefault="008761CF" w:rsidP="00096A3A">
      <w:pPr>
        <w:pStyle w:val="a5"/>
        <w:widowControl w:val="0"/>
        <w:numPr>
          <w:ilvl w:val="0"/>
          <w:numId w:val="61"/>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 xml:space="preserve">Храните АКБ </w:t>
      </w:r>
      <w:r w:rsidRPr="00DD7250">
        <w:rPr>
          <w:rFonts w:ascii="Tahoma" w:hAnsi="Tahoma" w:cs="Tahoma"/>
          <w:sz w:val="20"/>
          <w:szCs w:val="20"/>
        </w:rPr>
        <w:t>в недоступном для детей месте</w:t>
      </w:r>
      <w:r w:rsidRPr="00E23FD5">
        <w:rPr>
          <w:rFonts w:ascii="Tahoma" w:hAnsi="Tahoma" w:cs="Tahoma"/>
          <w:sz w:val="20"/>
          <w:szCs w:val="20"/>
        </w:rPr>
        <w:t xml:space="preserve">. </w:t>
      </w:r>
    </w:p>
    <w:p w14:paraId="48AF4C2F" w14:textId="77777777" w:rsidR="008761CF" w:rsidRPr="00E23FD5" w:rsidRDefault="008761CF" w:rsidP="00096A3A">
      <w:pPr>
        <w:pStyle w:val="a5"/>
        <w:widowControl w:val="0"/>
        <w:numPr>
          <w:ilvl w:val="0"/>
          <w:numId w:val="61"/>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Не заряжайте АК</w:t>
      </w:r>
      <w:r>
        <w:rPr>
          <w:rFonts w:ascii="Tahoma" w:hAnsi="Tahoma" w:cs="Tahoma"/>
          <w:sz w:val="20"/>
          <w:szCs w:val="20"/>
        </w:rPr>
        <w:t>Б вблизи</w:t>
      </w:r>
      <w:r w:rsidRPr="00E23FD5">
        <w:rPr>
          <w:rFonts w:ascii="Tahoma" w:hAnsi="Tahoma" w:cs="Tahoma"/>
          <w:sz w:val="20"/>
          <w:szCs w:val="20"/>
        </w:rPr>
        <w:t xml:space="preserve"> источников искр и открытого огня. </w:t>
      </w:r>
    </w:p>
    <w:p w14:paraId="080A906D" w14:textId="77777777" w:rsidR="008761CF" w:rsidRPr="00E23FD5" w:rsidRDefault="008761CF" w:rsidP="00096A3A">
      <w:pPr>
        <w:pStyle w:val="a5"/>
        <w:widowControl w:val="0"/>
        <w:numPr>
          <w:ilvl w:val="0"/>
          <w:numId w:val="61"/>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 xml:space="preserve">Не превышайте максимальный зарядный ток. </w:t>
      </w:r>
    </w:p>
    <w:p w14:paraId="185367E9" w14:textId="77777777" w:rsidR="008761CF" w:rsidRPr="00E23FD5" w:rsidRDefault="008761CF" w:rsidP="00096A3A">
      <w:pPr>
        <w:pStyle w:val="a5"/>
        <w:widowControl w:val="0"/>
        <w:numPr>
          <w:ilvl w:val="0"/>
          <w:numId w:val="61"/>
        </w:numPr>
        <w:autoSpaceDE w:val="0"/>
        <w:autoSpaceDN w:val="0"/>
        <w:spacing w:before="59" w:after="0" w:line="240" w:lineRule="auto"/>
        <w:ind w:right="-23"/>
        <w:contextualSpacing w:val="0"/>
        <w:jc w:val="both"/>
        <w:rPr>
          <w:rFonts w:ascii="Tahoma" w:hAnsi="Tahoma" w:cs="Tahoma"/>
          <w:sz w:val="20"/>
          <w:szCs w:val="20"/>
        </w:rPr>
      </w:pPr>
      <w:r w:rsidRPr="00E23FD5">
        <w:rPr>
          <w:rFonts w:ascii="Tahoma" w:hAnsi="Tahoma" w:cs="Tahoma"/>
          <w:sz w:val="20"/>
          <w:szCs w:val="20"/>
        </w:rPr>
        <w:t xml:space="preserve">Утилизируйте АКБ в соответствии с законодательством и соответствующими нормативными документами. </w:t>
      </w:r>
    </w:p>
    <w:p w14:paraId="52C625F8" w14:textId="77777777" w:rsidR="008761CF" w:rsidRDefault="008761CF" w:rsidP="008761CF">
      <w:pPr>
        <w:ind w:right="-23"/>
        <w:rPr>
          <w:rFonts w:ascii="Tahoma" w:hAnsi="Tahoma" w:cs="Tahoma"/>
          <w:sz w:val="20"/>
          <w:szCs w:val="20"/>
        </w:rPr>
      </w:pPr>
    </w:p>
    <w:p w14:paraId="16AB6A25" w14:textId="77777777" w:rsidR="008761CF" w:rsidRPr="002C7DD7" w:rsidRDefault="008761CF" w:rsidP="008761CF">
      <w:pPr>
        <w:ind w:right="-23"/>
        <w:rPr>
          <w:rFonts w:ascii="Tahoma" w:hAnsi="Tahoma" w:cs="Tahoma"/>
          <w:b/>
          <w:sz w:val="20"/>
          <w:szCs w:val="20"/>
        </w:rPr>
      </w:pPr>
      <w:r w:rsidRPr="002C7DD7">
        <w:rPr>
          <w:rFonts w:ascii="Tahoma" w:hAnsi="Tahoma" w:cs="Tahoma"/>
          <w:b/>
          <w:sz w:val="20"/>
          <w:szCs w:val="20"/>
        </w:rPr>
        <w:t xml:space="preserve">Зарядка АКБ </w:t>
      </w:r>
    </w:p>
    <w:p w14:paraId="4913D91E" w14:textId="6E506861" w:rsidR="008761CF" w:rsidRPr="00DD7250" w:rsidRDefault="008761CF" w:rsidP="00096A3A">
      <w:pPr>
        <w:pStyle w:val="a5"/>
        <w:widowControl w:val="0"/>
        <w:numPr>
          <w:ilvl w:val="0"/>
          <w:numId w:val="62"/>
        </w:numPr>
        <w:autoSpaceDE w:val="0"/>
        <w:autoSpaceDN w:val="0"/>
        <w:spacing w:before="59" w:after="0" w:line="240" w:lineRule="auto"/>
        <w:ind w:right="-23"/>
        <w:contextualSpacing w:val="0"/>
        <w:jc w:val="both"/>
        <w:rPr>
          <w:rFonts w:ascii="Tahoma" w:hAnsi="Tahoma" w:cs="Tahoma"/>
          <w:sz w:val="20"/>
          <w:szCs w:val="20"/>
        </w:rPr>
      </w:pPr>
      <w:r w:rsidRPr="00DD7250">
        <w:rPr>
          <w:rFonts w:ascii="Tahoma" w:hAnsi="Tahoma" w:cs="Tahoma"/>
          <w:sz w:val="20"/>
          <w:szCs w:val="20"/>
        </w:rPr>
        <w:t>Зарядите АКБ, если ее</w:t>
      </w:r>
      <w:r w:rsidR="00767C82">
        <w:rPr>
          <w:rFonts w:ascii="Tahoma" w:hAnsi="Tahoma" w:cs="Tahoma"/>
          <w:sz w:val="20"/>
          <w:szCs w:val="20"/>
        </w:rPr>
        <w:t xml:space="preserve"> напряжение опустилось ниже 12,</w:t>
      </w:r>
      <w:r w:rsidR="00767C82" w:rsidRPr="00767C82">
        <w:rPr>
          <w:rFonts w:ascii="Tahoma" w:hAnsi="Tahoma" w:cs="Tahoma"/>
          <w:sz w:val="20"/>
          <w:szCs w:val="20"/>
        </w:rPr>
        <w:t>8</w:t>
      </w:r>
      <w:r w:rsidRPr="00DD7250">
        <w:rPr>
          <w:rFonts w:ascii="Tahoma" w:hAnsi="Tahoma" w:cs="Tahoma"/>
          <w:sz w:val="20"/>
          <w:szCs w:val="20"/>
        </w:rPr>
        <w:t xml:space="preserve"> В. </w:t>
      </w:r>
    </w:p>
    <w:p w14:paraId="197D3F46" w14:textId="39185BFA" w:rsidR="008761CF" w:rsidRPr="00DD7250" w:rsidRDefault="008761CF" w:rsidP="00096A3A">
      <w:pPr>
        <w:pStyle w:val="a5"/>
        <w:widowControl w:val="0"/>
        <w:numPr>
          <w:ilvl w:val="0"/>
          <w:numId w:val="62"/>
        </w:numPr>
        <w:autoSpaceDE w:val="0"/>
        <w:autoSpaceDN w:val="0"/>
        <w:spacing w:before="59" w:after="0" w:line="240" w:lineRule="auto"/>
        <w:ind w:right="-23"/>
        <w:contextualSpacing w:val="0"/>
        <w:jc w:val="both"/>
        <w:rPr>
          <w:rFonts w:ascii="Tahoma" w:hAnsi="Tahoma" w:cs="Tahoma"/>
          <w:sz w:val="20"/>
          <w:szCs w:val="20"/>
        </w:rPr>
      </w:pPr>
      <w:r w:rsidRPr="00DD7250">
        <w:rPr>
          <w:rFonts w:ascii="Tahoma" w:hAnsi="Tahoma" w:cs="Tahoma"/>
          <w:sz w:val="20"/>
          <w:szCs w:val="20"/>
        </w:rPr>
        <w:t xml:space="preserve">АКБ заряжена полностью, если ее напряжение равно 13,15 В – 13,10 </w:t>
      </w:r>
      <w:proofErr w:type="gramStart"/>
      <w:r w:rsidRPr="00DD7250">
        <w:rPr>
          <w:rFonts w:ascii="Tahoma" w:hAnsi="Tahoma" w:cs="Tahoma"/>
          <w:sz w:val="20"/>
          <w:szCs w:val="20"/>
        </w:rPr>
        <w:t>В</w:t>
      </w:r>
      <w:proofErr w:type="gramEnd"/>
      <w:r w:rsidRPr="00DD7250">
        <w:rPr>
          <w:rFonts w:ascii="Tahoma" w:hAnsi="Tahoma" w:cs="Tahoma"/>
          <w:sz w:val="20"/>
          <w:szCs w:val="20"/>
        </w:rPr>
        <w:t xml:space="preserve"> сп</w:t>
      </w:r>
      <w:r w:rsidR="009F64C6">
        <w:rPr>
          <w:rFonts w:ascii="Tahoma" w:hAnsi="Tahoma" w:cs="Tahoma"/>
          <w:sz w:val="20"/>
          <w:szCs w:val="20"/>
        </w:rPr>
        <w:t>устя час, после окончания зарядки</w:t>
      </w:r>
      <w:r w:rsidRPr="00DD7250">
        <w:rPr>
          <w:rFonts w:ascii="Tahoma" w:hAnsi="Tahoma" w:cs="Tahoma"/>
          <w:sz w:val="20"/>
          <w:szCs w:val="20"/>
        </w:rPr>
        <w:t xml:space="preserve">. </w:t>
      </w:r>
    </w:p>
    <w:p w14:paraId="74F11F11" w14:textId="28B866C6" w:rsidR="008761CF" w:rsidRPr="00DD7250" w:rsidRDefault="008761CF" w:rsidP="00096A3A">
      <w:pPr>
        <w:pStyle w:val="a5"/>
        <w:widowControl w:val="0"/>
        <w:numPr>
          <w:ilvl w:val="0"/>
          <w:numId w:val="62"/>
        </w:numPr>
        <w:autoSpaceDE w:val="0"/>
        <w:autoSpaceDN w:val="0"/>
        <w:spacing w:before="59" w:after="0" w:line="240" w:lineRule="auto"/>
        <w:ind w:right="-23"/>
        <w:contextualSpacing w:val="0"/>
        <w:jc w:val="both"/>
        <w:rPr>
          <w:rFonts w:ascii="Tahoma" w:hAnsi="Tahoma" w:cs="Tahoma"/>
          <w:sz w:val="20"/>
          <w:szCs w:val="20"/>
        </w:rPr>
      </w:pPr>
      <w:r w:rsidRPr="00DD7250">
        <w:rPr>
          <w:rFonts w:ascii="Tahoma" w:hAnsi="Tahoma" w:cs="Tahoma"/>
          <w:sz w:val="20"/>
          <w:szCs w:val="20"/>
        </w:rPr>
        <w:t>При использовании автоматического зарядного устройства, вы</w:t>
      </w:r>
      <w:r>
        <w:rPr>
          <w:rFonts w:ascii="Tahoma" w:hAnsi="Tahoma" w:cs="Tahoma"/>
          <w:sz w:val="20"/>
          <w:szCs w:val="20"/>
        </w:rPr>
        <w:t xml:space="preserve">бирайте соответствующий </w:t>
      </w:r>
      <w:r w:rsidR="009F64C6">
        <w:rPr>
          <w:rFonts w:ascii="Tahoma" w:hAnsi="Tahoma" w:cs="Tahoma"/>
          <w:sz w:val="20"/>
          <w:szCs w:val="20"/>
        </w:rPr>
        <w:t>АКБ режим зарядки</w:t>
      </w:r>
      <w:r w:rsidRPr="00DD7250">
        <w:rPr>
          <w:rFonts w:ascii="Tahoma" w:hAnsi="Tahoma" w:cs="Tahoma"/>
          <w:sz w:val="20"/>
          <w:szCs w:val="20"/>
        </w:rPr>
        <w:t xml:space="preserve"> или соответствующее зарядное устройство. </w:t>
      </w:r>
    </w:p>
    <w:p w14:paraId="6141C9AF" w14:textId="454B9079" w:rsidR="008761CF" w:rsidRPr="00DD7250" w:rsidRDefault="008761CF" w:rsidP="00096A3A">
      <w:pPr>
        <w:pStyle w:val="a5"/>
        <w:widowControl w:val="0"/>
        <w:numPr>
          <w:ilvl w:val="0"/>
          <w:numId w:val="62"/>
        </w:numPr>
        <w:autoSpaceDE w:val="0"/>
        <w:autoSpaceDN w:val="0"/>
        <w:spacing w:before="59" w:after="0" w:line="240" w:lineRule="auto"/>
        <w:ind w:right="-23"/>
        <w:contextualSpacing w:val="0"/>
        <w:jc w:val="both"/>
        <w:rPr>
          <w:rFonts w:ascii="Tahoma" w:hAnsi="Tahoma" w:cs="Tahoma"/>
          <w:sz w:val="20"/>
          <w:szCs w:val="20"/>
        </w:rPr>
      </w:pPr>
      <w:r w:rsidRPr="00DD7250">
        <w:rPr>
          <w:rFonts w:ascii="Tahoma" w:hAnsi="Tahoma" w:cs="Tahoma"/>
          <w:sz w:val="20"/>
          <w:szCs w:val="20"/>
        </w:rPr>
        <w:t>Не превышайте максимальный зарядный ток.</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br/>
        <w:t>Рекомендуется выполнять заряд</w:t>
      </w:r>
      <w:r w:rsidR="009F64C6">
        <w:rPr>
          <w:rFonts w:ascii="Tahoma" w:hAnsi="Tahoma" w:cs="Tahoma"/>
          <w:sz w:val="20"/>
          <w:szCs w:val="20"/>
        </w:rPr>
        <w:t>ку</w:t>
      </w:r>
      <w:r>
        <w:rPr>
          <w:rFonts w:ascii="Tahoma" w:hAnsi="Tahoma" w:cs="Tahoma"/>
          <w:sz w:val="20"/>
          <w:szCs w:val="20"/>
        </w:rPr>
        <w:t xml:space="preserve"> током, не превышающим 1А.</w:t>
      </w:r>
    </w:p>
    <w:p w14:paraId="33E317D1" w14:textId="77777777" w:rsidR="008761CF" w:rsidRDefault="008761CF" w:rsidP="008761CF">
      <w:pPr>
        <w:rPr>
          <w:rFonts w:ascii="Tahoma" w:hAnsi="Tahoma" w:cs="Tahoma"/>
          <w:sz w:val="20"/>
          <w:szCs w:val="20"/>
        </w:rPr>
      </w:pPr>
    </w:p>
    <w:p w14:paraId="2A156D37" w14:textId="77777777" w:rsidR="008761CF" w:rsidRPr="002C7DD7" w:rsidRDefault="008761CF" w:rsidP="008761CF">
      <w:pPr>
        <w:adjustRightInd w:val="0"/>
        <w:rPr>
          <w:rFonts w:ascii="Tahoma" w:hAnsi="Tahoma" w:cs="Tahoma"/>
          <w:color w:val="AE9A62"/>
          <w:sz w:val="24"/>
          <w:szCs w:val="24"/>
        </w:rPr>
      </w:pPr>
    </w:p>
    <w:p w14:paraId="130BAAFA" w14:textId="77777777" w:rsidR="008761CF" w:rsidRDefault="008761CF" w:rsidP="008761CF">
      <w:pPr>
        <w:rPr>
          <w:rFonts w:ascii="Tahoma" w:hAnsi="Tahoma" w:cs="Tahoma"/>
          <w:sz w:val="20"/>
          <w:szCs w:val="20"/>
        </w:rPr>
      </w:pPr>
    </w:p>
    <w:p w14:paraId="22C7B2F6" w14:textId="77777777" w:rsidR="007A5F1D" w:rsidRDefault="007A5F1D" w:rsidP="008761CF">
      <w:pPr>
        <w:rPr>
          <w:rFonts w:ascii="Tahoma" w:hAnsi="Tahoma" w:cs="Tahoma"/>
          <w:sz w:val="20"/>
          <w:szCs w:val="20"/>
        </w:rPr>
      </w:pPr>
    </w:p>
    <w:p w14:paraId="5137F460" w14:textId="6AA6F9BD" w:rsidR="007A5F1D" w:rsidRDefault="007A5F1D" w:rsidP="007A5F1D">
      <w:pPr>
        <w:pStyle w:val="1"/>
        <w:jc w:val="center"/>
        <w:rPr>
          <w:rFonts w:ascii="Tahoma" w:hAnsi="Tahoma" w:cs="Tahoma"/>
          <w:b/>
          <w:caps/>
          <w:color w:val="auto"/>
          <w:sz w:val="20"/>
          <w:szCs w:val="20"/>
        </w:rPr>
      </w:pPr>
      <w:bookmarkStart w:id="73" w:name="_Toc168056088"/>
      <w:r w:rsidRPr="007A5F1D">
        <w:rPr>
          <w:rFonts w:ascii="Tahoma" w:hAnsi="Tahoma" w:cs="Tahoma"/>
          <w:b/>
          <w:caps/>
          <w:color w:val="auto"/>
          <w:sz w:val="20"/>
          <w:szCs w:val="20"/>
        </w:rPr>
        <w:lastRenderedPageBreak/>
        <w:t>Электрическая схема</w:t>
      </w:r>
      <w:bookmarkEnd w:id="73"/>
    </w:p>
    <w:p w14:paraId="3119E79C" w14:textId="06083F23" w:rsidR="00230BB2" w:rsidRPr="00095C23" w:rsidRDefault="00230BB2" w:rsidP="00230BB2">
      <w:pPr>
        <w:spacing w:before="120" w:after="0" w:line="240" w:lineRule="auto"/>
        <w:jc w:val="both"/>
        <w:rPr>
          <w:rFonts w:ascii="Tahoma" w:eastAsia="Calibri" w:hAnsi="Tahoma" w:cs="Tahoma"/>
          <w:sz w:val="20"/>
        </w:rPr>
      </w:pPr>
      <w:r w:rsidRPr="00230BB2">
        <w:rPr>
          <w:rFonts w:ascii="Tahoma" w:eastAsia="Calibri" w:hAnsi="Tahoma" w:cs="Tahoma"/>
          <w:sz w:val="20"/>
        </w:rPr>
        <w:t xml:space="preserve">Для удобства чтения электрическую схему можно скачать в электронном виде на нашем официальном сайте по адресу </w:t>
      </w:r>
      <w:hyperlink r:id="rId194" w:history="1">
        <w:r w:rsidRPr="00230BB2">
          <w:rPr>
            <w:rStyle w:val="a3"/>
            <w:rFonts w:ascii="Tahoma" w:eastAsia="Calibri" w:hAnsi="Tahoma" w:cs="Tahoma"/>
            <w:sz w:val="20"/>
          </w:rPr>
          <w:t>www.cfmoto.su</w:t>
        </w:r>
      </w:hyperlink>
      <w:r w:rsidRPr="00230BB2">
        <w:rPr>
          <w:rFonts w:ascii="Tahoma" w:eastAsia="Calibri" w:hAnsi="Tahoma" w:cs="Tahoma"/>
          <w:sz w:val="20"/>
        </w:rPr>
        <w:t>. Файл находится во вкладке Продукция/</w:t>
      </w:r>
      <w:proofErr w:type="spellStart"/>
      <w:r w:rsidRPr="00230BB2">
        <w:rPr>
          <w:rFonts w:ascii="Tahoma" w:eastAsia="Calibri" w:hAnsi="Tahoma" w:cs="Tahoma"/>
          <w:sz w:val="20"/>
        </w:rPr>
        <w:t>Квадроциклы</w:t>
      </w:r>
      <w:proofErr w:type="spellEnd"/>
      <w:r w:rsidRPr="00230BB2">
        <w:rPr>
          <w:rFonts w:ascii="Tahoma" w:eastAsia="Calibri" w:hAnsi="Tahoma" w:cs="Tahoma"/>
          <w:sz w:val="20"/>
        </w:rPr>
        <w:t>, в разделе соответствующей модели под заголовком «Файлы для скачивания».</w:t>
      </w:r>
      <w:r w:rsidR="00F4687E" w:rsidRPr="00F4687E">
        <w:t xml:space="preserve"> </w:t>
      </w:r>
      <w:r w:rsidR="00F4687E" w:rsidRPr="00F4687E">
        <w:rPr>
          <w:rFonts w:ascii="Tahoma" w:eastAsia="Calibri" w:hAnsi="Tahoma" w:cs="Tahoma"/>
          <w:sz w:val="20"/>
        </w:rPr>
        <w:t>Электрическую схему также можно найти в конце электронной версии Руководства пользователя, размещенного на сайте.</w:t>
      </w:r>
    </w:p>
    <w:p w14:paraId="66ADB30A" w14:textId="4B93B8E7" w:rsidR="008761CF" w:rsidRDefault="008761CF" w:rsidP="007A5F1D">
      <w:pPr>
        <w:jc w:val="center"/>
        <w:rPr>
          <w:rFonts w:ascii="Tahoma" w:hAnsi="Tahoma" w:cs="Tahoma"/>
          <w:sz w:val="20"/>
          <w:szCs w:val="20"/>
        </w:rPr>
      </w:pPr>
    </w:p>
    <w:sectPr w:rsidR="008761CF" w:rsidSect="00B2306B">
      <w:footerReference w:type="default" r:id="rId195"/>
      <w:pgSz w:w="11907" w:h="8391" w:orient="landscape" w:code="11"/>
      <w:pgMar w:top="720" w:right="720" w:bottom="720" w:left="720" w:header="708" w:footer="4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64FDA" w14:textId="77777777" w:rsidR="0078719E" w:rsidRDefault="0078719E" w:rsidP="00515BD0">
      <w:pPr>
        <w:spacing w:after="0" w:line="240" w:lineRule="auto"/>
      </w:pPr>
      <w:r>
        <w:separator/>
      </w:r>
    </w:p>
  </w:endnote>
  <w:endnote w:type="continuationSeparator" w:id="0">
    <w:p w14:paraId="4AC6E44F" w14:textId="77777777" w:rsidR="0078719E" w:rsidRDefault="0078719E" w:rsidP="0051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829994"/>
      <w:docPartObj>
        <w:docPartGallery w:val="Page Numbers (Bottom of Page)"/>
        <w:docPartUnique/>
      </w:docPartObj>
    </w:sdtPr>
    <w:sdtContent>
      <w:p w14:paraId="0B1C5A4F" w14:textId="66538ED4" w:rsidR="0078719E" w:rsidRDefault="0078719E">
        <w:pPr>
          <w:pStyle w:val="af"/>
          <w:jc w:val="center"/>
        </w:pPr>
        <w:r>
          <w:fldChar w:fldCharType="begin"/>
        </w:r>
        <w:r>
          <w:instrText>PAGE   \* MERGEFORMAT</w:instrText>
        </w:r>
        <w:r>
          <w:fldChar w:fldCharType="separate"/>
        </w:r>
        <w:r w:rsidR="00073B5B">
          <w:rPr>
            <w:noProof/>
          </w:rPr>
          <w:t>73</w:t>
        </w:r>
        <w:r>
          <w:fldChar w:fldCharType="end"/>
        </w:r>
      </w:p>
    </w:sdtContent>
  </w:sdt>
  <w:p w14:paraId="0EABAC78" w14:textId="77777777" w:rsidR="0078719E" w:rsidRDefault="0078719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F14BB" w14:textId="77777777" w:rsidR="0078719E" w:rsidRDefault="0078719E" w:rsidP="00515BD0">
      <w:pPr>
        <w:spacing w:after="0" w:line="240" w:lineRule="auto"/>
      </w:pPr>
      <w:r>
        <w:separator/>
      </w:r>
    </w:p>
  </w:footnote>
  <w:footnote w:type="continuationSeparator" w:id="0">
    <w:p w14:paraId="22462822" w14:textId="77777777" w:rsidR="0078719E" w:rsidRDefault="0078719E" w:rsidP="00515B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379"/>
    <w:multiLevelType w:val="hybridMultilevel"/>
    <w:tmpl w:val="D2302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707687"/>
    <w:multiLevelType w:val="hybridMultilevel"/>
    <w:tmpl w:val="B410428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15:restartNumberingAfterBreak="0">
    <w:nsid w:val="015E2E3A"/>
    <w:multiLevelType w:val="hybridMultilevel"/>
    <w:tmpl w:val="2A1CD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6A7A78"/>
    <w:multiLevelType w:val="hybridMultilevel"/>
    <w:tmpl w:val="397E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CA42FE"/>
    <w:multiLevelType w:val="hybridMultilevel"/>
    <w:tmpl w:val="B0880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A45525"/>
    <w:multiLevelType w:val="hybridMultilevel"/>
    <w:tmpl w:val="78641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5618F7"/>
    <w:multiLevelType w:val="hybridMultilevel"/>
    <w:tmpl w:val="60087B1E"/>
    <w:lvl w:ilvl="0" w:tplc="C36ED9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080723AD"/>
    <w:multiLevelType w:val="hybridMultilevel"/>
    <w:tmpl w:val="A4200B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6E1DA3"/>
    <w:multiLevelType w:val="hybridMultilevel"/>
    <w:tmpl w:val="4B544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776C35"/>
    <w:multiLevelType w:val="hybridMultilevel"/>
    <w:tmpl w:val="F000E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C46806"/>
    <w:multiLevelType w:val="hybridMultilevel"/>
    <w:tmpl w:val="18FE2E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670077"/>
    <w:multiLevelType w:val="hybridMultilevel"/>
    <w:tmpl w:val="DE68B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7A4B04"/>
    <w:multiLevelType w:val="hybridMultilevel"/>
    <w:tmpl w:val="00DC7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C51000"/>
    <w:multiLevelType w:val="hybridMultilevel"/>
    <w:tmpl w:val="EAB85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532CCD"/>
    <w:multiLevelType w:val="hybridMultilevel"/>
    <w:tmpl w:val="D96EE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8250E8"/>
    <w:multiLevelType w:val="hybridMultilevel"/>
    <w:tmpl w:val="D7D6E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D11925"/>
    <w:multiLevelType w:val="hybridMultilevel"/>
    <w:tmpl w:val="B122E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F06065C"/>
    <w:multiLevelType w:val="hybridMultilevel"/>
    <w:tmpl w:val="BCB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8B52FE"/>
    <w:multiLevelType w:val="hybridMultilevel"/>
    <w:tmpl w:val="E7843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1C509D"/>
    <w:multiLevelType w:val="hybridMultilevel"/>
    <w:tmpl w:val="02942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4EF4296"/>
    <w:multiLevelType w:val="hybridMultilevel"/>
    <w:tmpl w:val="65C6D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60A3F46"/>
    <w:multiLevelType w:val="hybridMultilevel"/>
    <w:tmpl w:val="29FAA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643309A"/>
    <w:multiLevelType w:val="hybridMultilevel"/>
    <w:tmpl w:val="96280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8C5045E"/>
    <w:multiLevelType w:val="hybridMultilevel"/>
    <w:tmpl w:val="549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8F64286"/>
    <w:multiLevelType w:val="hybridMultilevel"/>
    <w:tmpl w:val="8E26D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9CC69BA"/>
    <w:multiLevelType w:val="hybridMultilevel"/>
    <w:tmpl w:val="B7048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9F73BD7"/>
    <w:multiLevelType w:val="hybridMultilevel"/>
    <w:tmpl w:val="BF9E8D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B0F4288"/>
    <w:multiLevelType w:val="hybridMultilevel"/>
    <w:tmpl w:val="36C23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3F6962"/>
    <w:multiLevelType w:val="hybridMultilevel"/>
    <w:tmpl w:val="0DC81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B5C3E45"/>
    <w:multiLevelType w:val="hybridMultilevel"/>
    <w:tmpl w:val="4EDE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D493A3F"/>
    <w:multiLevelType w:val="hybridMultilevel"/>
    <w:tmpl w:val="BAFE4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073C4F"/>
    <w:multiLevelType w:val="hybridMultilevel"/>
    <w:tmpl w:val="2CF4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02A18F8"/>
    <w:multiLevelType w:val="hybridMultilevel"/>
    <w:tmpl w:val="2CE6D1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05812B2"/>
    <w:multiLevelType w:val="hybridMultilevel"/>
    <w:tmpl w:val="1592C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08C44D9"/>
    <w:multiLevelType w:val="hybridMultilevel"/>
    <w:tmpl w:val="E1A05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C67EED"/>
    <w:multiLevelType w:val="hybridMultilevel"/>
    <w:tmpl w:val="1932F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25C6422"/>
    <w:multiLevelType w:val="hybridMultilevel"/>
    <w:tmpl w:val="D7FC9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2845528"/>
    <w:multiLevelType w:val="hybridMultilevel"/>
    <w:tmpl w:val="38B4B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3AF1D17"/>
    <w:multiLevelType w:val="hybridMultilevel"/>
    <w:tmpl w:val="77209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4503996"/>
    <w:multiLevelType w:val="hybridMultilevel"/>
    <w:tmpl w:val="12826F7C"/>
    <w:lvl w:ilvl="0" w:tplc="67EE8B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652408A"/>
    <w:multiLevelType w:val="hybridMultilevel"/>
    <w:tmpl w:val="3ED8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6973505"/>
    <w:multiLevelType w:val="hybridMultilevel"/>
    <w:tmpl w:val="7D4A0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506270"/>
    <w:multiLevelType w:val="hybridMultilevel"/>
    <w:tmpl w:val="64DA5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9945E36"/>
    <w:multiLevelType w:val="hybridMultilevel"/>
    <w:tmpl w:val="C4742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AE74C9"/>
    <w:multiLevelType w:val="hybridMultilevel"/>
    <w:tmpl w:val="2CD653B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C0749FF"/>
    <w:multiLevelType w:val="hybridMultilevel"/>
    <w:tmpl w:val="5DE22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C2C3E2D"/>
    <w:multiLevelType w:val="hybridMultilevel"/>
    <w:tmpl w:val="F696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4991078"/>
    <w:multiLevelType w:val="hybridMultilevel"/>
    <w:tmpl w:val="EB42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57F1854"/>
    <w:multiLevelType w:val="hybridMultilevel"/>
    <w:tmpl w:val="EEC6B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5831ABC"/>
    <w:multiLevelType w:val="hybridMultilevel"/>
    <w:tmpl w:val="8CFE6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6312C4A"/>
    <w:multiLevelType w:val="hybridMultilevel"/>
    <w:tmpl w:val="AA8C2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6743F80"/>
    <w:multiLevelType w:val="hybridMultilevel"/>
    <w:tmpl w:val="BFDE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7352F68"/>
    <w:multiLevelType w:val="hybridMultilevel"/>
    <w:tmpl w:val="C7885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7521171"/>
    <w:multiLevelType w:val="hybridMultilevel"/>
    <w:tmpl w:val="1B2A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80C75A6"/>
    <w:multiLevelType w:val="hybridMultilevel"/>
    <w:tmpl w:val="660C3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98726BE"/>
    <w:multiLevelType w:val="hybridMultilevel"/>
    <w:tmpl w:val="C436BE6A"/>
    <w:lvl w:ilvl="0" w:tplc="163AF1C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EF46B0"/>
    <w:multiLevelType w:val="hybridMultilevel"/>
    <w:tmpl w:val="7F1CC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F697120"/>
    <w:multiLevelType w:val="hybridMultilevel"/>
    <w:tmpl w:val="61A8F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F8350A2"/>
    <w:multiLevelType w:val="hybridMultilevel"/>
    <w:tmpl w:val="5900E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F9E5EF1"/>
    <w:multiLevelType w:val="hybridMultilevel"/>
    <w:tmpl w:val="D12E4F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1FB748A"/>
    <w:multiLevelType w:val="hybridMultilevel"/>
    <w:tmpl w:val="2384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6C95EEC"/>
    <w:multiLevelType w:val="hybridMultilevel"/>
    <w:tmpl w:val="7E18E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6FB45A5"/>
    <w:multiLevelType w:val="hybridMultilevel"/>
    <w:tmpl w:val="FE6AE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7320F65"/>
    <w:multiLevelType w:val="hybridMultilevel"/>
    <w:tmpl w:val="05D2B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9F16481"/>
    <w:multiLevelType w:val="hybridMultilevel"/>
    <w:tmpl w:val="E1A4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A63D82"/>
    <w:multiLevelType w:val="hybridMultilevel"/>
    <w:tmpl w:val="27DA5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1666CC9"/>
    <w:multiLevelType w:val="hybridMultilevel"/>
    <w:tmpl w:val="D66A3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3ED77B9"/>
    <w:multiLevelType w:val="hybridMultilevel"/>
    <w:tmpl w:val="CAD2671E"/>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68" w15:restartNumberingAfterBreak="0">
    <w:nsid w:val="559B60C1"/>
    <w:multiLevelType w:val="hybridMultilevel"/>
    <w:tmpl w:val="2750A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76D466B"/>
    <w:multiLevelType w:val="hybridMultilevel"/>
    <w:tmpl w:val="91529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C394E02"/>
    <w:multiLevelType w:val="hybridMultilevel"/>
    <w:tmpl w:val="AAE2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CEB7603"/>
    <w:multiLevelType w:val="hybridMultilevel"/>
    <w:tmpl w:val="4CB89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4D1595"/>
    <w:multiLevelType w:val="hybridMultilevel"/>
    <w:tmpl w:val="4D94A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EAD61CB"/>
    <w:multiLevelType w:val="hybridMultilevel"/>
    <w:tmpl w:val="F4F2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0B0002D"/>
    <w:multiLevelType w:val="hybridMultilevel"/>
    <w:tmpl w:val="C53C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0F73461"/>
    <w:multiLevelType w:val="hybridMultilevel"/>
    <w:tmpl w:val="410AA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0FF5376"/>
    <w:multiLevelType w:val="hybridMultilevel"/>
    <w:tmpl w:val="278A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1A71734"/>
    <w:multiLevelType w:val="hybridMultilevel"/>
    <w:tmpl w:val="2C448296"/>
    <w:lvl w:ilvl="0" w:tplc="34FABE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7DB005D"/>
    <w:multiLevelType w:val="hybridMultilevel"/>
    <w:tmpl w:val="39946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9B77101"/>
    <w:multiLevelType w:val="hybridMultilevel"/>
    <w:tmpl w:val="0D6C3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9E830F2"/>
    <w:multiLevelType w:val="hybridMultilevel"/>
    <w:tmpl w:val="F1A4C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A091AA7"/>
    <w:multiLevelType w:val="hybridMultilevel"/>
    <w:tmpl w:val="7F80E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A284C6F"/>
    <w:multiLevelType w:val="hybridMultilevel"/>
    <w:tmpl w:val="1C2C4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A353752"/>
    <w:multiLevelType w:val="hybridMultilevel"/>
    <w:tmpl w:val="01A8D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D5353EE"/>
    <w:multiLevelType w:val="hybridMultilevel"/>
    <w:tmpl w:val="0BAC3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E266759"/>
    <w:multiLevelType w:val="hybridMultilevel"/>
    <w:tmpl w:val="92787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EAA2F22"/>
    <w:multiLevelType w:val="hybridMultilevel"/>
    <w:tmpl w:val="B9B6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081599B"/>
    <w:multiLevelType w:val="hybridMultilevel"/>
    <w:tmpl w:val="98C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FD67A4"/>
    <w:multiLevelType w:val="hybridMultilevel"/>
    <w:tmpl w:val="A71EA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526720D"/>
    <w:multiLevelType w:val="hybridMultilevel"/>
    <w:tmpl w:val="58B46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75011FE"/>
    <w:multiLevelType w:val="hybridMultilevel"/>
    <w:tmpl w:val="92EE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79A2460"/>
    <w:multiLevelType w:val="hybridMultilevel"/>
    <w:tmpl w:val="3BCA1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7C806AD"/>
    <w:multiLevelType w:val="hybridMultilevel"/>
    <w:tmpl w:val="B6240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B721CF9"/>
    <w:multiLevelType w:val="hybridMultilevel"/>
    <w:tmpl w:val="FA02B234"/>
    <w:lvl w:ilvl="0" w:tplc="57F836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4" w15:restartNumberingAfterBreak="0">
    <w:nsid w:val="7C47040E"/>
    <w:multiLevelType w:val="hybridMultilevel"/>
    <w:tmpl w:val="717C1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FAA60E5"/>
    <w:multiLevelType w:val="hybridMultilevel"/>
    <w:tmpl w:val="0E04FDF4"/>
    <w:lvl w:ilvl="0" w:tplc="561E209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7"/>
  </w:num>
  <w:num w:numId="3">
    <w:abstractNumId w:val="48"/>
  </w:num>
  <w:num w:numId="4">
    <w:abstractNumId w:val="47"/>
  </w:num>
  <w:num w:numId="5">
    <w:abstractNumId w:val="3"/>
  </w:num>
  <w:num w:numId="6">
    <w:abstractNumId w:val="82"/>
  </w:num>
  <w:num w:numId="7">
    <w:abstractNumId w:val="29"/>
  </w:num>
  <w:num w:numId="8">
    <w:abstractNumId w:val="4"/>
  </w:num>
  <w:num w:numId="9">
    <w:abstractNumId w:val="44"/>
  </w:num>
  <w:num w:numId="10">
    <w:abstractNumId w:val="35"/>
  </w:num>
  <w:num w:numId="11">
    <w:abstractNumId w:val="25"/>
  </w:num>
  <w:num w:numId="12">
    <w:abstractNumId w:val="89"/>
  </w:num>
  <w:num w:numId="13">
    <w:abstractNumId w:val="51"/>
  </w:num>
  <w:num w:numId="14">
    <w:abstractNumId w:val="2"/>
  </w:num>
  <w:num w:numId="15">
    <w:abstractNumId w:val="94"/>
  </w:num>
  <w:num w:numId="16">
    <w:abstractNumId w:val="57"/>
  </w:num>
  <w:num w:numId="17">
    <w:abstractNumId w:val="62"/>
  </w:num>
  <w:num w:numId="18">
    <w:abstractNumId w:val="68"/>
  </w:num>
  <w:num w:numId="19">
    <w:abstractNumId w:val="12"/>
  </w:num>
  <w:num w:numId="20">
    <w:abstractNumId w:val="21"/>
  </w:num>
  <w:num w:numId="21">
    <w:abstractNumId w:val="27"/>
  </w:num>
  <w:num w:numId="22">
    <w:abstractNumId w:val="42"/>
  </w:num>
  <w:num w:numId="23">
    <w:abstractNumId w:val="74"/>
  </w:num>
  <w:num w:numId="24">
    <w:abstractNumId w:val="91"/>
  </w:num>
  <w:num w:numId="25">
    <w:abstractNumId w:val="52"/>
  </w:num>
  <w:num w:numId="26">
    <w:abstractNumId w:val="38"/>
  </w:num>
  <w:num w:numId="27">
    <w:abstractNumId w:val="58"/>
  </w:num>
  <w:num w:numId="28">
    <w:abstractNumId w:val="1"/>
  </w:num>
  <w:num w:numId="29">
    <w:abstractNumId w:val="14"/>
  </w:num>
  <w:num w:numId="30">
    <w:abstractNumId w:val="92"/>
  </w:num>
  <w:num w:numId="31">
    <w:abstractNumId w:val="90"/>
  </w:num>
  <w:num w:numId="32">
    <w:abstractNumId w:val="34"/>
  </w:num>
  <w:num w:numId="33">
    <w:abstractNumId w:val="72"/>
  </w:num>
  <w:num w:numId="34">
    <w:abstractNumId w:val="86"/>
  </w:num>
  <w:num w:numId="35">
    <w:abstractNumId w:val="67"/>
  </w:num>
  <w:num w:numId="36">
    <w:abstractNumId w:val="41"/>
  </w:num>
  <w:num w:numId="37">
    <w:abstractNumId w:val="22"/>
  </w:num>
  <w:num w:numId="38">
    <w:abstractNumId w:val="73"/>
  </w:num>
  <w:num w:numId="39">
    <w:abstractNumId w:val="49"/>
  </w:num>
  <w:num w:numId="40">
    <w:abstractNumId w:val="0"/>
  </w:num>
  <w:num w:numId="41">
    <w:abstractNumId w:val="76"/>
  </w:num>
  <w:num w:numId="42">
    <w:abstractNumId w:val="75"/>
  </w:num>
  <w:num w:numId="43">
    <w:abstractNumId w:val="85"/>
  </w:num>
  <w:num w:numId="44">
    <w:abstractNumId w:val="24"/>
  </w:num>
  <w:num w:numId="45">
    <w:abstractNumId w:val="56"/>
  </w:num>
  <w:num w:numId="46">
    <w:abstractNumId w:val="53"/>
  </w:num>
  <w:num w:numId="47">
    <w:abstractNumId w:val="28"/>
  </w:num>
  <w:num w:numId="48">
    <w:abstractNumId w:val="69"/>
  </w:num>
  <w:num w:numId="49">
    <w:abstractNumId w:val="70"/>
  </w:num>
  <w:num w:numId="50">
    <w:abstractNumId w:val="81"/>
  </w:num>
  <w:num w:numId="51">
    <w:abstractNumId w:val="9"/>
  </w:num>
  <w:num w:numId="52">
    <w:abstractNumId w:val="5"/>
  </w:num>
  <w:num w:numId="53">
    <w:abstractNumId w:val="71"/>
  </w:num>
  <w:num w:numId="54">
    <w:abstractNumId w:val="88"/>
  </w:num>
  <w:num w:numId="55">
    <w:abstractNumId w:val="84"/>
  </w:num>
  <w:num w:numId="56">
    <w:abstractNumId w:val="65"/>
  </w:num>
  <w:num w:numId="57">
    <w:abstractNumId w:val="43"/>
  </w:num>
  <w:num w:numId="58">
    <w:abstractNumId w:val="80"/>
  </w:num>
  <w:num w:numId="59">
    <w:abstractNumId w:val="20"/>
  </w:num>
  <w:num w:numId="60">
    <w:abstractNumId w:val="64"/>
  </w:num>
  <w:num w:numId="61">
    <w:abstractNumId w:val="54"/>
  </w:num>
  <w:num w:numId="62">
    <w:abstractNumId w:val="83"/>
  </w:num>
  <w:num w:numId="63">
    <w:abstractNumId w:val="63"/>
  </w:num>
  <w:num w:numId="64">
    <w:abstractNumId w:val="61"/>
  </w:num>
  <w:num w:numId="65">
    <w:abstractNumId w:val="33"/>
  </w:num>
  <w:num w:numId="66">
    <w:abstractNumId w:val="95"/>
  </w:num>
  <w:num w:numId="67">
    <w:abstractNumId w:val="17"/>
  </w:num>
  <w:num w:numId="68">
    <w:abstractNumId w:val="15"/>
  </w:num>
  <w:num w:numId="69">
    <w:abstractNumId w:val="30"/>
  </w:num>
  <w:num w:numId="70">
    <w:abstractNumId w:val="23"/>
  </w:num>
  <w:num w:numId="71">
    <w:abstractNumId w:val="66"/>
  </w:num>
  <w:num w:numId="72">
    <w:abstractNumId w:val="79"/>
  </w:num>
  <w:num w:numId="73">
    <w:abstractNumId w:val="18"/>
  </w:num>
  <w:num w:numId="74">
    <w:abstractNumId w:val="45"/>
  </w:num>
  <w:num w:numId="75">
    <w:abstractNumId w:val="46"/>
  </w:num>
  <w:num w:numId="76">
    <w:abstractNumId w:val="36"/>
  </w:num>
  <w:num w:numId="77">
    <w:abstractNumId w:val="93"/>
  </w:num>
  <w:num w:numId="78">
    <w:abstractNumId w:val="6"/>
  </w:num>
  <w:num w:numId="79">
    <w:abstractNumId w:val="50"/>
  </w:num>
  <w:num w:numId="80">
    <w:abstractNumId w:val="19"/>
  </w:num>
  <w:num w:numId="81">
    <w:abstractNumId w:val="16"/>
  </w:num>
  <w:num w:numId="82">
    <w:abstractNumId w:val="60"/>
  </w:num>
  <w:num w:numId="83">
    <w:abstractNumId w:val="77"/>
  </w:num>
  <w:num w:numId="84">
    <w:abstractNumId w:val="8"/>
  </w:num>
  <w:num w:numId="85">
    <w:abstractNumId w:val="39"/>
  </w:num>
  <w:num w:numId="86">
    <w:abstractNumId w:val="59"/>
  </w:num>
  <w:num w:numId="87">
    <w:abstractNumId w:val="87"/>
  </w:num>
  <w:num w:numId="88">
    <w:abstractNumId w:val="31"/>
  </w:num>
  <w:num w:numId="89">
    <w:abstractNumId w:val="55"/>
  </w:num>
  <w:num w:numId="90">
    <w:abstractNumId w:val="78"/>
  </w:num>
  <w:num w:numId="91">
    <w:abstractNumId w:val="11"/>
  </w:num>
  <w:num w:numId="92">
    <w:abstractNumId w:val="10"/>
  </w:num>
  <w:num w:numId="93">
    <w:abstractNumId w:val="7"/>
  </w:num>
  <w:num w:numId="94">
    <w:abstractNumId w:val="32"/>
  </w:num>
  <w:num w:numId="95">
    <w:abstractNumId w:val="40"/>
  </w:num>
  <w:num w:numId="96">
    <w:abstractNumId w:val="2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FE"/>
    <w:rsid w:val="000003F5"/>
    <w:rsid w:val="000022B9"/>
    <w:rsid w:val="000046CD"/>
    <w:rsid w:val="000124BB"/>
    <w:rsid w:val="000138A5"/>
    <w:rsid w:val="00015BB0"/>
    <w:rsid w:val="00016EE7"/>
    <w:rsid w:val="00020977"/>
    <w:rsid w:val="00023184"/>
    <w:rsid w:val="000258BF"/>
    <w:rsid w:val="00026350"/>
    <w:rsid w:val="000303E8"/>
    <w:rsid w:val="0003044E"/>
    <w:rsid w:val="0003188F"/>
    <w:rsid w:val="0003426A"/>
    <w:rsid w:val="000342B1"/>
    <w:rsid w:val="0004178C"/>
    <w:rsid w:val="000419D0"/>
    <w:rsid w:val="0004213D"/>
    <w:rsid w:val="000425C5"/>
    <w:rsid w:val="00042A12"/>
    <w:rsid w:val="00045997"/>
    <w:rsid w:val="000503AA"/>
    <w:rsid w:val="00051A23"/>
    <w:rsid w:val="0005208A"/>
    <w:rsid w:val="00052EA7"/>
    <w:rsid w:val="00052F2C"/>
    <w:rsid w:val="00054873"/>
    <w:rsid w:val="000574A5"/>
    <w:rsid w:val="00061381"/>
    <w:rsid w:val="00061E9A"/>
    <w:rsid w:val="000635AE"/>
    <w:rsid w:val="00065013"/>
    <w:rsid w:val="0006550A"/>
    <w:rsid w:val="000659D0"/>
    <w:rsid w:val="00065C8F"/>
    <w:rsid w:val="00070057"/>
    <w:rsid w:val="0007080E"/>
    <w:rsid w:val="00073B5B"/>
    <w:rsid w:val="0007559F"/>
    <w:rsid w:val="00077D25"/>
    <w:rsid w:val="00080284"/>
    <w:rsid w:val="00080411"/>
    <w:rsid w:val="00081051"/>
    <w:rsid w:val="000813DA"/>
    <w:rsid w:val="000847D5"/>
    <w:rsid w:val="000875FB"/>
    <w:rsid w:val="0009054C"/>
    <w:rsid w:val="0009065E"/>
    <w:rsid w:val="00090C63"/>
    <w:rsid w:val="00092EA2"/>
    <w:rsid w:val="00095635"/>
    <w:rsid w:val="00095C23"/>
    <w:rsid w:val="00096A3A"/>
    <w:rsid w:val="00097A7D"/>
    <w:rsid w:val="000A0338"/>
    <w:rsid w:val="000A1373"/>
    <w:rsid w:val="000A2205"/>
    <w:rsid w:val="000A47FB"/>
    <w:rsid w:val="000A5160"/>
    <w:rsid w:val="000A5CEE"/>
    <w:rsid w:val="000A78A5"/>
    <w:rsid w:val="000A7D8B"/>
    <w:rsid w:val="000B0768"/>
    <w:rsid w:val="000B1317"/>
    <w:rsid w:val="000B1A0F"/>
    <w:rsid w:val="000B3CFE"/>
    <w:rsid w:val="000B73CB"/>
    <w:rsid w:val="000B7F24"/>
    <w:rsid w:val="000C0487"/>
    <w:rsid w:val="000C2A0F"/>
    <w:rsid w:val="000C37D4"/>
    <w:rsid w:val="000C3EE1"/>
    <w:rsid w:val="000C4F3F"/>
    <w:rsid w:val="000C6F3E"/>
    <w:rsid w:val="000C7D2B"/>
    <w:rsid w:val="000D219E"/>
    <w:rsid w:val="000D2A07"/>
    <w:rsid w:val="000D50A1"/>
    <w:rsid w:val="000D5229"/>
    <w:rsid w:val="000D6AE7"/>
    <w:rsid w:val="000D75B2"/>
    <w:rsid w:val="000E1330"/>
    <w:rsid w:val="000E1388"/>
    <w:rsid w:val="000E2332"/>
    <w:rsid w:val="000E25BF"/>
    <w:rsid w:val="000E2F35"/>
    <w:rsid w:val="000E4873"/>
    <w:rsid w:val="000E4D32"/>
    <w:rsid w:val="000E7599"/>
    <w:rsid w:val="000F0910"/>
    <w:rsid w:val="000F4229"/>
    <w:rsid w:val="000F5FBF"/>
    <w:rsid w:val="000F65AF"/>
    <w:rsid w:val="000F7AE8"/>
    <w:rsid w:val="0010014E"/>
    <w:rsid w:val="001004C4"/>
    <w:rsid w:val="00100CEE"/>
    <w:rsid w:val="0010574C"/>
    <w:rsid w:val="001059F9"/>
    <w:rsid w:val="00106514"/>
    <w:rsid w:val="001104D5"/>
    <w:rsid w:val="0011167A"/>
    <w:rsid w:val="001129D3"/>
    <w:rsid w:val="0011562D"/>
    <w:rsid w:val="00115E60"/>
    <w:rsid w:val="00116574"/>
    <w:rsid w:val="0011756B"/>
    <w:rsid w:val="00120593"/>
    <w:rsid w:val="001225AD"/>
    <w:rsid w:val="00125410"/>
    <w:rsid w:val="001259B5"/>
    <w:rsid w:val="001327F1"/>
    <w:rsid w:val="00132AC4"/>
    <w:rsid w:val="00132F47"/>
    <w:rsid w:val="00134417"/>
    <w:rsid w:val="00136BBA"/>
    <w:rsid w:val="00141214"/>
    <w:rsid w:val="00143E2C"/>
    <w:rsid w:val="001509E7"/>
    <w:rsid w:val="00151529"/>
    <w:rsid w:val="00152A3C"/>
    <w:rsid w:val="001541B2"/>
    <w:rsid w:val="00154D6A"/>
    <w:rsid w:val="00154F62"/>
    <w:rsid w:val="001550E0"/>
    <w:rsid w:val="00157C20"/>
    <w:rsid w:val="001612EE"/>
    <w:rsid w:val="00161C4E"/>
    <w:rsid w:val="00161F4A"/>
    <w:rsid w:val="001629DB"/>
    <w:rsid w:val="00165A77"/>
    <w:rsid w:val="00165F32"/>
    <w:rsid w:val="00167413"/>
    <w:rsid w:val="00171355"/>
    <w:rsid w:val="00172E84"/>
    <w:rsid w:val="001750DD"/>
    <w:rsid w:val="0017646C"/>
    <w:rsid w:val="00180FC3"/>
    <w:rsid w:val="00182831"/>
    <w:rsid w:val="00182EB1"/>
    <w:rsid w:val="00183BAA"/>
    <w:rsid w:val="00184664"/>
    <w:rsid w:val="0018478B"/>
    <w:rsid w:val="0018560F"/>
    <w:rsid w:val="0018651C"/>
    <w:rsid w:val="00186DE2"/>
    <w:rsid w:val="00186FC7"/>
    <w:rsid w:val="00187BEF"/>
    <w:rsid w:val="00193FE2"/>
    <w:rsid w:val="00194C82"/>
    <w:rsid w:val="0019657A"/>
    <w:rsid w:val="00197819"/>
    <w:rsid w:val="001A0DC0"/>
    <w:rsid w:val="001A3F48"/>
    <w:rsid w:val="001A4A2B"/>
    <w:rsid w:val="001A6F3D"/>
    <w:rsid w:val="001A774D"/>
    <w:rsid w:val="001B08CA"/>
    <w:rsid w:val="001B18BC"/>
    <w:rsid w:val="001B1AAF"/>
    <w:rsid w:val="001B1EB5"/>
    <w:rsid w:val="001B2E13"/>
    <w:rsid w:val="001B3056"/>
    <w:rsid w:val="001C0635"/>
    <w:rsid w:val="001C1122"/>
    <w:rsid w:val="001C12A9"/>
    <w:rsid w:val="001C13E5"/>
    <w:rsid w:val="001C232D"/>
    <w:rsid w:val="001D0F88"/>
    <w:rsid w:val="001D1AE4"/>
    <w:rsid w:val="001D2855"/>
    <w:rsid w:val="001D64FB"/>
    <w:rsid w:val="001E1712"/>
    <w:rsid w:val="001E33DE"/>
    <w:rsid w:val="001E586B"/>
    <w:rsid w:val="001E6709"/>
    <w:rsid w:val="001E76D2"/>
    <w:rsid w:val="001F000F"/>
    <w:rsid w:val="002002C9"/>
    <w:rsid w:val="0020093B"/>
    <w:rsid w:val="002032D5"/>
    <w:rsid w:val="0020486E"/>
    <w:rsid w:val="002064EB"/>
    <w:rsid w:val="0020720C"/>
    <w:rsid w:val="00211DEC"/>
    <w:rsid w:val="002122C1"/>
    <w:rsid w:val="00212B55"/>
    <w:rsid w:val="00220872"/>
    <w:rsid w:val="00225B37"/>
    <w:rsid w:val="00225F48"/>
    <w:rsid w:val="00226FB0"/>
    <w:rsid w:val="00230BB2"/>
    <w:rsid w:val="00231A7C"/>
    <w:rsid w:val="002323B7"/>
    <w:rsid w:val="002326F8"/>
    <w:rsid w:val="00233772"/>
    <w:rsid w:val="002349A7"/>
    <w:rsid w:val="00236CE1"/>
    <w:rsid w:val="00236F38"/>
    <w:rsid w:val="00241524"/>
    <w:rsid w:val="00241656"/>
    <w:rsid w:val="00246534"/>
    <w:rsid w:val="00251424"/>
    <w:rsid w:val="002518E8"/>
    <w:rsid w:val="00254090"/>
    <w:rsid w:val="002540CA"/>
    <w:rsid w:val="00255616"/>
    <w:rsid w:val="00256237"/>
    <w:rsid w:val="0025627F"/>
    <w:rsid w:val="00256D8D"/>
    <w:rsid w:val="00257F67"/>
    <w:rsid w:val="00260138"/>
    <w:rsid w:val="002603EC"/>
    <w:rsid w:val="002607F8"/>
    <w:rsid w:val="00261061"/>
    <w:rsid w:val="00261C0C"/>
    <w:rsid w:val="0026526E"/>
    <w:rsid w:val="002674A4"/>
    <w:rsid w:val="00270383"/>
    <w:rsid w:val="00270A71"/>
    <w:rsid w:val="00271A18"/>
    <w:rsid w:val="00275D88"/>
    <w:rsid w:val="00276777"/>
    <w:rsid w:val="00280976"/>
    <w:rsid w:val="00284B35"/>
    <w:rsid w:val="0029245D"/>
    <w:rsid w:val="002928BB"/>
    <w:rsid w:val="00293DCB"/>
    <w:rsid w:val="002A00D6"/>
    <w:rsid w:val="002A1BB2"/>
    <w:rsid w:val="002A3951"/>
    <w:rsid w:val="002A4102"/>
    <w:rsid w:val="002A5DE2"/>
    <w:rsid w:val="002A74AA"/>
    <w:rsid w:val="002A7B80"/>
    <w:rsid w:val="002B00B8"/>
    <w:rsid w:val="002B0354"/>
    <w:rsid w:val="002B2833"/>
    <w:rsid w:val="002B4A9D"/>
    <w:rsid w:val="002B5FEB"/>
    <w:rsid w:val="002C1872"/>
    <w:rsid w:val="002C1C48"/>
    <w:rsid w:val="002D1D3D"/>
    <w:rsid w:val="002D33ED"/>
    <w:rsid w:val="002D461B"/>
    <w:rsid w:val="002D65AF"/>
    <w:rsid w:val="002E1EB6"/>
    <w:rsid w:val="002E2220"/>
    <w:rsid w:val="002E332A"/>
    <w:rsid w:val="002E6B35"/>
    <w:rsid w:val="002E6E12"/>
    <w:rsid w:val="002F0D99"/>
    <w:rsid w:val="002F0DE0"/>
    <w:rsid w:val="002F15F4"/>
    <w:rsid w:val="002F1737"/>
    <w:rsid w:val="002F1B60"/>
    <w:rsid w:val="002F1C1F"/>
    <w:rsid w:val="002F319E"/>
    <w:rsid w:val="002F4387"/>
    <w:rsid w:val="002F5D64"/>
    <w:rsid w:val="002F7887"/>
    <w:rsid w:val="00300F67"/>
    <w:rsid w:val="003024B2"/>
    <w:rsid w:val="00303225"/>
    <w:rsid w:val="00307F5F"/>
    <w:rsid w:val="0031246C"/>
    <w:rsid w:val="003162E0"/>
    <w:rsid w:val="003170B2"/>
    <w:rsid w:val="00321A5B"/>
    <w:rsid w:val="00321DB7"/>
    <w:rsid w:val="00323352"/>
    <w:rsid w:val="0033117A"/>
    <w:rsid w:val="00331E06"/>
    <w:rsid w:val="00332503"/>
    <w:rsid w:val="003336C0"/>
    <w:rsid w:val="003340C5"/>
    <w:rsid w:val="003344B1"/>
    <w:rsid w:val="0033464E"/>
    <w:rsid w:val="003363A1"/>
    <w:rsid w:val="00341199"/>
    <w:rsid w:val="00341F10"/>
    <w:rsid w:val="00343C56"/>
    <w:rsid w:val="00346904"/>
    <w:rsid w:val="00350549"/>
    <w:rsid w:val="00353DAA"/>
    <w:rsid w:val="00355F77"/>
    <w:rsid w:val="00357770"/>
    <w:rsid w:val="00357DE0"/>
    <w:rsid w:val="003609C1"/>
    <w:rsid w:val="00361342"/>
    <w:rsid w:val="003725C6"/>
    <w:rsid w:val="003728F5"/>
    <w:rsid w:val="003730F1"/>
    <w:rsid w:val="00373999"/>
    <w:rsid w:val="003838B1"/>
    <w:rsid w:val="003843E3"/>
    <w:rsid w:val="00386608"/>
    <w:rsid w:val="00387673"/>
    <w:rsid w:val="00390935"/>
    <w:rsid w:val="003917EE"/>
    <w:rsid w:val="00391AF0"/>
    <w:rsid w:val="00392E81"/>
    <w:rsid w:val="0039459D"/>
    <w:rsid w:val="00395A90"/>
    <w:rsid w:val="00397AD1"/>
    <w:rsid w:val="003A1195"/>
    <w:rsid w:val="003A1A80"/>
    <w:rsid w:val="003A1F33"/>
    <w:rsid w:val="003A3BCD"/>
    <w:rsid w:val="003A4135"/>
    <w:rsid w:val="003A478C"/>
    <w:rsid w:val="003A5674"/>
    <w:rsid w:val="003A60BF"/>
    <w:rsid w:val="003A70E7"/>
    <w:rsid w:val="003B0FCE"/>
    <w:rsid w:val="003B12E7"/>
    <w:rsid w:val="003B1890"/>
    <w:rsid w:val="003B21C3"/>
    <w:rsid w:val="003B5090"/>
    <w:rsid w:val="003B5DC5"/>
    <w:rsid w:val="003C078D"/>
    <w:rsid w:val="003C2825"/>
    <w:rsid w:val="003C2CF5"/>
    <w:rsid w:val="003C2D6E"/>
    <w:rsid w:val="003C4EA7"/>
    <w:rsid w:val="003C676F"/>
    <w:rsid w:val="003D10B8"/>
    <w:rsid w:val="003D2AB4"/>
    <w:rsid w:val="003D598A"/>
    <w:rsid w:val="003D68E9"/>
    <w:rsid w:val="003E066F"/>
    <w:rsid w:val="003E1329"/>
    <w:rsid w:val="003E14DF"/>
    <w:rsid w:val="003E1731"/>
    <w:rsid w:val="003E1B28"/>
    <w:rsid w:val="003E593D"/>
    <w:rsid w:val="003E66BE"/>
    <w:rsid w:val="003E6B45"/>
    <w:rsid w:val="003E7C87"/>
    <w:rsid w:val="003F208F"/>
    <w:rsid w:val="003F5A75"/>
    <w:rsid w:val="003F6EBE"/>
    <w:rsid w:val="0040052E"/>
    <w:rsid w:val="00400561"/>
    <w:rsid w:val="00401552"/>
    <w:rsid w:val="0040168D"/>
    <w:rsid w:val="004033E0"/>
    <w:rsid w:val="004044FD"/>
    <w:rsid w:val="00404D0E"/>
    <w:rsid w:val="00406066"/>
    <w:rsid w:val="004105AB"/>
    <w:rsid w:val="004110DB"/>
    <w:rsid w:val="0041134D"/>
    <w:rsid w:val="00412EB0"/>
    <w:rsid w:val="00414ED5"/>
    <w:rsid w:val="004167DB"/>
    <w:rsid w:val="00416865"/>
    <w:rsid w:val="00422131"/>
    <w:rsid w:val="004238A9"/>
    <w:rsid w:val="004239D3"/>
    <w:rsid w:val="00424867"/>
    <w:rsid w:val="00427285"/>
    <w:rsid w:val="00427799"/>
    <w:rsid w:val="00430AB8"/>
    <w:rsid w:val="00432884"/>
    <w:rsid w:val="00433668"/>
    <w:rsid w:val="00445A98"/>
    <w:rsid w:val="00447DC2"/>
    <w:rsid w:val="0045097C"/>
    <w:rsid w:val="00450C77"/>
    <w:rsid w:val="00451366"/>
    <w:rsid w:val="0045173A"/>
    <w:rsid w:val="004518BE"/>
    <w:rsid w:val="00452360"/>
    <w:rsid w:val="00452AD5"/>
    <w:rsid w:val="004537AB"/>
    <w:rsid w:val="00455AAF"/>
    <w:rsid w:val="004560BF"/>
    <w:rsid w:val="004560FF"/>
    <w:rsid w:val="00457E30"/>
    <w:rsid w:val="00460156"/>
    <w:rsid w:val="00461561"/>
    <w:rsid w:val="0046441C"/>
    <w:rsid w:val="00464E7B"/>
    <w:rsid w:val="00464E97"/>
    <w:rsid w:val="00471CD8"/>
    <w:rsid w:val="00472674"/>
    <w:rsid w:val="00472B61"/>
    <w:rsid w:val="00472DC6"/>
    <w:rsid w:val="004755A5"/>
    <w:rsid w:val="0047658F"/>
    <w:rsid w:val="00476E7D"/>
    <w:rsid w:val="00477665"/>
    <w:rsid w:val="004779C5"/>
    <w:rsid w:val="00481705"/>
    <w:rsid w:val="00482E8F"/>
    <w:rsid w:val="004832BA"/>
    <w:rsid w:val="00483621"/>
    <w:rsid w:val="0048495D"/>
    <w:rsid w:val="00487834"/>
    <w:rsid w:val="00487EA1"/>
    <w:rsid w:val="004906B1"/>
    <w:rsid w:val="0049086F"/>
    <w:rsid w:val="00492FEA"/>
    <w:rsid w:val="00493930"/>
    <w:rsid w:val="00494B99"/>
    <w:rsid w:val="00495914"/>
    <w:rsid w:val="004A0AD7"/>
    <w:rsid w:val="004A150B"/>
    <w:rsid w:val="004A1FB6"/>
    <w:rsid w:val="004A37DB"/>
    <w:rsid w:val="004A627F"/>
    <w:rsid w:val="004B0D6B"/>
    <w:rsid w:val="004B1B53"/>
    <w:rsid w:val="004B1D50"/>
    <w:rsid w:val="004B2640"/>
    <w:rsid w:val="004B491D"/>
    <w:rsid w:val="004B6806"/>
    <w:rsid w:val="004B78C1"/>
    <w:rsid w:val="004B7F65"/>
    <w:rsid w:val="004B7FE5"/>
    <w:rsid w:val="004C0DF8"/>
    <w:rsid w:val="004C149C"/>
    <w:rsid w:val="004C37C6"/>
    <w:rsid w:val="004C4A00"/>
    <w:rsid w:val="004C5931"/>
    <w:rsid w:val="004C7017"/>
    <w:rsid w:val="004C7FED"/>
    <w:rsid w:val="004D3497"/>
    <w:rsid w:val="004D47A7"/>
    <w:rsid w:val="004D614C"/>
    <w:rsid w:val="004D7897"/>
    <w:rsid w:val="004E0331"/>
    <w:rsid w:val="004E079E"/>
    <w:rsid w:val="004E0C91"/>
    <w:rsid w:val="004E3A7D"/>
    <w:rsid w:val="004F0F52"/>
    <w:rsid w:val="004F4D12"/>
    <w:rsid w:val="00500FB1"/>
    <w:rsid w:val="00501373"/>
    <w:rsid w:val="00501703"/>
    <w:rsid w:val="00501989"/>
    <w:rsid w:val="00502BE9"/>
    <w:rsid w:val="005048C7"/>
    <w:rsid w:val="005108B5"/>
    <w:rsid w:val="005120CB"/>
    <w:rsid w:val="00513145"/>
    <w:rsid w:val="00513D13"/>
    <w:rsid w:val="00515BD0"/>
    <w:rsid w:val="00524EF9"/>
    <w:rsid w:val="00527A2E"/>
    <w:rsid w:val="00530D6F"/>
    <w:rsid w:val="00530D76"/>
    <w:rsid w:val="005318ED"/>
    <w:rsid w:val="0053265C"/>
    <w:rsid w:val="0053275F"/>
    <w:rsid w:val="005335F5"/>
    <w:rsid w:val="00533C54"/>
    <w:rsid w:val="00534670"/>
    <w:rsid w:val="005401D9"/>
    <w:rsid w:val="005429F6"/>
    <w:rsid w:val="00544FD4"/>
    <w:rsid w:val="0054590B"/>
    <w:rsid w:val="00547DD3"/>
    <w:rsid w:val="00551084"/>
    <w:rsid w:val="005511D8"/>
    <w:rsid w:val="00552871"/>
    <w:rsid w:val="00553CC0"/>
    <w:rsid w:val="005550EF"/>
    <w:rsid w:val="00556D65"/>
    <w:rsid w:val="00560657"/>
    <w:rsid w:val="00560B64"/>
    <w:rsid w:val="0056100C"/>
    <w:rsid w:val="00561069"/>
    <w:rsid w:val="00563A5C"/>
    <w:rsid w:val="00563BDD"/>
    <w:rsid w:val="00565141"/>
    <w:rsid w:val="00566179"/>
    <w:rsid w:val="00567D46"/>
    <w:rsid w:val="005700BF"/>
    <w:rsid w:val="005718A8"/>
    <w:rsid w:val="005740E9"/>
    <w:rsid w:val="00575AC7"/>
    <w:rsid w:val="00577693"/>
    <w:rsid w:val="005829ED"/>
    <w:rsid w:val="005854C8"/>
    <w:rsid w:val="00585B60"/>
    <w:rsid w:val="00587BA9"/>
    <w:rsid w:val="0059021A"/>
    <w:rsid w:val="00591C33"/>
    <w:rsid w:val="00591F14"/>
    <w:rsid w:val="00594CA3"/>
    <w:rsid w:val="00595DF2"/>
    <w:rsid w:val="005963A6"/>
    <w:rsid w:val="0059660C"/>
    <w:rsid w:val="00596ECE"/>
    <w:rsid w:val="005977D7"/>
    <w:rsid w:val="005A0005"/>
    <w:rsid w:val="005A00F8"/>
    <w:rsid w:val="005A0429"/>
    <w:rsid w:val="005A0550"/>
    <w:rsid w:val="005A2B03"/>
    <w:rsid w:val="005A2C0C"/>
    <w:rsid w:val="005A3A6F"/>
    <w:rsid w:val="005A6B42"/>
    <w:rsid w:val="005A6C18"/>
    <w:rsid w:val="005A74D5"/>
    <w:rsid w:val="005B3868"/>
    <w:rsid w:val="005B3EA7"/>
    <w:rsid w:val="005B489A"/>
    <w:rsid w:val="005B5475"/>
    <w:rsid w:val="005B618F"/>
    <w:rsid w:val="005B6873"/>
    <w:rsid w:val="005B6DB9"/>
    <w:rsid w:val="005C03E3"/>
    <w:rsid w:val="005C2648"/>
    <w:rsid w:val="005C3DA3"/>
    <w:rsid w:val="005C5809"/>
    <w:rsid w:val="005D049D"/>
    <w:rsid w:val="005D5DAC"/>
    <w:rsid w:val="005E017E"/>
    <w:rsid w:val="005E0818"/>
    <w:rsid w:val="005E6CF9"/>
    <w:rsid w:val="005E6FCC"/>
    <w:rsid w:val="005F09A5"/>
    <w:rsid w:val="005F1A49"/>
    <w:rsid w:val="005F3239"/>
    <w:rsid w:val="005F4DDB"/>
    <w:rsid w:val="005F514E"/>
    <w:rsid w:val="005F51C4"/>
    <w:rsid w:val="005F5241"/>
    <w:rsid w:val="005F52D6"/>
    <w:rsid w:val="005F53FB"/>
    <w:rsid w:val="005F66F1"/>
    <w:rsid w:val="00602936"/>
    <w:rsid w:val="00603028"/>
    <w:rsid w:val="006041BB"/>
    <w:rsid w:val="00604327"/>
    <w:rsid w:val="00605F1E"/>
    <w:rsid w:val="00606103"/>
    <w:rsid w:val="0060654B"/>
    <w:rsid w:val="006107C4"/>
    <w:rsid w:val="00611F07"/>
    <w:rsid w:val="006129CF"/>
    <w:rsid w:val="0061326E"/>
    <w:rsid w:val="00613F96"/>
    <w:rsid w:val="00616CAF"/>
    <w:rsid w:val="00617503"/>
    <w:rsid w:val="00621991"/>
    <w:rsid w:val="006220A1"/>
    <w:rsid w:val="00623828"/>
    <w:rsid w:val="006276EB"/>
    <w:rsid w:val="006317C3"/>
    <w:rsid w:val="00631E41"/>
    <w:rsid w:val="006331CF"/>
    <w:rsid w:val="00633E6F"/>
    <w:rsid w:val="00635EF4"/>
    <w:rsid w:val="0063680F"/>
    <w:rsid w:val="00640582"/>
    <w:rsid w:val="0064774A"/>
    <w:rsid w:val="0065053C"/>
    <w:rsid w:val="0065098B"/>
    <w:rsid w:val="00652597"/>
    <w:rsid w:val="006568D2"/>
    <w:rsid w:val="00656AD7"/>
    <w:rsid w:val="00657042"/>
    <w:rsid w:val="00660665"/>
    <w:rsid w:val="0066624A"/>
    <w:rsid w:val="0066730A"/>
    <w:rsid w:val="00670379"/>
    <w:rsid w:val="006758EE"/>
    <w:rsid w:val="00677E6A"/>
    <w:rsid w:val="00681FB6"/>
    <w:rsid w:val="006838E5"/>
    <w:rsid w:val="00690607"/>
    <w:rsid w:val="00691405"/>
    <w:rsid w:val="006917A8"/>
    <w:rsid w:val="00691FAE"/>
    <w:rsid w:val="006921B7"/>
    <w:rsid w:val="00692556"/>
    <w:rsid w:val="00693B65"/>
    <w:rsid w:val="006947C6"/>
    <w:rsid w:val="00694E82"/>
    <w:rsid w:val="006A17C9"/>
    <w:rsid w:val="006A1BBB"/>
    <w:rsid w:val="006A2CA6"/>
    <w:rsid w:val="006A322E"/>
    <w:rsid w:val="006A37A8"/>
    <w:rsid w:val="006A3904"/>
    <w:rsid w:val="006A4351"/>
    <w:rsid w:val="006A4C1E"/>
    <w:rsid w:val="006A5A7D"/>
    <w:rsid w:val="006A5BC5"/>
    <w:rsid w:val="006A6CEA"/>
    <w:rsid w:val="006B0BF1"/>
    <w:rsid w:val="006B2150"/>
    <w:rsid w:val="006B229B"/>
    <w:rsid w:val="006B2475"/>
    <w:rsid w:val="006B25C5"/>
    <w:rsid w:val="006B45BB"/>
    <w:rsid w:val="006B56B2"/>
    <w:rsid w:val="006B7F98"/>
    <w:rsid w:val="006C026A"/>
    <w:rsid w:val="006C18B9"/>
    <w:rsid w:val="006C4FF5"/>
    <w:rsid w:val="006C5CB6"/>
    <w:rsid w:val="006C7BE6"/>
    <w:rsid w:val="006D0A1D"/>
    <w:rsid w:val="006D189E"/>
    <w:rsid w:val="006D7A2E"/>
    <w:rsid w:val="006F2FBD"/>
    <w:rsid w:val="006F3305"/>
    <w:rsid w:val="006F7065"/>
    <w:rsid w:val="007019BA"/>
    <w:rsid w:val="00701BD8"/>
    <w:rsid w:val="00702C75"/>
    <w:rsid w:val="00703764"/>
    <w:rsid w:val="00704CF7"/>
    <w:rsid w:val="00707BA5"/>
    <w:rsid w:val="00712130"/>
    <w:rsid w:val="007124CF"/>
    <w:rsid w:val="007160B1"/>
    <w:rsid w:val="00727B61"/>
    <w:rsid w:val="007301E5"/>
    <w:rsid w:val="007321B0"/>
    <w:rsid w:val="0073320F"/>
    <w:rsid w:val="00734C8A"/>
    <w:rsid w:val="007354FA"/>
    <w:rsid w:val="007357FD"/>
    <w:rsid w:val="00735959"/>
    <w:rsid w:val="00736FF0"/>
    <w:rsid w:val="00737618"/>
    <w:rsid w:val="00742A50"/>
    <w:rsid w:val="00742DC9"/>
    <w:rsid w:val="0074333C"/>
    <w:rsid w:val="00744B5F"/>
    <w:rsid w:val="00744FB7"/>
    <w:rsid w:val="00745154"/>
    <w:rsid w:val="0074589D"/>
    <w:rsid w:val="00747896"/>
    <w:rsid w:val="0075264E"/>
    <w:rsid w:val="007528A4"/>
    <w:rsid w:val="00755641"/>
    <w:rsid w:val="0075596E"/>
    <w:rsid w:val="00757F73"/>
    <w:rsid w:val="00764C8F"/>
    <w:rsid w:val="00767446"/>
    <w:rsid w:val="00767C82"/>
    <w:rsid w:val="00770C6F"/>
    <w:rsid w:val="00772100"/>
    <w:rsid w:val="00772BCD"/>
    <w:rsid w:val="00776812"/>
    <w:rsid w:val="0077750C"/>
    <w:rsid w:val="00777929"/>
    <w:rsid w:val="00777CCD"/>
    <w:rsid w:val="00783386"/>
    <w:rsid w:val="00785325"/>
    <w:rsid w:val="0078553B"/>
    <w:rsid w:val="00785BA5"/>
    <w:rsid w:val="0078719E"/>
    <w:rsid w:val="00787ADA"/>
    <w:rsid w:val="00791087"/>
    <w:rsid w:val="007917FE"/>
    <w:rsid w:val="007930FD"/>
    <w:rsid w:val="0079377E"/>
    <w:rsid w:val="007A1542"/>
    <w:rsid w:val="007A5F1D"/>
    <w:rsid w:val="007A68B2"/>
    <w:rsid w:val="007B156A"/>
    <w:rsid w:val="007B3477"/>
    <w:rsid w:val="007B3FE7"/>
    <w:rsid w:val="007B436A"/>
    <w:rsid w:val="007B7424"/>
    <w:rsid w:val="007C29E6"/>
    <w:rsid w:val="007C34F9"/>
    <w:rsid w:val="007C440D"/>
    <w:rsid w:val="007C467B"/>
    <w:rsid w:val="007C6ADC"/>
    <w:rsid w:val="007C7EDE"/>
    <w:rsid w:val="007D0D14"/>
    <w:rsid w:val="007D53FF"/>
    <w:rsid w:val="007D6C84"/>
    <w:rsid w:val="007D6FC9"/>
    <w:rsid w:val="007D7B25"/>
    <w:rsid w:val="007E4D72"/>
    <w:rsid w:val="007F19AD"/>
    <w:rsid w:val="007F6170"/>
    <w:rsid w:val="007F745C"/>
    <w:rsid w:val="007F7DE1"/>
    <w:rsid w:val="008032E8"/>
    <w:rsid w:val="00804691"/>
    <w:rsid w:val="00804B3C"/>
    <w:rsid w:val="0080665C"/>
    <w:rsid w:val="0081318D"/>
    <w:rsid w:val="008143B5"/>
    <w:rsid w:val="008145ED"/>
    <w:rsid w:val="00816934"/>
    <w:rsid w:val="00822644"/>
    <w:rsid w:val="00823B33"/>
    <w:rsid w:val="00824CC2"/>
    <w:rsid w:val="008261F6"/>
    <w:rsid w:val="008313D6"/>
    <w:rsid w:val="008337C4"/>
    <w:rsid w:val="00840B53"/>
    <w:rsid w:val="00841CE3"/>
    <w:rsid w:val="008427C7"/>
    <w:rsid w:val="00845306"/>
    <w:rsid w:val="0084575B"/>
    <w:rsid w:val="0084622A"/>
    <w:rsid w:val="00850EE0"/>
    <w:rsid w:val="00852668"/>
    <w:rsid w:val="008534CB"/>
    <w:rsid w:val="00854FAF"/>
    <w:rsid w:val="00856B6F"/>
    <w:rsid w:val="00856BA8"/>
    <w:rsid w:val="00857254"/>
    <w:rsid w:val="00857425"/>
    <w:rsid w:val="008600F3"/>
    <w:rsid w:val="00862BB1"/>
    <w:rsid w:val="008705D1"/>
    <w:rsid w:val="00871312"/>
    <w:rsid w:val="00871D18"/>
    <w:rsid w:val="00873A6C"/>
    <w:rsid w:val="00873A80"/>
    <w:rsid w:val="0087495D"/>
    <w:rsid w:val="008757C6"/>
    <w:rsid w:val="008761CF"/>
    <w:rsid w:val="00876A92"/>
    <w:rsid w:val="0087797B"/>
    <w:rsid w:val="0088177C"/>
    <w:rsid w:val="00881D36"/>
    <w:rsid w:val="00882772"/>
    <w:rsid w:val="00882F87"/>
    <w:rsid w:val="008903D0"/>
    <w:rsid w:val="008905BD"/>
    <w:rsid w:val="00893BE2"/>
    <w:rsid w:val="008953EF"/>
    <w:rsid w:val="00895E3E"/>
    <w:rsid w:val="00897FE8"/>
    <w:rsid w:val="008A185D"/>
    <w:rsid w:val="008A2C51"/>
    <w:rsid w:val="008A4A47"/>
    <w:rsid w:val="008A5BF0"/>
    <w:rsid w:val="008B1BBB"/>
    <w:rsid w:val="008B22D6"/>
    <w:rsid w:val="008B2E24"/>
    <w:rsid w:val="008B31DB"/>
    <w:rsid w:val="008B3D54"/>
    <w:rsid w:val="008B3FB5"/>
    <w:rsid w:val="008B5B4B"/>
    <w:rsid w:val="008B76CE"/>
    <w:rsid w:val="008C2174"/>
    <w:rsid w:val="008C2D89"/>
    <w:rsid w:val="008C2DC6"/>
    <w:rsid w:val="008C3726"/>
    <w:rsid w:val="008C3E89"/>
    <w:rsid w:val="008C4030"/>
    <w:rsid w:val="008C60AA"/>
    <w:rsid w:val="008C698A"/>
    <w:rsid w:val="008D19F0"/>
    <w:rsid w:val="008D331D"/>
    <w:rsid w:val="008E0ABF"/>
    <w:rsid w:val="008E43F1"/>
    <w:rsid w:val="008E5D3B"/>
    <w:rsid w:val="008F292E"/>
    <w:rsid w:val="008F2FE4"/>
    <w:rsid w:val="008F3A85"/>
    <w:rsid w:val="008F3F75"/>
    <w:rsid w:val="008F4428"/>
    <w:rsid w:val="008F7BD0"/>
    <w:rsid w:val="00901FAF"/>
    <w:rsid w:val="009037B7"/>
    <w:rsid w:val="009069DB"/>
    <w:rsid w:val="0091477A"/>
    <w:rsid w:val="00916066"/>
    <w:rsid w:val="00917FE2"/>
    <w:rsid w:val="00922EB3"/>
    <w:rsid w:val="00925AA5"/>
    <w:rsid w:val="009266A0"/>
    <w:rsid w:val="00930BED"/>
    <w:rsid w:val="00931A7F"/>
    <w:rsid w:val="00931AEC"/>
    <w:rsid w:val="009320B2"/>
    <w:rsid w:val="009334B5"/>
    <w:rsid w:val="009337CB"/>
    <w:rsid w:val="009342EC"/>
    <w:rsid w:val="00936D48"/>
    <w:rsid w:val="009462B4"/>
    <w:rsid w:val="009466B3"/>
    <w:rsid w:val="00947181"/>
    <w:rsid w:val="0094757A"/>
    <w:rsid w:val="00951878"/>
    <w:rsid w:val="009548B2"/>
    <w:rsid w:val="00957AC1"/>
    <w:rsid w:val="00960110"/>
    <w:rsid w:val="00960672"/>
    <w:rsid w:val="009617BE"/>
    <w:rsid w:val="00961A66"/>
    <w:rsid w:val="00961B21"/>
    <w:rsid w:val="00962B4F"/>
    <w:rsid w:val="0096302D"/>
    <w:rsid w:val="009675D4"/>
    <w:rsid w:val="00967EC9"/>
    <w:rsid w:val="009709A8"/>
    <w:rsid w:val="009719AC"/>
    <w:rsid w:val="00972FA2"/>
    <w:rsid w:val="0097411F"/>
    <w:rsid w:val="009808C9"/>
    <w:rsid w:val="00981D8C"/>
    <w:rsid w:val="0098594E"/>
    <w:rsid w:val="009865F0"/>
    <w:rsid w:val="00990A30"/>
    <w:rsid w:val="00993237"/>
    <w:rsid w:val="009934BF"/>
    <w:rsid w:val="00994A8F"/>
    <w:rsid w:val="0099559F"/>
    <w:rsid w:val="00995B63"/>
    <w:rsid w:val="00996E0E"/>
    <w:rsid w:val="009A126A"/>
    <w:rsid w:val="009A1826"/>
    <w:rsid w:val="009A210B"/>
    <w:rsid w:val="009A2909"/>
    <w:rsid w:val="009A32AE"/>
    <w:rsid w:val="009A3B33"/>
    <w:rsid w:val="009A5F95"/>
    <w:rsid w:val="009B27C0"/>
    <w:rsid w:val="009B659E"/>
    <w:rsid w:val="009B6E78"/>
    <w:rsid w:val="009B75F6"/>
    <w:rsid w:val="009B7DF2"/>
    <w:rsid w:val="009C3305"/>
    <w:rsid w:val="009C47C8"/>
    <w:rsid w:val="009C47F6"/>
    <w:rsid w:val="009C5457"/>
    <w:rsid w:val="009C5585"/>
    <w:rsid w:val="009C6360"/>
    <w:rsid w:val="009C6A7F"/>
    <w:rsid w:val="009D3624"/>
    <w:rsid w:val="009D45DC"/>
    <w:rsid w:val="009D6012"/>
    <w:rsid w:val="009D621E"/>
    <w:rsid w:val="009D6F38"/>
    <w:rsid w:val="009E0F56"/>
    <w:rsid w:val="009E124B"/>
    <w:rsid w:val="009E1750"/>
    <w:rsid w:val="009E20D4"/>
    <w:rsid w:val="009E242B"/>
    <w:rsid w:val="009E7DBA"/>
    <w:rsid w:val="009E7EA0"/>
    <w:rsid w:val="009F00FF"/>
    <w:rsid w:val="009F0B7D"/>
    <w:rsid w:val="009F2CBA"/>
    <w:rsid w:val="009F3152"/>
    <w:rsid w:val="009F64C6"/>
    <w:rsid w:val="00A015CC"/>
    <w:rsid w:val="00A02766"/>
    <w:rsid w:val="00A03F0C"/>
    <w:rsid w:val="00A042E1"/>
    <w:rsid w:val="00A04FB4"/>
    <w:rsid w:val="00A06331"/>
    <w:rsid w:val="00A0741D"/>
    <w:rsid w:val="00A111B6"/>
    <w:rsid w:val="00A13B99"/>
    <w:rsid w:val="00A1665A"/>
    <w:rsid w:val="00A237D0"/>
    <w:rsid w:val="00A27E4C"/>
    <w:rsid w:val="00A314AB"/>
    <w:rsid w:val="00A31D8D"/>
    <w:rsid w:val="00A32681"/>
    <w:rsid w:val="00A401E6"/>
    <w:rsid w:val="00A4163D"/>
    <w:rsid w:val="00A43CF0"/>
    <w:rsid w:val="00A4686D"/>
    <w:rsid w:val="00A46EF1"/>
    <w:rsid w:val="00A472F6"/>
    <w:rsid w:val="00A501BA"/>
    <w:rsid w:val="00A52C08"/>
    <w:rsid w:val="00A54EF4"/>
    <w:rsid w:val="00A55280"/>
    <w:rsid w:val="00A55A86"/>
    <w:rsid w:val="00A603A1"/>
    <w:rsid w:val="00A63830"/>
    <w:rsid w:val="00A6516F"/>
    <w:rsid w:val="00A6619E"/>
    <w:rsid w:val="00A67082"/>
    <w:rsid w:val="00A6780E"/>
    <w:rsid w:val="00A67F89"/>
    <w:rsid w:val="00A67FE2"/>
    <w:rsid w:val="00A70962"/>
    <w:rsid w:val="00A712CA"/>
    <w:rsid w:val="00A722B6"/>
    <w:rsid w:val="00A72839"/>
    <w:rsid w:val="00A72D4F"/>
    <w:rsid w:val="00A75F09"/>
    <w:rsid w:val="00A7756A"/>
    <w:rsid w:val="00A803CF"/>
    <w:rsid w:val="00A80A61"/>
    <w:rsid w:val="00A82564"/>
    <w:rsid w:val="00A8285B"/>
    <w:rsid w:val="00A858F5"/>
    <w:rsid w:val="00A85B8E"/>
    <w:rsid w:val="00A872E3"/>
    <w:rsid w:val="00A96B84"/>
    <w:rsid w:val="00AA4463"/>
    <w:rsid w:val="00AA452B"/>
    <w:rsid w:val="00AA5A08"/>
    <w:rsid w:val="00AA5FA3"/>
    <w:rsid w:val="00AA6B23"/>
    <w:rsid w:val="00AA6B96"/>
    <w:rsid w:val="00AB19FB"/>
    <w:rsid w:val="00AB291D"/>
    <w:rsid w:val="00AB3716"/>
    <w:rsid w:val="00AB5136"/>
    <w:rsid w:val="00AB5CDD"/>
    <w:rsid w:val="00AC44DC"/>
    <w:rsid w:val="00AC4B64"/>
    <w:rsid w:val="00AC5431"/>
    <w:rsid w:val="00AC6BD7"/>
    <w:rsid w:val="00AC6F67"/>
    <w:rsid w:val="00AD0745"/>
    <w:rsid w:val="00AD1BA0"/>
    <w:rsid w:val="00AD45E4"/>
    <w:rsid w:val="00AD5C0F"/>
    <w:rsid w:val="00AD6E83"/>
    <w:rsid w:val="00AE318C"/>
    <w:rsid w:val="00AE401C"/>
    <w:rsid w:val="00AE4A53"/>
    <w:rsid w:val="00AE69DB"/>
    <w:rsid w:val="00AF6AEF"/>
    <w:rsid w:val="00B042B7"/>
    <w:rsid w:val="00B05895"/>
    <w:rsid w:val="00B07B15"/>
    <w:rsid w:val="00B10C8A"/>
    <w:rsid w:val="00B13650"/>
    <w:rsid w:val="00B148C2"/>
    <w:rsid w:val="00B14E35"/>
    <w:rsid w:val="00B17BE7"/>
    <w:rsid w:val="00B22B8D"/>
    <w:rsid w:val="00B22C94"/>
    <w:rsid w:val="00B22F6E"/>
    <w:rsid w:val="00B2306B"/>
    <w:rsid w:val="00B23BD9"/>
    <w:rsid w:val="00B2502D"/>
    <w:rsid w:val="00B250EA"/>
    <w:rsid w:val="00B25A64"/>
    <w:rsid w:val="00B31BD2"/>
    <w:rsid w:val="00B340A1"/>
    <w:rsid w:val="00B35345"/>
    <w:rsid w:val="00B3577C"/>
    <w:rsid w:val="00B35E4D"/>
    <w:rsid w:val="00B429B3"/>
    <w:rsid w:val="00B43DAA"/>
    <w:rsid w:val="00B454A6"/>
    <w:rsid w:val="00B457B9"/>
    <w:rsid w:val="00B46E23"/>
    <w:rsid w:val="00B52088"/>
    <w:rsid w:val="00B54D83"/>
    <w:rsid w:val="00B56AAD"/>
    <w:rsid w:val="00B6292D"/>
    <w:rsid w:val="00B64F58"/>
    <w:rsid w:val="00B66253"/>
    <w:rsid w:val="00B66EAF"/>
    <w:rsid w:val="00B744C0"/>
    <w:rsid w:val="00B76AF0"/>
    <w:rsid w:val="00B7701B"/>
    <w:rsid w:val="00B8043A"/>
    <w:rsid w:val="00B8188D"/>
    <w:rsid w:val="00B82012"/>
    <w:rsid w:val="00B82398"/>
    <w:rsid w:val="00B84015"/>
    <w:rsid w:val="00B848DC"/>
    <w:rsid w:val="00B85CF4"/>
    <w:rsid w:val="00B86FDE"/>
    <w:rsid w:val="00BA3808"/>
    <w:rsid w:val="00BA4248"/>
    <w:rsid w:val="00BA4A0C"/>
    <w:rsid w:val="00BA6FC7"/>
    <w:rsid w:val="00BA7D6C"/>
    <w:rsid w:val="00BB333F"/>
    <w:rsid w:val="00BC2C74"/>
    <w:rsid w:val="00BC2DD9"/>
    <w:rsid w:val="00BC327E"/>
    <w:rsid w:val="00BC334B"/>
    <w:rsid w:val="00BC4F3E"/>
    <w:rsid w:val="00BC6297"/>
    <w:rsid w:val="00BC766E"/>
    <w:rsid w:val="00BC78D5"/>
    <w:rsid w:val="00BC7A21"/>
    <w:rsid w:val="00BD7D7F"/>
    <w:rsid w:val="00BE37C0"/>
    <w:rsid w:val="00BE52D8"/>
    <w:rsid w:val="00BE70B9"/>
    <w:rsid w:val="00BF1467"/>
    <w:rsid w:val="00BF38AA"/>
    <w:rsid w:val="00BF4F7E"/>
    <w:rsid w:val="00C00000"/>
    <w:rsid w:val="00C01AD6"/>
    <w:rsid w:val="00C01B7D"/>
    <w:rsid w:val="00C0244A"/>
    <w:rsid w:val="00C0542F"/>
    <w:rsid w:val="00C05C64"/>
    <w:rsid w:val="00C063EE"/>
    <w:rsid w:val="00C10109"/>
    <w:rsid w:val="00C1018A"/>
    <w:rsid w:val="00C11590"/>
    <w:rsid w:val="00C13659"/>
    <w:rsid w:val="00C14BB5"/>
    <w:rsid w:val="00C151C4"/>
    <w:rsid w:val="00C16E90"/>
    <w:rsid w:val="00C17EBD"/>
    <w:rsid w:val="00C23B61"/>
    <w:rsid w:val="00C319D6"/>
    <w:rsid w:val="00C33218"/>
    <w:rsid w:val="00C33C9B"/>
    <w:rsid w:val="00C36FD1"/>
    <w:rsid w:val="00C37E84"/>
    <w:rsid w:val="00C43000"/>
    <w:rsid w:val="00C44E1E"/>
    <w:rsid w:val="00C45E1E"/>
    <w:rsid w:val="00C45E28"/>
    <w:rsid w:val="00C50C9B"/>
    <w:rsid w:val="00C51247"/>
    <w:rsid w:val="00C512AB"/>
    <w:rsid w:val="00C52214"/>
    <w:rsid w:val="00C56202"/>
    <w:rsid w:val="00C5664F"/>
    <w:rsid w:val="00C60119"/>
    <w:rsid w:val="00C61A3B"/>
    <w:rsid w:val="00C621B0"/>
    <w:rsid w:val="00C63631"/>
    <w:rsid w:val="00C66380"/>
    <w:rsid w:val="00C66CBE"/>
    <w:rsid w:val="00C6701E"/>
    <w:rsid w:val="00C70895"/>
    <w:rsid w:val="00C70EEF"/>
    <w:rsid w:val="00C72341"/>
    <w:rsid w:val="00C73C47"/>
    <w:rsid w:val="00C742F7"/>
    <w:rsid w:val="00C74D4E"/>
    <w:rsid w:val="00C75031"/>
    <w:rsid w:val="00C7603F"/>
    <w:rsid w:val="00C80185"/>
    <w:rsid w:val="00C84A80"/>
    <w:rsid w:val="00C85034"/>
    <w:rsid w:val="00C85E50"/>
    <w:rsid w:val="00C90614"/>
    <w:rsid w:val="00C90821"/>
    <w:rsid w:val="00C90BFE"/>
    <w:rsid w:val="00C90E79"/>
    <w:rsid w:val="00C922CC"/>
    <w:rsid w:val="00C9251C"/>
    <w:rsid w:val="00C934BB"/>
    <w:rsid w:val="00C9391D"/>
    <w:rsid w:val="00C943F0"/>
    <w:rsid w:val="00C969C6"/>
    <w:rsid w:val="00C96B71"/>
    <w:rsid w:val="00C96F2E"/>
    <w:rsid w:val="00CA1E9E"/>
    <w:rsid w:val="00CA3B35"/>
    <w:rsid w:val="00CA53C1"/>
    <w:rsid w:val="00CB0168"/>
    <w:rsid w:val="00CB0CEB"/>
    <w:rsid w:val="00CB3ABB"/>
    <w:rsid w:val="00CB3C5D"/>
    <w:rsid w:val="00CB4017"/>
    <w:rsid w:val="00CB4CCD"/>
    <w:rsid w:val="00CB4E00"/>
    <w:rsid w:val="00CB76E7"/>
    <w:rsid w:val="00CC0548"/>
    <w:rsid w:val="00CC4B4E"/>
    <w:rsid w:val="00CC6232"/>
    <w:rsid w:val="00CC639D"/>
    <w:rsid w:val="00CD1339"/>
    <w:rsid w:val="00CD1933"/>
    <w:rsid w:val="00CD5CF4"/>
    <w:rsid w:val="00CE02AD"/>
    <w:rsid w:val="00CE496D"/>
    <w:rsid w:val="00CE4983"/>
    <w:rsid w:val="00CE5758"/>
    <w:rsid w:val="00CE5C6E"/>
    <w:rsid w:val="00CF08FF"/>
    <w:rsid w:val="00CF0D80"/>
    <w:rsid w:val="00CF172C"/>
    <w:rsid w:val="00CF1CBA"/>
    <w:rsid w:val="00CF285B"/>
    <w:rsid w:val="00CF3659"/>
    <w:rsid w:val="00CF48B3"/>
    <w:rsid w:val="00D01DDD"/>
    <w:rsid w:val="00D02381"/>
    <w:rsid w:val="00D052EF"/>
    <w:rsid w:val="00D064AB"/>
    <w:rsid w:val="00D10E5E"/>
    <w:rsid w:val="00D134CD"/>
    <w:rsid w:val="00D1498F"/>
    <w:rsid w:val="00D14EAE"/>
    <w:rsid w:val="00D15158"/>
    <w:rsid w:val="00D16817"/>
    <w:rsid w:val="00D20300"/>
    <w:rsid w:val="00D20536"/>
    <w:rsid w:val="00D222DF"/>
    <w:rsid w:val="00D27CD8"/>
    <w:rsid w:val="00D32F19"/>
    <w:rsid w:val="00D35260"/>
    <w:rsid w:val="00D362A8"/>
    <w:rsid w:val="00D37D16"/>
    <w:rsid w:val="00D43176"/>
    <w:rsid w:val="00D47D35"/>
    <w:rsid w:val="00D47FE7"/>
    <w:rsid w:val="00D50EBD"/>
    <w:rsid w:val="00D51254"/>
    <w:rsid w:val="00D517E9"/>
    <w:rsid w:val="00D53DDE"/>
    <w:rsid w:val="00D53EEC"/>
    <w:rsid w:val="00D540DD"/>
    <w:rsid w:val="00D55A65"/>
    <w:rsid w:val="00D56EF3"/>
    <w:rsid w:val="00D57EEC"/>
    <w:rsid w:val="00D60882"/>
    <w:rsid w:val="00D60952"/>
    <w:rsid w:val="00D61512"/>
    <w:rsid w:val="00D63F26"/>
    <w:rsid w:val="00D63F82"/>
    <w:rsid w:val="00D6424B"/>
    <w:rsid w:val="00D64F4D"/>
    <w:rsid w:val="00D667FF"/>
    <w:rsid w:val="00D71CE9"/>
    <w:rsid w:val="00D7497D"/>
    <w:rsid w:val="00D74B52"/>
    <w:rsid w:val="00D75668"/>
    <w:rsid w:val="00D75B14"/>
    <w:rsid w:val="00D76E98"/>
    <w:rsid w:val="00D8103F"/>
    <w:rsid w:val="00D845D9"/>
    <w:rsid w:val="00D85594"/>
    <w:rsid w:val="00D8627C"/>
    <w:rsid w:val="00D86FD8"/>
    <w:rsid w:val="00D9027C"/>
    <w:rsid w:val="00D92359"/>
    <w:rsid w:val="00D940B5"/>
    <w:rsid w:val="00D9514D"/>
    <w:rsid w:val="00D95E60"/>
    <w:rsid w:val="00D97E08"/>
    <w:rsid w:val="00DA3EA9"/>
    <w:rsid w:val="00DB1283"/>
    <w:rsid w:val="00DB1F2E"/>
    <w:rsid w:val="00DB2679"/>
    <w:rsid w:val="00DB6F75"/>
    <w:rsid w:val="00DB797B"/>
    <w:rsid w:val="00DB7A29"/>
    <w:rsid w:val="00DC195D"/>
    <w:rsid w:val="00DC3856"/>
    <w:rsid w:val="00DC7496"/>
    <w:rsid w:val="00DC7784"/>
    <w:rsid w:val="00DD0AE0"/>
    <w:rsid w:val="00DD1859"/>
    <w:rsid w:val="00DD4DF1"/>
    <w:rsid w:val="00DD78B3"/>
    <w:rsid w:val="00DD7EE7"/>
    <w:rsid w:val="00DE10AB"/>
    <w:rsid w:val="00DE1614"/>
    <w:rsid w:val="00DE2921"/>
    <w:rsid w:val="00DE3A41"/>
    <w:rsid w:val="00DE4097"/>
    <w:rsid w:val="00DE4555"/>
    <w:rsid w:val="00DE4D8D"/>
    <w:rsid w:val="00DF0375"/>
    <w:rsid w:val="00DF35B2"/>
    <w:rsid w:val="00DF3C52"/>
    <w:rsid w:val="00DF43F2"/>
    <w:rsid w:val="00DF757C"/>
    <w:rsid w:val="00DF76B4"/>
    <w:rsid w:val="00E0019F"/>
    <w:rsid w:val="00E01945"/>
    <w:rsid w:val="00E02923"/>
    <w:rsid w:val="00E04011"/>
    <w:rsid w:val="00E05259"/>
    <w:rsid w:val="00E05BB1"/>
    <w:rsid w:val="00E066AC"/>
    <w:rsid w:val="00E07CB6"/>
    <w:rsid w:val="00E140C6"/>
    <w:rsid w:val="00E14DC1"/>
    <w:rsid w:val="00E1585C"/>
    <w:rsid w:val="00E15BAE"/>
    <w:rsid w:val="00E168B2"/>
    <w:rsid w:val="00E17162"/>
    <w:rsid w:val="00E21E93"/>
    <w:rsid w:val="00E23E7A"/>
    <w:rsid w:val="00E247A7"/>
    <w:rsid w:val="00E24829"/>
    <w:rsid w:val="00E27A6F"/>
    <w:rsid w:val="00E31543"/>
    <w:rsid w:val="00E31680"/>
    <w:rsid w:val="00E3178E"/>
    <w:rsid w:val="00E31D44"/>
    <w:rsid w:val="00E33654"/>
    <w:rsid w:val="00E345AF"/>
    <w:rsid w:val="00E34CEB"/>
    <w:rsid w:val="00E3539F"/>
    <w:rsid w:val="00E40907"/>
    <w:rsid w:val="00E42A20"/>
    <w:rsid w:val="00E44889"/>
    <w:rsid w:val="00E5117C"/>
    <w:rsid w:val="00E546C7"/>
    <w:rsid w:val="00E5598D"/>
    <w:rsid w:val="00E56933"/>
    <w:rsid w:val="00E623B6"/>
    <w:rsid w:val="00E62A20"/>
    <w:rsid w:val="00E63B13"/>
    <w:rsid w:val="00E664CB"/>
    <w:rsid w:val="00E70416"/>
    <w:rsid w:val="00E71592"/>
    <w:rsid w:val="00E717CD"/>
    <w:rsid w:val="00E71E6E"/>
    <w:rsid w:val="00E72D23"/>
    <w:rsid w:val="00E732CF"/>
    <w:rsid w:val="00E7436E"/>
    <w:rsid w:val="00E74D3E"/>
    <w:rsid w:val="00E815F0"/>
    <w:rsid w:val="00E81F66"/>
    <w:rsid w:val="00E83ACA"/>
    <w:rsid w:val="00E83BD2"/>
    <w:rsid w:val="00E83E47"/>
    <w:rsid w:val="00E853F0"/>
    <w:rsid w:val="00E85596"/>
    <w:rsid w:val="00E85638"/>
    <w:rsid w:val="00E872E8"/>
    <w:rsid w:val="00E906BE"/>
    <w:rsid w:val="00E92419"/>
    <w:rsid w:val="00E942E3"/>
    <w:rsid w:val="00E95AA6"/>
    <w:rsid w:val="00E9766F"/>
    <w:rsid w:val="00E97A52"/>
    <w:rsid w:val="00EA09F1"/>
    <w:rsid w:val="00EA22DE"/>
    <w:rsid w:val="00EA2B65"/>
    <w:rsid w:val="00EA2C88"/>
    <w:rsid w:val="00EA2F4F"/>
    <w:rsid w:val="00EA30C0"/>
    <w:rsid w:val="00EA342D"/>
    <w:rsid w:val="00EA380D"/>
    <w:rsid w:val="00EA3998"/>
    <w:rsid w:val="00EA65AC"/>
    <w:rsid w:val="00EA718E"/>
    <w:rsid w:val="00EA73DD"/>
    <w:rsid w:val="00EB229F"/>
    <w:rsid w:val="00EB32B0"/>
    <w:rsid w:val="00EB4F2F"/>
    <w:rsid w:val="00EC5610"/>
    <w:rsid w:val="00EC7053"/>
    <w:rsid w:val="00EC7651"/>
    <w:rsid w:val="00ED0636"/>
    <w:rsid w:val="00ED07B9"/>
    <w:rsid w:val="00ED3E05"/>
    <w:rsid w:val="00ED6FD9"/>
    <w:rsid w:val="00ED7E42"/>
    <w:rsid w:val="00EE0617"/>
    <w:rsid w:val="00EE278B"/>
    <w:rsid w:val="00EE2C39"/>
    <w:rsid w:val="00EE5979"/>
    <w:rsid w:val="00EE5F7A"/>
    <w:rsid w:val="00EF03A9"/>
    <w:rsid w:val="00EF0BE5"/>
    <w:rsid w:val="00EF17A5"/>
    <w:rsid w:val="00EF2170"/>
    <w:rsid w:val="00EF23E4"/>
    <w:rsid w:val="00EF469A"/>
    <w:rsid w:val="00EF5ED1"/>
    <w:rsid w:val="00EF790C"/>
    <w:rsid w:val="00F02E99"/>
    <w:rsid w:val="00F04389"/>
    <w:rsid w:val="00F04467"/>
    <w:rsid w:val="00F101EB"/>
    <w:rsid w:val="00F10EE9"/>
    <w:rsid w:val="00F11DF6"/>
    <w:rsid w:val="00F13EBE"/>
    <w:rsid w:val="00F14A67"/>
    <w:rsid w:val="00F15257"/>
    <w:rsid w:val="00F17609"/>
    <w:rsid w:val="00F20DBE"/>
    <w:rsid w:val="00F21267"/>
    <w:rsid w:val="00F21672"/>
    <w:rsid w:val="00F26BEA"/>
    <w:rsid w:val="00F277AF"/>
    <w:rsid w:val="00F3159C"/>
    <w:rsid w:val="00F32E9D"/>
    <w:rsid w:val="00F32FF1"/>
    <w:rsid w:val="00F3533D"/>
    <w:rsid w:val="00F37874"/>
    <w:rsid w:val="00F42FB5"/>
    <w:rsid w:val="00F4687E"/>
    <w:rsid w:val="00F50DA7"/>
    <w:rsid w:val="00F51677"/>
    <w:rsid w:val="00F51F31"/>
    <w:rsid w:val="00F52152"/>
    <w:rsid w:val="00F522D4"/>
    <w:rsid w:val="00F52A24"/>
    <w:rsid w:val="00F52FF7"/>
    <w:rsid w:val="00F554E2"/>
    <w:rsid w:val="00F569AD"/>
    <w:rsid w:val="00F56DA9"/>
    <w:rsid w:val="00F5765B"/>
    <w:rsid w:val="00F57ED5"/>
    <w:rsid w:val="00F61D0A"/>
    <w:rsid w:val="00F6347B"/>
    <w:rsid w:val="00F653FE"/>
    <w:rsid w:val="00F6554A"/>
    <w:rsid w:val="00F70EC3"/>
    <w:rsid w:val="00F71241"/>
    <w:rsid w:val="00F72ADC"/>
    <w:rsid w:val="00F7404A"/>
    <w:rsid w:val="00F81577"/>
    <w:rsid w:val="00F82D5B"/>
    <w:rsid w:val="00F83B7C"/>
    <w:rsid w:val="00F852C0"/>
    <w:rsid w:val="00F969FE"/>
    <w:rsid w:val="00FA599A"/>
    <w:rsid w:val="00FB0CCC"/>
    <w:rsid w:val="00FB1E08"/>
    <w:rsid w:val="00FB24C0"/>
    <w:rsid w:val="00FB65FA"/>
    <w:rsid w:val="00FB6BF4"/>
    <w:rsid w:val="00FB7CF3"/>
    <w:rsid w:val="00FC108C"/>
    <w:rsid w:val="00FC11FE"/>
    <w:rsid w:val="00FC2379"/>
    <w:rsid w:val="00FC614C"/>
    <w:rsid w:val="00FD411F"/>
    <w:rsid w:val="00FD4128"/>
    <w:rsid w:val="00FD5190"/>
    <w:rsid w:val="00FD5E25"/>
    <w:rsid w:val="00FD7ED7"/>
    <w:rsid w:val="00FE11C6"/>
    <w:rsid w:val="00FE6A3E"/>
    <w:rsid w:val="00FF2675"/>
    <w:rsid w:val="00FF3834"/>
    <w:rsid w:val="00FF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84F655"/>
  <w15:docId w15:val="{8FAB1951-363C-4821-8DAE-9515D51B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2AE"/>
  </w:style>
  <w:style w:type="paragraph" w:styleId="1">
    <w:name w:val="heading 1"/>
    <w:basedOn w:val="a"/>
    <w:next w:val="a"/>
    <w:link w:val="10"/>
    <w:uiPriority w:val="1"/>
    <w:qFormat/>
    <w:rsid w:val="00587B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87B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6A3A"/>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1D18"/>
    <w:rPr>
      <w:color w:val="0563C1" w:themeColor="hyperlink"/>
      <w:u w:val="single"/>
    </w:rPr>
  </w:style>
  <w:style w:type="table" w:styleId="a4">
    <w:name w:val="Table Grid"/>
    <w:basedOn w:val="a1"/>
    <w:uiPriority w:val="39"/>
    <w:rsid w:val="00270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57425"/>
    <w:pPr>
      <w:ind w:left="720"/>
      <w:contextualSpacing/>
    </w:pPr>
  </w:style>
  <w:style w:type="paragraph" w:customStyle="1" w:styleId="Default">
    <w:name w:val="Default"/>
    <w:rsid w:val="0066730A"/>
    <w:pPr>
      <w:autoSpaceDE w:val="0"/>
      <w:autoSpaceDN w:val="0"/>
      <w:adjustRightInd w:val="0"/>
      <w:spacing w:after="0" w:line="240" w:lineRule="auto"/>
    </w:pPr>
    <w:rPr>
      <w:rFonts w:ascii="Arial" w:hAnsi="Arial" w:cs="Arial"/>
      <w:color w:val="000000"/>
      <w:sz w:val="24"/>
      <w:szCs w:val="24"/>
    </w:rPr>
  </w:style>
  <w:style w:type="paragraph" w:customStyle="1" w:styleId="Pa8">
    <w:name w:val="Pa8"/>
    <w:basedOn w:val="Default"/>
    <w:next w:val="Default"/>
    <w:uiPriority w:val="99"/>
    <w:rsid w:val="0066730A"/>
    <w:pPr>
      <w:spacing w:line="201" w:lineRule="atLeast"/>
    </w:pPr>
    <w:rPr>
      <w:color w:val="auto"/>
    </w:rPr>
  </w:style>
  <w:style w:type="paragraph" w:customStyle="1" w:styleId="Pa6">
    <w:name w:val="Pa6"/>
    <w:basedOn w:val="Default"/>
    <w:next w:val="Default"/>
    <w:uiPriority w:val="99"/>
    <w:rsid w:val="0066730A"/>
    <w:pPr>
      <w:spacing w:line="201" w:lineRule="atLeast"/>
    </w:pPr>
    <w:rPr>
      <w:color w:val="auto"/>
    </w:rPr>
  </w:style>
  <w:style w:type="character" w:styleId="a6">
    <w:name w:val="annotation reference"/>
    <w:basedOn w:val="a0"/>
    <w:uiPriority w:val="99"/>
    <w:semiHidden/>
    <w:unhideWhenUsed/>
    <w:rsid w:val="00E546C7"/>
    <w:rPr>
      <w:sz w:val="16"/>
      <w:szCs w:val="16"/>
    </w:rPr>
  </w:style>
  <w:style w:type="paragraph" w:styleId="a7">
    <w:name w:val="annotation text"/>
    <w:basedOn w:val="a"/>
    <w:link w:val="a8"/>
    <w:uiPriority w:val="99"/>
    <w:semiHidden/>
    <w:unhideWhenUsed/>
    <w:rsid w:val="00E546C7"/>
    <w:pPr>
      <w:spacing w:line="240" w:lineRule="auto"/>
    </w:pPr>
    <w:rPr>
      <w:sz w:val="20"/>
      <w:szCs w:val="20"/>
    </w:rPr>
  </w:style>
  <w:style w:type="character" w:customStyle="1" w:styleId="a8">
    <w:name w:val="Текст примечания Знак"/>
    <w:basedOn w:val="a0"/>
    <w:link w:val="a7"/>
    <w:uiPriority w:val="99"/>
    <w:semiHidden/>
    <w:rsid w:val="00E546C7"/>
    <w:rPr>
      <w:sz w:val="20"/>
      <w:szCs w:val="20"/>
    </w:rPr>
  </w:style>
  <w:style w:type="paragraph" w:styleId="a9">
    <w:name w:val="annotation subject"/>
    <w:basedOn w:val="a7"/>
    <w:next w:val="a7"/>
    <w:link w:val="aa"/>
    <w:uiPriority w:val="99"/>
    <w:semiHidden/>
    <w:unhideWhenUsed/>
    <w:rsid w:val="00E546C7"/>
    <w:rPr>
      <w:b/>
      <w:bCs/>
    </w:rPr>
  </w:style>
  <w:style w:type="character" w:customStyle="1" w:styleId="aa">
    <w:name w:val="Тема примечания Знак"/>
    <w:basedOn w:val="a8"/>
    <w:link w:val="a9"/>
    <w:uiPriority w:val="99"/>
    <w:semiHidden/>
    <w:rsid w:val="00E546C7"/>
    <w:rPr>
      <w:b/>
      <w:bCs/>
      <w:sz w:val="20"/>
      <w:szCs w:val="20"/>
    </w:rPr>
  </w:style>
  <w:style w:type="paragraph" w:styleId="ab">
    <w:name w:val="Balloon Text"/>
    <w:basedOn w:val="a"/>
    <w:link w:val="ac"/>
    <w:uiPriority w:val="99"/>
    <w:semiHidden/>
    <w:unhideWhenUsed/>
    <w:rsid w:val="00E546C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546C7"/>
    <w:rPr>
      <w:rFonts w:ascii="Segoe UI" w:hAnsi="Segoe UI" w:cs="Segoe UI"/>
      <w:sz w:val="18"/>
      <w:szCs w:val="18"/>
    </w:rPr>
  </w:style>
  <w:style w:type="paragraph" w:styleId="ad">
    <w:name w:val="header"/>
    <w:basedOn w:val="a"/>
    <w:link w:val="ae"/>
    <w:uiPriority w:val="99"/>
    <w:unhideWhenUsed/>
    <w:rsid w:val="00515BD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15BD0"/>
  </w:style>
  <w:style w:type="paragraph" w:styleId="af">
    <w:name w:val="footer"/>
    <w:basedOn w:val="a"/>
    <w:link w:val="af0"/>
    <w:uiPriority w:val="99"/>
    <w:unhideWhenUsed/>
    <w:rsid w:val="00515BD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15BD0"/>
  </w:style>
  <w:style w:type="table" w:customStyle="1" w:styleId="11">
    <w:name w:val="Сетка таблицы1"/>
    <w:basedOn w:val="a1"/>
    <w:next w:val="a4"/>
    <w:uiPriority w:val="39"/>
    <w:rsid w:val="00B6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B6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B6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B6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B6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CF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CF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87BA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87BA9"/>
    <w:rPr>
      <w:rFonts w:asciiTheme="majorHAnsi" w:eastAsiaTheme="majorEastAsia" w:hAnsiTheme="majorHAnsi" w:cstheme="majorBidi"/>
      <w:color w:val="2E74B5" w:themeColor="accent1" w:themeShade="BF"/>
      <w:sz w:val="26"/>
      <w:szCs w:val="26"/>
    </w:rPr>
  </w:style>
  <w:style w:type="paragraph" w:styleId="af1">
    <w:name w:val="TOC Heading"/>
    <w:basedOn w:val="1"/>
    <w:next w:val="a"/>
    <w:uiPriority w:val="39"/>
    <w:unhideWhenUsed/>
    <w:qFormat/>
    <w:rsid w:val="000E2332"/>
    <w:pPr>
      <w:outlineLvl w:val="9"/>
    </w:pPr>
    <w:rPr>
      <w:lang w:eastAsia="ru-RU"/>
    </w:rPr>
  </w:style>
  <w:style w:type="paragraph" w:styleId="12">
    <w:name w:val="toc 1"/>
    <w:basedOn w:val="a"/>
    <w:next w:val="a"/>
    <w:autoRedefine/>
    <w:uiPriority w:val="39"/>
    <w:unhideWhenUsed/>
    <w:rsid w:val="000E2332"/>
    <w:pPr>
      <w:spacing w:after="100"/>
    </w:pPr>
  </w:style>
  <w:style w:type="paragraph" w:styleId="22">
    <w:name w:val="toc 2"/>
    <w:basedOn w:val="a"/>
    <w:next w:val="a"/>
    <w:autoRedefine/>
    <w:uiPriority w:val="39"/>
    <w:unhideWhenUsed/>
    <w:rsid w:val="000E2332"/>
    <w:pPr>
      <w:spacing w:after="100"/>
      <w:ind w:left="220"/>
    </w:pPr>
  </w:style>
  <w:style w:type="table" w:customStyle="1" w:styleId="TableNormal">
    <w:name w:val="Table Normal"/>
    <w:uiPriority w:val="2"/>
    <w:semiHidden/>
    <w:unhideWhenUsed/>
    <w:qFormat/>
    <w:rsid w:val="008761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8761CF"/>
    <w:pPr>
      <w:widowControl w:val="0"/>
      <w:autoSpaceDE w:val="0"/>
      <w:autoSpaceDN w:val="0"/>
      <w:spacing w:after="0" w:line="240" w:lineRule="auto"/>
    </w:pPr>
    <w:rPr>
      <w:rFonts w:ascii="Calibri" w:eastAsia="Calibri" w:hAnsi="Calibri" w:cs="Calibri"/>
      <w:sz w:val="24"/>
      <w:szCs w:val="24"/>
    </w:rPr>
  </w:style>
  <w:style w:type="character" w:customStyle="1" w:styleId="af3">
    <w:name w:val="Основной текст Знак"/>
    <w:basedOn w:val="a0"/>
    <w:link w:val="af2"/>
    <w:uiPriority w:val="1"/>
    <w:rsid w:val="008761CF"/>
    <w:rPr>
      <w:rFonts w:ascii="Calibri" w:eastAsia="Calibri" w:hAnsi="Calibri" w:cs="Calibri"/>
      <w:sz w:val="24"/>
      <w:szCs w:val="24"/>
    </w:rPr>
  </w:style>
  <w:style w:type="paragraph" w:styleId="af4">
    <w:name w:val="Title"/>
    <w:basedOn w:val="a"/>
    <w:link w:val="af5"/>
    <w:uiPriority w:val="1"/>
    <w:qFormat/>
    <w:rsid w:val="008761CF"/>
    <w:pPr>
      <w:widowControl w:val="0"/>
      <w:autoSpaceDE w:val="0"/>
      <w:autoSpaceDN w:val="0"/>
      <w:spacing w:before="9" w:after="0" w:line="240" w:lineRule="auto"/>
      <w:ind w:left="1018" w:right="1037"/>
      <w:jc w:val="center"/>
    </w:pPr>
    <w:rPr>
      <w:rFonts w:ascii="Calibri" w:eastAsia="Calibri" w:hAnsi="Calibri" w:cs="Calibri"/>
      <w:b/>
      <w:bCs/>
      <w:sz w:val="50"/>
      <w:szCs w:val="50"/>
    </w:rPr>
  </w:style>
  <w:style w:type="character" w:customStyle="1" w:styleId="af5">
    <w:name w:val="Название Знак"/>
    <w:basedOn w:val="a0"/>
    <w:link w:val="af4"/>
    <w:uiPriority w:val="1"/>
    <w:rsid w:val="008761CF"/>
    <w:rPr>
      <w:rFonts w:ascii="Calibri" w:eastAsia="Calibri" w:hAnsi="Calibri" w:cs="Calibri"/>
      <w:b/>
      <w:bCs/>
      <w:sz w:val="50"/>
      <w:szCs w:val="50"/>
    </w:rPr>
  </w:style>
  <w:style w:type="paragraph" w:customStyle="1" w:styleId="TableParagraph">
    <w:name w:val="Table Paragraph"/>
    <w:basedOn w:val="a"/>
    <w:uiPriority w:val="1"/>
    <w:qFormat/>
    <w:rsid w:val="008761CF"/>
    <w:pPr>
      <w:widowControl w:val="0"/>
      <w:autoSpaceDE w:val="0"/>
      <w:autoSpaceDN w:val="0"/>
      <w:spacing w:after="0" w:line="228" w:lineRule="exact"/>
      <w:ind w:left="56"/>
      <w:jc w:val="center"/>
    </w:pPr>
    <w:rPr>
      <w:rFonts w:ascii="Calibri" w:eastAsia="Calibri" w:hAnsi="Calibri" w:cs="Calibri"/>
    </w:rPr>
  </w:style>
  <w:style w:type="table" w:customStyle="1" w:styleId="17">
    <w:name w:val="Сетка таблицы17"/>
    <w:basedOn w:val="a1"/>
    <w:next w:val="a4"/>
    <w:uiPriority w:val="39"/>
    <w:rsid w:val="0024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70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406066"/>
    <w:rPr>
      <w:color w:val="954F72" w:themeColor="followedHyperlink"/>
      <w:u w:val="single"/>
    </w:rPr>
  </w:style>
  <w:style w:type="table" w:customStyle="1" w:styleId="9">
    <w:name w:val="Сетка таблицы9"/>
    <w:basedOn w:val="a1"/>
    <w:next w:val="a4"/>
    <w:uiPriority w:val="39"/>
    <w:rsid w:val="006B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6C7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AD5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39"/>
    <w:rsid w:val="00D5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3E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4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4"/>
    <w:uiPriority w:val="39"/>
    <w:rsid w:val="00391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4"/>
    <w:uiPriority w:val="39"/>
    <w:rsid w:val="00391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39"/>
    <w:rsid w:val="00611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4"/>
    <w:uiPriority w:val="39"/>
    <w:rsid w:val="00611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4"/>
    <w:uiPriority w:val="39"/>
    <w:rsid w:val="00611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96A3A"/>
    <w:rPr>
      <w:rFonts w:asciiTheme="majorHAnsi" w:eastAsiaTheme="majorEastAsia" w:hAnsiTheme="majorHAnsi" w:cstheme="majorBidi"/>
      <w:b/>
      <w:bCs/>
      <w:color w:val="5B9BD5" w:themeColor="accent1"/>
    </w:rPr>
  </w:style>
  <w:style w:type="numbering" w:customStyle="1" w:styleId="18">
    <w:name w:val="Нет списка1"/>
    <w:next w:val="a2"/>
    <w:uiPriority w:val="99"/>
    <w:semiHidden/>
    <w:unhideWhenUsed/>
    <w:rsid w:val="00096A3A"/>
  </w:style>
  <w:style w:type="table" w:customStyle="1" w:styleId="180">
    <w:name w:val="Сетка таблицы18"/>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96A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
    <w:next w:val="a"/>
    <w:autoRedefine/>
    <w:uiPriority w:val="39"/>
    <w:unhideWhenUsed/>
    <w:rsid w:val="00096A3A"/>
    <w:pPr>
      <w:spacing w:after="100"/>
      <w:ind w:left="440"/>
    </w:pPr>
  </w:style>
  <w:style w:type="table" w:customStyle="1" w:styleId="91">
    <w:name w:val="Сетка таблицы9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096A3A"/>
  </w:style>
  <w:style w:type="table" w:customStyle="1" w:styleId="121">
    <w:name w:val="Сетка таблицы12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4"/>
    <w:uiPriority w:val="39"/>
    <w:rsid w:val="0009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e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emf"/><Relationship Id="rId133" Type="http://schemas.openxmlformats.org/officeDocument/2006/relationships/image" Target="media/image124.emf"/><Relationship Id="rId138" Type="http://schemas.openxmlformats.org/officeDocument/2006/relationships/image" Target="media/image129.emf"/><Relationship Id="rId154" Type="http://schemas.openxmlformats.org/officeDocument/2006/relationships/image" Target="media/image144.emf"/><Relationship Id="rId159" Type="http://schemas.openxmlformats.org/officeDocument/2006/relationships/image" Target="media/image149.emf"/><Relationship Id="rId175" Type="http://schemas.openxmlformats.org/officeDocument/2006/relationships/image" Target="media/image165.png"/><Relationship Id="rId170" Type="http://schemas.openxmlformats.org/officeDocument/2006/relationships/image" Target="media/image160.png"/><Relationship Id="rId191" Type="http://schemas.openxmlformats.org/officeDocument/2006/relationships/image" Target="media/image181.png"/><Relationship Id="rId196"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8.emf"/><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oleObject" Target="embeddings/oleObject1.bin"/><Relationship Id="rId79" Type="http://schemas.openxmlformats.org/officeDocument/2006/relationships/image" Target="media/image70.png"/><Relationship Id="rId102" Type="http://schemas.openxmlformats.org/officeDocument/2006/relationships/image" Target="media/image93.emf"/><Relationship Id="rId123" Type="http://schemas.openxmlformats.org/officeDocument/2006/relationships/image" Target="media/image114.emf"/><Relationship Id="rId128" Type="http://schemas.openxmlformats.org/officeDocument/2006/relationships/image" Target="media/image119.emf"/><Relationship Id="rId144" Type="http://schemas.openxmlformats.org/officeDocument/2006/relationships/image" Target="media/image135.emf"/><Relationship Id="rId149" Type="http://schemas.openxmlformats.org/officeDocument/2006/relationships/image" Target="media/image139.emf"/><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0.png"/><Relationship Id="rId165" Type="http://schemas.openxmlformats.org/officeDocument/2006/relationships/image" Target="media/image155.emf"/><Relationship Id="rId181" Type="http://schemas.openxmlformats.org/officeDocument/2006/relationships/image" Target="media/image171.png"/><Relationship Id="rId186" Type="http://schemas.openxmlformats.org/officeDocument/2006/relationships/image" Target="media/image176.png"/><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4.emf"/><Relationship Id="rId118" Type="http://schemas.openxmlformats.org/officeDocument/2006/relationships/image" Target="media/image109.emf"/><Relationship Id="rId134" Type="http://schemas.openxmlformats.org/officeDocument/2006/relationships/image" Target="media/image125.emf"/><Relationship Id="rId139" Type="http://schemas.openxmlformats.org/officeDocument/2006/relationships/image" Target="media/image130.emf"/><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0.emf"/><Relationship Id="rId155" Type="http://schemas.openxmlformats.org/officeDocument/2006/relationships/image" Target="media/image145.emf"/><Relationship Id="rId171" Type="http://schemas.openxmlformats.org/officeDocument/2006/relationships/image" Target="media/image161.png"/><Relationship Id="rId176" Type="http://schemas.openxmlformats.org/officeDocument/2006/relationships/image" Target="media/image166.png"/><Relationship Id="rId192" Type="http://schemas.openxmlformats.org/officeDocument/2006/relationships/image" Target="media/image182.png"/><Relationship Id="rId197" Type="http://schemas.openxmlformats.org/officeDocument/2006/relationships/theme" Target="theme/theme1.xml"/><Relationship Id="rId12" Type="http://schemas.openxmlformats.org/officeDocument/2006/relationships/image" Target="media/image4.emf"/><Relationship Id="rId17" Type="http://schemas.openxmlformats.org/officeDocument/2006/relationships/image" Target="media/image9.png"/><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51.png"/><Relationship Id="rId103" Type="http://schemas.openxmlformats.org/officeDocument/2006/relationships/image" Target="media/image94.emf"/><Relationship Id="rId108" Type="http://schemas.openxmlformats.org/officeDocument/2006/relationships/image" Target="media/image99.emf"/><Relationship Id="rId124" Type="http://schemas.openxmlformats.org/officeDocument/2006/relationships/image" Target="media/image115.emf"/><Relationship Id="rId129" Type="http://schemas.openxmlformats.org/officeDocument/2006/relationships/image" Target="media/image120.emf"/><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emf"/><Relationship Id="rId145" Type="http://schemas.openxmlformats.org/officeDocument/2006/relationships/image" Target="media/image136.emf"/><Relationship Id="rId161" Type="http://schemas.openxmlformats.org/officeDocument/2006/relationships/image" Target="media/image151.emf"/><Relationship Id="rId166" Type="http://schemas.openxmlformats.org/officeDocument/2006/relationships/image" Target="media/image156.emf"/><Relationship Id="rId182" Type="http://schemas.openxmlformats.org/officeDocument/2006/relationships/image" Target="media/image172.png"/><Relationship Id="rId187" Type="http://schemas.openxmlformats.org/officeDocument/2006/relationships/image" Target="media/image17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emf"/><Relationship Id="rId49" Type="http://schemas.openxmlformats.org/officeDocument/2006/relationships/image" Target="media/image41.png"/><Relationship Id="rId114" Type="http://schemas.openxmlformats.org/officeDocument/2006/relationships/image" Target="media/image105.emf"/><Relationship Id="rId119" Type="http://schemas.openxmlformats.org/officeDocument/2006/relationships/image" Target="media/image110.emf"/><Relationship Id="rId44" Type="http://schemas.openxmlformats.org/officeDocument/2006/relationships/image" Target="media/image36.emf"/><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emf"/><Relationship Id="rId135" Type="http://schemas.openxmlformats.org/officeDocument/2006/relationships/image" Target="media/image126.emf"/><Relationship Id="rId151" Type="http://schemas.openxmlformats.org/officeDocument/2006/relationships/image" Target="media/image141.emf"/><Relationship Id="rId156" Type="http://schemas.openxmlformats.org/officeDocument/2006/relationships/image" Target="media/image146.emf"/><Relationship Id="rId177" Type="http://schemas.openxmlformats.org/officeDocument/2006/relationships/image" Target="media/image167.png"/><Relationship Id="rId172" Type="http://schemas.openxmlformats.org/officeDocument/2006/relationships/image" Target="media/image162.png"/><Relationship Id="rId193" Type="http://schemas.openxmlformats.org/officeDocument/2006/relationships/image" Target="media/image183.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image" Target="media/image100.emf"/><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emf"/><Relationship Id="rId120" Type="http://schemas.openxmlformats.org/officeDocument/2006/relationships/image" Target="media/image111.emf"/><Relationship Id="rId125" Type="http://schemas.openxmlformats.org/officeDocument/2006/relationships/image" Target="media/image116.emf"/><Relationship Id="rId141" Type="http://schemas.openxmlformats.org/officeDocument/2006/relationships/image" Target="media/image132.emf"/><Relationship Id="rId146" Type="http://schemas.openxmlformats.org/officeDocument/2006/relationships/image" Target="media/image137.emf"/><Relationship Id="rId167" Type="http://schemas.openxmlformats.org/officeDocument/2006/relationships/image" Target="media/image157.png"/><Relationship Id="rId188" Type="http://schemas.openxmlformats.org/officeDocument/2006/relationships/image" Target="media/image17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3.png"/><Relationship Id="rId162" Type="http://schemas.openxmlformats.org/officeDocument/2006/relationships/image" Target="media/image152.emf"/><Relationship Id="rId183" Type="http://schemas.openxmlformats.org/officeDocument/2006/relationships/image" Target="media/image173.png"/><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8.png"/><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image" Target="media/image127.emf"/><Relationship Id="rId157" Type="http://schemas.openxmlformats.org/officeDocument/2006/relationships/image" Target="media/image147.emf"/><Relationship Id="rId178" Type="http://schemas.openxmlformats.org/officeDocument/2006/relationships/image" Target="media/image168.png"/><Relationship Id="rId61" Type="http://schemas.openxmlformats.org/officeDocument/2006/relationships/image" Target="media/image53.png"/><Relationship Id="rId82" Type="http://schemas.openxmlformats.org/officeDocument/2006/relationships/image" Target="media/image73.png"/><Relationship Id="rId152" Type="http://schemas.openxmlformats.org/officeDocument/2006/relationships/image" Target="media/image142.emf"/><Relationship Id="rId173" Type="http://schemas.openxmlformats.org/officeDocument/2006/relationships/image" Target="media/image163.png"/><Relationship Id="rId194" Type="http://schemas.openxmlformats.org/officeDocument/2006/relationships/hyperlink" Target="http://www.cfmoto.su" TargetMode="External"/><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emf"/><Relationship Id="rId126" Type="http://schemas.openxmlformats.org/officeDocument/2006/relationships/image" Target="media/image117.emf"/><Relationship Id="rId147" Type="http://schemas.openxmlformats.org/officeDocument/2006/relationships/image" Target="media/image138.png"/><Relationship Id="rId168" Type="http://schemas.openxmlformats.org/officeDocument/2006/relationships/image" Target="media/image158.png"/><Relationship Id="rId8" Type="http://schemas.openxmlformats.org/officeDocument/2006/relationships/hyperlink" Target="http://www.cfmoto.su"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emf"/><Relationship Id="rId142" Type="http://schemas.openxmlformats.org/officeDocument/2006/relationships/image" Target="media/image133.emf"/><Relationship Id="rId163" Type="http://schemas.openxmlformats.org/officeDocument/2006/relationships/image" Target="media/image153.emf"/><Relationship Id="rId184" Type="http://schemas.openxmlformats.org/officeDocument/2006/relationships/image" Target="media/image174.png"/><Relationship Id="rId189" Type="http://schemas.openxmlformats.org/officeDocument/2006/relationships/image" Target="media/image179.png"/><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7.emf"/><Relationship Id="rId137" Type="http://schemas.openxmlformats.org/officeDocument/2006/relationships/image" Target="media/image128.emf"/><Relationship Id="rId158" Type="http://schemas.openxmlformats.org/officeDocument/2006/relationships/image" Target="media/image148.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emf"/><Relationship Id="rId132" Type="http://schemas.openxmlformats.org/officeDocument/2006/relationships/image" Target="media/image123.emf"/><Relationship Id="rId153" Type="http://schemas.openxmlformats.org/officeDocument/2006/relationships/image" Target="media/image143.emf"/><Relationship Id="rId174" Type="http://schemas.openxmlformats.org/officeDocument/2006/relationships/image" Target="media/image164.png"/><Relationship Id="rId179" Type="http://schemas.openxmlformats.org/officeDocument/2006/relationships/image" Target="media/image169.png"/><Relationship Id="rId195" Type="http://schemas.openxmlformats.org/officeDocument/2006/relationships/footer" Target="footer1.xml"/><Relationship Id="rId190" Type="http://schemas.openxmlformats.org/officeDocument/2006/relationships/image" Target="media/image180.png"/><Relationship Id="rId15" Type="http://schemas.openxmlformats.org/officeDocument/2006/relationships/image" Target="media/image7.emf"/><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7.emf"/><Relationship Id="rId127" Type="http://schemas.openxmlformats.org/officeDocument/2006/relationships/image" Target="media/image118.emf"/><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emf"/><Relationship Id="rId143" Type="http://schemas.openxmlformats.org/officeDocument/2006/relationships/image" Target="media/image134.emf"/><Relationship Id="rId148" Type="http://schemas.openxmlformats.org/officeDocument/2006/relationships/oleObject" Target="embeddings/oleObject2.bin"/><Relationship Id="rId164" Type="http://schemas.openxmlformats.org/officeDocument/2006/relationships/image" Target="media/image154.emf"/><Relationship Id="rId169" Type="http://schemas.openxmlformats.org/officeDocument/2006/relationships/image" Target="media/image159.png"/><Relationship Id="rId185" Type="http://schemas.openxmlformats.org/officeDocument/2006/relationships/image" Target="media/image175.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70.png"/><Relationship Id="rId26"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399F9-960C-4F5B-8731-F7C04743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252</Pages>
  <Words>37980</Words>
  <Characters>216487</Characters>
  <Application>Microsoft Office Word</Application>
  <DocSecurity>0</DocSecurity>
  <Lines>1804</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TK AWM-Trade</Company>
  <LinksUpToDate>false</LinksUpToDate>
  <CharactersWithSpaces>253960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Uzanto84</cp:lastModifiedBy>
  <cp:revision>5</cp:revision>
  <cp:lastPrinted>2024-05-31T10:54:00Z</cp:lastPrinted>
  <dcterms:created xsi:type="dcterms:W3CDTF">2025-11-25T06:21:00Z</dcterms:created>
  <dcterms:modified xsi:type="dcterms:W3CDTF">2025-11-25T13:53:00Z</dcterms:modified>
</cp:coreProperties>
</file>